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D4CE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b/>
          <w:szCs w:val="28"/>
        </w:rPr>
      </w:pPr>
      <w:r>
        <w:rPr>
          <w:rFonts w:ascii="Calibri" w:hAnsi="Calibri" w:cs="Calibri"/>
          <w:b/>
          <w:szCs w:val="28"/>
        </w:rPr>
        <w:t>Московский государственный технический</w:t>
      </w:r>
    </w:p>
    <w:p w14:paraId="2905EA4F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b/>
          <w:szCs w:val="28"/>
        </w:rPr>
      </w:pPr>
      <w:r>
        <w:rPr>
          <w:rFonts w:ascii="Calibri" w:hAnsi="Calibri" w:cs="Calibri"/>
          <w:b/>
          <w:szCs w:val="28"/>
        </w:rPr>
        <w:t>университет им. Н.Э. Баумана</w:t>
      </w:r>
    </w:p>
    <w:p w14:paraId="62FA9BC2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4336511F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Факультет «Информатика и системы управления»</w:t>
      </w:r>
    </w:p>
    <w:p w14:paraId="15D2DE77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Кафедра ИУ5 «Системы обработки информации и управления»</w:t>
      </w:r>
    </w:p>
    <w:p w14:paraId="55AD4AA7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7415D72F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04ED2335" w14:textId="77777777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</w:p>
    <w:p w14:paraId="186C68EB" w14:textId="56E2F0CE" w:rsidR="00805664" w:rsidRDefault="00805664" w:rsidP="00805664">
      <w:pPr>
        <w:pStyle w:val="Standard"/>
        <w:ind w:firstLine="0"/>
        <w:jc w:val="center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Курс «</w:t>
      </w:r>
      <w:r>
        <w:t>Парадигмы и конструкции языков программирования</w:t>
      </w:r>
      <w:r>
        <w:rPr>
          <w:rFonts w:ascii="Calibri" w:hAnsi="Calibri" w:cs="Calibri"/>
          <w:szCs w:val="28"/>
        </w:rPr>
        <w:t>»</w:t>
      </w:r>
    </w:p>
    <w:p w14:paraId="1201CFD9" w14:textId="605EB6F6" w:rsidR="00805664" w:rsidRPr="00805664" w:rsidRDefault="006C325B" w:rsidP="00805664">
      <w:pPr>
        <w:pStyle w:val="Standard"/>
        <w:ind w:firstLine="0"/>
        <w:jc w:val="center"/>
      </w:pPr>
      <w:r>
        <w:rPr>
          <w:rFonts w:ascii="Calibri" w:hAnsi="Calibri" w:cs="Calibri"/>
          <w:szCs w:val="28"/>
        </w:rPr>
        <w:t>Лабораторная работа №1</w:t>
      </w:r>
    </w:p>
    <w:p w14:paraId="1B8D41F1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15278050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277234A9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635B08B1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36694B36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00773974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</w:p>
    <w:p w14:paraId="76B73BAF" w14:textId="77777777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  <w:sectPr w:rsidR="0080566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C6B9D9" w14:textId="1317E06E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Выполнил:</w:t>
      </w:r>
    </w:p>
    <w:p w14:paraId="0BB040BF" w14:textId="37C5B953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Студент ИУ5-34Б</w:t>
      </w:r>
    </w:p>
    <w:p w14:paraId="7D9318E2" w14:textId="2DFD8E2A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Флоринский В. А.</w:t>
      </w:r>
    </w:p>
    <w:p w14:paraId="0545C419" w14:textId="5E1D10DA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 w:rsidRPr="00805664">
        <w:rPr>
          <w:rFonts w:ascii="Calibri" w:hAnsi="Calibri" w:cs="Calibri"/>
          <w:szCs w:val="28"/>
        </w:rPr>
        <w:t>Подпись и дата:</w:t>
      </w:r>
    </w:p>
    <w:p w14:paraId="65E27EB1" w14:textId="74324295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Проверил:</w:t>
      </w:r>
    </w:p>
    <w:p w14:paraId="4951E7BB" w14:textId="24DB3349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Преподаватель каф. ИУ5</w:t>
      </w:r>
    </w:p>
    <w:p w14:paraId="493E4D78" w14:textId="527179A6" w:rsid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Гапанюк Ю. Е.</w:t>
      </w:r>
    </w:p>
    <w:p w14:paraId="5BBB79FF" w14:textId="268AC1F9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szCs w:val="28"/>
        </w:rPr>
        <w:t>Подпись и дата:</w:t>
      </w:r>
    </w:p>
    <w:p w14:paraId="6E79A913" w14:textId="77777777" w:rsidR="00805664" w:rsidRDefault="00805664" w:rsidP="00805664">
      <w:pPr>
        <w:pStyle w:val="Standard"/>
        <w:shd w:val="clear" w:color="auto" w:fill="FFFFFF"/>
        <w:ind w:right="283"/>
        <w:jc w:val="center"/>
        <w:rPr>
          <w:rFonts w:ascii="Calibri" w:hAnsi="Calibri" w:cs="Calibri"/>
          <w:b/>
          <w:color w:val="000000"/>
          <w:sz w:val="22"/>
          <w:szCs w:val="22"/>
        </w:rPr>
        <w:sectPr w:rsidR="00805664" w:rsidSect="0080566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3CD48D87" w14:textId="77777777" w:rsidR="00805664" w:rsidRDefault="00805664" w:rsidP="00805664">
      <w:pPr>
        <w:pStyle w:val="Standard"/>
        <w:shd w:val="clear" w:color="auto" w:fill="FFFFFF"/>
        <w:ind w:right="283"/>
        <w:jc w:val="center"/>
        <w:rPr>
          <w:rFonts w:ascii="Calibri" w:hAnsi="Calibri" w:cs="Calibri"/>
          <w:b/>
          <w:color w:val="000000"/>
          <w:sz w:val="22"/>
          <w:szCs w:val="22"/>
        </w:rPr>
      </w:pPr>
    </w:p>
    <w:p w14:paraId="414649C3" w14:textId="77777777" w:rsidR="00805664" w:rsidRDefault="00805664" w:rsidP="00805664">
      <w:pPr>
        <w:pStyle w:val="Standard"/>
        <w:shd w:val="clear" w:color="auto" w:fill="FFFFFF"/>
        <w:jc w:val="center"/>
        <w:rPr>
          <w:rFonts w:ascii="Calibri" w:hAnsi="Calibri" w:cs="Calibri"/>
          <w:b/>
          <w:color w:val="000000"/>
          <w:sz w:val="22"/>
          <w:szCs w:val="22"/>
        </w:rPr>
      </w:pPr>
    </w:p>
    <w:p w14:paraId="1D4615DD" w14:textId="3E8EA332" w:rsidR="00805664" w:rsidRDefault="00805664" w:rsidP="00805664">
      <w:pPr>
        <w:pStyle w:val="Standard"/>
        <w:shd w:val="clear" w:color="auto" w:fill="FFFFFF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                                                            </w:t>
      </w:r>
    </w:p>
    <w:p w14:paraId="6D8A83A0" w14:textId="77777777" w:rsidR="00805664" w:rsidRDefault="00805664" w:rsidP="00805664">
      <w:pPr>
        <w:pStyle w:val="Standard"/>
        <w:shd w:val="clear" w:color="auto" w:fill="FFFFFF"/>
        <w:rPr>
          <w:rFonts w:ascii="Calibri" w:hAnsi="Calibri" w:cs="Calibri"/>
          <w:color w:val="000000"/>
          <w:sz w:val="22"/>
          <w:szCs w:val="22"/>
        </w:rPr>
      </w:pPr>
    </w:p>
    <w:p w14:paraId="750541E1" w14:textId="77777777" w:rsidR="00805664" w:rsidRDefault="00805664" w:rsidP="00805664">
      <w:pPr>
        <w:pStyle w:val="Standard"/>
        <w:shd w:val="clear" w:color="auto" w:fill="FFFFFF"/>
        <w:rPr>
          <w:rFonts w:ascii="Calibri" w:hAnsi="Calibri" w:cs="Calibri"/>
          <w:color w:val="000000"/>
          <w:sz w:val="22"/>
          <w:szCs w:val="22"/>
        </w:rPr>
      </w:pPr>
    </w:p>
    <w:p w14:paraId="3D1D1A57" w14:textId="77777777" w:rsidR="00805664" w:rsidRDefault="00805664" w:rsidP="00805664">
      <w:pPr>
        <w:pStyle w:val="Standard"/>
        <w:shd w:val="clear" w:color="auto" w:fill="FFFFFF"/>
        <w:ind w:firstLine="0"/>
        <w:rPr>
          <w:rFonts w:ascii="Calibri" w:hAnsi="Calibri" w:cs="Calibri"/>
          <w:color w:val="000000"/>
          <w:sz w:val="22"/>
          <w:szCs w:val="22"/>
        </w:rPr>
      </w:pPr>
    </w:p>
    <w:p w14:paraId="40D585D3" w14:textId="77777777" w:rsidR="00C1773F" w:rsidRDefault="00C1773F" w:rsidP="00805664">
      <w:pPr>
        <w:pStyle w:val="Standard"/>
        <w:shd w:val="clear" w:color="auto" w:fill="FFFFFF"/>
        <w:ind w:firstLine="0"/>
        <w:rPr>
          <w:rFonts w:ascii="Calibri" w:hAnsi="Calibri" w:cs="Calibri"/>
          <w:color w:val="000000"/>
          <w:sz w:val="22"/>
          <w:szCs w:val="22"/>
        </w:rPr>
      </w:pPr>
    </w:p>
    <w:p w14:paraId="24C18CEA" w14:textId="14366D64" w:rsidR="00805664" w:rsidRPr="00805664" w:rsidRDefault="00805664" w:rsidP="00805664">
      <w:pPr>
        <w:pStyle w:val="Standard"/>
        <w:ind w:firstLine="0"/>
        <w:rPr>
          <w:rFonts w:ascii="Calibri" w:hAnsi="Calibri" w:cs="Calibri"/>
          <w:szCs w:val="28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 w:rsidRPr="00805664">
        <w:rPr>
          <w:rFonts w:ascii="Calibri" w:hAnsi="Calibri" w:cs="Calibri"/>
          <w:szCs w:val="28"/>
        </w:rPr>
        <w:t>Москва, 2023 г.</w:t>
      </w:r>
    </w:p>
    <w:p w14:paraId="31AAFD41" w14:textId="52FF5D50" w:rsidR="00AF4A26" w:rsidRDefault="00903A35" w:rsidP="00903A35">
      <w:pPr>
        <w:jc w:val="center"/>
        <w:rPr>
          <w:b/>
          <w:bCs/>
          <w:sz w:val="32"/>
          <w:szCs w:val="28"/>
        </w:rPr>
      </w:pPr>
      <w:r w:rsidRPr="00903A35">
        <w:rPr>
          <w:b/>
          <w:bCs/>
          <w:sz w:val="32"/>
          <w:szCs w:val="28"/>
        </w:rPr>
        <w:lastRenderedPageBreak/>
        <w:t>Задание</w:t>
      </w:r>
      <w:r w:rsidR="00146DB6">
        <w:rPr>
          <w:b/>
          <w:bCs/>
          <w:sz w:val="32"/>
          <w:szCs w:val="28"/>
        </w:rPr>
        <w:t>.</w:t>
      </w:r>
    </w:p>
    <w:p w14:paraId="25D5199B" w14:textId="4997E0E7" w:rsidR="00146DB6" w:rsidRDefault="00C1773F" w:rsidP="00903A35">
      <w:pPr>
        <w:jc w:val="center"/>
        <w:rPr>
          <w:b/>
          <w:bCs/>
          <w:sz w:val="32"/>
          <w:szCs w:val="28"/>
        </w:rPr>
      </w:pPr>
      <w:r w:rsidRPr="00C1773F">
        <w:rPr>
          <w:b/>
          <w:bCs/>
          <w:sz w:val="32"/>
          <w:szCs w:val="28"/>
        </w:rPr>
        <w:drawing>
          <wp:inline distT="0" distB="0" distL="0" distR="0" wp14:anchorId="629BD8A8" wp14:editId="2E289A83">
            <wp:extent cx="5940425" cy="2957195"/>
            <wp:effectExtent l="0" t="0" r="3175" b="0"/>
            <wp:docPr id="170599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6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B1F" w14:textId="33A2ACCD" w:rsidR="00FB5DDB" w:rsidRDefault="00FB5DDB" w:rsidP="00903A35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</w:rPr>
        <w:t>Текст</w:t>
      </w:r>
      <w:r w:rsidRPr="006C325B">
        <w:rPr>
          <w:b/>
          <w:bCs/>
          <w:sz w:val="32"/>
          <w:szCs w:val="28"/>
          <w:lang w:val="en-US"/>
        </w:rPr>
        <w:t xml:space="preserve"> </w:t>
      </w:r>
      <w:r>
        <w:rPr>
          <w:b/>
          <w:bCs/>
          <w:sz w:val="32"/>
          <w:szCs w:val="28"/>
        </w:rPr>
        <w:t>программ</w:t>
      </w:r>
      <w:r w:rsidRPr="006C325B">
        <w:rPr>
          <w:b/>
          <w:bCs/>
          <w:sz w:val="32"/>
          <w:szCs w:val="28"/>
          <w:lang w:val="en-US"/>
        </w:rPr>
        <w:t>.</w:t>
      </w:r>
    </w:p>
    <w:p w14:paraId="611BBC0B" w14:textId="72B7B66B" w:rsidR="00C1773F" w:rsidRPr="00507406" w:rsidRDefault="00C1773F" w:rsidP="00C1773F">
      <w:r>
        <w:rPr>
          <w:lang w:val="en-US"/>
        </w:rPr>
        <w:tab/>
      </w:r>
      <w:r>
        <w:t xml:space="preserve">Данная ЛР разработана двумя путями: с помощью ООП и с помощью </w:t>
      </w:r>
      <w:r w:rsidR="00507406">
        <w:t xml:space="preserve">процедурной парадигмы. </w:t>
      </w:r>
      <w:r w:rsidR="00507406">
        <w:rPr>
          <w:lang w:val="en-US"/>
        </w:rPr>
        <w:t>LR</w:t>
      </w:r>
      <w:r w:rsidR="00507406" w:rsidRPr="00507406">
        <w:t>1</w:t>
      </w:r>
      <w:r w:rsidR="00507406">
        <w:rPr>
          <w:lang w:val="en-US"/>
        </w:rPr>
        <w:t>OOP</w:t>
      </w:r>
      <w:r w:rsidR="00507406" w:rsidRPr="00507406">
        <w:t>.</w:t>
      </w:r>
      <w:r w:rsidR="00507406">
        <w:rPr>
          <w:lang w:val="en-US"/>
        </w:rPr>
        <w:t>py</w:t>
      </w:r>
      <w:r w:rsidR="00507406" w:rsidRPr="00507406">
        <w:t xml:space="preserve"> – </w:t>
      </w:r>
      <w:r w:rsidR="00507406">
        <w:t xml:space="preserve">решение задачи с помощью ООП, </w:t>
      </w:r>
      <w:r w:rsidR="00507406">
        <w:rPr>
          <w:lang w:val="en-US"/>
        </w:rPr>
        <w:t>LR</w:t>
      </w:r>
      <w:r w:rsidR="00507406" w:rsidRPr="00507406">
        <w:t>1</w:t>
      </w:r>
      <w:r w:rsidR="00507406">
        <w:rPr>
          <w:lang w:val="en-US"/>
        </w:rPr>
        <w:t>P</w:t>
      </w:r>
      <w:r w:rsidR="00507406" w:rsidRPr="00507406">
        <w:t>.</w:t>
      </w:r>
      <w:r w:rsidR="00507406">
        <w:rPr>
          <w:lang w:val="en-US"/>
        </w:rPr>
        <w:t>py</w:t>
      </w:r>
      <w:r w:rsidR="00507406" w:rsidRPr="00507406">
        <w:t xml:space="preserve"> </w:t>
      </w:r>
      <w:r w:rsidR="00507406">
        <w:t>–</w:t>
      </w:r>
      <w:r w:rsidR="00507406" w:rsidRPr="00507406">
        <w:t xml:space="preserve"> </w:t>
      </w:r>
      <w:r w:rsidR="00507406">
        <w:t>с помощью процедурной парадигмы.</w:t>
      </w:r>
    </w:p>
    <w:p w14:paraId="69ACC077" w14:textId="4DE38AC5" w:rsidR="00FB5DDB" w:rsidRDefault="00507406" w:rsidP="00FB5DD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  <w:lang w:val="en-US"/>
        </w:rPr>
        <w:t>LR1OOP</w:t>
      </w:r>
      <w:r w:rsidR="00FB5DDB" w:rsidRPr="00C1773F">
        <w:rPr>
          <w:b/>
          <w:bCs/>
          <w:sz w:val="32"/>
          <w:szCs w:val="28"/>
        </w:rPr>
        <w:t>.</w:t>
      </w:r>
      <w:r w:rsidR="00FB5DDB">
        <w:rPr>
          <w:b/>
          <w:bCs/>
          <w:sz w:val="32"/>
          <w:szCs w:val="28"/>
          <w:lang w:val="en-US"/>
        </w:rPr>
        <w:t>py</w:t>
      </w:r>
      <w:r w:rsidR="00FB5DDB" w:rsidRPr="00C1773F">
        <w:rPr>
          <w:b/>
          <w:bCs/>
          <w:sz w:val="32"/>
          <w:szCs w:val="28"/>
        </w:rPr>
        <w:t>:</w:t>
      </w:r>
    </w:p>
    <w:p w14:paraId="79001EEC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</w:p>
    <w:p w14:paraId="14AF2AF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F11020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class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Equation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A86AEE3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BF02217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__init__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[]):</w:t>
      </w:r>
    </w:p>
    <w:p w14:paraId="5658AE36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</w:p>
    <w:p w14:paraId="23203000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</w:p>
    <w:p w14:paraId="24DE366F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</w:p>
    <w:p w14:paraId="7BDB1045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</w:p>
    <w:p w14:paraId="1E0C200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234806F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get_coef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32FF366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1995810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2D426A5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FDB50B2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argv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:]]</w:t>
      </w:r>
    </w:p>
    <w:p w14:paraId="4BB3A4D0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45C6ABFC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000218">
        <w:rPr>
          <w:rFonts w:ascii="Consolas" w:eastAsia="Times New Roman" w:hAnsi="Consolas"/>
          <w:color w:val="CE9178"/>
          <w:sz w:val="21"/>
          <w:szCs w:val="21"/>
          <w:lang w:eastAsia="ru-RU"/>
        </w:rPr>
        <w:t>"Взяты параметры из cmd"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1C0B604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#return arr</w:t>
      </w:r>
    </w:p>
    <w:p w14:paraId="09139EA2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0B964F9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7363802B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B38D80C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eastAsia="ru-RU"/>
        </w:rPr>
        <w:t>ans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5EC529E3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4CE4C806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000218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 при взятии аргументов из cmd"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FDA70DB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eastAsia="ru-RU"/>
        </w:rPr>
        <w:t>except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7A288A39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000218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 при взятии аргументов из cmd"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04BB8E7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40123B2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eastAsia="ru-RU"/>
        </w:rPr>
        <w:t>ans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6AC3633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eastAsia="ru-RU"/>
        </w:rPr>
        <w:t>try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64C13CD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000218">
        <w:rPr>
          <w:rFonts w:ascii="Consolas" w:eastAsia="Times New Roman" w:hAnsi="Consolas"/>
          <w:color w:val="CE9178"/>
          <w:sz w:val="21"/>
          <w:szCs w:val="21"/>
          <w:lang w:eastAsia="ru-RU"/>
        </w:rPr>
        <w:t>"Введите 3 действительных числа через пробел (A, B, C)"</w:t>
      </w: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4490A55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input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000218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#[float(i) for i in input().split()]</w:t>
      </w:r>
    </w:p>
    <w:p w14:paraId="611E381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F5BBD8C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D839E37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D599593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0CBE9F8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79DB8018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4CE10FA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"Error"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06E353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3EFB61B5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CE02C7A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"Error"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F172859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4673CAFA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633EC132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8675F9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668D75B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6F1A884F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7EC3F20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D3E9559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4F478A9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1C5B2A8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863808B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C47201A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FA75A7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474D78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473C93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FA130D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</w:p>
    <w:p w14:paraId="7CB9A0AD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8560D92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see_eq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8539CA4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x^2"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end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AAD0A2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B6A89ED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"+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x"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end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13A1F32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x"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end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DCB6954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F947CC7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"+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E83CBA7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1289060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C376A05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54EB3607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E84A02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CE9178"/>
          <w:sz w:val="21"/>
          <w:szCs w:val="21"/>
          <w:lang w:eastAsia="ru-RU"/>
        </w:rPr>
        <w:t>Нет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CE9178"/>
          <w:sz w:val="21"/>
          <w:szCs w:val="21"/>
          <w:lang w:eastAsia="ru-RU"/>
        </w:rPr>
        <w:t>корней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01E54C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"x =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0C64D41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"X1 =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X2 = 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self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0021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00021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28E9CB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</w:p>
    <w:p w14:paraId="241FEE9B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78117205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__name__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"__main__"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0500F1E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obj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0021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Equation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2A60E1EB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obj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get_coef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1C7BD0D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obj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46AC7CE8" w14:textId="77777777" w:rsidR="00000218" w:rsidRPr="00000218" w:rsidRDefault="00000218" w:rsidP="00000218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0021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obj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0021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see_eq</w:t>
      </w:r>
      <w:r w:rsidRPr="0000021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F9BDE2C" w14:textId="77777777" w:rsidR="00507406" w:rsidRPr="00000218" w:rsidRDefault="00507406" w:rsidP="00FB5DDB">
      <w:pPr>
        <w:rPr>
          <w:b/>
          <w:bCs/>
          <w:sz w:val="32"/>
          <w:szCs w:val="28"/>
          <w:lang w:val="en-US"/>
        </w:rPr>
      </w:pPr>
    </w:p>
    <w:p w14:paraId="7FFBF788" w14:textId="20602827" w:rsidR="0085605C" w:rsidRDefault="00000218" w:rsidP="00FB5DDB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LR1P</w:t>
      </w:r>
      <w:r w:rsidR="006E7BD0">
        <w:rPr>
          <w:b/>
          <w:bCs/>
          <w:sz w:val="32"/>
          <w:szCs w:val="28"/>
          <w:lang w:val="en-US"/>
        </w:rPr>
        <w:t>.py:</w:t>
      </w:r>
    </w:p>
    <w:p w14:paraId="5F6D2161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</w:p>
    <w:p w14:paraId="78A6773A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538E8FA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get_param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():</w:t>
      </w:r>
    </w:p>
    <w:p w14:paraId="134E90D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8186A84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BBB29E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argv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:]]</w:t>
      </w:r>
    </w:p>
    <w:p w14:paraId="0644A9D1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1333714C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8E16AB">
        <w:rPr>
          <w:rFonts w:ascii="Consolas" w:eastAsia="Times New Roman" w:hAnsi="Consolas"/>
          <w:color w:val="CE9178"/>
          <w:sz w:val="21"/>
          <w:szCs w:val="21"/>
          <w:lang w:eastAsia="ru-RU"/>
        </w:rPr>
        <w:t>"Взяты параметры из cmd"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78E3731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eastAsia="ru-RU"/>
        </w:rPr>
        <w:t>arr</w:t>
      </w:r>
    </w:p>
    <w:p w14:paraId="65E830A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17A09A45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8E16AB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 при взятии аргументов из cmd"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74B03BD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eastAsia="ru-RU"/>
        </w:rPr>
        <w:t>except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63DB25C0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8E16AB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 при взятии аргументов из cmd"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9442A83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71FD5C7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eastAsia="ru-RU"/>
        </w:rPr>
        <w:t>ans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1B592C9B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eastAsia="ru-RU"/>
        </w:rPr>
        <w:t>ans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4710ECC8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eastAsia="ru-RU"/>
        </w:rPr>
        <w:t>try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6F589084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8E16AB">
        <w:rPr>
          <w:rFonts w:ascii="Consolas" w:eastAsia="Times New Roman" w:hAnsi="Consolas"/>
          <w:color w:val="CE9178"/>
          <w:sz w:val="21"/>
          <w:szCs w:val="21"/>
          <w:lang w:eastAsia="ru-RU"/>
        </w:rPr>
        <w:t>"Введите 3 действительных числа через пробел (A, B, C)"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3AD0C51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input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().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8E16A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#[float(i) for i in input().split()]</w:t>
      </w:r>
    </w:p>
    <w:p w14:paraId="10BE5CB7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1F7916C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</w:p>
    <w:p w14:paraId="4192DE3C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A648355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"Error"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D0F1E0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0800F88C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84BD732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"Error"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08B65D2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7ECDD5CB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398FC8E7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#arr[0, 1, 2] - a, b, c</w:t>
      </w:r>
    </w:p>
    <w:p w14:paraId="5C1B2A8C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93C1487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0EC4673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73578796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FF96F36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F2C7636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7BFB862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1113502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C2B6A69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89E326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4801A291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1C67124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4EF2B19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65540B0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</w:p>
    <w:p w14:paraId="1F9F9248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47BB8EAD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main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():</w:t>
      </w:r>
    </w:p>
    <w:p w14:paraId="015D575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get_param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74ED86CA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arr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58E4D3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84F582F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"X1 = 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; X2 = 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6F6BB45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27B28C0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"X = 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solutions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8E16A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8E16A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D709B1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99BB120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8E16AB">
        <w:rPr>
          <w:rFonts w:ascii="Consolas" w:eastAsia="Times New Roman" w:hAnsi="Consolas"/>
          <w:color w:val="CE9178"/>
          <w:sz w:val="21"/>
          <w:szCs w:val="21"/>
          <w:lang w:eastAsia="ru-RU"/>
        </w:rPr>
        <w:t>Корней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CE9178"/>
          <w:sz w:val="21"/>
          <w:szCs w:val="21"/>
          <w:lang w:eastAsia="ru-RU"/>
        </w:rPr>
        <w:t>нет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4E7130E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0FD2F8CC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E16A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'__main__'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E16A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__name__</w:t>
      </w: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B9F757D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8E16A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E16AB">
        <w:rPr>
          <w:rFonts w:ascii="Consolas" w:eastAsia="Times New Roman" w:hAnsi="Consolas"/>
          <w:color w:val="DCDCAA"/>
          <w:sz w:val="21"/>
          <w:szCs w:val="21"/>
          <w:lang w:eastAsia="ru-RU"/>
        </w:rPr>
        <w:t>main</w:t>
      </w:r>
      <w:r w:rsidRPr="008E16AB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1F6B0BE9" w14:textId="77777777" w:rsidR="008E16AB" w:rsidRPr="008E16AB" w:rsidRDefault="008E16AB" w:rsidP="008E16AB">
      <w:pPr>
        <w:widowControl/>
        <w:shd w:val="clear" w:color="auto" w:fill="1F1F1F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32438FE" w14:textId="77777777" w:rsidR="006E7BD0" w:rsidRDefault="006E7BD0" w:rsidP="002955BC">
      <w:pPr>
        <w:jc w:val="center"/>
        <w:rPr>
          <w:b/>
          <w:bCs/>
          <w:sz w:val="32"/>
          <w:szCs w:val="28"/>
          <w:lang w:val="en-US"/>
        </w:rPr>
      </w:pPr>
    </w:p>
    <w:p w14:paraId="2D1FA40F" w14:textId="4F7B68CF" w:rsidR="002955BC" w:rsidRDefault="008E16AB" w:rsidP="002955B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Примеры работы</w:t>
      </w:r>
      <w:r w:rsidR="002955BC">
        <w:rPr>
          <w:b/>
          <w:bCs/>
          <w:sz w:val="32"/>
          <w:szCs w:val="28"/>
        </w:rPr>
        <w:t>.</w:t>
      </w:r>
    </w:p>
    <w:p w14:paraId="1BFD5C47" w14:textId="2E67D003" w:rsidR="002955BC" w:rsidRDefault="00BE50CC" w:rsidP="00BE50CC">
      <w:pPr>
        <w:rPr>
          <w:noProof/>
        </w:rPr>
      </w:pPr>
      <w:r>
        <w:rPr>
          <w:noProof/>
        </w:rPr>
        <w:tab/>
        <w:t xml:space="preserve">Запускаем </w:t>
      </w:r>
      <w:r>
        <w:rPr>
          <w:noProof/>
          <w:lang w:val="en-US"/>
        </w:rPr>
        <w:t>LR</w:t>
      </w:r>
      <w:r w:rsidRPr="00BE50CC">
        <w:rPr>
          <w:noProof/>
        </w:rPr>
        <w:t>1</w:t>
      </w:r>
      <w:r>
        <w:rPr>
          <w:noProof/>
          <w:lang w:val="en-US"/>
        </w:rPr>
        <w:t>OOP</w:t>
      </w:r>
      <w:r w:rsidRPr="00BE50CC">
        <w:rPr>
          <w:noProof/>
        </w:rPr>
        <w:t>.</w:t>
      </w:r>
      <w:r>
        <w:rPr>
          <w:noProof/>
          <w:lang w:val="en-US"/>
        </w:rPr>
        <w:t>py</w:t>
      </w:r>
      <w:r>
        <w:rPr>
          <w:noProof/>
        </w:rPr>
        <w:t xml:space="preserve"> через командную строку, но параметры на вход не даем:</w:t>
      </w:r>
    </w:p>
    <w:p w14:paraId="2BDF8EC1" w14:textId="7417A6EC" w:rsidR="00BE50CC" w:rsidRPr="00BE50CC" w:rsidRDefault="00BE50CC" w:rsidP="00BE50CC">
      <w:r w:rsidRPr="00BE50CC">
        <w:drawing>
          <wp:inline distT="0" distB="0" distL="0" distR="0" wp14:anchorId="4A6B9DB3" wp14:editId="4255B5BB">
            <wp:extent cx="5940425" cy="1710055"/>
            <wp:effectExtent l="0" t="0" r="3175" b="4445"/>
            <wp:docPr id="45502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27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1B7D" w14:textId="5FF82568" w:rsidR="00BE50CC" w:rsidRDefault="00BE50CC" w:rsidP="00BE50CC">
      <w:pPr>
        <w:ind w:firstLine="708"/>
        <w:rPr>
          <w:noProof/>
        </w:rPr>
      </w:pPr>
      <w:r>
        <w:rPr>
          <w:noProof/>
        </w:rPr>
        <w:t xml:space="preserve">Запускаем </w:t>
      </w:r>
      <w:r>
        <w:rPr>
          <w:noProof/>
          <w:lang w:val="en-US"/>
        </w:rPr>
        <w:t>LR</w:t>
      </w:r>
      <w:r w:rsidRPr="00BE50CC">
        <w:rPr>
          <w:noProof/>
        </w:rPr>
        <w:t>1</w:t>
      </w:r>
      <w:r>
        <w:rPr>
          <w:noProof/>
          <w:lang w:val="en-US"/>
        </w:rPr>
        <w:t>OOP</w:t>
      </w:r>
      <w:r w:rsidRPr="00BE50CC">
        <w:rPr>
          <w:noProof/>
        </w:rPr>
        <w:t>.</w:t>
      </w:r>
      <w:r>
        <w:rPr>
          <w:noProof/>
          <w:lang w:val="en-US"/>
        </w:rPr>
        <w:t>py</w:t>
      </w:r>
      <w:r>
        <w:rPr>
          <w:noProof/>
        </w:rPr>
        <w:t xml:space="preserve"> через командную строку</w:t>
      </w:r>
      <w:r w:rsidRPr="00BE50CC">
        <w:rPr>
          <w:noProof/>
        </w:rPr>
        <w:t xml:space="preserve"> </w:t>
      </w:r>
      <w:r>
        <w:rPr>
          <w:noProof/>
          <w:lang w:val="en-US"/>
        </w:rPr>
        <w:t>c</w:t>
      </w:r>
      <w:r w:rsidRPr="00BE50CC">
        <w:rPr>
          <w:noProof/>
        </w:rPr>
        <w:t xml:space="preserve"> </w:t>
      </w:r>
      <w:r>
        <w:rPr>
          <w:noProof/>
        </w:rPr>
        <w:t>параметр</w:t>
      </w:r>
      <w:r>
        <w:rPr>
          <w:noProof/>
        </w:rPr>
        <w:t xml:space="preserve">ами </w:t>
      </w:r>
      <w:r>
        <w:rPr>
          <w:noProof/>
        </w:rPr>
        <w:t>на вход</w:t>
      </w:r>
      <w:r>
        <w:rPr>
          <w:noProof/>
        </w:rPr>
        <w:t>:</w:t>
      </w:r>
    </w:p>
    <w:p w14:paraId="59A5310E" w14:textId="6F4834B5" w:rsidR="00BE50CC" w:rsidRDefault="001122FD" w:rsidP="001122FD">
      <w:pPr>
        <w:rPr>
          <w:noProof/>
        </w:rPr>
      </w:pPr>
      <w:r w:rsidRPr="001122FD">
        <w:rPr>
          <w:noProof/>
        </w:rPr>
        <w:drawing>
          <wp:inline distT="0" distB="0" distL="0" distR="0" wp14:anchorId="401AEC94" wp14:editId="355FF1DF">
            <wp:extent cx="5940425" cy="1203960"/>
            <wp:effectExtent l="0" t="0" r="3175" b="0"/>
            <wp:docPr id="185522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28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5570" w14:textId="77777777" w:rsidR="00AB68C7" w:rsidRDefault="00AB68C7" w:rsidP="001122FD">
      <w:pPr>
        <w:rPr>
          <w:noProof/>
        </w:rPr>
      </w:pPr>
    </w:p>
    <w:p w14:paraId="2ED5C0CC" w14:textId="77777777" w:rsidR="00AB68C7" w:rsidRDefault="00AB68C7" w:rsidP="001122FD">
      <w:pPr>
        <w:rPr>
          <w:noProof/>
        </w:rPr>
      </w:pPr>
    </w:p>
    <w:p w14:paraId="4055DBFC" w14:textId="77777777" w:rsidR="00AB68C7" w:rsidRDefault="00AB68C7" w:rsidP="001122FD">
      <w:pPr>
        <w:rPr>
          <w:noProof/>
        </w:rPr>
      </w:pPr>
    </w:p>
    <w:p w14:paraId="35AD01B8" w14:textId="77777777" w:rsidR="00AB68C7" w:rsidRDefault="00AB68C7" w:rsidP="001122FD">
      <w:pPr>
        <w:rPr>
          <w:noProof/>
        </w:rPr>
      </w:pPr>
    </w:p>
    <w:p w14:paraId="62D1AFAE" w14:textId="3F24044C" w:rsidR="001122FD" w:rsidRDefault="001122FD" w:rsidP="001122FD">
      <w:pPr>
        <w:ind w:firstLine="708"/>
        <w:rPr>
          <w:noProof/>
        </w:rPr>
      </w:pPr>
      <w:r>
        <w:rPr>
          <w:noProof/>
        </w:rPr>
        <w:lastRenderedPageBreak/>
        <w:t xml:space="preserve">Запускаем </w:t>
      </w:r>
      <w:r>
        <w:rPr>
          <w:noProof/>
          <w:lang w:val="en-US"/>
        </w:rPr>
        <w:t>LR</w:t>
      </w:r>
      <w:r w:rsidRPr="00BE50CC">
        <w:rPr>
          <w:noProof/>
        </w:rPr>
        <w:t>1</w:t>
      </w:r>
      <w:r>
        <w:rPr>
          <w:noProof/>
          <w:lang w:val="en-US"/>
        </w:rPr>
        <w:t>P</w:t>
      </w:r>
      <w:r w:rsidRPr="00BE50CC">
        <w:rPr>
          <w:noProof/>
        </w:rPr>
        <w:t>.</w:t>
      </w:r>
      <w:r>
        <w:rPr>
          <w:noProof/>
          <w:lang w:val="en-US"/>
        </w:rPr>
        <w:t>py</w:t>
      </w:r>
      <w:r>
        <w:rPr>
          <w:noProof/>
        </w:rPr>
        <w:t xml:space="preserve"> через командную строку, но параметры на вход не даем:</w:t>
      </w:r>
    </w:p>
    <w:p w14:paraId="31E4DE12" w14:textId="3C6EF722" w:rsidR="001122FD" w:rsidRDefault="00412AE5" w:rsidP="00412AE5">
      <w:pPr>
        <w:rPr>
          <w:noProof/>
          <w:lang w:val="en-US"/>
        </w:rPr>
      </w:pPr>
      <w:r w:rsidRPr="00412AE5">
        <w:rPr>
          <w:noProof/>
          <w:lang w:val="en-US"/>
        </w:rPr>
        <w:drawing>
          <wp:inline distT="0" distB="0" distL="0" distR="0" wp14:anchorId="080BA1BB" wp14:editId="450AB33F">
            <wp:extent cx="5940425" cy="3451860"/>
            <wp:effectExtent l="0" t="0" r="3175" b="0"/>
            <wp:docPr id="1748304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4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8DD" w14:textId="1A195956" w:rsidR="00412AE5" w:rsidRDefault="00412AE5" w:rsidP="00412AE5">
      <w:pPr>
        <w:ind w:firstLine="708"/>
        <w:rPr>
          <w:noProof/>
        </w:rPr>
      </w:pPr>
      <w:r>
        <w:rPr>
          <w:noProof/>
        </w:rPr>
        <w:t xml:space="preserve">Запускаем </w:t>
      </w:r>
      <w:r>
        <w:rPr>
          <w:noProof/>
          <w:lang w:val="en-US"/>
        </w:rPr>
        <w:t>LR</w:t>
      </w:r>
      <w:r w:rsidRPr="00BE50CC">
        <w:rPr>
          <w:noProof/>
        </w:rPr>
        <w:t>1</w:t>
      </w:r>
      <w:r>
        <w:rPr>
          <w:noProof/>
          <w:lang w:val="en-US"/>
        </w:rPr>
        <w:t>P</w:t>
      </w:r>
      <w:r w:rsidRPr="00BE50CC">
        <w:rPr>
          <w:noProof/>
        </w:rPr>
        <w:t>.</w:t>
      </w:r>
      <w:r>
        <w:rPr>
          <w:noProof/>
          <w:lang w:val="en-US"/>
        </w:rPr>
        <w:t>py</w:t>
      </w:r>
      <w:r>
        <w:rPr>
          <w:noProof/>
        </w:rPr>
        <w:t xml:space="preserve"> через командную строку</w:t>
      </w:r>
      <w:r w:rsidRPr="00412AE5">
        <w:rPr>
          <w:noProof/>
        </w:rPr>
        <w:t xml:space="preserve"> </w:t>
      </w:r>
      <w:r>
        <w:rPr>
          <w:noProof/>
          <w:lang w:val="en-US"/>
        </w:rPr>
        <w:t>c</w:t>
      </w:r>
      <w:r w:rsidRPr="00412AE5">
        <w:rPr>
          <w:noProof/>
        </w:rPr>
        <w:t xml:space="preserve"> </w:t>
      </w:r>
      <w:r>
        <w:rPr>
          <w:noProof/>
        </w:rPr>
        <w:t>параметр</w:t>
      </w:r>
      <w:r>
        <w:rPr>
          <w:noProof/>
        </w:rPr>
        <w:t xml:space="preserve">ами </w:t>
      </w:r>
      <w:r>
        <w:rPr>
          <w:noProof/>
        </w:rPr>
        <w:t>на вход:</w:t>
      </w:r>
    </w:p>
    <w:p w14:paraId="5B5C6320" w14:textId="76A2D1FA" w:rsidR="00412AE5" w:rsidRDefault="008E007A" w:rsidP="008E007A">
      <w:pPr>
        <w:rPr>
          <w:noProof/>
        </w:rPr>
      </w:pPr>
      <w:r w:rsidRPr="008E007A">
        <w:rPr>
          <w:noProof/>
        </w:rPr>
        <w:drawing>
          <wp:inline distT="0" distB="0" distL="0" distR="0" wp14:anchorId="5F5E5077" wp14:editId="444F0D84">
            <wp:extent cx="5940425" cy="869950"/>
            <wp:effectExtent l="0" t="0" r="3175" b="6350"/>
            <wp:docPr id="153789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98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B12C" w14:textId="77777777" w:rsidR="00412AE5" w:rsidRPr="00412AE5" w:rsidRDefault="00412AE5" w:rsidP="00412AE5">
      <w:pPr>
        <w:rPr>
          <w:noProof/>
        </w:rPr>
      </w:pPr>
    </w:p>
    <w:p w14:paraId="36046CE0" w14:textId="37022FB4" w:rsidR="001122FD" w:rsidRDefault="001122FD" w:rsidP="001122FD">
      <w:pPr>
        <w:rPr>
          <w:noProof/>
        </w:rPr>
      </w:pPr>
      <w:r>
        <w:rPr>
          <w:noProof/>
        </w:rPr>
        <w:tab/>
      </w:r>
    </w:p>
    <w:p w14:paraId="0BFAE7FE" w14:textId="77777777" w:rsidR="00FB5DDB" w:rsidRPr="00BE50CC" w:rsidRDefault="00FB5DDB" w:rsidP="00BE50CC"/>
    <w:sectPr w:rsidR="00FB5DDB" w:rsidRPr="00BE50CC" w:rsidSect="0080566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64"/>
    <w:rsid w:val="00000218"/>
    <w:rsid w:val="001122FD"/>
    <w:rsid w:val="00146DB6"/>
    <w:rsid w:val="001744B8"/>
    <w:rsid w:val="002955BC"/>
    <w:rsid w:val="00412AE5"/>
    <w:rsid w:val="00507406"/>
    <w:rsid w:val="006C325B"/>
    <w:rsid w:val="006E7BD0"/>
    <w:rsid w:val="007B2154"/>
    <w:rsid w:val="007D2198"/>
    <w:rsid w:val="007D60F4"/>
    <w:rsid w:val="00805664"/>
    <w:rsid w:val="0085605C"/>
    <w:rsid w:val="008E007A"/>
    <w:rsid w:val="008E16AB"/>
    <w:rsid w:val="00903A35"/>
    <w:rsid w:val="00AB68C7"/>
    <w:rsid w:val="00AF4A26"/>
    <w:rsid w:val="00B60A4D"/>
    <w:rsid w:val="00BE50CC"/>
    <w:rsid w:val="00C1773F"/>
    <w:rsid w:val="00D34290"/>
    <w:rsid w:val="00E769E9"/>
    <w:rsid w:val="00FB5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05B15"/>
  <w15:chartTrackingRefBased/>
  <w15:docId w15:val="{6C6F67BC-4016-4653-BF97-AA76B9F5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66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Calibri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05664"/>
    <w:pPr>
      <w:suppressAutoHyphens/>
      <w:autoSpaceDN w:val="0"/>
      <w:ind w:firstLine="709"/>
      <w:textAlignment w:val="baseline"/>
    </w:pPr>
    <w:rPr>
      <w:rFonts w:ascii="Times New Roman" w:eastAsia="Calibri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Флоринский</dc:creator>
  <cp:keywords/>
  <dc:description/>
  <cp:lastModifiedBy>Влад Флоринский</cp:lastModifiedBy>
  <cp:revision>13</cp:revision>
  <dcterms:created xsi:type="dcterms:W3CDTF">2023-12-16T22:09:00Z</dcterms:created>
  <dcterms:modified xsi:type="dcterms:W3CDTF">2023-12-16T22:17:00Z</dcterms:modified>
</cp:coreProperties>
</file>