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BECE2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78AB7D74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5F8C5C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3C90A4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29C70E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6A52F34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6A10C870" w14:textId="77777777" w:rsidR="00AE7B3D" w:rsidRPr="00E81415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6E1729" w:rsidRPr="00E81415">
        <w:rPr>
          <w:color w:val="000000" w:themeColor="text1"/>
        </w:rPr>
        <w:t>4</w:t>
      </w:r>
    </w:p>
    <w:p w14:paraId="20E655C5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F751B5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AA5C77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4E226A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2F1A94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BF74BF3" w14:textId="77777777" w:rsidR="00AE7B3D" w:rsidRPr="00AB1A4E" w:rsidRDefault="00AE7B3D" w:rsidP="00AE7B3D">
      <w:pPr>
        <w:rPr>
          <w:color w:val="000000" w:themeColor="text1"/>
        </w:rPr>
      </w:pPr>
    </w:p>
    <w:p w14:paraId="6929969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B8345F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61F30F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5A7AFFB" w14:textId="1A676E91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9E7020">
        <w:rPr>
          <w:color w:val="000000" w:themeColor="text1"/>
        </w:rPr>
        <w:t>Флоринский В. А.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 w:rsidR="00E81415"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2D170813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679D9D36" w14:textId="1AF2A3A1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E81415">
        <w:rPr>
          <w:color w:val="000000" w:themeColor="text1"/>
        </w:rPr>
        <w:t>07</w:t>
      </w:r>
      <w:r>
        <w:rPr>
          <w:color w:val="000000" w:themeColor="text1"/>
        </w:rPr>
        <w:t>.0</w:t>
      </w:r>
      <w:r w:rsidR="00E81415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24A5186E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CA6F871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5C960800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02BDD912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483D3EB0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709AB3CA" w14:textId="77777777" w:rsidR="00FF629B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6E1729" w:rsidRPr="006E1729">
        <w:rPr>
          <w:rFonts w:eastAsia="Times New Roman"/>
          <w:color w:val="000000" w:themeColor="text1"/>
          <w:lang w:eastAsia="ru-RU"/>
        </w:rPr>
        <w:t>изучение линейных моделей, SVM и деревьев решений.</w:t>
      </w:r>
    </w:p>
    <w:p w14:paraId="79F032A8" w14:textId="77777777" w:rsidR="00AE7B3D" w:rsidRPr="00AB1A4E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14:paraId="0ED454FD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Выберите набор данных (датасет) для решения задачи классификации или регрессии.</w:t>
      </w:r>
    </w:p>
    <w:p w14:paraId="02CD2E6D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147ACE23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 xml:space="preserve">С использованием метода </w:t>
      </w:r>
      <w:proofErr w:type="spellStart"/>
      <w:r w:rsidRPr="006E1729">
        <w:rPr>
          <w:rFonts w:eastAsia="Times New Roman"/>
          <w:color w:val="000000" w:themeColor="text1"/>
          <w:lang w:eastAsia="ru-RU"/>
        </w:rPr>
        <w:t>train_test_split</w:t>
      </w:r>
      <w:proofErr w:type="spellEnd"/>
      <w:r w:rsidRPr="006E1729">
        <w:rPr>
          <w:rFonts w:eastAsia="Times New Roman"/>
          <w:color w:val="000000" w:themeColor="text1"/>
          <w:lang w:eastAsia="ru-RU"/>
        </w:rPr>
        <w:t xml:space="preserve"> разделите выборку на обучающую и тестовую.</w:t>
      </w:r>
    </w:p>
    <w:p w14:paraId="4642D395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Обучите следующие модели:</w:t>
      </w:r>
    </w:p>
    <w:p w14:paraId="0CBBD4D2" w14:textId="77777777"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14:paraId="1CE04007" w14:textId="77777777"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SVM;</w:t>
      </w:r>
    </w:p>
    <w:p w14:paraId="620507CF" w14:textId="77777777"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дерево решений.</w:t>
      </w:r>
    </w:p>
    <w:p w14:paraId="76098409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661B466D" w14:textId="77777777"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Постройте график, показывающий важность признаков в дереве решений.</w:t>
      </w:r>
    </w:p>
    <w:p w14:paraId="3F69B8DC" w14:textId="77777777" w:rsidR="00FF629B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Визуализируйте дерево решений или выведите правила дерева решений в текстовом виде.</w:t>
      </w:r>
    </w:p>
    <w:p w14:paraId="66390A5D" w14:textId="00F70C2B" w:rsidR="000C4F82" w:rsidRDefault="00AE7B3D" w:rsidP="00E81415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14:paraId="209A915C" w14:textId="5647A8EB" w:rsidR="00E81415" w:rsidRPr="00E81415" w:rsidRDefault="007B33D9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B33D9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7BF4A735" wp14:editId="465083E3">
            <wp:extent cx="6120130" cy="4582160"/>
            <wp:effectExtent l="0" t="0" r="1270" b="2540"/>
            <wp:docPr id="1322097608" name="Рисунок 1" descr="Изображение выглядит как текст, снимок экрана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7608" name="Рисунок 1" descr="Изображение выглядит как текст, снимок экрана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D9">
        <w:rPr>
          <w:noProof/>
          <w14:ligatures w14:val="standardContextual"/>
        </w:rPr>
        <w:t xml:space="preserve"> </w:t>
      </w:r>
      <w:r w:rsidRPr="007B33D9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7069913A" wp14:editId="5C8F442F">
            <wp:extent cx="6120130" cy="4609465"/>
            <wp:effectExtent l="0" t="0" r="1270" b="635"/>
            <wp:docPr id="1287951599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51599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D9">
        <w:rPr>
          <w:noProof/>
          <w14:ligatures w14:val="standardContextual"/>
        </w:rPr>
        <w:t xml:space="preserve"> </w:t>
      </w:r>
      <w:r w:rsidRPr="007B33D9">
        <w:rPr>
          <w:noProof/>
          <w14:ligatures w14:val="standardContextual"/>
        </w:rPr>
        <w:lastRenderedPageBreak/>
        <w:drawing>
          <wp:inline distT="0" distB="0" distL="0" distR="0" wp14:anchorId="7C6E974B" wp14:editId="57FEED08">
            <wp:extent cx="6120130" cy="4891405"/>
            <wp:effectExtent l="0" t="0" r="1270" b="0"/>
            <wp:docPr id="71448208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208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D9">
        <w:rPr>
          <w:noProof/>
          <w14:ligatures w14:val="standardContextual"/>
        </w:rPr>
        <w:t xml:space="preserve"> </w:t>
      </w:r>
      <w:r w:rsidRPr="007B33D9">
        <w:rPr>
          <w:noProof/>
          <w14:ligatures w14:val="standardContextual"/>
        </w:rPr>
        <w:lastRenderedPageBreak/>
        <w:drawing>
          <wp:inline distT="0" distB="0" distL="0" distR="0" wp14:anchorId="46EE96DB" wp14:editId="0BAFADB8">
            <wp:extent cx="6120130" cy="4979035"/>
            <wp:effectExtent l="0" t="0" r="1270" b="0"/>
            <wp:docPr id="6727181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181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D9">
        <w:rPr>
          <w:noProof/>
          <w14:ligatures w14:val="standardContextual"/>
        </w:rPr>
        <w:t xml:space="preserve"> </w:t>
      </w:r>
      <w:r w:rsidRPr="007B33D9">
        <w:rPr>
          <w:noProof/>
          <w14:ligatures w14:val="standardContextual"/>
        </w:rPr>
        <w:lastRenderedPageBreak/>
        <w:drawing>
          <wp:inline distT="0" distB="0" distL="0" distR="0" wp14:anchorId="6D67C847" wp14:editId="69636C68">
            <wp:extent cx="6120130" cy="4879340"/>
            <wp:effectExtent l="0" t="0" r="1270" b="0"/>
            <wp:docPr id="203867850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7850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D9">
        <w:rPr>
          <w:noProof/>
          <w14:ligatures w14:val="standardContextual"/>
        </w:rPr>
        <w:t xml:space="preserve"> </w:t>
      </w:r>
      <w:r w:rsidRPr="007B33D9">
        <w:rPr>
          <w:noProof/>
          <w14:ligatures w14:val="standardContextual"/>
        </w:rPr>
        <w:lastRenderedPageBreak/>
        <w:drawing>
          <wp:inline distT="0" distB="0" distL="0" distR="0" wp14:anchorId="77B2386A" wp14:editId="0C59E82A">
            <wp:extent cx="6120130" cy="4531995"/>
            <wp:effectExtent l="0" t="0" r="1270" b="1905"/>
            <wp:docPr id="1147767266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7266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D9">
        <w:rPr>
          <w:noProof/>
          <w14:ligatures w14:val="standardContextual"/>
        </w:rPr>
        <w:t xml:space="preserve"> </w:t>
      </w:r>
      <w:r w:rsidRPr="007B33D9">
        <w:rPr>
          <w:noProof/>
          <w14:ligatures w14:val="standardContextual"/>
        </w:rPr>
        <w:drawing>
          <wp:inline distT="0" distB="0" distL="0" distR="0" wp14:anchorId="12CF432C" wp14:editId="4AF1317B">
            <wp:extent cx="6120130" cy="4184015"/>
            <wp:effectExtent l="0" t="0" r="1270" b="0"/>
            <wp:docPr id="8248189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89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D9">
        <w:rPr>
          <w:noProof/>
          <w14:ligatures w14:val="standardContextual"/>
        </w:rPr>
        <w:t xml:space="preserve"> </w:t>
      </w:r>
      <w:r w:rsidRPr="007B33D9">
        <w:rPr>
          <w:noProof/>
          <w14:ligatures w14:val="standardContextual"/>
        </w:rPr>
        <w:lastRenderedPageBreak/>
        <w:drawing>
          <wp:inline distT="0" distB="0" distL="0" distR="0" wp14:anchorId="54EDCDBF" wp14:editId="3FB9BAC5">
            <wp:extent cx="6120130" cy="3263900"/>
            <wp:effectExtent l="0" t="0" r="1270" b="0"/>
            <wp:docPr id="1641902586" name="Рисунок 1" descr="Изображение выглядит как компьютер, диаграмма, линия,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02586" name="Рисунок 1" descr="Изображение выглядит как компьютер, диаграмма, линия,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415" w:rsidRPr="00E81415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199458">
    <w:abstractNumId w:val="0"/>
  </w:num>
  <w:num w:numId="2" w16cid:durableId="531961701">
    <w:abstractNumId w:val="5"/>
  </w:num>
  <w:num w:numId="3" w16cid:durableId="1461070349">
    <w:abstractNumId w:val="1"/>
  </w:num>
  <w:num w:numId="4" w16cid:durableId="1560507345">
    <w:abstractNumId w:val="4"/>
  </w:num>
  <w:num w:numId="5" w16cid:durableId="991788701">
    <w:abstractNumId w:val="3"/>
  </w:num>
  <w:num w:numId="6" w16cid:durableId="616720219">
    <w:abstractNumId w:val="6"/>
  </w:num>
  <w:num w:numId="7" w16cid:durableId="162547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482A6E"/>
    <w:rsid w:val="00685930"/>
    <w:rsid w:val="006C6EE7"/>
    <w:rsid w:val="006E1729"/>
    <w:rsid w:val="007B33D9"/>
    <w:rsid w:val="00884381"/>
    <w:rsid w:val="009E7020"/>
    <w:rsid w:val="00AE7B3D"/>
    <w:rsid w:val="00E76773"/>
    <w:rsid w:val="00E81415"/>
    <w:rsid w:val="00EE54AE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BE3A2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46AF3-14CD-4917-B9AB-3490DBCB9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Влад Флоринский</cp:lastModifiedBy>
  <cp:revision>5</cp:revision>
  <dcterms:created xsi:type="dcterms:W3CDTF">2025-04-07T19:44:00Z</dcterms:created>
  <dcterms:modified xsi:type="dcterms:W3CDTF">2025-05-20T20:17:00Z</dcterms:modified>
</cp:coreProperties>
</file>