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8416CE" w:rsidRDefault="009E624E" w:rsidP="009E624E">
      <w:pPr>
        <w:jc w:val="center"/>
        <w:rPr>
          <w:rFonts w:ascii="Times New Roman" w:hAnsi="Times New Roman" w:cs="Times New Roman"/>
          <w:color w:val="FF0000"/>
          <w:sz w:val="28"/>
          <w:szCs w:val="28"/>
          <w:lang w:val="en-US"/>
        </w:rPr>
      </w:pPr>
      <w:r w:rsidRPr="009E624E">
        <w:rPr>
          <w:rFonts w:ascii="Times New Roman" w:hAnsi="Times New Roman" w:cs="Times New Roman"/>
          <w:color w:val="FF0000"/>
          <w:sz w:val="28"/>
          <w:szCs w:val="28"/>
          <w:lang w:val="en-US"/>
        </w:rPr>
        <w:t>Player Performance project documentation in French</w:t>
      </w:r>
    </w:p>
    <w:p w:rsidR="009E624E" w:rsidRPr="009E624E" w:rsidRDefault="009E624E" w:rsidP="009E624E">
      <w:pPr>
        <w:jc w:val="center"/>
        <w:rPr>
          <w:rFonts w:ascii="Times New Roman" w:hAnsi="Times New Roman" w:cs="Times New Roman"/>
          <w:color w:val="FF0000"/>
          <w:sz w:val="28"/>
          <w:szCs w:val="28"/>
          <w:lang w:val="en-US"/>
        </w:rPr>
      </w:pPr>
    </w:p>
    <w:p w:rsidR="008416CE" w:rsidRPr="00546528" w:rsidRDefault="009E624E" w:rsidP="008416CE">
      <w:pPr>
        <w:rPr>
          <w:rFonts w:ascii="Times New Roman" w:hAnsi="Times New Roman" w:cs="Times New Roman"/>
          <w:color w:val="4472C4" w:themeColor="accent1"/>
          <w:sz w:val="28"/>
          <w:szCs w:val="28"/>
          <w:lang w:val="en-US"/>
        </w:rPr>
      </w:pPr>
      <w:r w:rsidRPr="00546528">
        <w:rPr>
          <w:rFonts w:ascii="Times New Roman" w:hAnsi="Times New Roman" w:cs="Times New Roman"/>
          <w:color w:val="4472C4" w:themeColor="accent1"/>
          <w:sz w:val="28"/>
          <w:szCs w:val="28"/>
          <w:lang w:val="en-US"/>
        </w:rPr>
        <w:t>Introduction to the project</w:t>
      </w:r>
    </w:p>
    <w:p w:rsidR="009E624E" w:rsidRPr="00546528" w:rsidRDefault="009E624E" w:rsidP="008416CE">
      <w:pPr>
        <w:rPr>
          <w:rFonts w:ascii="Times New Roman" w:hAnsi="Times New Roman" w:cs="Times New Roman"/>
          <w:color w:val="4472C4" w:themeColor="accent1"/>
          <w:lang w:val="en-US"/>
        </w:rPr>
      </w:pPr>
    </w:p>
    <w:p w:rsidR="002F42B4" w:rsidRPr="002F42B4" w:rsidRDefault="002F42B4" w:rsidP="002F42B4">
      <w:pPr>
        <w:jc w:val="both"/>
        <w:rPr>
          <w:rFonts w:ascii="Times New Roman" w:hAnsi="Times New Roman" w:cs="Times New Roman"/>
          <w:color w:val="000000" w:themeColor="text1"/>
          <w:lang w:val="en-US"/>
        </w:rPr>
      </w:pPr>
      <w:r w:rsidRPr="002F42B4">
        <w:rPr>
          <w:rFonts w:ascii="Times New Roman" w:hAnsi="Times New Roman" w:cs="Times New Roman"/>
          <w:color w:val="000000" w:themeColor="text1"/>
          <w:lang w:val="en-US"/>
        </w:rPr>
        <w:t>We will analyze a player's performance during the 24/25 season according to various factors (goals, assists, tackles) and prisms (age, price, nationality, etc.).</w:t>
      </w:r>
    </w:p>
    <w:p w:rsidR="008416CE" w:rsidRPr="002F42B4" w:rsidRDefault="002F42B4" w:rsidP="002F42B4">
      <w:pPr>
        <w:jc w:val="both"/>
        <w:rPr>
          <w:rFonts w:ascii="Times New Roman" w:hAnsi="Times New Roman" w:cs="Times New Roman"/>
          <w:color w:val="000000" w:themeColor="text1"/>
          <w:lang w:val="en-US"/>
        </w:rPr>
      </w:pPr>
      <w:r w:rsidRPr="002F42B4">
        <w:rPr>
          <w:rFonts w:ascii="Times New Roman" w:hAnsi="Times New Roman" w:cs="Times New Roman"/>
          <w:color w:val="000000" w:themeColor="text1"/>
          <w:lang w:val="en-US"/>
        </w:rPr>
        <w:t>To do this, we will use two sources: Fbref for statistics and TransferMarkt for the market value of each player.</w:t>
      </w:r>
    </w:p>
    <w:p w:rsidR="002F42B4" w:rsidRPr="002F42B4" w:rsidRDefault="002F42B4" w:rsidP="002F42B4">
      <w:pPr>
        <w:jc w:val="both"/>
        <w:rPr>
          <w:rFonts w:ascii="Times New Roman" w:hAnsi="Times New Roman" w:cs="Times New Roman"/>
          <w:color w:val="000000" w:themeColor="text1"/>
          <w:lang w:val="en-US"/>
        </w:rPr>
      </w:pPr>
    </w:p>
    <w:p w:rsidR="006C4B9B" w:rsidRPr="002F42B4" w:rsidRDefault="002F42B4" w:rsidP="008416CE">
      <w:pPr>
        <w:jc w:val="both"/>
        <w:rPr>
          <w:rFonts w:ascii="Times New Roman" w:hAnsi="Times New Roman" w:cs="Times New Roman"/>
          <w:color w:val="4472C4" w:themeColor="accent1"/>
          <w:sz w:val="28"/>
          <w:szCs w:val="28"/>
          <w:lang w:val="en-US"/>
        </w:rPr>
      </w:pPr>
      <w:r w:rsidRPr="002F42B4">
        <w:rPr>
          <w:rFonts w:ascii="Times New Roman" w:hAnsi="Times New Roman" w:cs="Times New Roman"/>
          <w:color w:val="4472C4" w:themeColor="accent1"/>
          <w:sz w:val="28"/>
          <w:szCs w:val="28"/>
          <w:lang w:val="en-US"/>
        </w:rPr>
        <w:t>Data extraction / Data pre-processing</w:t>
      </w:r>
    </w:p>
    <w:p w:rsidR="006C4B9B" w:rsidRPr="002F42B4" w:rsidRDefault="002F42B4" w:rsidP="006C4B9B">
      <w:pPr>
        <w:pStyle w:val="NormalWeb"/>
        <w:rPr>
          <w:lang w:val="en-US"/>
        </w:rPr>
      </w:pPr>
      <w:r w:rsidRPr="002F42B4">
        <w:rPr>
          <w:color w:val="000000" w:themeColor="text1"/>
          <w:lang w:val="en-US"/>
        </w:rPr>
        <w:t xml:space="preserve">After importing the important libraries for this part, we're going to start by retrieving data from Kaggle users who have web scraped the Fbref sites </w:t>
      </w:r>
      <w:r w:rsidR="006C4B9B" w:rsidRPr="002F42B4">
        <w:rPr>
          <w:color w:val="000000" w:themeColor="text1"/>
          <w:lang w:val="en-US"/>
        </w:rPr>
        <w:t xml:space="preserve">: </w:t>
      </w:r>
      <w:hyperlink r:id="rId5" w:history="1">
        <w:r w:rsidR="006C4B9B" w:rsidRPr="002F42B4">
          <w:rPr>
            <w:rStyle w:val="Lienhypertexte"/>
            <w:lang w:val="en-US"/>
          </w:rPr>
          <w:t>https://www.kaggle.com/datasets/hubertsidorowicz/football-players-stats-2024-2025</w:t>
        </w:r>
      </w:hyperlink>
      <w:r w:rsidR="006C4B9B" w:rsidRPr="002F42B4">
        <w:rPr>
          <w:color w:val="000000" w:themeColor="text1"/>
          <w:lang w:val="en-US"/>
        </w:rPr>
        <w:t xml:space="preserve"> </w:t>
      </w:r>
      <w:r w:rsidRPr="002F42B4">
        <w:rPr>
          <w:color w:val="000000" w:themeColor="text1"/>
          <w:lang w:val="en-US"/>
        </w:rPr>
        <w:t xml:space="preserve">and </w:t>
      </w:r>
      <w:r w:rsidR="006C4B9B" w:rsidRPr="002F42B4">
        <w:rPr>
          <w:color w:val="000000" w:themeColor="text1"/>
          <w:lang w:val="en-US"/>
        </w:rPr>
        <w:t xml:space="preserve">TransferMarkt :   </w:t>
      </w:r>
      <w:hyperlink r:id="rId6" w:history="1">
        <w:r w:rsidR="006C4B9B" w:rsidRPr="002F42B4">
          <w:rPr>
            <w:rStyle w:val="Lienhypertexte"/>
            <w:lang w:val="en-US"/>
          </w:rPr>
          <w:t>https://www.kaggle.com/datasets/davidcariboo/player-scores</w:t>
        </w:r>
      </w:hyperlink>
      <w:r w:rsidR="006C4B9B" w:rsidRPr="002F42B4">
        <w:rPr>
          <w:lang w:val="en-US"/>
        </w:rPr>
        <w:t xml:space="preserve"> .</w:t>
      </w:r>
    </w:p>
    <w:p w:rsidR="002F42B4" w:rsidRPr="002F42B4" w:rsidRDefault="002F42B4" w:rsidP="002F42B4">
      <w:pPr>
        <w:rPr>
          <w:rFonts w:ascii="Times New Roman" w:eastAsia="Times New Roman" w:hAnsi="Times New Roman" w:cs="Times New Roman"/>
          <w:color w:val="000000" w:themeColor="text1"/>
          <w:kern w:val="0"/>
          <w:lang w:val="en-US" w:eastAsia="fr-FR"/>
          <w14:ligatures w14:val="none"/>
        </w:rPr>
      </w:pPr>
      <w:r w:rsidRPr="002F42B4">
        <w:rPr>
          <w:rFonts w:ascii="Times New Roman" w:eastAsia="Times New Roman" w:hAnsi="Times New Roman" w:cs="Times New Roman"/>
          <w:color w:val="000000" w:themeColor="text1"/>
          <w:kern w:val="0"/>
          <w:lang w:val="en-US" w:eastAsia="fr-FR"/>
          <w14:ligatures w14:val="none"/>
        </w:rPr>
        <w:t>For the TransfertMarkt file, we'll filter the data so as to include only players who took part in the 2024/2025 season, and those in one of the 5 major European leagues (Ligue 1, Premier League, Bundesliga, Serie A and Liga). For the Fbref file, we will carry out a transformation of the data requiring to be calculated by 90 minutes. In addition, we will only take into account players who have played more than 600 minutes. Note that players who played for 2 clubs during the season will have their statistics aggregated, depending on the type of variable.</w:t>
      </w:r>
    </w:p>
    <w:p w:rsidR="002F42B4" w:rsidRDefault="002F42B4" w:rsidP="002F42B4">
      <w:pPr>
        <w:pStyle w:val="NormalWeb"/>
        <w:spacing w:line="276" w:lineRule="auto"/>
        <w:jc w:val="both"/>
        <w:rPr>
          <w:color w:val="000000" w:themeColor="text1"/>
          <w:lang w:val="en-US"/>
        </w:rPr>
      </w:pPr>
      <w:r w:rsidRPr="002F42B4">
        <w:rPr>
          <w:color w:val="000000" w:themeColor="text1"/>
          <w:lang w:val="en-US"/>
        </w:rPr>
        <w:t xml:space="preserve">A major step in data pre-processing was to associate the two data providers for each player. To do this, we used several stratagems to include as many players as possible without making mistakes. The 1st was to associate players with the same name + same league + same year of birth + position if it was a goalkeeper (the only position where there was no difference between the providers). This phase covered the majority of players, but given that we noticed certain variations in the names between the two suppliers, we had to go further than this 1st step. We therefore used a fuzzy function, following this logic: if the % resemblance is satisfactory + same league + same year of birth + position if it was a goalkeeper, then it's considered to be the same player. </w:t>
      </w:r>
      <w:r w:rsidR="00BE2372" w:rsidRPr="00BE2372">
        <w:rPr>
          <w:color w:val="000000" w:themeColor="text1"/>
          <w:lang w:val="en-US"/>
        </w:rPr>
        <w:t>Finally, we manually associated players whose names were too far apart between the two data providers, but still corresponded to the same player's information.</w:t>
      </w:r>
      <w:r w:rsidR="00546528">
        <w:rPr>
          <w:color w:val="000000" w:themeColor="text1"/>
          <w:lang w:val="en-US"/>
        </w:rPr>
        <w:t xml:space="preserve"> </w:t>
      </w:r>
      <w:r w:rsidRPr="002F42B4">
        <w:rPr>
          <w:color w:val="000000" w:themeColor="text1"/>
          <w:lang w:val="en-US"/>
        </w:rPr>
        <w:t xml:space="preserve">To limit the number of errors, we've split the phases into several parts. Here's the breakdown, with the number of players recovered in each phase: </w:t>
      </w:r>
    </w:p>
    <w:p w:rsidR="002F42B4" w:rsidRDefault="002F42B4" w:rsidP="002F42B4">
      <w:pPr>
        <w:pStyle w:val="NormalWeb"/>
        <w:spacing w:line="276" w:lineRule="auto"/>
        <w:jc w:val="both"/>
        <w:rPr>
          <w:color w:val="000000" w:themeColor="text1"/>
          <w:lang w:val="en-US"/>
        </w:rPr>
      </w:pPr>
      <w:r w:rsidRPr="002F42B4">
        <w:rPr>
          <w:color w:val="000000" w:themeColor="text1"/>
          <w:lang w:val="en-US"/>
        </w:rPr>
        <w:t>- Identical names (same year, league, goalkeeper position): 1645</w:t>
      </w:r>
    </w:p>
    <w:p w:rsidR="002F42B4" w:rsidRDefault="002F42B4" w:rsidP="002F42B4">
      <w:pPr>
        <w:pStyle w:val="NormalWeb"/>
        <w:spacing w:line="276" w:lineRule="auto"/>
        <w:jc w:val="both"/>
        <w:rPr>
          <w:color w:val="000000" w:themeColor="text1"/>
          <w:lang w:val="en-US"/>
        </w:rPr>
      </w:pPr>
      <w:r>
        <w:rPr>
          <w:color w:val="000000" w:themeColor="text1"/>
          <w:lang w:val="en-US"/>
        </w:rPr>
        <w:t xml:space="preserve">- </w:t>
      </w:r>
      <w:r w:rsidRPr="002F42B4">
        <w:rPr>
          <w:color w:val="000000" w:themeColor="text1"/>
          <w:lang w:val="en-US"/>
        </w:rPr>
        <w:t>Matches at 90% (same year, league, goalkeeper position): 3</w:t>
      </w:r>
      <w:r w:rsidR="00546528">
        <w:rPr>
          <w:color w:val="000000" w:themeColor="text1"/>
          <w:lang w:val="en-US"/>
        </w:rPr>
        <w:t>8</w:t>
      </w:r>
    </w:p>
    <w:p w:rsidR="002F42B4" w:rsidRDefault="002F42B4" w:rsidP="002F42B4">
      <w:pPr>
        <w:pStyle w:val="NormalWeb"/>
        <w:spacing w:line="276" w:lineRule="auto"/>
        <w:jc w:val="both"/>
        <w:rPr>
          <w:color w:val="000000" w:themeColor="text1"/>
          <w:lang w:val="en-US"/>
        </w:rPr>
      </w:pPr>
      <w:r w:rsidRPr="002F42B4">
        <w:rPr>
          <w:color w:val="000000" w:themeColor="text1"/>
          <w:lang w:val="en-US"/>
        </w:rPr>
        <w:t>- Matches at 75% (same year, league, goalkeeper position): 4</w:t>
      </w:r>
      <w:r w:rsidR="00546528">
        <w:rPr>
          <w:color w:val="000000" w:themeColor="text1"/>
          <w:lang w:val="en-US"/>
        </w:rPr>
        <w:t>3</w:t>
      </w:r>
    </w:p>
    <w:p w:rsidR="002F42B4" w:rsidRPr="002F42B4" w:rsidRDefault="002F42B4" w:rsidP="002F42B4">
      <w:pPr>
        <w:pStyle w:val="NormalWeb"/>
        <w:spacing w:line="276" w:lineRule="auto"/>
        <w:jc w:val="both"/>
        <w:rPr>
          <w:color w:val="000000" w:themeColor="text1"/>
          <w:lang w:val="en-US"/>
        </w:rPr>
      </w:pPr>
      <w:r w:rsidRPr="002F42B4">
        <w:rPr>
          <w:color w:val="000000" w:themeColor="text1"/>
          <w:lang w:val="en-US"/>
        </w:rPr>
        <w:t>- Matches at 90% (same league, goalkeeper position) : 4</w:t>
      </w:r>
    </w:p>
    <w:p w:rsidR="002F42B4" w:rsidRPr="002F42B4" w:rsidRDefault="002F42B4" w:rsidP="002F42B4">
      <w:pPr>
        <w:pStyle w:val="NormalWeb"/>
        <w:spacing w:line="276" w:lineRule="auto"/>
        <w:jc w:val="both"/>
        <w:rPr>
          <w:color w:val="000000" w:themeColor="text1"/>
          <w:lang w:val="en-US"/>
        </w:rPr>
      </w:pPr>
      <w:r w:rsidRPr="002F42B4">
        <w:rPr>
          <w:color w:val="000000" w:themeColor="text1"/>
          <w:lang w:val="en-US"/>
        </w:rPr>
        <w:t>- Matches at 65% (same year, league, goalkeeper position): 13</w:t>
      </w:r>
    </w:p>
    <w:p w:rsidR="002F42B4" w:rsidRPr="002F42B4" w:rsidRDefault="002F42B4" w:rsidP="002F42B4">
      <w:pPr>
        <w:pStyle w:val="NormalWeb"/>
        <w:spacing w:line="276" w:lineRule="auto"/>
        <w:jc w:val="both"/>
        <w:rPr>
          <w:color w:val="000000" w:themeColor="text1"/>
          <w:lang w:val="en-US"/>
        </w:rPr>
      </w:pPr>
      <w:r w:rsidRPr="002F42B4">
        <w:rPr>
          <w:color w:val="000000" w:themeColor="text1"/>
          <w:lang w:val="en-US"/>
        </w:rPr>
        <w:lastRenderedPageBreak/>
        <w:t>- Matches at 80% (same league, goalkeeper position): 4</w:t>
      </w:r>
    </w:p>
    <w:p w:rsidR="002F42B4" w:rsidRDefault="002F42B4" w:rsidP="002F42B4">
      <w:pPr>
        <w:pStyle w:val="NormalWeb"/>
        <w:spacing w:line="276" w:lineRule="auto"/>
        <w:jc w:val="both"/>
        <w:rPr>
          <w:color w:val="000000" w:themeColor="text1"/>
          <w:lang w:val="en-US"/>
        </w:rPr>
      </w:pPr>
      <w:r w:rsidRPr="002F42B4">
        <w:rPr>
          <w:color w:val="000000" w:themeColor="text1"/>
          <w:lang w:val="en-US"/>
        </w:rPr>
        <w:t>- Matches at 60% (same year, league, keeper position): 8</w:t>
      </w:r>
    </w:p>
    <w:p w:rsidR="00546528" w:rsidRPr="002F42B4" w:rsidRDefault="00546528" w:rsidP="002F42B4">
      <w:pPr>
        <w:pStyle w:val="NormalWeb"/>
        <w:spacing w:line="276" w:lineRule="auto"/>
        <w:jc w:val="both"/>
        <w:rPr>
          <w:color w:val="000000" w:themeColor="text1"/>
          <w:lang w:val="en-US"/>
        </w:rPr>
      </w:pPr>
      <w:r>
        <w:rPr>
          <w:color w:val="000000" w:themeColor="text1"/>
          <w:lang w:val="en-US"/>
        </w:rPr>
        <w:t>- Manual matches: 50</w:t>
      </w:r>
    </w:p>
    <w:p w:rsidR="002F42B4" w:rsidRPr="00546528" w:rsidRDefault="002F42B4" w:rsidP="002F42B4">
      <w:pPr>
        <w:pStyle w:val="NormalWeb"/>
        <w:spacing w:line="276" w:lineRule="auto"/>
        <w:jc w:val="both"/>
        <w:rPr>
          <w:color w:val="000000" w:themeColor="text1"/>
          <w:lang w:val="en-US"/>
        </w:rPr>
      </w:pPr>
      <w:r w:rsidRPr="00546528">
        <w:rPr>
          <w:color w:val="000000" w:themeColor="text1"/>
          <w:lang w:val="en-US"/>
        </w:rPr>
        <w:t>- Total matched: 17</w:t>
      </w:r>
      <w:r w:rsidR="00546528">
        <w:rPr>
          <w:color w:val="000000" w:themeColor="text1"/>
          <w:lang w:val="en-US"/>
        </w:rPr>
        <w:t>99</w:t>
      </w:r>
      <w:r w:rsidRPr="00546528">
        <w:rPr>
          <w:color w:val="000000" w:themeColor="text1"/>
          <w:lang w:val="en-US"/>
        </w:rPr>
        <w:t>.</w:t>
      </w:r>
    </w:p>
    <w:p w:rsidR="002F42B4" w:rsidRPr="002F42B4" w:rsidRDefault="002F42B4" w:rsidP="002F42B4">
      <w:pPr>
        <w:jc w:val="both"/>
        <w:rPr>
          <w:rFonts w:ascii="Times New Roman" w:eastAsia="Times New Roman" w:hAnsi="Times New Roman" w:cs="Times New Roman"/>
          <w:color w:val="000000" w:themeColor="text1"/>
          <w:kern w:val="0"/>
          <w:lang w:val="en-US" w:eastAsia="fr-FR"/>
          <w14:ligatures w14:val="none"/>
        </w:rPr>
      </w:pPr>
      <w:r w:rsidRPr="002F42B4">
        <w:rPr>
          <w:rFonts w:ascii="Times New Roman" w:eastAsia="Times New Roman" w:hAnsi="Times New Roman" w:cs="Times New Roman"/>
          <w:color w:val="000000" w:themeColor="text1"/>
          <w:kern w:val="0"/>
          <w:lang w:val="en-US" w:eastAsia="fr-FR"/>
          <w14:ligatures w14:val="none"/>
        </w:rPr>
        <w:t>It should be noted that, logically, the lower the % of matches on the name, the less likely it is that the correct association will be made between the two suppliers. We have therefore decided not to go below 65% matches, in order to maintain an error-free association.</w:t>
      </w:r>
      <w:r w:rsidR="00BE2372">
        <w:rPr>
          <w:rFonts w:ascii="Times New Roman" w:eastAsia="Times New Roman" w:hAnsi="Times New Roman" w:cs="Times New Roman"/>
          <w:color w:val="000000" w:themeColor="text1"/>
          <w:kern w:val="0"/>
          <w:lang w:val="en-US" w:eastAsia="fr-FR"/>
          <w14:ligatures w14:val="none"/>
        </w:rPr>
        <w:t xml:space="preserve"> </w:t>
      </w:r>
      <w:r w:rsidR="00BE2372" w:rsidRPr="00BE2372">
        <w:rPr>
          <w:rFonts w:ascii="Times New Roman" w:eastAsia="Times New Roman" w:hAnsi="Times New Roman" w:cs="Times New Roman"/>
          <w:color w:val="000000" w:themeColor="text1"/>
          <w:kern w:val="0"/>
          <w:lang w:val="en-US" w:eastAsia="fr-FR"/>
          <w14:ligatures w14:val="none"/>
        </w:rPr>
        <w:t>In addition, players with the following name : Vitinha have been manually added, since there were two players with the same characteristics.</w:t>
      </w:r>
    </w:p>
    <w:p w:rsidR="002F42B4" w:rsidRPr="002F42B4" w:rsidRDefault="002F42B4" w:rsidP="002F42B4">
      <w:pPr>
        <w:jc w:val="both"/>
        <w:rPr>
          <w:rFonts w:ascii="Times New Roman" w:eastAsia="Times New Roman" w:hAnsi="Times New Roman" w:cs="Times New Roman"/>
          <w:color w:val="000000" w:themeColor="text1"/>
          <w:kern w:val="0"/>
          <w:lang w:val="en-US" w:eastAsia="fr-FR"/>
          <w14:ligatures w14:val="none"/>
        </w:rPr>
      </w:pPr>
    </w:p>
    <w:p w:rsidR="005C2ADC" w:rsidRDefault="002F42B4" w:rsidP="002F42B4">
      <w:pPr>
        <w:jc w:val="both"/>
        <w:rPr>
          <w:rFonts w:ascii="Times New Roman" w:eastAsia="Times New Roman" w:hAnsi="Times New Roman" w:cs="Times New Roman"/>
          <w:color w:val="000000" w:themeColor="text1"/>
          <w:kern w:val="0"/>
          <w:lang w:val="en-US" w:eastAsia="fr-FR"/>
          <w14:ligatures w14:val="none"/>
        </w:rPr>
      </w:pPr>
      <w:r w:rsidRPr="002F42B4">
        <w:rPr>
          <w:rFonts w:ascii="Times New Roman" w:eastAsia="Times New Roman" w:hAnsi="Times New Roman" w:cs="Times New Roman"/>
          <w:color w:val="000000" w:themeColor="text1"/>
          <w:kern w:val="0"/>
          <w:lang w:val="en-US" w:eastAsia="fr-FR"/>
          <w14:ligatures w14:val="none"/>
        </w:rPr>
        <w:t>This list of players, together with the columns of interest for further processing, will be saved in a csv file named database_player.csv.</w:t>
      </w:r>
    </w:p>
    <w:p w:rsidR="00BE2372" w:rsidRDefault="00BE2372" w:rsidP="002F42B4">
      <w:pPr>
        <w:jc w:val="both"/>
        <w:rPr>
          <w:rFonts w:ascii="Times New Roman" w:eastAsia="Times New Roman" w:hAnsi="Times New Roman" w:cs="Times New Roman"/>
          <w:color w:val="000000" w:themeColor="text1"/>
          <w:kern w:val="0"/>
          <w:lang w:val="en-US" w:eastAsia="fr-FR"/>
          <w14:ligatures w14:val="none"/>
        </w:rPr>
      </w:pPr>
    </w:p>
    <w:p w:rsidR="00BE2372" w:rsidRPr="002F42B4" w:rsidRDefault="00BE2372" w:rsidP="002F42B4">
      <w:pPr>
        <w:jc w:val="both"/>
        <w:rPr>
          <w:rFonts w:ascii="Times New Roman" w:eastAsia="Times New Roman" w:hAnsi="Times New Roman" w:cs="Times New Roman"/>
          <w:color w:val="000000" w:themeColor="text1"/>
          <w:kern w:val="0"/>
          <w:lang w:val="en-US" w:eastAsia="fr-FR"/>
          <w14:ligatures w14:val="none"/>
        </w:rPr>
      </w:pPr>
      <w:r w:rsidRPr="00BE2372">
        <w:rPr>
          <w:rFonts w:ascii="Times New Roman" w:eastAsia="Times New Roman" w:hAnsi="Times New Roman" w:cs="Times New Roman"/>
          <w:color w:val="000000" w:themeColor="text1"/>
          <w:kern w:val="0"/>
          <w:lang w:val="en-US" w:eastAsia="fr-FR"/>
          <w14:ligatures w14:val="none"/>
        </w:rPr>
        <w:t>Finally, we have established a rating system for players ranging from 0 to 100 (by category, and overall) based on the performances of other players in the same position (and position category). Thus, a high score in a category or in general indicates a high level of performance in the 2024/2025 season. For the sake of consistency, certain variables have been inverted (number of errors, lost balls, etc.). In addition, each position has a set of coefficients correlated to the specific needs of that position. For example, a good striker must necessarily have good statistics in finishing and creating chances to hope for a good score. In the same vein, each statistic category has a weighting that rewards players with good results in the associated key statistics. It should be noted that goalkeepers have their own scoring systems, given the particularity of this position compared to outfield players. Finally, penalties may be applied to the overall score, depending on the strength of the championship played by the player, and the percentage of minutes played over the whole season.</w:t>
      </w:r>
    </w:p>
    <w:p w:rsidR="002F42B4" w:rsidRPr="002F42B4" w:rsidRDefault="002F42B4" w:rsidP="002F42B4">
      <w:pPr>
        <w:jc w:val="both"/>
        <w:rPr>
          <w:b/>
          <w:bCs/>
          <w:color w:val="000000" w:themeColor="text1"/>
          <w:lang w:val="en-US"/>
        </w:rPr>
      </w:pPr>
    </w:p>
    <w:p w:rsidR="005C2ADC" w:rsidRPr="00546528" w:rsidRDefault="002F42B4" w:rsidP="005C2ADC">
      <w:pPr>
        <w:jc w:val="both"/>
        <w:rPr>
          <w:rFonts w:ascii="Times New Roman" w:hAnsi="Times New Roman" w:cs="Times New Roman"/>
          <w:color w:val="4472C4" w:themeColor="accent1"/>
          <w:sz w:val="28"/>
          <w:szCs w:val="28"/>
          <w:lang w:val="en-US"/>
        </w:rPr>
      </w:pPr>
      <w:r w:rsidRPr="00546528">
        <w:rPr>
          <w:rFonts w:ascii="Times New Roman" w:hAnsi="Times New Roman" w:cs="Times New Roman"/>
          <w:color w:val="4472C4" w:themeColor="accent1"/>
          <w:sz w:val="28"/>
          <w:szCs w:val="28"/>
          <w:lang w:val="en-US"/>
        </w:rPr>
        <w:t>Pages list</w:t>
      </w:r>
    </w:p>
    <w:p w:rsidR="005C2ADC" w:rsidRPr="00546528" w:rsidRDefault="005C2ADC" w:rsidP="005C2ADC">
      <w:pPr>
        <w:jc w:val="both"/>
        <w:rPr>
          <w:rFonts w:ascii="Times New Roman" w:hAnsi="Times New Roman" w:cs="Times New Roman"/>
          <w:color w:val="4472C4" w:themeColor="accent1"/>
          <w:sz w:val="28"/>
          <w:szCs w:val="28"/>
          <w:lang w:val="en-US"/>
        </w:rPr>
      </w:pPr>
    </w:p>
    <w:p w:rsidR="00BE2372" w:rsidRPr="00BE2372" w:rsidRDefault="00BE2372" w:rsidP="00BE2372">
      <w:pPr>
        <w:jc w:val="both"/>
        <w:rPr>
          <w:color w:val="000000" w:themeColor="text1"/>
          <w:lang w:val="en-US"/>
        </w:rPr>
      </w:pPr>
      <w:r>
        <w:rPr>
          <w:rFonts w:ascii="Times New Roman" w:hAnsi="Times New Roman" w:cs="Times New Roman"/>
          <w:color w:val="000000" w:themeColor="text1"/>
          <w:lang w:val="en-US"/>
        </w:rPr>
        <w:t xml:space="preserve"> </w:t>
      </w:r>
      <w:r w:rsidRPr="00BE2372">
        <w:rPr>
          <w:color w:val="000000" w:themeColor="text1"/>
          <w:lang w:val="en-US"/>
        </w:rPr>
        <w:t>The application will consist of 6 pages:</w:t>
      </w:r>
    </w:p>
    <w:p w:rsidR="00BE2372" w:rsidRPr="00BE2372" w:rsidRDefault="00BE2372" w:rsidP="00BE2372">
      <w:pPr>
        <w:jc w:val="both"/>
        <w:rPr>
          <w:rFonts w:ascii="Times New Roman" w:hAnsi="Times New Roman" w:cs="Times New Roman"/>
          <w:color w:val="000000" w:themeColor="text1"/>
          <w:lang w:val="en-US"/>
        </w:rPr>
      </w:pPr>
      <w:r w:rsidRPr="00BE2372">
        <w:rPr>
          <w:rFonts w:ascii="Times New Roman" w:hAnsi="Times New Roman" w:cs="Times New Roman"/>
          <w:color w:val="000000" w:themeColor="text1"/>
          <w:lang w:val="en-US"/>
        </w:rPr>
        <w:t>- Home: Presentation of the project and its resources</w:t>
      </w:r>
    </w:p>
    <w:p w:rsidR="00BE2372" w:rsidRPr="00BE2372" w:rsidRDefault="00BE2372" w:rsidP="00BE2372">
      <w:pPr>
        <w:jc w:val="both"/>
        <w:rPr>
          <w:rFonts w:ascii="Times New Roman" w:hAnsi="Times New Roman" w:cs="Times New Roman"/>
          <w:color w:val="000000" w:themeColor="text1"/>
          <w:lang w:val="en-US"/>
        </w:rPr>
      </w:pPr>
      <w:r w:rsidRPr="00BE2372">
        <w:rPr>
          <w:rFonts w:ascii="Times New Roman" w:hAnsi="Times New Roman" w:cs="Times New Roman"/>
          <w:color w:val="000000" w:themeColor="text1"/>
          <w:lang w:val="en-US"/>
        </w:rPr>
        <w:t>- Player analysis: Analysis of the player of your choice through several statistics</w:t>
      </w:r>
    </w:p>
    <w:p w:rsidR="00BE2372" w:rsidRPr="00BE2372" w:rsidRDefault="00BE2372" w:rsidP="00BE2372">
      <w:pPr>
        <w:jc w:val="both"/>
        <w:rPr>
          <w:rFonts w:ascii="Times New Roman" w:hAnsi="Times New Roman" w:cs="Times New Roman"/>
          <w:color w:val="000000" w:themeColor="text1"/>
          <w:lang w:val="en-US"/>
        </w:rPr>
      </w:pPr>
      <w:r w:rsidRPr="00BE2372">
        <w:rPr>
          <w:rFonts w:ascii="Times New Roman" w:hAnsi="Times New Roman" w:cs="Times New Roman"/>
          <w:color w:val="000000" w:themeColor="text1"/>
          <w:lang w:val="en-US"/>
        </w:rPr>
        <w:t>- Player Comparison: Comparative analysis of two players in the same position</w:t>
      </w:r>
    </w:p>
    <w:p w:rsidR="00BE2372" w:rsidRPr="00BE2372" w:rsidRDefault="00BE2372" w:rsidP="00BE2372">
      <w:pPr>
        <w:jc w:val="both"/>
        <w:rPr>
          <w:rFonts w:ascii="Times New Roman" w:hAnsi="Times New Roman" w:cs="Times New Roman"/>
          <w:color w:val="000000" w:themeColor="text1"/>
          <w:lang w:val="en-US"/>
        </w:rPr>
      </w:pPr>
      <w:r w:rsidRPr="00BE2372">
        <w:rPr>
          <w:rFonts w:ascii="Times New Roman" w:hAnsi="Times New Roman" w:cs="Times New Roman"/>
          <w:color w:val="000000" w:themeColor="text1"/>
          <w:lang w:val="en-US"/>
        </w:rPr>
        <w:t>- Basic statistics player ranking: Ranking of players by performance according to a chosen basic statistic</w:t>
      </w:r>
    </w:p>
    <w:p w:rsidR="00BE2372" w:rsidRPr="00BE2372" w:rsidRDefault="00BE2372" w:rsidP="00BE2372">
      <w:pPr>
        <w:jc w:val="both"/>
        <w:rPr>
          <w:rFonts w:ascii="Times New Roman" w:hAnsi="Times New Roman" w:cs="Times New Roman"/>
          <w:color w:val="000000" w:themeColor="text1"/>
          <w:lang w:val="en-US"/>
        </w:rPr>
      </w:pPr>
      <w:r w:rsidRPr="00BE2372">
        <w:rPr>
          <w:rFonts w:ascii="Times New Roman" w:hAnsi="Times New Roman" w:cs="Times New Roman"/>
          <w:color w:val="000000" w:themeColor="text1"/>
          <w:lang w:val="en-US"/>
        </w:rPr>
        <w:t>- Advanced statistics player ranking: Ranking of players by performance according to a chosen advanced statistic</w:t>
      </w:r>
    </w:p>
    <w:p w:rsidR="002F42B4" w:rsidRPr="00BE2372" w:rsidRDefault="00BE2372" w:rsidP="002F42B4">
      <w:pPr>
        <w:jc w:val="both"/>
        <w:rPr>
          <w:rFonts w:ascii="Times New Roman" w:hAnsi="Times New Roman" w:cs="Times New Roman"/>
          <w:color w:val="000000" w:themeColor="text1"/>
          <w:lang w:val="en-US"/>
        </w:rPr>
      </w:pPr>
      <w:r w:rsidRPr="00BE2372">
        <w:rPr>
          <w:rFonts w:ascii="Times New Roman" w:hAnsi="Times New Roman" w:cs="Times New Roman"/>
          <w:color w:val="000000" w:themeColor="text1"/>
          <w:lang w:val="en-US"/>
        </w:rPr>
        <w:t>- Scouting: Search for players matching user-defined statistical criteria (Basic Information, Basic Statistics, Advanced Statistics).</w:t>
      </w:r>
    </w:p>
    <w:p w:rsidR="00531531" w:rsidRPr="002F42B4" w:rsidRDefault="00531531" w:rsidP="005C2ADC">
      <w:pPr>
        <w:jc w:val="both"/>
        <w:rPr>
          <w:rFonts w:ascii="Times New Roman" w:hAnsi="Times New Roman" w:cs="Times New Roman"/>
          <w:color w:val="000000" w:themeColor="text1"/>
          <w:lang w:val="en-US"/>
        </w:rPr>
      </w:pPr>
    </w:p>
    <w:p w:rsidR="005C2ADC" w:rsidRDefault="005C2ADC" w:rsidP="005C2ADC">
      <w:pPr>
        <w:jc w:val="both"/>
        <w:rPr>
          <w:rFonts w:ascii="Times New Roman" w:hAnsi="Times New Roman" w:cs="Times New Roman"/>
          <w:color w:val="000000" w:themeColor="text1"/>
          <w:lang w:val="en-US"/>
        </w:rPr>
      </w:pPr>
    </w:p>
    <w:p w:rsidR="00BE2372" w:rsidRDefault="00BE2372" w:rsidP="005C2ADC">
      <w:pPr>
        <w:jc w:val="both"/>
        <w:rPr>
          <w:rFonts w:ascii="Times New Roman" w:hAnsi="Times New Roman" w:cs="Times New Roman"/>
          <w:color w:val="000000" w:themeColor="text1"/>
          <w:lang w:val="en-US"/>
        </w:rPr>
      </w:pPr>
    </w:p>
    <w:p w:rsidR="00BE2372" w:rsidRDefault="00BE2372" w:rsidP="005C2ADC">
      <w:pPr>
        <w:jc w:val="both"/>
        <w:rPr>
          <w:rFonts w:ascii="Times New Roman" w:hAnsi="Times New Roman" w:cs="Times New Roman"/>
          <w:color w:val="000000" w:themeColor="text1"/>
          <w:lang w:val="en-US"/>
        </w:rPr>
      </w:pPr>
    </w:p>
    <w:p w:rsidR="00BE2372" w:rsidRDefault="00BE2372" w:rsidP="005C2ADC">
      <w:pPr>
        <w:jc w:val="both"/>
        <w:rPr>
          <w:rFonts w:ascii="Times New Roman" w:hAnsi="Times New Roman" w:cs="Times New Roman"/>
          <w:color w:val="000000" w:themeColor="text1"/>
          <w:lang w:val="en-US"/>
        </w:rPr>
      </w:pPr>
    </w:p>
    <w:p w:rsidR="00BE2372" w:rsidRDefault="00BE2372" w:rsidP="005C2ADC">
      <w:pPr>
        <w:jc w:val="both"/>
        <w:rPr>
          <w:rFonts w:ascii="Times New Roman" w:hAnsi="Times New Roman" w:cs="Times New Roman"/>
          <w:color w:val="000000" w:themeColor="text1"/>
          <w:lang w:val="en-US"/>
        </w:rPr>
      </w:pPr>
    </w:p>
    <w:p w:rsidR="00BE2372" w:rsidRPr="002F42B4" w:rsidRDefault="00BE2372" w:rsidP="005C2ADC">
      <w:pPr>
        <w:jc w:val="both"/>
        <w:rPr>
          <w:rFonts w:ascii="Times New Roman" w:hAnsi="Times New Roman" w:cs="Times New Roman"/>
          <w:color w:val="000000" w:themeColor="text1"/>
          <w:lang w:val="en-US"/>
        </w:rPr>
      </w:pPr>
    </w:p>
    <w:p w:rsidR="005C2ADC" w:rsidRPr="00546528" w:rsidRDefault="002F42B4" w:rsidP="005C2ADC">
      <w:pPr>
        <w:jc w:val="both"/>
        <w:rPr>
          <w:rFonts w:ascii="Times New Roman" w:hAnsi="Times New Roman" w:cs="Times New Roman"/>
          <w:color w:val="4472C4" w:themeColor="accent1"/>
          <w:sz w:val="28"/>
          <w:szCs w:val="28"/>
          <w:lang w:val="en-US"/>
        </w:rPr>
      </w:pPr>
      <w:r w:rsidRPr="00546528">
        <w:rPr>
          <w:rFonts w:ascii="Times New Roman" w:hAnsi="Times New Roman" w:cs="Times New Roman"/>
          <w:color w:val="4472C4" w:themeColor="accent1"/>
          <w:sz w:val="28"/>
          <w:szCs w:val="28"/>
          <w:lang w:val="en-US"/>
        </w:rPr>
        <w:lastRenderedPageBreak/>
        <w:t>Project tree for application implementation</w:t>
      </w:r>
    </w:p>
    <w:p w:rsidR="002F42B4" w:rsidRPr="00546528" w:rsidRDefault="002F42B4" w:rsidP="005C2ADC">
      <w:pPr>
        <w:jc w:val="both"/>
        <w:rPr>
          <w:rFonts w:ascii="Times New Roman" w:hAnsi="Times New Roman" w:cs="Times New Roman"/>
          <w:color w:val="000000" w:themeColor="text1"/>
          <w:lang w:val="en-US"/>
        </w:rPr>
      </w:pPr>
    </w:p>
    <w:p w:rsidR="005C2ADC" w:rsidRPr="00546528" w:rsidRDefault="005C2ADC" w:rsidP="005C2ADC">
      <w:pPr>
        <w:jc w:val="both"/>
        <w:rPr>
          <w:rFonts w:ascii="Times New Roman" w:hAnsi="Times New Roman" w:cs="Times New Roman"/>
          <w:color w:val="000000" w:themeColor="text1"/>
          <w:lang w:val="en-US"/>
        </w:rPr>
      </w:pPr>
      <w:r w:rsidRPr="00546528">
        <w:rPr>
          <w:rFonts w:ascii="Times New Roman" w:hAnsi="Times New Roman" w:cs="Times New Roman"/>
          <w:color w:val="000000" w:themeColor="text1"/>
          <w:lang w:val="en-US"/>
        </w:rPr>
        <w:t>Application</w:t>
      </w:r>
    </w:p>
    <w:p w:rsidR="005C2ADC" w:rsidRPr="00546528" w:rsidRDefault="005C2ADC" w:rsidP="005C2ADC">
      <w:pPr>
        <w:jc w:val="both"/>
        <w:rPr>
          <w:rFonts w:ascii="Times New Roman" w:hAnsi="Times New Roman" w:cs="Times New Roman"/>
          <w:color w:val="000000" w:themeColor="text1"/>
          <w:lang w:val="en-US"/>
        </w:rPr>
      </w:pPr>
      <w:r w:rsidRPr="00546528">
        <w:rPr>
          <w:rFonts w:ascii="Times New Roman" w:hAnsi="Times New Roman" w:cs="Times New Roman"/>
          <w:color w:val="000000" w:themeColor="text1"/>
          <w:lang w:val="en-US"/>
        </w:rPr>
        <w:t xml:space="preserve">├── </w:t>
      </w:r>
      <w:r w:rsidR="00531531" w:rsidRPr="00546528">
        <w:rPr>
          <w:rFonts w:ascii="Times New Roman" w:hAnsi="Times New Roman" w:cs="Times New Roman"/>
          <w:color w:val="000000" w:themeColor="text1"/>
          <w:lang w:val="en-US"/>
        </w:rPr>
        <w:t>i</w:t>
      </w:r>
      <w:r w:rsidRPr="00546528">
        <w:rPr>
          <w:rFonts w:ascii="Times New Roman" w:hAnsi="Times New Roman" w:cs="Times New Roman"/>
          <w:color w:val="000000" w:themeColor="text1"/>
          <w:lang w:val="en-US"/>
        </w:rPr>
        <w:t>mage</w:t>
      </w:r>
    </w:p>
    <w:p w:rsidR="005C2ADC" w:rsidRPr="00546528" w:rsidRDefault="005C2ADC" w:rsidP="005C2ADC">
      <w:pPr>
        <w:jc w:val="both"/>
        <w:rPr>
          <w:rFonts w:ascii="Times New Roman" w:hAnsi="Times New Roman" w:cs="Times New Roman"/>
          <w:color w:val="000000" w:themeColor="text1"/>
          <w:lang w:val="en-US"/>
        </w:rPr>
      </w:pPr>
      <w:r w:rsidRPr="00546528">
        <w:rPr>
          <w:rFonts w:ascii="Times New Roman" w:hAnsi="Times New Roman" w:cs="Times New Roman"/>
          <w:color w:val="000000" w:themeColor="text1"/>
          <w:lang w:val="en-US"/>
        </w:rPr>
        <w:t>├── CV</w:t>
      </w:r>
    </w:p>
    <w:p w:rsidR="005C2ADC" w:rsidRPr="00531531" w:rsidRDefault="005C2ADC" w:rsidP="005C2ADC">
      <w:pPr>
        <w:jc w:val="both"/>
        <w:rPr>
          <w:rFonts w:ascii="Times New Roman" w:hAnsi="Times New Roman" w:cs="Times New Roman"/>
          <w:color w:val="000000" w:themeColor="text1"/>
          <w:lang w:val="en-US"/>
        </w:rPr>
      </w:pPr>
      <w:r w:rsidRPr="00531531">
        <w:rPr>
          <w:rFonts w:ascii="Times New Roman" w:hAnsi="Times New Roman" w:cs="Times New Roman"/>
          <w:color w:val="000000" w:themeColor="text1"/>
          <w:lang w:val="en-US"/>
        </w:rPr>
        <w:t xml:space="preserve">├── </w:t>
      </w:r>
      <w:r w:rsidR="00531531" w:rsidRPr="00531531">
        <w:rPr>
          <w:rFonts w:ascii="Times New Roman" w:hAnsi="Times New Roman" w:cs="Times New Roman"/>
          <w:color w:val="000000" w:themeColor="text1"/>
          <w:lang w:val="en-US"/>
        </w:rPr>
        <w:t>data</w:t>
      </w:r>
    </w:p>
    <w:p w:rsidR="005C2ADC" w:rsidRPr="00531531" w:rsidRDefault="005C2ADC" w:rsidP="005C2ADC">
      <w:pPr>
        <w:jc w:val="both"/>
        <w:rPr>
          <w:rFonts w:ascii="Times New Roman" w:hAnsi="Times New Roman" w:cs="Times New Roman"/>
          <w:color w:val="000000" w:themeColor="text1"/>
          <w:lang w:val="en-US"/>
        </w:rPr>
      </w:pPr>
      <w:r w:rsidRPr="00531531">
        <w:rPr>
          <w:rFonts w:ascii="Times New Roman" w:hAnsi="Times New Roman" w:cs="Times New Roman"/>
          <w:color w:val="000000" w:themeColor="text1"/>
          <w:lang w:val="en-US"/>
        </w:rPr>
        <w:t xml:space="preserve">├── </w:t>
      </w:r>
      <w:r w:rsidR="00531531" w:rsidRPr="00531531">
        <w:rPr>
          <w:rFonts w:ascii="Times New Roman" w:hAnsi="Times New Roman" w:cs="Times New Roman"/>
          <w:color w:val="000000" w:themeColor="text1"/>
          <w:lang w:val="en-US"/>
        </w:rPr>
        <w:t>d</w:t>
      </w:r>
      <w:r w:rsidRPr="00531531">
        <w:rPr>
          <w:rFonts w:ascii="Times New Roman" w:hAnsi="Times New Roman" w:cs="Times New Roman"/>
          <w:color w:val="000000" w:themeColor="text1"/>
          <w:lang w:val="en-US"/>
        </w:rPr>
        <w:t>ocumentation</w:t>
      </w:r>
    </w:p>
    <w:p w:rsidR="005C2ADC" w:rsidRPr="00531531" w:rsidRDefault="005C2ADC" w:rsidP="005C2ADC">
      <w:pPr>
        <w:jc w:val="both"/>
        <w:rPr>
          <w:rFonts w:ascii="Times New Roman" w:hAnsi="Times New Roman" w:cs="Times New Roman"/>
          <w:color w:val="000000" w:themeColor="text1"/>
          <w:lang w:val="en-US"/>
        </w:rPr>
      </w:pPr>
      <w:r w:rsidRPr="00531531">
        <w:rPr>
          <w:rFonts w:ascii="Times New Roman" w:hAnsi="Times New Roman" w:cs="Times New Roman"/>
          <w:color w:val="000000" w:themeColor="text1"/>
          <w:lang w:val="en-US"/>
        </w:rPr>
        <w:t xml:space="preserve">├── </w:t>
      </w:r>
      <w:r w:rsidR="00531531" w:rsidRPr="00531531">
        <w:rPr>
          <w:rFonts w:ascii="Times New Roman" w:hAnsi="Times New Roman" w:cs="Times New Roman"/>
          <w:color w:val="000000" w:themeColor="text1"/>
          <w:lang w:val="en-US"/>
        </w:rPr>
        <w:t>Player_performance.py:</w:t>
      </w:r>
      <w:r w:rsidRPr="00531531">
        <w:rPr>
          <w:rFonts w:ascii="Times New Roman" w:hAnsi="Times New Roman" w:cs="Times New Roman"/>
          <w:color w:val="000000" w:themeColor="text1"/>
          <w:lang w:val="en-US"/>
        </w:rPr>
        <w:t xml:space="preserve"> Main</w:t>
      </w:r>
    </w:p>
    <w:p w:rsidR="005C2ADC" w:rsidRPr="00546528" w:rsidRDefault="005C2ADC" w:rsidP="005C2ADC">
      <w:pPr>
        <w:jc w:val="both"/>
        <w:rPr>
          <w:rFonts w:ascii="Times New Roman" w:hAnsi="Times New Roman" w:cs="Times New Roman"/>
          <w:color w:val="000000" w:themeColor="text1"/>
          <w:lang w:val="en-US"/>
        </w:rPr>
      </w:pPr>
      <w:r w:rsidRPr="00546528">
        <w:rPr>
          <w:rFonts w:ascii="Times New Roman" w:hAnsi="Times New Roman" w:cs="Times New Roman"/>
          <w:color w:val="000000" w:themeColor="text1"/>
          <w:lang w:val="en-US"/>
        </w:rPr>
        <w:t>├── README.md</w:t>
      </w:r>
    </w:p>
    <w:p w:rsidR="005C2ADC" w:rsidRPr="00546528" w:rsidRDefault="005C2ADC" w:rsidP="005C2ADC">
      <w:pPr>
        <w:jc w:val="both"/>
        <w:rPr>
          <w:rFonts w:ascii="Times New Roman" w:hAnsi="Times New Roman" w:cs="Times New Roman"/>
          <w:color w:val="000000" w:themeColor="text1"/>
          <w:lang w:val="en-US"/>
        </w:rPr>
      </w:pPr>
      <w:r w:rsidRPr="00546528">
        <w:rPr>
          <w:rFonts w:ascii="Times New Roman" w:hAnsi="Times New Roman" w:cs="Times New Roman"/>
          <w:color w:val="000000" w:themeColor="text1"/>
          <w:lang w:val="en-US"/>
        </w:rPr>
        <w:t>└── requirements.txt</w:t>
      </w:r>
    </w:p>
    <w:p w:rsidR="005C2ADC" w:rsidRPr="00546528" w:rsidRDefault="005C2ADC" w:rsidP="005C2ADC">
      <w:pPr>
        <w:jc w:val="both"/>
        <w:rPr>
          <w:rFonts w:ascii="Times New Roman" w:hAnsi="Times New Roman" w:cs="Times New Roman"/>
          <w:color w:val="000000" w:themeColor="text1"/>
          <w:lang w:val="en-US"/>
        </w:rPr>
      </w:pPr>
    </w:p>
    <w:p w:rsidR="005C2ADC" w:rsidRPr="00546528" w:rsidRDefault="002F42B4" w:rsidP="005C2ADC">
      <w:pPr>
        <w:jc w:val="both"/>
        <w:rPr>
          <w:rFonts w:ascii="Times New Roman" w:hAnsi="Times New Roman" w:cs="Times New Roman"/>
          <w:color w:val="4472C4" w:themeColor="accent1"/>
          <w:sz w:val="28"/>
          <w:szCs w:val="28"/>
          <w:lang w:val="en-US"/>
        </w:rPr>
      </w:pPr>
      <w:r w:rsidRPr="00546528">
        <w:rPr>
          <w:rFonts w:ascii="Times New Roman" w:hAnsi="Times New Roman" w:cs="Times New Roman"/>
          <w:color w:val="4472C4" w:themeColor="accent1"/>
          <w:sz w:val="28"/>
          <w:szCs w:val="28"/>
          <w:lang w:val="en-US"/>
        </w:rPr>
        <w:t>Setting up the application</w:t>
      </w:r>
    </w:p>
    <w:p w:rsidR="002F42B4" w:rsidRPr="00546528" w:rsidRDefault="002F42B4" w:rsidP="005C2ADC">
      <w:pPr>
        <w:jc w:val="both"/>
        <w:rPr>
          <w:rFonts w:ascii="Times New Roman" w:hAnsi="Times New Roman" w:cs="Times New Roman"/>
          <w:color w:val="4472C4" w:themeColor="accent1"/>
          <w:sz w:val="28"/>
          <w:szCs w:val="28"/>
          <w:lang w:val="en-US"/>
        </w:rPr>
      </w:pPr>
    </w:p>
    <w:p w:rsidR="00531531" w:rsidRPr="002F42B4" w:rsidRDefault="002F42B4" w:rsidP="005C2ADC">
      <w:pPr>
        <w:jc w:val="both"/>
        <w:rPr>
          <w:rFonts w:ascii="Times New Roman" w:hAnsi="Times New Roman" w:cs="Times New Roman"/>
          <w:color w:val="000000" w:themeColor="text1"/>
          <w:lang w:val="en-US"/>
        </w:rPr>
      </w:pPr>
      <w:r w:rsidRPr="002F42B4">
        <w:rPr>
          <w:rFonts w:ascii="Times New Roman" w:hAnsi="Times New Roman" w:cs="Times New Roman"/>
          <w:color w:val="000000" w:themeColor="text1"/>
          <w:lang w:val="en-US"/>
        </w:rPr>
        <w:t>It's important to point out that the application will contain 2 versions: French and English.</w:t>
      </w:r>
    </w:p>
    <w:p w:rsidR="002F42B4" w:rsidRPr="002F42B4" w:rsidRDefault="002F42B4" w:rsidP="005C2ADC">
      <w:pPr>
        <w:jc w:val="both"/>
        <w:rPr>
          <w:rFonts w:ascii="Times New Roman" w:hAnsi="Times New Roman" w:cs="Times New Roman"/>
          <w:color w:val="000000" w:themeColor="text1"/>
          <w:lang w:val="en-US"/>
        </w:rPr>
      </w:pPr>
    </w:p>
    <w:p w:rsidR="005C2ADC" w:rsidRPr="00546528" w:rsidRDefault="002F42B4" w:rsidP="005C2ADC">
      <w:pPr>
        <w:jc w:val="both"/>
        <w:rPr>
          <w:rFonts w:ascii="Times New Roman" w:hAnsi="Times New Roman" w:cs="Times New Roman"/>
          <w:color w:val="FF0000"/>
          <w:sz w:val="28"/>
          <w:szCs w:val="28"/>
          <w:lang w:val="en-US"/>
        </w:rPr>
      </w:pPr>
      <w:r w:rsidRPr="00546528">
        <w:rPr>
          <w:rFonts w:ascii="Times New Roman" w:hAnsi="Times New Roman" w:cs="Times New Roman"/>
          <w:color w:val="FF0000"/>
          <w:sz w:val="28"/>
          <w:szCs w:val="28"/>
          <w:lang w:val="en-US"/>
        </w:rPr>
        <w:t>Home</w:t>
      </w:r>
    </w:p>
    <w:p w:rsidR="005C2ADC" w:rsidRPr="00546528" w:rsidRDefault="005C2ADC" w:rsidP="005C2ADC">
      <w:pPr>
        <w:jc w:val="both"/>
        <w:rPr>
          <w:rFonts w:ascii="Times New Roman" w:hAnsi="Times New Roman" w:cs="Times New Roman"/>
          <w:color w:val="FF0000"/>
          <w:sz w:val="28"/>
          <w:szCs w:val="28"/>
          <w:lang w:val="en-US"/>
        </w:rPr>
      </w:pPr>
    </w:p>
    <w:p w:rsidR="005C2ADC" w:rsidRPr="002F42B4" w:rsidRDefault="002F42B4" w:rsidP="005C2ADC">
      <w:pPr>
        <w:jc w:val="both"/>
        <w:rPr>
          <w:rFonts w:ascii="Times New Roman" w:hAnsi="Times New Roman" w:cs="Times New Roman"/>
          <w:color w:val="000000" w:themeColor="text1"/>
          <w:lang w:val="en-US"/>
        </w:rPr>
      </w:pPr>
      <w:r w:rsidRPr="002F42B4">
        <w:rPr>
          <w:rFonts w:ascii="Times New Roman" w:hAnsi="Times New Roman" w:cs="Times New Roman"/>
          <w:color w:val="000000" w:themeColor="text1"/>
          <w:lang w:val="en-US"/>
        </w:rPr>
        <w:t>As explained above, the welcome section briefly introduces the project components, and provides access to various resources (documentation, CVs).</w:t>
      </w:r>
    </w:p>
    <w:p w:rsidR="002F42B4" w:rsidRPr="002F42B4" w:rsidRDefault="002F42B4" w:rsidP="005C2ADC">
      <w:pPr>
        <w:jc w:val="both"/>
        <w:rPr>
          <w:rFonts w:ascii="Times New Roman" w:hAnsi="Times New Roman" w:cs="Times New Roman"/>
          <w:color w:val="000000" w:themeColor="text1"/>
          <w:lang w:val="en-US"/>
        </w:rPr>
      </w:pPr>
    </w:p>
    <w:p w:rsidR="005C2ADC" w:rsidRPr="00546528" w:rsidRDefault="002F42B4" w:rsidP="005C2ADC">
      <w:pPr>
        <w:jc w:val="both"/>
        <w:rPr>
          <w:rFonts w:ascii="Times New Roman" w:hAnsi="Times New Roman" w:cs="Times New Roman"/>
          <w:color w:val="FF0000"/>
          <w:lang w:val="en-US"/>
        </w:rPr>
      </w:pPr>
      <w:r w:rsidRPr="00546528">
        <w:rPr>
          <w:rFonts w:ascii="Times New Roman" w:hAnsi="Times New Roman" w:cs="Times New Roman"/>
          <w:color w:val="FF0000"/>
          <w:lang w:val="en-US"/>
        </w:rPr>
        <w:t>Analysis section</w:t>
      </w:r>
    </w:p>
    <w:p w:rsidR="002F42B4" w:rsidRPr="00546528" w:rsidRDefault="002F42B4" w:rsidP="005C2ADC">
      <w:pPr>
        <w:jc w:val="both"/>
        <w:rPr>
          <w:rFonts w:ascii="Times New Roman" w:hAnsi="Times New Roman" w:cs="Times New Roman"/>
          <w:color w:val="FF0000"/>
          <w:lang w:val="en-US"/>
        </w:rPr>
      </w:pPr>
    </w:p>
    <w:p w:rsidR="005C2ADC" w:rsidRDefault="002F42B4" w:rsidP="005C2ADC">
      <w:pPr>
        <w:jc w:val="both"/>
        <w:rPr>
          <w:rFonts w:ascii="Times New Roman" w:hAnsi="Times New Roman" w:cs="Times New Roman"/>
          <w:color w:val="ED7D31" w:themeColor="accent2"/>
          <w:lang w:val="en-US"/>
        </w:rPr>
      </w:pPr>
      <w:r w:rsidRPr="002F42B4">
        <w:rPr>
          <w:rFonts w:ascii="Times New Roman" w:hAnsi="Times New Roman" w:cs="Times New Roman"/>
          <w:color w:val="ED7D31" w:themeColor="accent2"/>
          <w:lang w:val="en-US"/>
        </w:rPr>
        <w:t>At the head of the project</w:t>
      </w:r>
    </w:p>
    <w:p w:rsidR="002F42B4" w:rsidRPr="002F42B4" w:rsidRDefault="002F42B4" w:rsidP="005C2ADC">
      <w:pPr>
        <w:jc w:val="both"/>
        <w:rPr>
          <w:rFonts w:ascii="Times New Roman" w:hAnsi="Times New Roman" w:cs="Times New Roman"/>
          <w:color w:val="ED7D31" w:themeColor="accent2"/>
          <w:lang w:val="en-US"/>
        </w:rPr>
      </w:pPr>
    </w:p>
    <w:p w:rsidR="0075664F" w:rsidRPr="002F42B4" w:rsidRDefault="002F42B4" w:rsidP="0075664F">
      <w:pPr>
        <w:jc w:val="both"/>
        <w:rPr>
          <w:rFonts w:ascii="Times New Roman" w:hAnsi="Times New Roman" w:cs="Times New Roman"/>
          <w:color w:val="000000" w:themeColor="text1"/>
          <w:lang w:val="en-US"/>
        </w:rPr>
      </w:pPr>
      <w:r w:rsidRPr="002F42B4">
        <w:rPr>
          <w:rFonts w:ascii="Times New Roman" w:hAnsi="Times New Roman" w:cs="Times New Roman"/>
          <w:color w:val="000000" w:themeColor="text1"/>
          <w:lang w:val="en-US"/>
        </w:rPr>
        <w:t>Several functions will be created, such as adapting the format of the value of players on the market, translating countries or positions, categorizing positions into sub-categories (with the list of statistics to be used), or creating a function that calculates the similarity between each player with the same position based on their advanced statistics over the whole season.</w:t>
      </w:r>
    </w:p>
    <w:p w:rsidR="0075664F" w:rsidRPr="002F42B4" w:rsidRDefault="0075664F" w:rsidP="0075664F">
      <w:pPr>
        <w:jc w:val="both"/>
        <w:rPr>
          <w:rFonts w:ascii="Times New Roman" w:hAnsi="Times New Roman" w:cs="Times New Roman"/>
          <w:color w:val="000000" w:themeColor="text1"/>
          <w:lang w:val="en-US"/>
        </w:rPr>
      </w:pPr>
    </w:p>
    <w:p w:rsidR="0075664F" w:rsidRPr="00546528" w:rsidRDefault="002F42B4" w:rsidP="0075664F">
      <w:pPr>
        <w:jc w:val="both"/>
        <w:rPr>
          <w:rFonts w:ascii="Times New Roman" w:hAnsi="Times New Roman" w:cs="Times New Roman"/>
          <w:color w:val="ED7D31" w:themeColor="accent2"/>
          <w:lang w:val="en-US"/>
        </w:rPr>
      </w:pPr>
      <w:r w:rsidRPr="00546528">
        <w:rPr>
          <w:rFonts w:ascii="Times New Roman" w:hAnsi="Times New Roman" w:cs="Times New Roman"/>
          <w:color w:val="ED7D31" w:themeColor="accent2"/>
          <w:lang w:val="en-US"/>
        </w:rPr>
        <w:t>Application display</w:t>
      </w:r>
    </w:p>
    <w:p w:rsidR="002F42B4" w:rsidRPr="00546528" w:rsidRDefault="002F42B4" w:rsidP="0075664F">
      <w:pPr>
        <w:jc w:val="both"/>
        <w:rPr>
          <w:rFonts w:ascii="Times New Roman" w:hAnsi="Times New Roman" w:cs="Times New Roman"/>
          <w:color w:val="ED7D31" w:themeColor="accent2"/>
          <w:lang w:val="en-US"/>
        </w:rPr>
      </w:pPr>
    </w:p>
    <w:p w:rsidR="002F42B4" w:rsidRPr="002F42B4" w:rsidRDefault="002F42B4" w:rsidP="002F42B4">
      <w:pPr>
        <w:jc w:val="both"/>
        <w:rPr>
          <w:rFonts w:ascii="Times New Roman" w:hAnsi="Times New Roman" w:cs="Times New Roman"/>
          <w:color w:val="000000" w:themeColor="text1"/>
          <w:lang w:val="en-US"/>
        </w:rPr>
      </w:pPr>
      <w:r w:rsidRPr="002F42B4">
        <w:rPr>
          <w:rFonts w:ascii="Times New Roman" w:hAnsi="Times New Roman" w:cs="Times New Roman"/>
          <w:color w:val="000000" w:themeColor="text1"/>
          <w:lang w:val="en-US"/>
        </w:rPr>
        <w:t>The home page will display the project logo, followed by an explanation of the project and associated resources. Several files will be available for download, such as documentation and CVs.</w:t>
      </w:r>
    </w:p>
    <w:p w:rsidR="002F42B4" w:rsidRPr="002F42B4" w:rsidRDefault="002F42B4" w:rsidP="002F42B4">
      <w:pPr>
        <w:jc w:val="both"/>
        <w:rPr>
          <w:rFonts w:ascii="Times New Roman" w:hAnsi="Times New Roman" w:cs="Times New Roman"/>
          <w:color w:val="000000" w:themeColor="text1"/>
          <w:lang w:val="en-US"/>
        </w:rPr>
      </w:pPr>
    </w:p>
    <w:p w:rsidR="002F42B4" w:rsidRPr="002F42B4" w:rsidRDefault="002F42B4" w:rsidP="002F42B4">
      <w:pPr>
        <w:jc w:val="both"/>
        <w:rPr>
          <w:rFonts w:ascii="Times New Roman" w:hAnsi="Times New Roman" w:cs="Times New Roman"/>
          <w:color w:val="000000" w:themeColor="text1"/>
          <w:lang w:val="en-US"/>
        </w:rPr>
      </w:pPr>
      <w:r w:rsidRPr="002F42B4">
        <w:rPr>
          <w:rFonts w:ascii="Times New Roman" w:hAnsi="Times New Roman" w:cs="Times New Roman"/>
          <w:color w:val="000000" w:themeColor="text1"/>
          <w:lang w:val="en-US"/>
        </w:rPr>
        <w:t xml:space="preserve">For the player analysis, firstly, the user will be asked to select the player of his choice. This page will contain the player's profile with basic information (Name, Photo, Position, Club etc.), his statistical radar, and a table of the 5 players who most resemble him statistically. Note that the radar can be customized according to country, league and age group. The statistics displayed on the radar are those that appear to be of interest in relation to the player's position (in blue), and will be compared with the median of the chosen group (in red). A glossary of statistics is also available, and can be unfolded if required. </w:t>
      </w:r>
    </w:p>
    <w:p w:rsidR="002F42B4" w:rsidRPr="002F42B4" w:rsidRDefault="002F42B4" w:rsidP="002F42B4">
      <w:pPr>
        <w:jc w:val="both"/>
        <w:rPr>
          <w:rFonts w:ascii="Times New Roman" w:hAnsi="Times New Roman" w:cs="Times New Roman"/>
          <w:color w:val="000000" w:themeColor="text1"/>
          <w:lang w:val="en-US"/>
        </w:rPr>
      </w:pPr>
    </w:p>
    <w:p w:rsidR="000E1025" w:rsidRPr="002F42B4" w:rsidRDefault="002F42B4" w:rsidP="002F42B4">
      <w:pPr>
        <w:jc w:val="both"/>
        <w:rPr>
          <w:rFonts w:ascii="Times New Roman" w:hAnsi="Times New Roman" w:cs="Times New Roman"/>
          <w:color w:val="000000" w:themeColor="text1"/>
          <w:lang w:val="en-US"/>
        </w:rPr>
      </w:pPr>
      <w:r w:rsidRPr="002F42B4">
        <w:rPr>
          <w:rFonts w:ascii="Times New Roman" w:hAnsi="Times New Roman" w:cs="Times New Roman"/>
          <w:color w:val="000000" w:themeColor="text1"/>
          <w:lang w:val="en-US"/>
        </w:rPr>
        <w:t>The player comparison page will follow the same logic, with the option of choosing two players (from the same position) that the user wishes to analyze. Their profile will be displayed side by side, followed by their respective radar (in blue and red).</w:t>
      </w:r>
    </w:p>
    <w:p w:rsidR="000E1025" w:rsidRDefault="000E1025" w:rsidP="002F42B4">
      <w:pPr>
        <w:jc w:val="both"/>
        <w:rPr>
          <w:rFonts w:ascii="Times New Roman" w:hAnsi="Times New Roman" w:cs="Times New Roman"/>
          <w:color w:val="000000" w:themeColor="text1"/>
          <w:lang w:val="en-US"/>
        </w:rPr>
      </w:pPr>
    </w:p>
    <w:p w:rsidR="00BE2372" w:rsidRDefault="00BE2372" w:rsidP="00BE2372">
      <w:pPr>
        <w:pStyle w:val="NormalWeb"/>
      </w:pPr>
      <w:r w:rsidRPr="00BE2372">
        <w:rPr>
          <w:lang w:val="en-US"/>
        </w:rPr>
        <w:lastRenderedPageBreak/>
        <w:t xml:space="preserve">On the basic statistics ranking page, users can obtain a ranking according to the category of their choice (Finishing, Dribble, etc.). </w:t>
      </w:r>
      <w:r>
        <w:t>They can also filter by position, age group, country, etc. The podium of the best players according to these criteria will be displayed, along with general information on all players responding to the user's queries.</w:t>
      </w:r>
    </w:p>
    <w:p w:rsidR="00BE2372" w:rsidRDefault="00BE2372" w:rsidP="00BE2372">
      <w:pPr>
        <w:pStyle w:val="NormalWeb"/>
      </w:pPr>
    </w:p>
    <w:p w:rsidR="00BE2372" w:rsidRDefault="00BE2372" w:rsidP="00BE2372">
      <w:pPr>
        <w:pStyle w:val="NormalWeb"/>
      </w:pPr>
      <w:r>
        <w:t>In the same vein, on the advanced statistics ranking page, users will be asked which statistic they wish to analyze. Based on this choice, a ranking of the best players according to this metric will be displayed, with a podium for the top 3, followed by a table ranking with basic information on these players. The sidebar will contain optional filters (Position, Club, Championship, Age Group, Market Value), as well as a statistics glossary. In addition, an image will be displayed before the user's choice, so as not to leave the page empty (as is the case for every page).</w:t>
      </w:r>
    </w:p>
    <w:p w:rsidR="00BE2372" w:rsidRDefault="00BE2372" w:rsidP="00BE2372">
      <w:pPr>
        <w:pStyle w:val="NormalWeb"/>
      </w:pPr>
    </w:p>
    <w:p w:rsidR="00BE2372" w:rsidRPr="00BE2372" w:rsidRDefault="00BE2372" w:rsidP="00BE2372">
      <w:pPr>
        <w:pStyle w:val="NormalWeb"/>
      </w:pPr>
      <w:r>
        <w:t>Finally, the Scout page will display a list of players according to the information desired by the user (Basic Information, Basic Statistics and Advanced Statistics). A summary of the choices made will be available in the sidebar, along with a glossary of statistics. As a reminder, these are only statistics for the 2024/2025 season.</w:t>
      </w:r>
    </w:p>
    <w:sectPr w:rsidR="00BE2372" w:rsidRPr="00BE2372">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0002AFF" w:usb1="C000ACFF" w:usb2="00000009" w:usb3="00000000" w:csb0="000001FF" w:csb1="00000000"/>
  </w:font>
  <w:font w:name="Consolas">
    <w:panose1 w:val="020B0609020204030204"/>
    <w:charset w:val="00"/>
    <w:family w:val="modern"/>
    <w:pitch w:val="fixed"/>
    <w:sig w:usb0="E10002FF" w:usb1="4000FCFF" w:usb2="00000009"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0B0AED"/>
    <w:multiLevelType w:val="hybridMultilevel"/>
    <w:tmpl w:val="D6F29A46"/>
    <w:lvl w:ilvl="0" w:tplc="BCB277B4">
      <w:numFmt w:val="bullet"/>
      <w:lvlText w:val="-"/>
      <w:lvlJc w:val="left"/>
      <w:pPr>
        <w:ind w:left="720" w:hanging="360"/>
      </w:pPr>
      <w:rPr>
        <w:rFonts w:ascii="Times New Roman" w:eastAsia="Times New Roman"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5F9D41C4"/>
    <w:multiLevelType w:val="hybridMultilevel"/>
    <w:tmpl w:val="277E71AC"/>
    <w:lvl w:ilvl="0" w:tplc="D1461D4A">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1223717554">
    <w:abstractNumId w:val="1"/>
  </w:num>
  <w:num w:numId="2" w16cid:durableId="68239310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8"/>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16CE"/>
    <w:rsid w:val="000E1025"/>
    <w:rsid w:val="00171B0E"/>
    <w:rsid w:val="002C2A06"/>
    <w:rsid w:val="002F42B4"/>
    <w:rsid w:val="002F730F"/>
    <w:rsid w:val="003152C2"/>
    <w:rsid w:val="004D2EE5"/>
    <w:rsid w:val="00531531"/>
    <w:rsid w:val="00546528"/>
    <w:rsid w:val="005C2ADC"/>
    <w:rsid w:val="0062298D"/>
    <w:rsid w:val="006647CC"/>
    <w:rsid w:val="006C4B9B"/>
    <w:rsid w:val="0075664F"/>
    <w:rsid w:val="00773A4C"/>
    <w:rsid w:val="008416CE"/>
    <w:rsid w:val="009E624E"/>
    <w:rsid w:val="00AE69DB"/>
    <w:rsid w:val="00BE2372"/>
    <w:rsid w:val="00C113F5"/>
    <w:rsid w:val="00C37082"/>
    <w:rsid w:val="00C60168"/>
    <w:rsid w:val="00CE7493"/>
    <w:rsid w:val="00D4060A"/>
    <w:rsid w:val="00D50392"/>
    <w:rsid w:val="00D61657"/>
    <w:rsid w:val="00D84662"/>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ecimalSymbol w:val=","/>
  <w:listSeparator w:val=";"/>
  <w14:docId w14:val="1EC07412"/>
  <w15:chartTrackingRefBased/>
  <w15:docId w15:val="{C36A64F1-9223-0D44-87CD-4E52290BCC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fr-FR"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basedOn w:val="Normal"/>
    <w:uiPriority w:val="34"/>
    <w:qFormat/>
    <w:rsid w:val="003152C2"/>
    <w:pPr>
      <w:ind w:left="720"/>
      <w:contextualSpacing/>
    </w:pPr>
  </w:style>
  <w:style w:type="paragraph" w:styleId="NormalWeb">
    <w:name w:val="Normal (Web)"/>
    <w:basedOn w:val="Normal"/>
    <w:uiPriority w:val="99"/>
    <w:unhideWhenUsed/>
    <w:rsid w:val="006C4B9B"/>
    <w:pPr>
      <w:spacing w:before="100" w:beforeAutospacing="1" w:after="100" w:afterAutospacing="1"/>
    </w:pPr>
    <w:rPr>
      <w:rFonts w:ascii="Times New Roman" w:eastAsia="Times New Roman" w:hAnsi="Times New Roman" w:cs="Times New Roman"/>
      <w:kern w:val="0"/>
      <w:lang w:eastAsia="fr-FR"/>
      <w14:ligatures w14:val="none"/>
    </w:rPr>
  </w:style>
  <w:style w:type="character" w:styleId="Lienhypertexte">
    <w:name w:val="Hyperlink"/>
    <w:basedOn w:val="Policepardfaut"/>
    <w:uiPriority w:val="99"/>
    <w:unhideWhenUsed/>
    <w:rsid w:val="006C4B9B"/>
    <w:rPr>
      <w:color w:val="0563C1" w:themeColor="hyperlink"/>
      <w:u w:val="single"/>
    </w:rPr>
  </w:style>
  <w:style w:type="character" w:styleId="Mentionnonrsolue">
    <w:name w:val="Unresolved Mention"/>
    <w:basedOn w:val="Policepardfaut"/>
    <w:uiPriority w:val="99"/>
    <w:semiHidden/>
    <w:unhideWhenUsed/>
    <w:rsid w:val="006C4B9B"/>
    <w:rPr>
      <w:color w:val="605E5C"/>
      <w:shd w:val="clear" w:color="auto" w:fill="E1DFDD"/>
    </w:rPr>
  </w:style>
  <w:style w:type="paragraph" w:styleId="PrformatHTML">
    <w:name w:val="HTML Preformatted"/>
    <w:basedOn w:val="Normal"/>
    <w:link w:val="PrformatHTMLCar"/>
    <w:uiPriority w:val="99"/>
    <w:semiHidden/>
    <w:unhideWhenUsed/>
    <w:rsid w:val="00531531"/>
    <w:rPr>
      <w:rFonts w:ascii="Consolas" w:hAnsi="Consolas"/>
      <w:sz w:val="20"/>
      <w:szCs w:val="20"/>
    </w:rPr>
  </w:style>
  <w:style w:type="character" w:customStyle="1" w:styleId="PrformatHTMLCar">
    <w:name w:val="Préformaté HTML Car"/>
    <w:basedOn w:val="Policepardfaut"/>
    <w:link w:val="PrformatHTML"/>
    <w:uiPriority w:val="99"/>
    <w:semiHidden/>
    <w:rsid w:val="00531531"/>
    <w:rPr>
      <w:rFonts w:ascii="Consolas" w:hAnsi="Consola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4016049">
      <w:bodyDiv w:val="1"/>
      <w:marLeft w:val="0"/>
      <w:marRight w:val="0"/>
      <w:marTop w:val="0"/>
      <w:marBottom w:val="0"/>
      <w:divBdr>
        <w:top w:val="none" w:sz="0" w:space="0" w:color="auto"/>
        <w:left w:val="none" w:sz="0" w:space="0" w:color="auto"/>
        <w:bottom w:val="none" w:sz="0" w:space="0" w:color="auto"/>
        <w:right w:val="none" w:sz="0" w:space="0" w:color="auto"/>
      </w:divBdr>
      <w:divsChild>
        <w:div w:id="226842093">
          <w:marLeft w:val="0"/>
          <w:marRight w:val="0"/>
          <w:marTop w:val="0"/>
          <w:marBottom w:val="0"/>
          <w:divBdr>
            <w:top w:val="none" w:sz="0" w:space="0" w:color="auto"/>
            <w:left w:val="none" w:sz="0" w:space="0" w:color="auto"/>
            <w:bottom w:val="none" w:sz="0" w:space="0" w:color="auto"/>
            <w:right w:val="none" w:sz="0" w:space="0" w:color="auto"/>
          </w:divBdr>
          <w:divsChild>
            <w:div w:id="11810903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3342490">
      <w:bodyDiv w:val="1"/>
      <w:marLeft w:val="0"/>
      <w:marRight w:val="0"/>
      <w:marTop w:val="0"/>
      <w:marBottom w:val="0"/>
      <w:divBdr>
        <w:top w:val="none" w:sz="0" w:space="0" w:color="auto"/>
        <w:left w:val="none" w:sz="0" w:space="0" w:color="auto"/>
        <w:bottom w:val="none" w:sz="0" w:space="0" w:color="auto"/>
        <w:right w:val="none" w:sz="0" w:space="0" w:color="auto"/>
      </w:divBdr>
      <w:divsChild>
        <w:div w:id="1867013741">
          <w:marLeft w:val="0"/>
          <w:marRight w:val="0"/>
          <w:marTop w:val="0"/>
          <w:marBottom w:val="0"/>
          <w:divBdr>
            <w:top w:val="none" w:sz="0" w:space="0" w:color="auto"/>
            <w:left w:val="none" w:sz="0" w:space="0" w:color="auto"/>
            <w:bottom w:val="none" w:sz="0" w:space="0" w:color="auto"/>
            <w:right w:val="none" w:sz="0" w:space="0" w:color="auto"/>
          </w:divBdr>
          <w:divsChild>
            <w:div w:id="1277828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1458599">
      <w:bodyDiv w:val="1"/>
      <w:marLeft w:val="0"/>
      <w:marRight w:val="0"/>
      <w:marTop w:val="0"/>
      <w:marBottom w:val="0"/>
      <w:divBdr>
        <w:top w:val="none" w:sz="0" w:space="0" w:color="auto"/>
        <w:left w:val="none" w:sz="0" w:space="0" w:color="auto"/>
        <w:bottom w:val="none" w:sz="0" w:space="0" w:color="auto"/>
        <w:right w:val="none" w:sz="0" w:space="0" w:color="auto"/>
      </w:divBdr>
    </w:div>
    <w:div w:id="549613885">
      <w:bodyDiv w:val="1"/>
      <w:marLeft w:val="0"/>
      <w:marRight w:val="0"/>
      <w:marTop w:val="0"/>
      <w:marBottom w:val="0"/>
      <w:divBdr>
        <w:top w:val="none" w:sz="0" w:space="0" w:color="auto"/>
        <w:left w:val="none" w:sz="0" w:space="0" w:color="auto"/>
        <w:bottom w:val="none" w:sz="0" w:space="0" w:color="auto"/>
        <w:right w:val="none" w:sz="0" w:space="0" w:color="auto"/>
      </w:divBdr>
    </w:div>
    <w:div w:id="641809825">
      <w:bodyDiv w:val="1"/>
      <w:marLeft w:val="0"/>
      <w:marRight w:val="0"/>
      <w:marTop w:val="0"/>
      <w:marBottom w:val="0"/>
      <w:divBdr>
        <w:top w:val="none" w:sz="0" w:space="0" w:color="auto"/>
        <w:left w:val="none" w:sz="0" w:space="0" w:color="auto"/>
        <w:bottom w:val="none" w:sz="0" w:space="0" w:color="auto"/>
        <w:right w:val="none" w:sz="0" w:space="0" w:color="auto"/>
      </w:divBdr>
    </w:div>
    <w:div w:id="732393246">
      <w:bodyDiv w:val="1"/>
      <w:marLeft w:val="0"/>
      <w:marRight w:val="0"/>
      <w:marTop w:val="0"/>
      <w:marBottom w:val="0"/>
      <w:divBdr>
        <w:top w:val="none" w:sz="0" w:space="0" w:color="auto"/>
        <w:left w:val="none" w:sz="0" w:space="0" w:color="auto"/>
        <w:bottom w:val="none" w:sz="0" w:space="0" w:color="auto"/>
        <w:right w:val="none" w:sz="0" w:space="0" w:color="auto"/>
      </w:divBdr>
    </w:div>
    <w:div w:id="1013459157">
      <w:bodyDiv w:val="1"/>
      <w:marLeft w:val="0"/>
      <w:marRight w:val="0"/>
      <w:marTop w:val="0"/>
      <w:marBottom w:val="0"/>
      <w:divBdr>
        <w:top w:val="none" w:sz="0" w:space="0" w:color="auto"/>
        <w:left w:val="none" w:sz="0" w:space="0" w:color="auto"/>
        <w:bottom w:val="none" w:sz="0" w:space="0" w:color="auto"/>
        <w:right w:val="none" w:sz="0" w:space="0" w:color="auto"/>
      </w:divBdr>
    </w:div>
    <w:div w:id="1262106991">
      <w:bodyDiv w:val="1"/>
      <w:marLeft w:val="0"/>
      <w:marRight w:val="0"/>
      <w:marTop w:val="0"/>
      <w:marBottom w:val="0"/>
      <w:divBdr>
        <w:top w:val="none" w:sz="0" w:space="0" w:color="auto"/>
        <w:left w:val="none" w:sz="0" w:space="0" w:color="auto"/>
        <w:bottom w:val="none" w:sz="0" w:space="0" w:color="auto"/>
        <w:right w:val="none" w:sz="0" w:space="0" w:color="auto"/>
      </w:divBdr>
      <w:divsChild>
        <w:div w:id="2110277482">
          <w:marLeft w:val="0"/>
          <w:marRight w:val="0"/>
          <w:marTop w:val="0"/>
          <w:marBottom w:val="0"/>
          <w:divBdr>
            <w:top w:val="none" w:sz="0" w:space="0" w:color="auto"/>
            <w:left w:val="none" w:sz="0" w:space="0" w:color="auto"/>
            <w:bottom w:val="none" w:sz="0" w:space="0" w:color="auto"/>
            <w:right w:val="none" w:sz="0" w:space="0" w:color="auto"/>
          </w:divBdr>
          <w:divsChild>
            <w:div w:id="525482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1184324">
      <w:bodyDiv w:val="1"/>
      <w:marLeft w:val="0"/>
      <w:marRight w:val="0"/>
      <w:marTop w:val="0"/>
      <w:marBottom w:val="0"/>
      <w:divBdr>
        <w:top w:val="none" w:sz="0" w:space="0" w:color="auto"/>
        <w:left w:val="none" w:sz="0" w:space="0" w:color="auto"/>
        <w:bottom w:val="none" w:sz="0" w:space="0" w:color="auto"/>
        <w:right w:val="none" w:sz="0" w:space="0" w:color="auto"/>
      </w:divBdr>
      <w:divsChild>
        <w:div w:id="242492160">
          <w:marLeft w:val="0"/>
          <w:marRight w:val="0"/>
          <w:marTop w:val="0"/>
          <w:marBottom w:val="0"/>
          <w:divBdr>
            <w:top w:val="none" w:sz="0" w:space="0" w:color="auto"/>
            <w:left w:val="none" w:sz="0" w:space="0" w:color="auto"/>
            <w:bottom w:val="none" w:sz="0" w:space="0" w:color="auto"/>
            <w:right w:val="none" w:sz="0" w:space="0" w:color="auto"/>
          </w:divBdr>
          <w:divsChild>
            <w:div w:id="1131940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2514862">
      <w:bodyDiv w:val="1"/>
      <w:marLeft w:val="0"/>
      <w:marRight w:val="0"/>
      <w:marTop w:val="0"/>
      <w:marBottom w:val="0"/>
      <w:divBdr>
        <w:top w:val="none" w:sz="0" w:space="0" w:color="auto"/>
        <w:left w:val="none" w:sz="0" w:space="0" w:color="auto"/>
        <w:bottom w:val="none" w:sz="0" w:space="0" w:color="auto"/>
        <w:right w:val="none" w:sz="0" w:space="0" w:color="auto"/>
      </w:divBdr>
    </w:div>
    <w:div w:id="1823934709">
      <w:bodyDiv w:val="1"/>
      <w:marLeft w:val="0"/>
      <w:marRight w:val="0"/>
      <w:marTop w:val="0"/>
      <w:marBottom w:val="0"/>
      <w:divBdr>
        <w:top w:val="none" w:sz="0" w:space="0" w:color="auto"/>
        <w:left w:val="none" w:sz="0" w:space="0" w:color="auto"/>
        <w:bottom w:val="none" w:sz="0" w:space="0" w:color="auto"/>
        <w:right w:val="none" w:sz="0" w:space="0" w:color="auto"/>
      </w:divBdr>
      <w:divsChild>
        <w:div w:id="427966882">
          <w:marLeft w:val="0"/>
          <w:marRight w:val="0"/>
          <w:marTop w:val="0"/>
          <w:marBottom w:val="0"/>
          <w:divBdr>
            <w:top w:val="none" w:sz="0" w:space="0" w:color="auto"/>
            <w:left w:val="none" w:sz="0" w:space="0" w:color="auto"/>
            <w:bottom w:val="none" w:sz="0" w:space="0" w:color="auto"/>
            <w:right w:val="none" w:sz="0" w:space="0" w:color="auto"/>
          </w:divBdr>
          <w:divsChild>
            <w:div w:id="770053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5887620">
      <w:bodyDiv w:val="1"/>
      <w:marLeft w:val="0"/>
      <w:marRight w:val="0"/>
      <w:marTop w:val="0"/>
      <w:marBottom w:val="0"/>
      <w:divBdr>
        <w:top w:val="none" w:sz="0" w:space="0" w:color="auto"/>
        <w:left w:val="none" w:sz="0" w:space="0" w:color="auto"/>
        <w:bottom w:val="none" w:sz="0" w:space="0" w:color="auto"/>
        <w:right w:val="none" w:sz="0" w:space="0" w:color="auto"/>
      </w:divBdr>
    </w:div>
    <w:div w:id="20745457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kaggle.com/datasets/davidcariboo/player-scores" TargetMode="External"/><Relationship Id="rId5" Type="http://schemas.openxmlformats.org/officeDocument/2006/relationships/hyperlink" Target="https://www.kaggle.com/datasets/hubertsidorowicz/football-players-stats-2024-2025" TargetMode="Externa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TotalTime>
  <Pages>4</Pages>
  <Words>1307</Words>
  <Characters>7194</Characters>
  <Application>Microsoft Office Word</Application>
  <DocSecurity>0</DocSecurity>
  <Lines>59</Lines>
  <Paragraphs>16</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8485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Romain Traboul</dc:creator>
  <cp:keywords/>
  <dc:description/>
  <cp:lastModifiedBy>Romain Traboul</cp:lastModifiedBy>
  <cp:revision>5</cp:revision>
  <cp:lastPrinted>2025-06-04T09:55:00Z</cp:lastPrinted>
  <dcterms:created xsi:type="dcterms:W3CDTF">2025-06-04T09:55:00Z</dcterms:created>
  <dcterms:modified xsi:type="dcterms:W3CDTF">2025-07-17T08:50:00Z</dcterms:modified>
</cp:coreProperties>
</file>