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A5A67" w14:textId="77777777" w:rsidR="004A15BC" w:rsidRDefault="00ED7221" w:rsidP="00ED7221">
      <w:pPr>
        <w:jc w:val="center"/>
        <w:rPr>
          <w:b/>
          <w:sz w:val="28"/>
        </w:rPr>
      </w:pPr>
      <w:r w:rsidRPr="00140163">
        <w:rPr>
          <w:b/>
          <w:sz w:val="28"/>
        </w:rPr>
        <w:t>Report of Milestone 3</w:t>
      </w:r>
    </w:p>
    <w:p w14:paraId="579B0166" w14:textId="77777777" w:rsidR="00263719" w:rsidRPr="00140163" w:rsidRDefault="00263719" w:rsidP="00ED7221">
      <w:pPr>
        <w:jc w:val="center"/>
        <w:rPr>
          <w:b/>
          <w:sz w:val="28"/>
        </w:rPr>
      </w:pPr>
      <w:r>
        <w:rPr>
          <w:b/>
          <w:sz w:val="28"/>
        </w:rPr>
        <w:t>Team #17</w:t>
      </w:r>
    </w:p>
    <w:p w14:paraId="70919A0B" w14:textId="77777777" w:rsidR="002C60E2" w:rsidRPr="003E615A" w:rsidRDefault="00B2577E" w:rsidP="00EF3C97">
      <w:pPr>
        <w:rPr>
          <w:b/>
          <w:sz w:val="24"/>
        </w:rPr>
      </w:pPr>
      <w:r w:rsidRPr="003E615A">
        <w:rPr>
          <w:rFonts w:hint="eastAsia"/>
          <w:b/>
          <w:sz w:val="24"/>
        </w:rPr>
        <w:t>R</w:t>
      </w:r>
      <w:r w:rsidR="003E615A" w:rsidRPr="003E615A">
        <w:rPr>
          <w:b/>
          <w:sz w:val="24"/>
        </w:rPr>
        <w:t>ewriting</w:t>
      </w:r>
    </w:p>
    <w:p w14:paraId="1CCF78BB" w14:textId="77777777" w:rsidR="00B2577E" w:rsidRDefault="00C329A4" w:rsidP="00C329A4">
      <w:r>
        <w:rPr>
          <w:rFonts w:hint="eastAsia"/>
        </w:rPr>
        <w:t>There are basically five ste</w:t>
      </w:r>
      <w:r>
        <w:t>ps for rewriting.</w:t>
      </w:r>
    </w:p>
    <w:p w14:paraId="5E576497" w14:textId="77777777" w:rsidR="00DA172F" w:rsidRDefault="00901BEE" w:rsidP="00BB63CB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F62B33" wp14:editId="60E41B7E">
                <wp:simplePos x="0" y="0"/>
                <wp:positionH relativeFrom="margin">
                  <wp:posOffset>1805209</wp:posOffset>
                </wp:positionH>
                <wp:positionV relativeFrom="paragraph">
                  <wp:posOffset>803792</wp:posOffset>
                </wp:positionV>
                <wp:extent cx="1805305" cy="542290"/>
                <wp:effectExtent l="0" t="0" r="2349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05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9695E" w14:textId="77777777" w:rsidR="00804152" w:rsidRDefault="00804152">
                            <w:r>
                              <w:t>for $a</w:t>
                            </w:r>
                            <w:r w:rsidRPr="00172B96">
                              <w:t xml:space="preserve"> in doc("input")/book,</w:t>
                            </w:r>
                          </w:p>
                          <w:p w14:paraId="076C1238" w14:textId="77777777" w:rsidR="00804152" w:rsidRDefault="00804152" w:rsidP="00172B96">
                            <w:pPr>
                              <w:ind w:firstLineChars="100" w:firstLine="220"/>
                            </w:pPr>
                            <w:r>
                              <w:t xml:space="preserve"> $ta in $a/title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62B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2.15pt;margin-top:63.3pt;width:142.15pt;height:42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EtDJAIAAEYEAAAOAAAAZHJzL2Uyb0RvYy54bWysU9uO2yAQfa/Uf0C8N3bcuJtYcVbbbFNV&#10;2l6k3X4AxjhGBYYCib39+g44m0bb9qUqD4hhhsPMOTPr61ErchTOSzA1nc9ySoTh0Eqzr+nXh92r&#10;JSU+MNMyBUbU9FF4er15+WI92EoU0INqhSMIYnw12Jr2IdgqyzzvhWZ+BlYYdHbgNAtoun3WOjYg&#10;ulZZkedvsgFcax1w4T3e3k5Oukn4XSd4+Nx1XgSiaoq5hbS7tDdxzzZrVu0ds73kpzTYP2ShmTT4&#10;6RnqlgVGDk7+BqUld+ChCzMOOoOuk1ykGrCaef6smvueWZFqQXK8PdPk/x8s/3T84ohsa1rMrygx&#10;TKNID2IM5C2MpIj8DNZXGHZvMTCMeI06p1q9vQP+zRMD256ZvbhxDoZesBbzm8eX2cXTCcdHkGb4&#10;CC1+ww4BEtDYOR3JQzoIoqNOj2dtYio8frnMy9d5SQlHX7koilUSL2PV02vrfHgvQJN4qKlD7RM6&#10;O975ELNh1VNI/MyDku1OKpUMt2+2ypEjwz7ZpZUKeBamDBlquiqLciLgrxB5Wn+C0DJgwyupa7o8&#10;B7Eq0vbOtKkdA5NqOmPKypx4jNRNJIaxGU+6NNA+IqMOpsbGQcRDD+4HJQM2dU399wNzghL1waAq&#10;q/liEacgGYvyqkDDXXqaSw8zHKFqGiiZjtuQJicSZuAG1etkIjbKPGVyyhWbNfF9Gqw4DZd2ivo1&#10;/pufAAAA//8DAFBLAwQUAAYACAAAACEA8NN5t+AAAAALAQAADwAAAGRycy9kb3ducmV2LnhtbEyP&#10;y07DMBBF90j8gzVIbFDrNC0mhDgVQgLRHbQItm48TSL8CLabhr9nWMFuRufqzplqPVnDRgyx907C&#10;Yp4BQ9d43btWwtvucVYAi0k5rYx3KOEbI6zr87NKldqf3CuO29QyKnGxVBK6lIaS89h0aFWc+wEd&#10;sYMPViVaQ8t1UCcqt4bnWSa4Vb2jC50a8KHD5nN7tBKK1fP4ETfLl/dGHMxturoZn76ClJcX0/0d&#10;sIRT+gvDrz6pQ01Oe390OjIjIS9WS4oSyIUARolrUdCwJ7TIM+B1xf//UP8AAAD//wMAUEsBAi0A&#10;FAAGAAgAAAAhALaDOJL+AAAA4QEAABMAAAAAAAAAAAAAAAAAAAAAAFtDb250ZW50X1R5cGVzXS54&#10;bWxQSwECLQAUAAYACAAAACEAOP0h/9YAAACUAQAACwAAAAAAAAAAAAAAAAAvAQAAX3JlbHMvLnJl&#10;bHNQSwECLQAUAAYACAAAACEAiehLQyQCAABGBAAADgAAAAAAAAAAAAAAAAAuAgAAZHJzL2Uyb0Rv&#10;Yy54bWxQSwECLQAUAAYACAAAACEA8NN5t+AAAAALAQAADwAAAAAAAAAAAAAAAAB+BAAAZHJzL2Rv&#10;d25yZXYueG1sUEsFBgAAAAAEAAQA8wAAAIsFAAAAAA==&#10;">
                <v:textbox>
                  <w:txbxContent>
                    <w:p w14:paraId="3B99695E" w14:textId="77777777" w:rsidR="00804152" w:rsidRDefault="00804152">
                      <w:r>
                        <w:t>for $a</w:t>
                      </w:r>
                      <w:r w:rsidRPr="00172B96">
                        <w:t xml:space="preserve"> in doc("input")/book,</w:t>
                      </w:r>
                    </w:p>
                    <w:p w14:paraId="076C1238" w14:textId="77777777" w:rsidR="00804152" w:rsidRDefault="00804152" w:rsidP="00172B96">
                      <w:pPr>
                        <w:ind w:firstLineChars="100" w:firstLine="220"/>
                      </w:pPr>
                      <w:r>
                        <w:t xml:space="preserve"> $ta in $a/title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527B">
        <w:rPr>
          <w:rFonts w:hint="eastAsia"/>
          <w:b/>
        </w:rPr>
        <w:t xml:space="preserve">Step 1: </w:t>
      </w:r>
      <w:r w:rsidR="009366C3">
        <w:t>Classify</w:t>
      </w:r>
      <w:r w:rsidR="00A513B5">
        <w:t xml:space="preserve"> all variables defined in for-clause into multiple tables. All variables in the same table are</w:t>
      </w:r>
      <w:r w:rsidR="00D176CF">
        <w:t xml:space="preserve"> related. The way to judge whether two variables are related is to see whether these two variables appear in the same context. </w:t>
      </w:r>
      <w:r w:rsidR="00DA172F">
        <w:t xml:space="preserve">In the example below, </w:t>
      </w:r>
      <w:r w:rsidR="00576BDE">
        <w:t>$ta and $a are related because $ta and $a both appear in the second sentence.</w:t>
      </w:r>
    </w:p>
    <w:p w14:paraId="59BAD9B5" w14:textId="77777777" w:rsidR="00DA172F" w:rsidRDefault="00DA172F" w:rsidP="003E0DA3"/>
    <w:p w14:paraId="703EE153" w14:textId="77777777" w:rsidR="000A123C" w:rsidRDefault="000A123C" w:rsidP="003E0DA3"/>
    <w:p w14:paraId="37570E8F" w14:textId="77777777" w:rsidR="003806C3" w:rsidRDefault="003806C3" w:rsidP="003E0DA3">
      <w:pPr>
        <w:rPr>
          <w:b/>
        </w:rPr>
      </w:pPr>
    </w:p>
    <w:p w14:paraId="21D662E3" w14:textId="77777777" w:rsidR="007942A1" w:rsidRDefault="00BE7109" w:rsidP="007942A1">
      <w:pPr>
        <w:spacing w:line="240" w:lineRule="auto"/>
      </w:pPr>
      <w:r>
        <w:rPr>
          <w:rFonts w:hint="eastAsia"/>
          <w:b/>
        </w:rPr>
        <w:t>Step 2:</w:t>
      </w:r>
      <w:r w:rsidR="00F064DD">
        <w:rPr>
          <w:b/>
        </w:rPr>
        <w:t xml:space="preserve"> </w:t>
      </w:r>
      <w:r w:rsidR="00BB63CB">
        <w:t>Based on</w:t>
      </w:r>
      <w:r w:rsidR="005F33E8">
        <w:t xml:space="preserve"> </w:t>
      </w:r>
      <w:r w:rsidR="00BB63CB">
        <w:t>the conditions in the where-clause, judge which two tables are joined (var1 eq var2) and which table needs selection (var eq constant)</w:t>
      </w:r>
      <w:r w:rsidR="003F2EDB">
        <w:t>. We use Ha</w:t>
      </w:r>
      <w:r w:rsidR="001878F2">
        <w:t xml:space="preserve">shMap to record. </w:t>
      </w:r>
    </w:p>
    <w:p w14:paraId="389C5743" w14:textId="77777777" w:rsidR="007942A1" w:rsidRPr="002F1C74" w:rsidRDefault="001878F2" w:rsidP="002F1C74">
      <w:pPr>
        <w:spacing w:line="240" w:lineRule="auto"/>
        <w:ind w:firstLine="720"/>
      </w:pPr>
      <w:r>
        <w:t>If table 1 and table 2 are joined on the condition that “$a eq $b</w:t>
      </w:r>
      <w:r w:rsidR="001359BA">
        <w:t xml:space="preserve"> and $a2 eq $b2</w:t>
      </w:r>
      <w:r>
        <w:t>”, then the key is a string “1-2”, in which the smaller number is at the front.</w:t>
      </w:r>
      <w:r w:rsidR="001359BA">
        <w:t xml:space="preserve"> The value is a list of array. Each array is of length of two with each element recording a variable like, string[]{“$a”, “$b”} and string[]{“$a2”, “$b2”}.</w:t>
      </w:r>
      <w:r w:rsidR="001C461A">
        <w:t xml:space="preserve"> </w:t>
      </w:r>
      <w:r w:rsidR="007F4E0B">
        <w:t>Here the hash table used is named joinBetweenTables.</w:t>
      </w:r>
    </w:p>
    <w:p w14:paraId="60CC730A" w14:textId="77777777" w:rsidR="00DB5660" w:rsidRDefault="007942A1" w:rsidP="0000734F">
      <w:pPr>
        <w:spacing w:line="240" w:lineRule="auto"/>
        <w:ind w:firstLine="720"/>
      </w:pPr>
      <w:r>
        <w:rPr>
          <w:rFonts w:hint="eastAsia"/>
        </w:rPr>
        <w:t>If</w:t>
      </w:r>
      <w:r w:rsidR="002F1C74">
        <w:t xml:space="preserve"> table 3 </w:t>
      </w:r>
      <w:r w:rsidR="00974BED">
        <w:t xml:space="preserve">needs selection that “$c eq “John””. </w:t>
      </w:r>
      <w:r w:rsidR="00C43385">
        <w:t>The key is “3”. The value is</w:t>
      </w:r>
      <w:r w:rsidR="00C82FCC">
        <w:t xml:space="preserve"> a list of string array containing </w:t>
      </w:r>
      <w:r w:rsidR="00C43385">
        <w:t>string[] {“$c”, “John”}.</w:t>
      </w:r>
      <w:r w:rsidR="007F4E0B">
        <w:t xml:space="preserve"> Here the hash table used is named joinOnConst.</w:t>
      </w:r>
    </w:p>
    <w:p w14:paraId="1E662E56" w14:textId="1E4BAC50" w:rsidR="00DB5660" w:rsidRDefault="00646E18" w:rsidP="000F4016">
      <w:pPr>
        <w:spacing w:line="240" w:lineRule="auto"/>
        <w:jc w:val="both"/>
      </w:pPr>
      <w:r>
        <w:rPr>
          <w:rFonts w:hint="eastAsia"/>
          <w:b/>
        </w:rPr>
        <w:t xml:space="preserve">Step 3: </w:t>
      </w:r>
      <w:r w:rsidR="00941927">
        <w:t>R</w:t>
      </w:r>
      <w:r w:rsidR="00AE1AE7">
        <w:t xml:space="preserve">ewrite each table </w:t>
      </w:r>
      <w:r w:rsidR="006B5147">
        <w:t>in</w:t>
      </w:r>
      <w:r w:rsidR="00D50413">
        <w:t xml:space="preserve"> the format </w:t>
      </w:r>
      <w:r w:rsidR="00EC3BC8">
        <w:t xml:space="preserve">as below, which will </w:t>
      </w:r>
      <w:r w:rsidR="00453E5B">
        <w:t>appear in the join-clause in the final rewritten query.</w:t>
      </w:r>
      <w:r w:rsidR="00BC1EE7">
        <w:t xml:space="preserve"> </w:t>
      </w:r>
      <w:r w:rsidR="000E75DE">
        <w:t>The tables</w:t>
      </w:r>
      <w:r w:rsidR="00BC1EE7">
        <w:t xml:space="preserve"> </w:t>
      </w:r>
      <w:r w:rsidR="000E75DE">
        <w:t xml:space="preserve">that </w:t>
      </w:r>
      <w:r w:rsidR="00BC1EE7">
        <w:t xml:space="preserve">need selection </w:t>
      </w:r>
      <w:r w:rsidR="007F4E0B">
        <w:t xml:space="preserve">(we have recorded the names of them in joinOnConst hash </w:t>
      </w:r>
      <w:r w:rsidR="003372D2">
        <w:t>map</w:t>
      </w:r>
      <w:r w:rsidR="007F4E0B">
        <w:t xml:space="preserve">) </w:t>
      </w:r>
      <w:r w:rsidR="00BC1EE7">
        <w:t>have an additional where-clause.</w:t>
      </w:r>
    </w:p>
    <w:p w14:paraId="510C5BB4" w14:textId="77777777" w:rsidR="004C0DC4" w:rsidRDefault="004C0DC4" w:rsidP="00DB5660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FF940E" wp14:editId="51DA03DB">
                <wp:simplePos x="0" y="0"/>
                <wp:positionH relativeFrom="column">
                  <wp:posOffset>1693228</wp:posOffset>
                </wp:positionH>
                <wp:positionV relativeFrom="paragraph">
                  <wp:posOffset>146685</wp:posOffset>
                </wp:positionV>
                <wp:extent cx="2254885" cy="2099945"/>
                <wp:effectExtent l="0" t="0" r="12065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2099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58291" w14:textId="77777777" w:rsidR="00804152" w:rsidRDefault="00804152" w:rsidP="00936F9E">
                            <w:r>
                              <w:t xml:space="preserve">for $b1 in doc("input")/book, </w:t>
                            </w:r>
                          </w:p>
                          <w:p w14:paraId="1A2EB50B" w14:textId="77777777" w:rsidR="00804152" w:rsidRDefault="00804152" w:rsidP="00936F9E">
                            <w:pPr>
                              <w:ind w:firstLineChars="150" w:firstLine="330"/>
                            </w:pPr>
                            <w:r>
                              <w:t xml:space="preserve">$aj in $b1/author/first/text(), </w:t>
                            </w:r>
                          </w:p>
                          <w:p w14:paraId="0CE41B99" w14:textId="77777777" w:rsidR="00804152" w:rsidRDefault="00804152" w:rsidP="00936F9E">
                            <w:r>
                              <w:t xml:space="preserve">where $aj eq "John" </w:t>
                            </w:r>
                          </w:p>
                          <w:p w14:paraId="260383B1" w14:textId="77777777" w:rsidR="00804152" w:rsidRDefault="00804152" w:rsidP="00936F9E">
                            <w:r>
                              <w:t>return &lt;tuple&gt;</w:t>
                            </w:r>
                          </w:p>
                          <w:p w14:paraId="6FDFDF3C" w14:textId="77777777" w:rsidR="00804152" w:rsidRDefault="00804152" w:rsidP="00936F9E">
                            <w:pPr>
                              <w:ind w:firstLine="720"/>
                            </w:pPr>
                            <w:r>
                              <w:t>&lt;b1&gt;{$b1}&lt;/b1&gt;</w:t>
                            </w:r>
                          </w:p>
                          <w:p w14:paraId="7A83FB00" w14:textId="77777777" w:rsidR="00804152" w:rsidRDefault="00804152" w:rsidP="00936F9E">
                            <w:pPr>
                              <w:ind w:firstLine="720"/>
                            </w:pPr>
                            <w:r>
                              <w:t>&lt;aj&gt; {$aj} &lt;/aj&gt;</w:t>
                            </w:r>
                          </w:p>
                          <w:p w14:paraId="34413918" w14:textId="77777777" w:rsidR="00804152" w:rsidRDefault="00804152" w:rsidP="00936F9E">
                            <w:r>
                              <w:t xml:space="preserve">             &lt;/tuple&gt;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FF940E" id="_x0000_s1027" type="#_x0000_t202" style="position:absolute;margin-left:133.35pt;margin-top:11.55pt;width:177.55pt;height:165.3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S+JgIAAEwEAAAOAAAAZHJzL2Uyb0RvYy54bWysVNuO0zAQfUfiHyy/06RRC2206WrpUoS0&#10;XKRdPsBxnMbC9hjbbVK+nrGTLRHwhMiD5fGMj8+cmcnN7aAVOQvnJZiKLhc5JcJwaKQ5VvTr0+HV&#10;hhIfmGmYAiMqehGe3u5evrjpbSkK6EA1whEEMb7sbUW7EGyZZZ53QjO/ACsMOltwmgU03TFrHOsR&#10;XausyPPXWQ+usQ648B5P70cn3SX8thU8fG5bLwJRFUVuIa0urXVcs90NK4+O2U7yiQb7BxaaSYOP&#10;XqHuWWDk5OQfUFpyBx7asOCgM2hbyUXKAbNZ5r9l89gxK1IuKI63V5n8/4Pln85fHJEN1o4SwzSW&#10;6EkMgbyFgRRRnd76EoMeLYaFAY9jZMzU2wfg3zwxsO+YOYo756DvBGuQ3TLezGZXRxwfQer+IzT4&#10;DDsFSEBD63QERDEIomOVLtfKRCocD4tivdps1pRw9BX5drtdrdMbrHy+bp0P7wVoEjcVdVj6BM/O&#10;Dz5EOqx8Dkn0QcnmIJVKhjvWe+XImWGbHNI3oft5mDKkr+h2XaxHBeY+P4fI0/c3CC0D9ruSuqKb&#10;axAro27vTJO6MTCpxj1SVmYSMmo3qhiGepgqNtWnhuaCyjoY2xvHETcduB+U9NjaFfXfT8wJStQH&#10;g9XZLlerOAvJWK3fFGi4uaeee5jhCFXRQMm43Yc0P2MP3GEVDzLpG8s9MpkoY8sm2afxijMxt1PU&#10;r5/A7icAAAD//wMAUEsDBBQABgAIAAAAIQDZvOH43wAAAAoBAAAPAAAAZHJzL2Rvd25yZXYueG1s&#10;TI/LTsMwEEX3SPyDNUhsqtZ5KKYKcSqo1BWrpmXvxm4SEY+D7bbp3zOsYDejObpzbrWZ7ciuxofB&#10;oYR0lQAz2Do9YCfheNgt18BCVKjV6NBIuJsAm/rxoVKldjfcm2sTO0YhGEoloY9xKjkPbW+sCis3&#10;GaTb2XmrIq2+49qrG4XbkWdJIrhVA9KHXk1m25v2q7lYCeK7yRcfn3qB+/vu3be20NtjIeXz0/z2&#10;CiyaOf7B8KtP6lCT08ldUAc2SsiEeCGUhjwFRoDIUupykpAX+Rp4XfH/FeofAAAA//8DAFBLAQIt&#10;ABQABgAIAAAAIQC2gziS/gAAAOEBAAATAAAAAAAAAAAAAAAAAAAAAABbQ29udGVudF9UeXBlc10u&#10;eG1sUEsBAi0AFAAGAAgAAAAhADj9If/WAAAAlAEAAAsAAAAAAAAAAAAAAAAALwEAAF9yZWxzLy5y&#10;ZWxzUEsBAi0AFAAGAAgAAAAhAKCMBL4mAgAATAQAAA4AAAAAAAAAAAAAAAAALgIAAGRycy9lMm9E&#10;b2MueG1sUEsBAi0AFAAGAAgAAAAhANm84fjfAAAACgEAAA8AAAAAAAAAAAAAAAAAgAQAAGRycy9k&#10;b3ducmV2LnhtbFBLBQYAAAAABAAEAPMAAACMBQAAAAA=&#10;">
                <v:textbox style="mso-fit-shape-to-text:t">
                  <w:txbxContent>
                    <w:p w14:paraId="1EC58291" w14:textId="77777777" w:rsidR="00804152" w:rsidRDefault="00804152" w:rsidP="00936F9E">
                      <w:r>
                        <w:t xml:space="preserve">for $b1 in doc("input")/book, </w:t>
                      </w:r>
                    </w:p>
                    <w:p w14:paraId="1A2EB50B" w14:textId="77777777" w:rsidR="00804152" w:rsidRDefault="00804152" w:rsidP="00936F9E">
                      <w:pPr>
                        <w:ind w:firstLineChars="150" w:firstLine="330"/>
                      </w:pPr>
                      <w:r>
                        <w:t xml:space="preserve">$aj in $b1/author/first/text(), </w:t>
                      </w:r>
                    </w:p>
                    <w:p w14:paraId="0CE41B99" w14:textId="77777777" w:rsidR="00804152" w:rsidRDefault="00804152" w:rsidP="00936F9E">
                      <w:r>
                        <w:t xml:space="preserve">where $aj eq "John" </w:t>
                      </w:r>
                    </w:p>
                    <w:p w14:paraId="260383B1" w14:textId="77777777" w:rsidR="00804152" w:rsidRDefault="00804152" w:rsidP="00936F9E">
                      <w:r>
                        <w:t>return &lt;tuple&gt;</w:t>
                      </w:r>
                    </w:p>
                    <w:p w14:paraId="6FDFDF3C" w14:textId="77777777" w:rsidR="00804152" w:rsidRDefault="00804152" w:rsidP="00936F9E">
                      <w:pPr>
                        <w:ind w:firstLine="720"/>
                      </w:pPr>
                      <w:r>
                        <w:t>&lt;b1&gt;{$b1}&lt;/b1&gt;</w:t>
                      </w:r>
                    </w:p>
                    <w:p w14:paraId="7A83FB00" w14:textId="77777777" w:rsidR="00804152" w:rsidRDefault="00804152" w:rsidP="00936F9E">
                      <w:pPr>
                        <w:ind w:firstLine="720"/>
                      </w:pPr>
                      <w:r>
                        <w:t>&lt;aj&gt; {$aj} &lt;/aj&gt;</w:t>
                      </w:r>
                    </w:p>
                    <w:p w14:paraId="34413918" w14:textId="77777777" w:rsidR="00804152" w:rsidRDefault="00804152" w:rsidP="00936F9E">
                      <w:r>
                        <w:t xml:space="preserve">             &lt;/tuple&gt;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26E6A6" w14:textId="77777777" w:rsidR="004C0DC4" w:rsidRDefault="004C0DC4" w:rsidP="00DB5660">
      <w:pPr>
        <w:spacing w:line="240" w:lineRule="auto"/>
      </w:pPr>
    </w:p>
    <w:p w14:paraId="096B5B7B" w14:textId="77777777" w:rsidR="004C0DC4" w:rsidRDefault="004C0DC4" w:rsidP="00DB5660">
      <w:pPr>
        <w:spacing w:line="240" w:lineRule="auto"/>
      </w:pPr>
    </w:p>
    <w:p w14:paraId="76A123BF" w14:textId="77777777" w:rsidR="004C0DC4" w:rsidRDefault="004C0DC4" w:rsidP="00DB5660">
      <w:pPr>
        <w:spacing w:line="240" w:lineRule="auto"/>
      </w:pPr>
    </w:p>
    <w:p w14:paraId="1EE53AB8" w14:textId="77777777" w:rsidR="004C0DC4" w:rsidRDefault="004C0DC4" w:rsidP="00DB5660">
      <w:pPr>
        <w:spacing w:line="240" w:lineRule="auto"/>
      </w:pPr>
    </w:p>
    <w:p w14:paraId="5B0A60B6" w14:textId="77777777" w:rsidR="00936F9E" w:rsidRDefault="00936F9E" w:rsidP="00DB5660">
      <w:pPr>
        <w:spacing w:line="240" w:lineRule="auto"/>
      </w:pPr>
    </w:p>
    <w:p w14:paraId="382D04FA" w14:textId="77777777" w:rsidR="004C0DC4" w:rsidRDefault="004C0DC4" w:rsidP="00DB5660">
      <w:pPr>
        <w:spacing w:line="240" w:lineRule="auto"/>
      </w:pPr>
    </w:p>
    <w:p w14:paraId="3224C303" w14:textId="77777777" w:rsidR="004C0DC4" w:rsidRDefault="004C0DC4" w:rsidP="00DB5660">
      <w:pPr>
        <w:spacing w:line="240" w:lineRule="auto"/>
      </w:pPr>
    </w:p>
    <w:p w14:paraId="475A1BE9" w14:textId="77777777" w:rsidR="00972AA5" w:rsidRDefault="00972AA5" w:rsidP="00DB5660">
      <w:pPr>
        <w:spacing w:line="240" w:lineRule="auto"/>
      </w:pPr>
    </w:p>
    <w:p w14:paraId="66EDA0F8" w14:textId="3E1D5D30" w:rsidR="004C0DC4" w:rsidRDefault="00972AA5" w:rsidP="00F219D2">
      <w:pPr>
        <w:spacing w:line="240" w:lineRule="auto"/>
        <w:jc w:val="both"/>
      </w:pPr>
      <w:r>
        <w:rPr>
          <w:rFonts w:hint="eastAsia"/>
          <w:b/>
        </w:rPr>
        <w:t xml:space="preserve">Step </w:t>
      </w:r>
      <w:r>
        <w:rPr>
          <w:b/>
        </w:rPr>
        <w:t>4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="00C71C6D">
        <w:t xml:space="preserve">Rewrite join-clause. </w:t>
      </w:r>
      <w:r w:rsidR="00A213D4">
        <w:t xml:space="preserve">Here </w:t>
      </w:r>
      <w:r w:rsidR="0017082B">
        <w:t>we define a cluster as tables associated with each other. First, we identify all clusters</w:t>
      </w:r>
      <w:r w:rsidR="00875A6E">
        <w:t xml:space="preserve"> using union-find algorithm</w:t>
      </w:r>
      <w:r w:rsidR="00F429BB">
        <w:t xml:space="preserve"> and the knowledge about which two tables are joined (recorded in joinBetweenTables hash </w:t>
      </w:r>
      <w:r w:rsidR="0068673E">
        <w:t>map</w:t>
      </w:r>
      <w:r w:rsidR="00F429BB">
        <w:t>)</w:t>
      </w:r>
      <w:r w:rsidR="0017082B">
        <w:t>. There is no any relation between any two clusters.</w:t>
      </w:r>
      <w:r w:rsidR="00875A6E">
        <w:t xml:space="preserve"> </w:t>
      </w:r>
      <w:r w:rsidR="00553606">
        <w:t xml:space="preserve">Then we </w:t>
      </w:r>
      <w:r w:rsidR="00553606">
        <w:lastRenderedPageBreak/>
        <w:t>recursively write join-clause about joint tables. Finall</w:t>
      </w:r>
      <w:r w:rsidR="005F48E8">
        <w:t xml:space="preserve">y, </w:t>
      </w:r>
      <w:r w:rsidR="00553606">
        <w:t>we write Cartesian</w:t>
      </w:r>
      <w:r w:rsidR="000F6B89">
        <w:t xml:space="preserve"> product among </w:t>
      </w:r>
      <w:r w:rsidR="00A60585">
        <w:t>clusters by leaving [], [] empty.</w:t>
      </w:r>
    </w:p>
    <w:p w14:paraId="45453671" w14:textId="77777777" w:rsidR="00F61783" w:rsidRDefault="009071F9" w:rsidP="00F219D2">
      <w:pPr>
        <w:spacing w:line="240" w:lineRule="auto"/>
        <w:jc w:val="both"/>
        <w:rPr>
          <w:lang w:eastAsia="ja-JP"/>
        </w:rPr>
      </w:pPr>
      <w:r>
        <w:rPr>
          <w:b/>
        </w:rPr>
        <w:t xml:space="preserve">Step 5: </w:t>
      </w:r>
      <w:r w:rsidR="00C52F55">
        <w:t xml:space="preserve">Rewrite return-clause. </w:t>
      </w:r>
      <w:r w:rsidR="00A8071A">
        <w:t xml:space="preserve">In the return-clause, there are two types of nodes, variable and </w:t>
      </w:r>
      <w:r w:rsidR="00714701">
        <w:t xml:space="preserve">node starting with &lt;tagname&gt;. </w:t>
      </w:r>
      <w:r w:rsidR="007B3163">
        <w:t>For the second case, a recursion for rewriting is needed</w:t>
      </w:r>
      <w:r w:rsidR="007206A6">
        <w:t>.</w:t>
      </w:r>
      <w:r w:rsidR="00582ED6">
        <w:t xml:space="preserve"> </w:t>
      </w:r>
    </w:p>
    <w:p w14:paraId="0B46598E" w14:textId="77777777" w:rsidR="00A143EB" w:rsidRDefault="00A143EB" w:rsidP="00F219D2">
      <w:pPr>
        <w:spacing w:line="240" w:lineRule="auto"/>
        <w:jc w:val="both"/>
        <w:rPr>
          <w:lang w:eastAsia="ja-JP"/>
        </w:rPr>
      </w:pPr>
    </w:p>
    <w:p w14:paraId="24E66186" w14:textId="77777777" w:rsidR="00A143EB" w:rsidRPr="00147D81" w:rsidRDefault="00A143EB" w:rsidP="00F219D2">
      <w:pPr>
        <w:spacing w:line="240" w:lineRule="auto"/>
        <w:jc w:val="both"/>
        <w:rPr>
          <w:b/>
          <w:sz w:val="24"/>
        </w:rPr>
      </w:pPr>
      <w:r w:rsidRPr="00147D81">
        <w:rPr>
          <w:rFonts w:hint="eastAsia"/>
          <w:b/>
          <w:sz w:val="24"/>
        </w:rPr>
        <w:t>Hash Join</w:t>
      </w:r>
    </w:p>
    <w:p w14:paraId="13478BE6" w14:textId="19A12E4B" w:rsidR="00583A57" w:rsidRPr="00583A57" w:rsidRDefault="00583A57" w:rsidP="00F219D2">
      <w:pPr>
        <w:spacing w:line="240" w:lineRule="auto"/>
        <w:jc w:val="both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To enable Antlr to identify join-clause, w</w:t>
      </w:r>
      <w:r w:rsidR="005D0AAF">
        <w:rPr>
          <w:rFonts w:eastAsia="MS Mincho" w:hint="eastAsia"/>
          <w:lang w:eastAsia="ja-JP"/>
        </w:rPr>
        <w:t>e add the rule for join-clause in grammar</w:t>
      </w:r>
      <w:r w:rsidR="005D0AAF">
        <w:rPr>
          <w:rFonts w:eastAsia="MS Mincho"/>
          <w:lang w:eastAsia="ja-JP"/>
        </w:rPr>
        <w:t>s</w:t>
      </w:r>
      <w:r w:rsidR="005D0AAF">
        <w:rPr>
          <w:rFonts w:eastAsia="MS Mincho" w:hint="eastAsia"/>
          <w:lang w:eastAsia="ja-JP"/>
        </w:rPr>
        <w:t>.</w:t>
      </w:r>
    </w:p>
    <w:p w14:paraId="3538095A" w14:textId="6B82C835" w:rsidR="00A143EB" w:rsidRDefault="001D79F4" w:rsidP="00F219D2">
      <w:pPr>
        <w:spacing w:line="240" w:lineRule="auto"/>
        <w:jc w:val="both"/>
      </w:pPr>
      <w:r>
        <w:rPr>
          <w:rFonts w:hint="eastAsia"/>
          <w:lang w:eastAsia="ja-JP"/>
        </w:rPr>
        <w:t>For joining on empty variable lists, we</w:t>
      </w:r>
      <w:r>
        <w:rPr>
          <w:rFonts w:hint="eastAsia"/>
        </w:rPr>
        <w:t xml:space="preserve"> simply return the Cartesian product of the two table entries, and make</w:t>
      </w:r>
      <w:r w:rsidR="0027132D">
        <w:rPr>
          <w:rFonts w:hint="eastAsia"/>
        </w:rPr>
        <w:t xml:space="preserve"> the concatenation of nodes as new records. These records as a list then become our return result.</w:t>
      </w:r>
    </w:p>
    <w:p w14:paraId="41CB99F6" w14:textId="77777777" w:rsidR="0027132D" w:rsidRDefault="0027132D" w:rsidP="00F219D2">
      <w:pPr>
        <w:spacing w:line="240" w:lineRule="auto"/>
        <w:jc w:val="both"/>
      </w:pPr>
      <w:r>
        <w:rPr>
          <w:rFonts w:hint="eastAsia"/>
        </w:rPr>
        <w:t>For joining conditions being on non-empty variable lists, we will take the following steps, beside</w:t>
      </w:r>
      <w:r w:rsidR="00272A33">
        <w:rPr>
          <w:rFonts w:hint="eastAsia"/>
        </w:rPr>
        <w:t xml:space="preserve">s doing preparations for record-keeping such as remembering the current context. </w:t>
      </w:r>
    </w:p>
    <w:p w14:paraId="3ADE4B28" w14:textId="32DF0A47" w:rsidR="00272A33" w:rsidRDefault="00E77A20" w:rsidP="00E77A20">
      <w:pPr>
        <w:spacing w:line="240" w:lineRule="auto"/>
        <w:jc w:val="both"/>
      </w:pPr>
      <w:r>
        <w:rPr>
          <w:rFonts w:hint="eastAsia"/>
          <w:b/>
        </w:rPr>
        <w:t xml:space="preserve">Step </w:t>
      </w:r>
      <w:r w:rsidR="00D50187">
        <w:rPr>
          <w:b/>
        </w:rPr>
        <w:t xml:space="preserve">1: </w:t>
      </w:r>
      <w:r w:rsidR="005B0586">
        <w:rPr>
          <w:rFonts w:hint="eastAsia"/>
        </w:rPr>
        <w:t>Create a HashMap</w:t>
      </w:r>
    </w:p>
    <w:p w14:paraId="5CD0F1AC" w14:textId="2B835132" w:rsidR="00272A33" w:rsidRDefault="00C14D68" w:rsidP="00342B23">
      <w:pPr>
        <w:pStyle w:val="ListParagraph"/>
        <w:spacing w:line="240" w:lineRule="auto"/>
        <w:ind w:left="720" w:firstLineChars="0" w:firstLine="0"/>
        <w:jc w:val="both"/>
        <w:rPr>
          <w:rFonts w:hint="eastAsia"/>
        </w:rPr>
      </w:pPr>
      <w:r>
        <w:t>We pick from the two joint tables the one with fewer result tuples and hash its tuples based on the variables mentioned within “[ ], [ ]”.</w:t>
      </w:r>
      <w:r w:rsidR="00BB4FD7">
        <w:t xml:space="preserve"> </w:t>
      </w:r>
      <w:r w:rsidR="00472110">
        <w:t xml:space="preserve">We use </w:t>
      </w:r>
      <w:r w:rsidR="00472110">
        <w:rPr>
          <w:rFonts w:hint="eastAsia"/>
        </w:rPr>
        <w:t>Tran</w:t>
      </w:r>
      <w:r w:rsidR="00472110">
        <w:t>sformerFactory to tr</w:t>
      </w:r>
      <w:r w:rsidR="00771908">
        <w:t>ansform joint variable</w:t>
      </w:r>
      <w:r w:rsidR="00472110">
        <w:t xml:space="preserve"> </w:t>
      </w:r>
      <w:r w:rsidR="0068673E">
        <w:t>node</w:t>
      </w:r>
      <w:r w:rsidR="005B770B">
        <w:t>s</w:t>
      </w:r>
      <w:r w:rsidR="0068673E">
        <w:t xml:space="preserve"> </w:t>
      </w:r>
      <w:r w:rsidR="00472110">
        <w:t>into string</w:t>
      </w:r>
      <w:r w:rsidR="004933BA">
        <w:t xml:space="preserve"> (if there are multiple joint variables, concatenate all strings into one)</w:t>
      </w:r>
      <w:r w:rsidR="00472110">
        <w:t xml:space="preserve"> and use the hashcode of this string as the key in hashmap.</w:t>
      </w:r>
      <w:r w:rsidR="0068673E">
        <w:t xml:space="preserve"> The value of the hashmap is a list of Node, each node is the tuple of the smaller table.</w:t>
      </w:r>
      <w:r w:rsidR="00AC4D1A">
        <w:t xml:space="preserve"> Tuples that have the same values in joint variables are put into the same list.</w:t>
      </w:r>
    </w:p>
    <w:p w14:paraId="56D42F45" w14:textId="22554945" w:rsidR="0013256D" w:rsidRDefault="0043744F" w:rsidP="0043744F">
      <w:pPr>
        <w:spacing w:line="240" w:lineRule="auto"/>
        <w:jc w:val="both"/>
      </w:pPr>
      <w:r>
        <w:rPr>
          <w:rFonts w:hint="eastAsia"/>
          <w:b/>
        </w:rPr>
        <w:t xml:space="preserve">Step </w:t>
      </w:r>
      <w:r>
        <w:rPr>
          <w:b/>
        </w:rPr>
        <w:t>2</w:t>
      </w:r>
      <w:r w:rsidR="00EE0144">
        <w:rPr>
          <w:b/>
        </w:rPr>
        <w:t>:</w:t>
      </w:r>
      <w:r>
        <w:rPr>
          <w:b/>
        </w:rPr>
        <w:t xml:space="preserve"> </w:t>
      </w:r>
      <w:r w:rsidR="00DA079F">
        <w:rPr>
          <w:rFonts w:hint="eastAsia"/>
        </w:rPr>
        <w:t xml:space="preserve">Search for matching </w:t>
      </w:r>
      <w:r w:rsidR="000D1466">
        <w:t>tuples</w:t>
      </w:r>
    </w:p>
    <w:p w14:paraId="6C75C99E" w14:textId="758A7886" w:rsidR="00804152" w:rsidRDefault="0019574A" w:rsidP="009156AB">
      <w:pPr>
        <w:pStyle w:val="ListParagraph"/>
        <w:spacing w:line="240" w:lineRule="auto"/>
        <w:ind w:left="720" w:firstLineChars="0" w:firstLine="0"/>
        <w:jc w:val="both"/>
        <w:rPr>
          <w:rFonts w:hint="eastAsia"/>
        </w:rPr>
      </w:pPr>
      <w:r>
        <w:rPr>
          <w:rFonts w:hint="eastAsia"/>
        </w:rPr>
        <w:t>W</w:t>
      </w:r>
      <w:r w:rsidR="004346B8">
        <w:rPr>
          <w:rFonts w:hint="eastAsia"/>
        </w:rPr>
        <w:t>e loop over the bigger</w:t>
      </w:r>
      <w:r>
        <w:rPr>
          <w:rFonts w:hint="eastAsia"/>
        </w:rPr>
        <w:t xml:space="preserve"> </w:t>
      </w:r>
      <w:r w:rsidR="004346B8">
        <w:t>table</w:t>
      </w:r>
      <w:r>
        <w:rPr>
          <w:rFonts w:hint="eastAsia"/>
        </w:rPr>
        <w:t xml:space="preserve">, for each of the records we look for matching records in the </w:t>
      </w:r>
      <w:r w:rsidR="00F60A37">
        <w:t>smaller</w:t>
      </w:r>
      <w:r>
        <w:rPr>
          <w:rFonts w:hint="eastAsia"/>
        </w:rPr>
        <w:t xml:space="preserve"> table. W</w:t>
      </w:r>
      <w:r w:rsidR="00EE6615">
        <w:rPr>
          <w:rFonts w:hint="eastAsia"/>
        </w:rPr>
        <w:t>e use the same method to get a h</w:t>
      </w:r>
      <w:r w:rsidR="004C14AA">
        <w:rPr>
          <w:rFonts w:hint="eastAsia"/>
        </w:rPr>
        <w:t>ash key for each of the return tuple of the smaller table</w:t>
      </w:r>
      <w:r w:rsidR="00804152">
        <w:rPr>
          <w:rFonts w:hint="eastAsia"/>
        </w:rPr>
        <w:t>.</w:t>
      </w:r>
      <w:r w:rsidR="00D50CFD">
        <w:t xml:space="preserve"> If the key exists in the hash map, fetch the list of nodes </w:t>
      </w:r>
      <w:r w:rsidR="003602B1">
        <w:t>on this key from the hash map.</w:t>
      </w:r>
      <w:r w:rsidR="00804152">
        <w:rPr>
          <w:rFonts w:hint="eastAsia"/>
        </w:rPr>
        <w:t xml:space="preserve"> </w:t>
      </w:r>
      <w:r w:rsidR="005A238A">
        <w:t>Skip to next tuple otherwise.</w:t>
      </w:r>
    </w:p>
    <w:p w14:paraId="25265777" w14:textId="71918A0B" w:rsidR="0013256D" w:rsidRDefault="008B1754" w:rsidP="008B1754">
      <w:pPr>
        <w:spacing w:line="240" w:lineRule="auto"/>
        <w:jc w:val="both"/>
      </w:pPr>
      <w:r>
        <w:rPr>
          <w:rFonts w:hint="eastAsia"/>
          <w:b/>
        </w:rPr>
        <w:t xml:space="preserve">Step </w:t>
      </w:r>
      <w:r>
        <w:rPr>
          <w:b/>
        </w:rPr>
        <w:t xml:space="preserve">3: </w:t>
      </w:r>
      <w:r w:rsidR="00804152">
        <w:rPr>
          <w:rFonts w:hint="eastAsia"/>
        </w:rPr>
        <w:t xml:space="preserve">Create a new combined </w:t>
      </w:r>
      <w:r w:rsidR="000D1466">
        <w:t>tuple</w:t>
      </w:r>
    </w:p>
    <w:p w14:paraId="1B96D1AD" w14:textId="6221FA46" w:rsidR="00804152" w:rsidRDefault="00E14A73" w:rsidP="00804152">
      <w:pPr>
        <w:pStyle w:val="ListParagraph"/>
        <w:spacing w:line="240" w:lineRule="auto"/>
        <w:ind w:left="720" w:firstLineChars="0" w:firstLine="0"/>
        <w:jc w:val="both"/>
      </w:pPr>
      <w:r>
        <w:t>For each of node in the matching list, we</w:t>
      </w:r>
      <w:r w:rsidR="00804152">
        <w:rPr>
          <w:rFonts w:hint="eastAsia"/>
        </w:rPr>
        <w:t xml:space="preserve"> concatenate </w:t>
      </w:r>
      <w:r>
        <w:t xml:space="preserve">its </w:t>
      </w:r>
      <w:r w:rsidR="00804152">
        <w:rPr>
          <w:rFonts w:hint="eastAsia"/>
        </w:rPr>
        <w:t xml:space="preserve">children </w:t>
      </w:r>
      <w:r w:rsidR="002A1113">
        <w:t xml:space="preserve">with the children of the current examined tuple in the smaller table, and wrap it as a </w:t>
      </w:r>
      <w:r w:rsidR="002A1113">
        <w:rPr>
          <w:rFonts w:hint="eastAsia"/>
        </w:rPr>
        <w:t>new tuple</w:t>
      </w:r>
      <w:r w:rsidR="00E274DA">
        <w:t>. Then put it into the result list</w:t>
      </w:r>
      <w:r w:rsidR="00804152">
        <w:rPr>
          <w:rFonts w:hint="eastAsia"/>
        </w:rPr>
        <w:t>.</w:t>
      </w:r>
    </w:p>
    <w:p w14:paraId="4C8B3389" w14:textId="01E5F526" w:rsidR="005B0D14" w:rsidRDefault="005B0D14" w:rsidP="005B0D14">
      <w:pPr>
        <w:spacing w:line="240" w:lineRule="auto"/>
        <w:jc w:val="both"/>
      </w:pPr>
    </w:p>
    <w:p w14:paraId="6DFA6587" w14:textId="740EBC11" w:rsidR="005B0D14" w:rsidRDefault="005B0D14" w:rsidP="005B0D14">
      <w:pPr>
        <w:spacing w:line="240" w:lineRule="auto"/>
        <w:jc w:val="both"/>
        <w:rPr>
          <w:b/>
          <w:sz w:val="24"/>
        </w:rPr>
      </w:pPr>
      <w:r>
        <w:rPr>
          <w:rFonts w:hint="eastAsia"/>
          <w:b/>
          <w:sz w:val="24"/>
        </w:rPr>
        <w:t>Problem</w:t>
      </w:r>
      <w:r>
        <w:rPr>
          <w:b/>
          <w:sz w:val="24"/>
        </w:rPr>
        <w:t xml:space="preserve"> Encountered</w:t>
      </w:r>
    </w:p>
    <w:p w14:paraId="7451BB87" w14:textId="43E0537A" w:rsidR="005B0D14" w:rsidRPr="009071F9" w:rsidRDefault="00D277FF" w:rsidP="005B0D14">
      <w:pPr>
        <w:spacing w:line="240" w:lineRule="auto"/>
        <w:jc w:val="both"/>
        <w:rPr>
          <w:rFonts w:hint="eastAsia"/>
        </w:rPr>
      </w:pPr>
      <w:r>
        <w:rPr>
          <w:rFonts w:hint="eastAsia"/>
        </w:rPr>
        <w:t>There is a</w:t>
      </w:r>
      <w:r>
        <w:t xml:space="preserve">mbiguity for grammar “xq , xq” and “xq/rp” making Antlr wrongly parse the query after rewriting. So put “xq ,  xq” rule </w:t>
      </w:r>
      <w:r w:rsidR="004E4334">
        <w:t>at the front of “xq/rp”</w:t>
      </w:r>
      <w:r w:rsidR="00E35295">
        <w:t xml:space="preserve"> rule so that the former has greater priority.</w:t>
      </w:r>
      <w:bookmarkStart w:id="0" w:name="_GoBack"/>
      <w:bookmarkEnd w:id="0"/>
    </w:p>
    <w:sectPr w:rsidR="005B0D14" w:rsidRPr="00907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03234"/>
    <w:multiLevelType w:val="hybridMultilevel"/>
    <w:tmpl w:val="1376DF6C"/>
    <w:lvl w:ilvl="0" w:tplc="6B340A4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A0809"/>
    <w:multiLevelType w:val="multilevel"/>
    <w:tmpl w:val="1376DF6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27CD3"/>
    <w:multiLevelType w:val="hybridMultilevel"/>
    <w:tmpl w:val="F420F73C"/>
    <w:lvl w:ilvl="0" w:tplc="1F926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B33F1E"/>
    <w:multiLevelType w:val="multilevel"/>
    <w:tmpl w:val="1376DF6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E1E5B"/>
    <w:multiLevelType w:val="hybridMultilevel"/>
    <w:tmpl w:val="0B9EF1A0"/>
    <w:lvl w:ilvl="0" w:tplc="32207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635CD9"/>
    <w:multiLevelType w:val="hybridMultilevel"/>
    <w:tmpl w:val="5BC85D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CD1D78"/>
    <w:multiLevelType w:val="hybridMultilevel"/>
    <w:tmpl w:val="6CF679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4803AA"/>
    <w:multiLevelType w:val="hybridMultilevel"/>
    <w:tmpl w:val="5FAA6F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5E6"/>
    <w:rsid w:val="0000734F"/>
    <w:rsid w:val="00024138"/>
    <w:rsid w:val="000525E6"/>
    <w:rsid w:val="00086D38"/>
    <w:rsid w:val="000A042A"/>
    <w:rsid w:val="000A123C"/>
    <w:rsid w:val="000D1466"/>
    <w:rsid w:val="000E75DE"/>
    <w:rsid w:val="000F4016"/>
    <w:rsid w:val="000F6674"/>
    <w:rsid w:val="000F6B89"/>
    <w:rsid w:val="00104246"/>
    <w:rsid w:val="0013256D"/>
    <w:rsid w:val="001359BA"/>
    <w:rsid w:val="00140163"/>
    <w:rsid w:val="00147D81"/>
    <w:rsid w:val="0017082B"/>
    <w:rsid w:val="00172B96"/>
    <w:rsid w:val="001878F2"/>
    <w:rsid w:val="0019574A"/>
    <w:rsid w:val="001C0BEE"/>
    <w:rsid w:val="001C461A"/>
    <w:rsid w:val="001C7BAF"/>
    <w:rsid w:val="001D79F4"/>
    <w:rsid w:val="00263719"/>
    <w:rsid w:val="0027132D"/>
    <w:rsid w:val="00272A33"/>
    <w:rsid w:val="002A1113"/>
    <w:rsid w:val="002A18A4"/>
    <w:rsid w:val="002C60E2"/>
    <w:rsid w:val="002F1C74"/>
    <w:rsid w:val="0033527B"/>
    <w:rsid w:val="003372D2"/>
    <w:rsid w:val="00342B23"/>
    <w:rsid w:val="003602B1"/>
    <w:rsid w:val="003806C3"/>
    <w:rsid w:val="003B2A0C"/>
    <w:rsid w:val="003E0DA3"/>
    <w:rsid w:val="003E615A"/>
    <w:rsid w:val="003F2EDB"/>
    <w:rsid w:val="004346B8"/>
    <w:rsid w:val="0043744F"/>
    <w:rsid w:val="00453E5B"/>
    <w:rsid w:val="00472110"/>
    <w:rsid w:val="00484A55"/>
    <w:rsid w:val="004925E4"/>
    <w:rsid w:val="004933BA"/>
    <w:rsid w:val="004A15BC"/>
    <w:rsid w:val="004C0DC4"/>
    <w:rsid w:val="004C14AA"/>
    <w:rsid w:val="004E4334"/>
    <w:rsid w:val="004E7009"/>
    <w:rsid w:val="005204C6"/>
    <w:rsid w:val="00553606"/>
    <w:rsid w:val="00576BDE"/>
    <w:rsid w:val="00582ED6"/>
    <w:rsid w:val="00583A57"/>
    <w:rsid w:val="005A238A"/>
    <w:rsid w:val="005B0586"/>
    <w:rsid w:val="005B0D14"/>
    <w:rsid w:val="005B770B"/>
    <w:rsid w:val="005D0A70"/>
    <w:rsid w:val="005D0AAF"/>
    <w:rsid w:val="005F33E8"/>
    <w:rsid w:val="005F48E8"/>
    <w:rsid w:val="00646E18"/>
    <w:rsid w:val="006865F6"/>
    <w:rsid w:val="0068673E"/>
    <w:rsid w:val="006B5147"/>
    <w:rsid w:val="00707458"/>
    <w:rsid w:val="00714701"/>
    <w:rsid w:val="007206A6"/>
    <w:rsid w:val="00771908"/>
    <w:rsid w:val="0078112F"/>
    <w:rsid w:val="00782DDF"/>
    <w:rsid w:val="007942A1"/>
    <w:rsid w:val="007B3163"/>
    <w:rsid w:val="007F4252"/>
    <w:rsid w:val="007F4E0B"/>
    <w:rsid w:val="00804152"/>
    <w:rsid w:val="00875A6E"/>
    <w:rsid w:val="008B1754"/>
    <w:rsid w:val="00901BEE"/>
    <w:rsid w:val="009071F9"/>
    <w:rsid w:val="009156AB"/>
    <w:rsid w:val="0093225B"/>
    <w:rsid w:val="009366C3"/>
    <w:rsid w:val="00936F9E"/>
    <w:rsid w:val="00941927"/>
    <w:rsid w:val="009664E5"/>
    <w:rsid w:val="00972AA5"/>
    <w:rsid w:val="00974BED"/>
    <w:rsid w:val="0098517F"/>
    <w:rsid w:val="009B1CA2"/>
    <w:rsid w:val="009F6D65"/>
    <w:rsid w:val="00A143EB"/>
    <w:rsid w:val="00A213D4"/>
    <w:rsid w:val="00A513B5"/>
    <w:rsid w:val="00A60585"/>
    <w:rsid w:val="00A8071A"/>
    <w:rsid w:val="00AC4D1A"/>
    <w:rsid w:val="00AE1AE7"/>
    <w:rsid w:val="00B2577E"/>
    <w:rsid w:val="00B60AFA"/>
    <w:rsid w:val="00B8426C"/>
    <w:rsid w:val="00BB4FD7"/>
    <w:rsid w:val="00BB63CB"/>
    <w:rsid w:val="00BC1EE7"/>
    <w:rsid w:val="00BE7109"/>
    <w:rsid w:val="00C14D68"/>
    <w:rsid w:val="00C329A4"/>
    <w:rsid w:val="00C43385"/>
    <w:rsid w:val="00C52F55"/>
    <w:rsid w:val="00C71C6D"/>
    <w:rsid w:val="00C82FCC"/>
    <w:rsid w:val="00D176CF"/>
    <w:rsid w:val="00D23ADC"/>
    <w:rsid w:val="00D277FF"/>
    <w:rsid w:val="00D30BCE"/>
    <w:rsid w:val="00D50187"/>
    <w:rsid w:val="00D50413"/>
    <w:rsid w:val="00D50CFD"/>
    <w:rsid w:val="00D81AE1"/>
    <w:rsid w:val="00DA079F"/>
    <w:rsid w:val="00DA172F"/>
    <w:rsid w:val="00DB5660"/>
    <w:rsid w:val="00E14A73"/>
    <w:rsid w:val="00E274DA"/>
    <w:rsid w:val="00E35295"/>
    <w:rsid w:val="00E52B6B"/>
    <w:rsid w:val="00E77A20"/>
    <w:rsid w:val="00EC3BC8"/>
    <w:rsid w:val="00ED7221"/>
    <w:rsid w:val="00EE0144"/>
    <w:rsid w:val="00EE6615"/>
    <w:rsid w:val="00EF3C97"/>
    <w:rsid w:val="00F064DD"/>
    <w:rsid w:val="00F219D2"/>
    <w:rsid w:val="00F429BB"/>
    <w:rsid w:val="00F60A37"/>
    <w:rsid w:val="00F61783"/>
    <w:rsid w:val="00FA6F09"/>
    <w:rsid w:val="00FD3CD1"/>
    <w:rsid w:val="00FF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45210F"/>
  <w15:docId w15:val="{389ECCC2-2E50-4D65-8391-E10D3BB6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B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07B3D-7972-4913-9FC0-ED18B6C7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李子靓</dc:creator>
  <cp:keywords/>
  <dc:description/>
  <cp:lastModifiedBy>李子靓</cp:lastModifiedBy>
  <cp:revision>126</cp:revision>
  <dcterms:created xsi:type="dcterms:W3CDTF">2017-03-16T08:40:00Z</dcterms:created>
  <dcterms:modified xsi:type="dcterms:W3CDTF">2017-03-17T05:54:00Z</dcterms:modified>
</cp:coreProperties>
</file>