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-36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center"/>
        <w:rPr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Отчет по результатам</w:t>
        <w:br w:type="textWrapping"/>
        <w:t xml:space="preserve">нагрузочного тестирования </w:t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Advantage Online Shopping (AOS)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Версия системы </w:t>
      </w:r>
      <w:r w:rsidDel="00000000" w:rsidR="00000000" w:rsidRPr="00000000">
        <w:rPr>
          <w:sz w:val="24"/>
          <w:szCs w:val="24"/>
          <w:rtl w:val="0"/>
        </w:rPr>
        <w:t xml:space="preserve">3.2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center"/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center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Пермь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202</w:t>
      </w:r>
      <w:r w:rsidDel="00000000" w:rsidR="00000000" w:rsidRPr="00000000">
        <w:rPr>
          <w:sz w:val="24"/>
          <w:szCs w:val="24"/>
          <w:rtl w:val="0"/>
        </w:rPr>
        <w:t xml:space="preserve">3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г.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Лист согласования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0.000000000002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66"/>
        <w:gridCol w:w="2100"/>
        <w:gridCol w:w="1646"/>
        <w:gridCol w:w="1646"/>
        <w:gridCol w:w="1112"/>
        <w:tblGridChange w:id="0">
          <w:tblGrid>
            <w:gridCol w:w="3066"/>
            <w:gridCol w:w="2100"/>
            <w:gridCol w:w="1646"/>
            <w:gridCol w:w="1646"/>
            <w:gridCol w:w="1112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Организация/Должность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Ф.И.О.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Результат согласования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Подпись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Дата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153"/>
                <w:tab w:val="right" w:leader="none" w:pos="8306"/>
              </w:tabs>
              <w:spacing w:after="120" w:before="0" w:line="276" w:lineRule="auto"/>
              <w:ind w:left="0" w:right="0" w:firstLine="0"/>
              <w:rPr>
                <w:i w:val="0"/>
                <w:smallCaps w:val="0"/>
                <w:strike w:val="0"/>
                <w:color w:val="212121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212121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Нагрузочное тестирование,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212121"/>
                <w:sz w:val="24"/>
                <w:szCs w:val="24"/>
                <w:highlight w:val="white"/>
                <w:u w:val="none"/>
                <w:vertAlign w:val="baseline"/>
                <w:rtl w:val="0"/>
              </w:rPr>
              <w:t xml:space="preserve">Инженер тестировщик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tabs>
                <w:tab w:val="center" w:leader="none" w:pos="4153"/>
                <w:tab w:val="right" w:leader="none" w:pos="8306"/>
              </w:tabs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Невмянов Марат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7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keepNext w:val="0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История внесения изменений</w:t>
      </w:r>
      <w:r w:rsidDel="00000000" w:rsidR="00000000" w:rsidRPr="00000000">
        <w:rPr>
          <w:rtl w:val="0"/>
        </w:rPr>
      </w:r>
    </w:p>
    <w:tbl>
      <w:tblPr>
        <w:tblStyle w:val="Table2"/>
        <w:tblW w:w="9408.0" w:type="dxa"/>
        <w:jc w:val="left"/>
        <w:tblInd w:w="-1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308"/>
        <w:gridCol w:w="1080"/>
        <w:gridCol w:w="4680"/>
        <w:gridCol w:w="2340"/>
        <w:tblGridChange w:id="0">
          <w:tblGrid>
            <w:gridCol w:w="1308"/>
            <w:gridCol w:w="1080"/>
            <w:gridCol w:w="468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Дата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Выпуск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Автор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tabs>
                <w:tab w:val="center" w:leader="none" w:pos="4153"/>
                <w:tab w:val="right" w:leader="none" w:pos="8306"/>
              </w:tabs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06.06.2023</w:t>
            </w:r>
          </w:p>
        </w:tc>
        <w:tc>
          <w:tcPr/>
          <w:p w:rsidR="00000000" w:rsidDel="00000000" w:rsidP="00000000" w:rsidRDefault="00000000" w:rsidRPr="00000000" w14:paraId="00000034">
            <w:pPr>
              <w:tabs>
                <w:tab w:val="center" w:leader="none" w:pos="4153"/>
                <w:tab w:val="right" w:leader="none" w:pos="8306"/>
              </w:tabs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 w14:paraId="00000035">
            <w:pPr>
              <w:tabs>
                <w:tab w:val="center" w:leader="none" w:pos="4153"/>
                <w:tab w:val="right" w:leader="none" w:pos="8306"/>
              </w:tabs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Начальная версия </w:t>
            </w:r>
          </w:p>
        </w:tc>
        <w:tc>
          <w:tcPr/>
          <w:p w:rsidR="00000000" w:rsidDel="00000000" w:rsidP="00000000" w:rsidRDefault="00000000" w:rsidRPr="00000000" w14:paraId="00000036">
            <w:pPr>
              <w:tabs>
                <w:tab w:val="center" w:leader="none" w:pos="4153"/>
                <w:tab w:val="right" w:leader="none" w:pos="8306"/>
              </w:tabs>
              <w:spacing w:line="276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Скорняков Е.А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i w:val="0"/>
          <w:smallCaps w:val="0"/>
          <w:strike w:val="0"/>
          <w:sz w:val="24"/>
          <w:szCs w:val="24"/>
          <w:u w:val="none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before="60" w:line="276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znysh7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Назначение документа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before="60" w:line="276" w:lineRule="auto"/>
            <w:rPr>
              <w:b w:val="1"/>
              <w:color w:val="000000"/>
              <w:u w:val="none"/>
            </w:rPr>
          </w:pPr>
          <w:hyperlink w:anchor="_tyjcwt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Основные положения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2000"/>
            </w:tabs>
            <w:spacing w:before="60" w:line="276" w:lineRule="auto"/>
            <w:ind w:left="360" w:firstLine="0"/>
            <w:rPr>
              <w:color w:val="000000"/>
              <w:u w:val="none"/>
            </w:rPr>
          </w:pPr>
          <w:hyperlink w:anchor="_3dy6vk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Объект тестирования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12000"/>
            </w:tabs>
            <w:spacing w:before="60" w:line="276" w:lineRule="auto"/>
            <w:ind w:left="360" w:firstLine="0"/>
            <w:rPr>
              <w:color w:val="000000"/>
              <w:u w:val="none"/>
            </w:rPr>
          </w:pPr>
          <w:hyperlink w:anchor="_1t3h5sf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Цели тестирования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dot" w:pos="12000"/>
            </w:tabs>
            <w:spacing w:before="60" w:line="276" w:lineRule="auto"/>
            <w:ind w:left="360" w:firstLine="0"/>
            <w:rPr>
              <w:color w:val="000000"/>
              <w:u w:val="none"/>
            </w:rPr>
          </w:pPr>
          <w:hyperlink w:anchor="_2s8eyo1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c. Методика тестирования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dot" w:pos="12000"/>
            </w:tabs>
            <w:spacing w:before="60" w:line="276" w:lineRule="auto"/>
            <w:ind w:left="360" w:firstLine="0"/>
            <w:rPr>
              <w:color w:val="000000"/>
              <w:u w:val="none"/>
            </w:rPr>
          </w:pPr>
          <w:hyperlink w:anchor="_17dp8vu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d. Отступления от методики тестирования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dot" w:pos="12000"/>
            </w:tabs>
            <w:spacing w:before="60" w:line="276" w:lineRule="auto"/>
            <w:ind w:left="360" w:firstLine="0"/>
            <w:rPr>
              <w:color w:val="000000"/>
              <w:u w:val="none"/>
            </w:rPr>
          </w:pPr>
          <w:hyperlink w:anchor="_3rdcrjn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e. Ограничения тестирования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dot" w:pos="12000"/>
            </w:tabs>
            <w:spacing w:before="60" w:line="276" w:lineRule="auto"/>
            <w:rPr>
              <w:b w:val="1"/>
              <w:color w:val="000000"/>
              <w:u w:val="none"/>
            </w:rPr>
          </w:pPr>
          <w:hyperlink w:anchor="_hckxpivnew9c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Выводы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dot" w:pos="12000"/>
            </w:tabs>
            <w:spacing w:before="60" w:line="276" w:lineRule="auto"/>
            <w:ind w:left="360" w:firstLine="0"/>
            <w:rPr>
              <w:color w:val="000000"/>
              <w:u w:val="none"/>
            </w:rPr>
          </w:pPr>
          <w:hyperlink w:anchor="_lnxbz9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Общие выводы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dot" w:pos="12000"/>
            </w:tabs>
            <w:spacing w:before="60" w:line="276" w:lineRule="auto"/>
            <w:ind w:left="360" w:firstLine="0"/>
            <w:rPr>
              <w:color w:val="000000"/>
              <w:u w:val="none"/>
            </w:rPr>
          </w:pPr>
          <w:hyperlink w:anchor="_35nkun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Выводы по целям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dot" w:pos="12000"/>
            </w:tabs>
            <w:spacing w:before="60" w:line="276" w:lineRule="auto"/>
            <w:rPr>
              <w:b w:val="1"/>
              <w:color w:val="000000"/>
              <w:u w:val="none"/>
            </w:rPr>
          </w:pPr>
          <w:hyperlink w:anchor="_44sinio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Графики и таблицы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dot" w:pos="12000"/>
            </w:tabs>
            <w:spacing w:before="60" w:line="276" w:lineRule="auto"/>
            <w:ind w:left="360" w:firstLine="0"/>
            <w:rPr>
              <w:color w:val="000000"/>
              <w:u w:val="none"/>
            </w:rPr>
          </w:pPr>
          <w:hyperlink w:anchor="_2jxsxq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a. Тест поиска максимальной производительности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dot" w:pos="12000"/>
            </w:tabs>
            <w:spacing w:before="60" w:line="276" w:lineRule="auto"/>
            <w:ind w:left="360" w:firstLine="0"/>
            <w:rPr>
              <w:color w:val="000000"/>
              <w:u w:val="none"/>
            </w:rPr>
          </w:pPr>
          <w:hyperlink w:anchor="_9yk043wjhwm5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b. Тест подтверждения максимума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80"/>
          <w:tab w:val="right" w:leader="none" w:pos="9344"/>
        </w:tabs>
        <w:spacing w:after="0" w:before="0" w:line="276" w:lineRule="auto"/>
        <w:ind w:left="0" w:right="0" w:firstLine="0"/>
        <w:jc w:val="left"/>
        <w:rPr>
          <w:b w:val="1"/>
          <w:i w:val="0"/>
          <w:smallCaps w:val="0"/>
          <w:strike w:val="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80"/>
          <w:tab w:val="right" w:leader="none" w:pos="9344"/>
        </w:tabs>
        <w:spacing w:after="0" w:before="0" w:line="276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keepNext w:val="1"/>
        <w:widowControl w:val="0"/>
        <w:numPr>
          <w:ilvl w:val="0"/>
          <w:numId w:val="6"/>
        </w:numPr>
        <w:spacing w:after="60" w:before="120" w:line="276" w:lineRule="auto"/>
        <w:ind w:left="432"/>
        <w:jc w:val="both"/>
        <w:rPr>
          <w:sz w:val="32"/>
          <w:szCs w:val="32"/>
        </w:rPr>
      </w:pPr>
      <w:bookmarkStart w:colFirst="0" w:colLast="0" w:name="_3znysh7" w:id="3"/>
      <w:bookmarkEnd w:id="3"/>
      <w:r w:rsidDel="00000000" w:rsidR="00000000" w:rsidRPr="00000000">
        <w:rPr>
          <w:sz w:val="32"/>
          <w:szCs w:val="32"/>
          <w:vertAlign w:val="baseline"/>
          <w:rtl w:val="0"/>
        </w:rPr>
        <w:t xml:space="preserve"> Назначение документа</w:t>
      </w:r>
    </w:p>
    <w:p w:rsidR="00000000" w:rsidDel="00000000" w:rsidP="00000000" w:rsidRDefault="00000000" w:rsidRPr="00000000" w14:paraId="00000053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432" w:right="0" w:firstLine="0"/>
        <w:jc w:val="both"/>
        <w:rPr>
          <w:b w:val="1"/>
          <w:sz w:val="32"/>
          <w:szCs w:val="32"/>
        </w:rPr>
      </w:pPr>
      <w:bookmarkStart w:colFirst="0" w:colLast="0" w:name="_ixbfanx6bd4r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et92p0" w:id="5"/>
      <w:bookmarkEnd w:id="5"/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Основная цель данного документа – предоставить обработанные и систематизированные результаты нагрузочного тестирования, описать отклонения при проведении тестирования от методики и ограничения тестирования.</w:t>
      </w:r>
    </w:p>
    <w:p w:rsidR="00000000" w:rsidDel="00000000" w:rsidP="00000000" w:rsidRDefault="00000000" w:rsidRPr="00000000" w14:paraId="00000055">
      <w:pPr>
        <w:pStyle w:val="Heading1"/>
        <w:pageBreakBefore w:val="1"/>
        <w:widowControl w:val="0"/>
        <w:numPr>
          <w:ilvl w:val="0"/>
          <w:numId w:val="6"/>
        </w:numPr>
        <w:spacing w:after="60" w:before="120" w:line="276" w:lineRule="auto"/>
        <w:ind w:left="431"/>
        <w:jc w:val="both"/>
        <w:rPr>
          <w:sz w:val="32"/>
          <w:szCs w:val="32"/>
        </w:rPr>
      </w:pPr>
      <w:bookmarkStart w:colFirst="0" w:colLast="0" w:name="_tyjcwt" w:id="6"/>
      <w:bookmarkEnd w:id="6"/>
      <w:r w:rsidDel="00000000" w:rsidR="00000000" w:rsidRPr="00000000">
        <w:rPr>
          <w:sz w:val="32"/>
          <w:szCs w:val="32"/>
          <w:vertAlign w:val="baseline"/>
          <w:rtl w:val="0"/>
        </w:rPr>
        <w:t xml:space="preserve"> Основные положения</w:t>
      </w:r>
    </w:p>
    <w:p w:rsidR="00000000" w:rsidDel="00000000" w:rsidP="00000000" w:rsidRDefault="00000000" w:rsidRPr="00000000" w14:paraId="00000056">
      <w:pPr>
        <w:pStyle w:val="Heading2"/>
        <w:numPr>
          <w:ilvl w:val="1"/>
          <w:numId w:val="6"/>
        </w:numPr>
        <w:spacing w:after="0" w:before="0" w:line="276" w:lineRule="auto"/>
        <w:ind w:left="576"/>
        <w:rPr/>
      </w:pPr>
      <w:bookmarkStart w:colFirst="0" w:colLast="0" w:name="_3dy6vkm" w:id="7"/>
      <w:bookmarkEnd w:id="7"/>
      <w:r w:rsidDel="00000000" w:rsidR="00000000" w:rsidRPr="00000000">
        <w:rPr>
          <w:sz w:val="28"/>
          <w:szCs w:val="28"/>
          <w:vertAlign w:val="baseline"/>
          <w:rtl w:val="0"/>
        </w:rPr>
        <w:t xml:space="preserve"> Объект тестирования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436"/>
        <w:jc w:val="both"/>
        <w:rPr>
          <w:color w:val="0000ff"/>
          <w:sz w:val="24"/>
          <w:szCs w:val="24"/>
        </w:rPr>
      </w:pPr>
      <w:r w:rsidDel="00000000" w:rsidR="00000000" w:rsidRPr="00000000">
        <w:rPr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качестве тестируемой системы выступает «</w:t>
      </w:r>
      <w:r w:rsidDel="00000000" w:rsidR="00000000" w:rsidRPr="00000000">
        <w:rPr>
          <w:sz w:val="24"/>
          <w:szCs w:val="24"/>
          <w:rtl w:val="0"/>
        </w:rPr>
        <w:t xml:space="preserve">Advantage Online Shopping (AOS)</w:t>
      </w:r>
      <w:r w:rsidDel="00000000" w:rsidR="00000000" w:rsidRPr="00000000">
        <w:rPr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». Система представляет собой </w:t>
      </w:r>
      <w:r w:rsidDel="00000000" w:rsidR="00000000" w:rsidRPr="00000000">
        <w:rPr>
          <w:sz w:val="24"/>
          <w:szCs w:val="24"/>
          <w:rtl w:val="0"/>
        </w:rPr>
        <w:t xml:space="preserve">виртуальный магазин, предоставляющий возможность покупки различных товаров онлайн. Сайт разработан для удобства и доступности покупок через интернет. Сайт разработан для демонстрации функциональности и возможностей онлайн-шопинга.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436"/>
        <w:jc w:val="both"/>
        <w:rPr>
          <w:sz w:val="28"/>
          <w:szCs w:val="28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keepNext w:val="1"/>
        <w:widowControl w:val="0"/>
        <w:numPr>
          <w:ilvl w:val="1"/>
          <w:numId w:val="6"/>
        </w:numPr>
        <w:spacing w:after="60" w:before="120" w:line="276" w:lineRule="auto"/>
        <w:ind w:left="576"/>
        <w:jc w:val="both"/>
        <w:rPr/>
      </w:pPr>
      <w:bookmarkStart w:colFirst="0" w:colLast="0" w:name="_1t3h5sf" w:id="8"/>
      <w:bookmarkEnd w:id="8"/>
      <w:r w:rsidDel="00000000" w:rsidR="00000000" w:rsidRPr="00000000">
        <w:rPr>
          <w:sz w:val="28"/>
          <w:szCs w:val="28"/>
          <w:vertAlign w:val="baseline"/>
          <w:rtl w:val="0"/>
        </w:rPr>
        <w:t xml:space="preserve"> Цели тестирования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4d34og8" w:id="9"/>
      <w:bookmarkEnd w:id="9"/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Инициирующие события:</w:t>
        <w:tab/>
      </w:r>
    </w:p>
    <w:tbl>
      <w:tblPr>
        <w:tblStyle w:val="Table3"/>
        <w:tblW w:w="9229.0" w:type="dxa"/>
        <w:jc w:val="left"/>
        <w:tblInd w:w="-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229"/>
        <w:tblGridChange w:id="0">
          <w:tblGrid>
            <w:gridCol w:w="9229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Инициирующие события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1" w:hRule="atLeast"/>
          <w:tblHeader w:val="0"/>
        </w:trPr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C">
            <w:pPr>
              <w:spacing w:line="276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Курс “Итоговое практическое задание НТ”</w:t>
            </w:r>
          </w:p>
        </w:tc>
      </w:tr>
    </w:tbl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Бизнес-цели: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line="276" w:lineRule="auto"/>
        <w:ind w:left="1276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Проверка соответствия системы</w:t>
      </w:r>
      <w:r w:rsidDel="00000000" w:rsidR="00000000" w:rsidRPr="00000000">
        <w:rPr>
          <w:i w:val="1"/>
          <w:sz w:val="24"/>
          <w:szCs w:val="24"/>
          <w:rtl w:val="0"/>
        </w:rPr>
        <w:t xml:space="preserve"> «Advantage Online Shopping (AOS)» </w:t>
      </w:r>
      <w:r w:rsidDel="00000000" w:rsidR="00000000" w:rsidRPr="00000000">
        <w:rPr>
          <w:sz w:val="24"/>
          <w:szCs w:val="24"/>
          <w:rtl w:val="0"/>
        </w:rPr>
        <w:t xml:space="preserve">целевым требованиям производительности</w:t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2"/>
          <w:szCs w:val="22"/>
          <w:rtl w:val="0"/>
        </w:rPr>
        <w:t xml:space="preserve">– </w:t>
      </w:r>
      <w:r w:rsidDel="00000000" w:rsidR="00000000" w:rsidRPr="00000000">
        <w:rPr>
          <w:sz w:val="22"/>
          <w:szCs w:val="22"/>
          <w:rtl w:val="0"/>
        </w:rPr>
        <w:t xml:space="preserve">указывается для первичного тестирования</w:t>
      </w:r>
      <w:r w:rsidDel="00000000" w:rsidR="00000000" w:rsidRPr="00000000">
        <w:rPr>
          <w:i w:val="1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pacing w:line="276" w:lineRule="auto"/>
        <w:ind w:left="1276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Технические цели:</w:t>
      </w:r>
    </w:p>
    <w:tbl>
      <w:tblPr>
        <w:tblStyle w:val="Table4"/>
        <w:tblW w:w="9369.0" w:type="dxa"/>
        <w:jc w:val="left"/>
        <w:tblInd w:w="-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369"/>
        <w:tblGridChange w:id="0">
          <w:tblGrid>
            <w:gridCol w:w="9369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d9d9d9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Цель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49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Определение максимальной и пиковой производительности системы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49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Подтверждение максимальной производительности систем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49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Проверка надежности системы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49" w:right="0" w:firstLine="0"/>
              <w:jc w:val="both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Выявление «узких мест»</w:t>
            </w:r>
          </w:p>
        </w:tc>
      </w:tr>
    </w:tbl>
    <w:p w:rsidR="00000000" w:rsidDel="00000000" w:rsidP="00000000" w:rsidRDefault="00000000" w:rsidRPr="00000000" w14:paraId="00000067">
      <w:pPr>
        <w:pStyle w:val="Heading2"/>
        <w:keepNext w:val="1"/>
        <w:widowControl w:val="0"/>
        <w:numPr>
          <w:ilvl w:val="1"/>
          <w:numId w:val="6"/>
        </w:numPr>
        <w:spacing w:after="60" w:before="120" w:line="276" w:lineRule="auto"/>
        <w:ind w:left="576"/>
        <w:jc w:val="both"/>
        <w:rPr/>
      </w:pPr>
      <w:bookmarkStart w:colFirst="0" w:colLast="0" w:name="_2s8eyo1" w:id="10"/>
      <w:bookmarkEnd w:id="10"/>
      <w:r w:rsidDel="00000000" w:rsidR="00000000" w:rsidRPr="00000000">
        <w:rPr>
          <w:sz w:val="28"/>
          <w:szCs w:val="28"/>
          <w:vertAlign w:val="baseline"/>
          <w:rtl w:val="0"/>
        </w:rPr>
        <w:t xml:space="preserve"> Методика тестирования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Нагрузочное тестирование проводилось в соответствии с документом «Методика нагрузочного тестирования </w:t>
      </w:r>
      <w:r w:rsidDel="00000000" w:rsidR="00000000" w:rsidRPr="00000000">
        <w:rPr>
          <w:i w:val="1"/>
          <w:sz w:val="24"/>
          <w:szCs w:val="24"/>
          <w:rtl w:val="0"/>
        </w:rPr>
        <w:t xml:space="preserve">Advantage Online Shopping (AOS)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» разработанным «</w:t>
      </w:r>
      <w:r w:rsidDel="00000000" w:rsidR="00000000" w:rsidRPr="00000000">
        <w:rPr>
          <w:sz w:val="24"/>
          <w:szCs w:val="24"/>
          <w:rtl w:val="0"/>
        </w:rPr>
        <w:t xml:space="preserve">Скорняковым Е.А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» и согласованным с Заказчиком (далее – Методика, методика тестирования).</w:t>
      </w:r>
    </w:p>
    <w:p w:rsidR="00000000" w:rsidDel="00000000" w:rsidP="00000000" w:rsidRDefault="00000000" w:rsidRPr="00000000" w14:paraId="00000069">
      <w:pPr>
        <w:pStyle w:val="Heading2"/>
        <w:keepNext w:val="1"/>
        <w:widowControl w:val="0"/>
        <w:numPr>
          <w:ilvl w:val="1"/>
          <w:numId w:val="6"/>
        </w:numPr>
        <w:spacing w:after="60" w:before="120" w:line="276" w:lineRule="auto"/>
        <w:ind w:left="576"/>
        <w:jc w:val="both"/>
        <w:rPr/>
      </w:pPr>
      <w:bookmarkStart w:colFirst="0" w:colLast="0" w:name="_17dp8vu" w:id="11"/>
      <w:bookmarkEnd w:id="11"/>
      <w:r w:rsidDel="00000000" w:rsidR="00000000" w:rsidRPr="00000000">
        <w:rPr>
          <w:sz w:val="28"/>
          <w:szCs w:val="28"/>
          <w:vertAlign w:val="baseline"/>
          <w:rtl w:val="0"/>
        </w:rPr>
        <w:t xml:space="preserve"> Отступления от методики тестирования</w:t>
      </w:r>
    </w:p>
    <w:p w:rsidR="00000000" w:rsidDel="00000000" w:rsidP="00000000" w:rsidRDefault="00000000" w:rsidRPr="00000000" w14:paraId="0000006A">
      <w:pPr>
        <w:pStyle w:val="Heading2"/>
        <w:keepNext w:val="1"/>
        <w:widowControl w:val="0"/>
        <w:numPr>
          <w:ilvl w:val="1"/>
          <w:numId w:val="6"/>
        </w:numPr>
        <w:spacing w:after="60" w:before="120" w:line="276" w:lineRule="auto"/>
        <w:ind w:left="576"/>
        <w:jc w:val="both"/>
        <w:rPr/>
      </w:pPr>
      <w:bookmarkStart w:colFirst="0" w:colLast="0" w:name="_3rdcrjn" w:id="12"/>
      <w:bookmarkEnd w:id="12"/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sz w:val="28"/>
          <w:szCs w:val="28"/>
          <w:vertAlign w:val="baseline"/>
          <w:rtl w:val="0"/>
        </w:rPr>
        <w:t xml:space="preserve">Ограничения тестирования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ind w:left="0" w:firstLine="0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spacing w:line="276" w:lineRule="auto"/>
        <w:ind w:left="1152" w:hanging="43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Необходимость доступа к реальным данным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numPr>
          <w:ilvl w:val="0"/>
          <w:numId w:val="7"/>
        </w:numPr>
        <w:spacing w:after="0" w:before="0" w:line="276" w:lineRule="auto"/>
        <w:ind w:left="432"/>
        <w:rPr>
          <w:sz w:val="32"/>
          <w:szCs w:val="32"/>
        </w:rPr>
      </w:pPr>
      <w:bookmarkStart w:colFirst="0" w:colLast="0" w:name="_hckxpivnew9c" w:id="13"/>
      <w:bookmarkEnd w:id="13"/>
      <w:r w:rsidDel="00000000" w:rsidR="00000000" w:rsidRPr="00000000">
        <w:rPr>
          <w:sz w:val="32"/>
          <w:szCs w:val="32"/>
          <w:vertAlign w:val="baseline"/>
          <w:rtl w:val="0"/>
        </w:rPr>
        <w:t xml:space="preserve">Вывод</w:t>
      </w:r>
      <w:r w:rsidDel="00000000" w:rsidR="00000000" w:rsidRPr="00000000">
        <w:rPr>
          <w:sz w:val="32"/>
          <w:szCs w:val="32"/>
          <w:rtl w:val="0"/>
        </w:rPr>
        <w:t xml:space="preserve">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keepNext w:val="1"/>
        <w:widowControl w:val="0"/>
        <w:numPr>
          <w:ilvl w:val="1"/>
          <w:numId w:val="7"/>
        </w:numPr>
        <w:spacing w:after="60" w:before="120" w:line="276" w:lineRule="auto"/>
        <w:ind w:left="576"/>
        <w:jc w:val="both"/>
        <w:rPr>
          <w:sz w:val="28"/>
          <w:szCs w:val="28"/>
        </w:rPr>
      </w:pPr>
      <w:bookmarkStart w:colFirst="0" w:colLast="0" w:name="_lnxbz9" w:id="14"/>
      <w:bookmarkEnd w:id="14"/>
      <w:r w:rsidDel="00000000" w:rsidR="00000000" w:rsidRPr="00000000">
        <w:rPr>
          <w:i w:val="1"/>
          <w:color w:val="0000ff"/>
          <w:sz w:val="28"/>
          <w:szCs w:val="28"/>
          <w:vertAlign w:val="baseline"/>
          <w:rtl w:val="0"/>
        </w:rPr>
        <w:t xml:space="preserve"> </w:t>
      </w:r>
      <w:r w:rsidDel="00000000" w:rsidR="00000000" w:rsidRPr="00000000">
        <w:rPr>
          <w:sz w:val="28"/>
          <w:szCs w:val="28"/>
          <w:vertAlign w:val="baseline"/>
          <w:rtl w:val="0"/>
        </w:rPr>
        <w:t xml:space="preserve">Общие выводы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Тест поиска максимальной производительности и тест подтверждения максимума были выполнены успешно. Согласно бизнес-целям тестирования: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Система «</w:t>
      </w:r>
      <w:r w:rsidDel="00000000" w:rsidR="00000000" w:rsidRPr="00000000">
        <w:rPr>
          <w:i w:val="1"/>
          <w:sz w:val="24"/>
          <w:szCs w:val="24"/>
          <w:rtl w:val="0"/>
        </w:rPr>
        <w:t xml:space="preserve">Advantage Online Shopping (AOS)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» соответствует целевым требованиям производительности.</w:t>
      </w:r>
      <w:r w:rsidDel="00000000" w:rsidR="00000000" w:rsidRPr="00000000">
        <w:rPr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Определена максимальная производительность системы на уровне нагрузки </w:t>
      </w:r>
      <w:r w:rsidDel="00000000" w:rsidR="00000000" w:rsidRPr="00000000">
        <w:rPr>
          <w:sz w:val="24"/>
          <w:szCs w:val="24"/>
          <w:rtl w:val="0"/>
        </w:rPr>
        <w:t xml:space="preserve">12 648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операций в час, и </w:t>
      </w:r>
      <w:r w:rsidDel="00000000" w:rsidR="00000000" w:rsidRPr="00000000">
        <w:rPr>
          <w:sz w:val="24"/>
          <w:szCs w:val="24"/>
          <w:rtl w:val="0"/>
        </w:rPr>
        <w:t xml:space="preserve">23 385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запросов в час или </w:t>
      </w:r>
      <w:r w:rsidDel="00000000" w:rsidR="00000000" w:rsidRPr="00000000">
        <w:rPr>
          <w:sz w:val="24"/>
          <w:szCs w:val="24"/>
          <w:rtl w:val="0"/>
        </w:rPr>
        <w:t xml:space="preserve">4</w:t>
      </w:r>
      <w:r w:rsidDel="00000000" w:rsidR="00000000" w:rsidRPr="00000000">
        <w:rPr>
          <w:sz w:val="24"/>
          <w:szCs w:val="24"/>
          <w:rtl w:val="0"/>
        </w:rPr>
        <w:t xml:space="preserve">00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% от уровня нагрузки.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Определена пиковая производительность системы на уровне нагрузки </w:t>
      </w:r>
      <w:r w:rsidDel="00000000" w:rsidR="00000000" w:rsidRPr="00000000">
        <w:rPr>
          <w:sz w:val="24"/>
          <w:szCs w:val="24"/>
          <w:rtl w:val="0"/>
        </w:rPr>
        <w:t xml:space="preserve">13 188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операций в час или </w:t>
      </w:r>
      <w:r w:rsidDel="00000000" w:rsidR="00000000" w:rsidRPr="00000000">
        <w:rPr>
          <w:sz w:val="24"/>
          <w:szCs w:val="24"/>
          <w:rtl w:val="0"/>
        </w:rPr>
        <w:t xml:space="preserve">5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00%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от профиля.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Критерием определения пиковой производительности является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увеличение времени отклика на значения выше допустимых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Подтверждена максимальная производительность системы на уровне нагрузки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83 438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 запросов в час или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100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%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от уровня нагрузки промышленной среды.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keepNext w:val="1"/>
        <w:widowControl w:val="0"/>
        <w:numPr>
          <w:ilvl w:val="1"/>
          <w:numId w:val="7"/>
        </w:numPr>
        <w:spacing w:after="0" w:before="0" w:line="276" w:lineRule="auto"/>
        <w:ind w:left="576"/>
        <w:jc w:val="both"/>
        <w:rPr>
          <w:sz w:val="28"/>
          <w:szCs w:val="28"/>
        </w:rPr>
      </w:pPr>
      <w:bookmarkStart w:colFirst="0" w:colLast="0" w:name="_35nkun2" w:id="15"/>
      <w:bookmarkEnd w:id="15"/>
      <w:r w:rsidDel="00000000" w:rsidR="00000000" w:rsidRPr="00000000">
        <w:rPr>
          <w:sz w:val="28"/>
          <w:szCs w:val="28"/>
          <w:vertAlign w:val="baseline"/>
          <w:rtl w:val="0"/>
        </w:rPr>
        <w:t xml:space="preserve"> Выводы по целям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Технические цели:</w:t>
      </w:r>
      <w:r w:rsidDel="00000000" w:rsidR="00000000" w:rsidRPr="00000000">
        <w:rPr>
          <w:i w:val="1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5"/>
        <w:tblW w:w="9808.0" w:type="dxa"/>
        <w:jc w:val="left"/>
        <w:tblInd w:w="-15.0" w:type="dxa"/>
        <w:tblLayout w:type="fixed"/>
        <w:tblLook w:val="0000"/>
      </w:tblPr>
      <w:tblGrid>
        <w:gridCol w:w="438"/>
        <w:gridCol w:w="4551"/>
        <w:gridCol w:w="4819"/>
        <w:tblGridChange w:id="0">
          <w:tblGrid>
            <w:gridCol w:w="438"/>
            <w:gridCol w:w="4551"/>
            <w:gridCol w:w="4819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bfbfbf" w:val="clear"/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Цель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bfbfbf" w:val="clear"/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Результат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2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Определение максимальной и пиковой производительности Системы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Максимальная производительность составляет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12 648 </w:t>
            </w: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операций в час. Пиковая производительность составляет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13 188</w:t>
            </w: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операций в час.</w:t>
            </w:r>
          </w:p>
        </w:tc>
      </w:tr>
      <w:tr>
        <w:trPr>
          <w:cantSplit w:val="0"/>
          <w:trHeight w:val="1062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Подтверждение максимальной производительности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Подтвержден максимум производительности при нагрузке в </w:t>
            </w:r>
            <w:r w:rsidDel="00000000" w:rsidR="00000000" w:rsidRPr="00000000">
              <w:rPr>
                <w:sz w:val="22"/>
                <w:szCs w:val="22"/>
                <w:highlight w:val="yellow"/>
                <w:rtl w:val="0"/>
              </w:rPr>
              <w:t xml:space="preserve">2231</w:t>
            </w: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операций в час.</w:t>
            </w:r>
          </w:p>
        </w:tc>
      </w:tr>
      <w:tr>
        <w:trPr>
          <w:cantSplit w:val="0"/>
          <w:trHeight w:val="1062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Выявление «Узких мест»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76" w:lineRule="auto"/>
              <w:ind w:left="0" w:right="0" w:firstLine="0"/>
              <w:jc w:val="both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Выявлено "узкое место" при выходе на нагрузку уровня четвертой ступени </w:t>
            </w:r>
            <w:r w:rsidDel="00000000" w:rsidR="00000000" w:rsidRPr="00000000">
              <w:rPr>
                <w:sz w:val="22"/>
                <w:szCs w:val="22"/>
                <w:highlight w:val="yellow"/>
                <w:rtl w:val="0"/>
              </w:rPr>
              <w:t xml:space="preserve">(4996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операций в час), связанное с увеличением времени отклика утилизации оперативной памяти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результате проведения нагрузочных тестов можно сделать следующие выводы:</w:t>
      </w:r>
    </w:p>
    <w:p w:rsidR="00000000" w:rsidDel="00000000" w:rsidP="00000000" w:rsidRDefault="00000000" w:rsidRPr="00000000" w14:paraId="00000086">
      <w:pPr>
        <w:keepNext w:val="1"/>
        <w:keepLines w:val="0"/>
        <w:pageBreakBefore w:val="0"/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720" w:right="0"/>
        <w:jc w:val="both"/>
        <w:rPr>
          <w:i w:val="0"/>
          <w:smallCaps w:val="0"/>
          <w:strike w:val="0"/>
          <w:color w:val="000000"/>
          <w:sz w:val="24"/>
          <w:szCs w:val="24"/>
          <w:shd w:fill="auto" w:val="clear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Определение максимальной и пиковой производительности Системы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1"/>
        <w:keepLines w:val="0"/>
        <w:pageBreakBefore w:val="0"/>
        <w:widowControl w:val="1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864" w:right="0"/>
        <w:jc w:val="both"/>
        <w:rPr>
          <w:i w:val="0"/>
          <w:smallCaps w:val="0"/>
          <w:strike w:val="0"/>
          <w:color w:val="000000"/>
          <w:sz w:val="24"/>
          <w:szCs w:val="24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Максимальная производительность системы «Web Tours» – </w:t>
      </w:r>
      <w:r w:rsidDel="00000000" w:rsidR="00000000" w:rsidRPr="00000000">
        <w:rPr>
          <w:sz w:val="22"/>
          <w:szCs w:val="22"/>
          <w:rtl w:val="0"/>
        </w:rPr>
        <w:t xml:space="preserve">12 648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операций в час.</w:t>
      </w:r>
    </w:p>
    <w:p w:rsidR="00000000" w:rsidDel="00000000" w:rsidP="00000000" w:rsidRDefault="00000000" w:rsidRPr="00000000" w14:paraId="00000088">
      <w:pPr>
        <w:keepNext w:val="1"/>
        <w:keepLines w:val="0"/>
        <w:pageBreakBefore w:val="0"/>
        <w:widowControl w:val="1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851" w:right="0"/>
        <w:jc w:val="both"/>
        <w:rPr>
          <w:i w:val="0"/>
          <w:smallCaps w:val="0"/>
          <w:strike w:val="0"/>
          <w:color w:val="000000"/>
          <w:sz w:val="24"/>
          <w:szCs w:val="24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Время отклика по операциям составляло от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212529"/>
          <w:sz w:val="24"/>
          <w:szCs w:val="24"/>
          <w:highlight w:val="white"/>
          <w:rtl w:val="0"/>
        </w:rPr>
        <w:t xml:space="preserve">158.95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миллисекунд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до </w:t>
      </w:r>
      <w:r w:rsidDel="00000000" w:rsidR="00000000" w:rsidRPr="00000000">
        <w:rPr>
          <w:sz w:val="24"/>
          <w:szCs w:val="24"/>
          <w:rtl w:val="0"/>
        </w:rPr>
        <w:t xml:space="preserve">14.45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секунд, Дольше всего выполняются следующие транзакции </w:t>
      </w:r>
      <w:r w:rsidDel="00000000" w:rsidR="00000000" w:rsidRPr="00000000">
        <w:rPr>
          <w:sz w:val="24"/>
          <w:szCs w:val="24"/>
          <w:rtl w:val="0"/>
        </w:rPr>
        <w:t xml:space="preserve">Open Homepage, Logout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При пиковой нагрузке на систему времена отклика вырастают до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1,066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секунд.</w:t>
      </w:r>
    </w:p>
    <w:p w:rsidR="00000000" w:rsidDel="00000000" w:rsidP="00000000" w:rsidRDefault="00000000" w:rsidRPr="00000000" w14:paraId="00000089">
      <w:pPr>
        <w:keepNext w:val="1"/>
        <w:keepLines w:val="0"/>
        <w:pageBreakBefore w:val="0"/>
        <w:widowControl w:val="1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864" w:right="0"/>
        <w:jc w:val="both"/>
        <w:rPr>
          <w:i w:val="0"/>
          <w:smallCaps w:val="0"/>
          <w:strike w:val="0"/>
          <w:color w:val="000000"/>
          <w:sz w:val="24"/>
          <w:szCs w:val="24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Пиковая производительность системы </w:t>
      </w:r>
      <w:r w:rsidDel="00000000" w:rsidR="00000000" w:rsidRPr="00000000">
        <w:rPr>
          <w:sz w:val="24"/>
          <w:szCs w:val="24"/>
          <w:rtl w:val="0"/>
        </w:rPr>
        <w:t xml:space="preserve">13 188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операций в час.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851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 выходе на нагрузку в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13 188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операций в час. Система «</w:t>
      </w:r>
      <w:r w:rsidDel="00000000" w:rsidR="00000000" w:rsidRPr="00000000">
        <w:rPr>
          <w:i w:val="1"/>
          <w:sz w:val="24"/>
          <w:szCs w:val="24"/>
          <w:rtl w:val="0"/>
        </w:rPr>
        <w:t xml:space="preserve">Advantage Online Shopping (AOS)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» перестала справляться с подаваемой нагрузкой: число обрабатываемых запросов не росло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1"/>
        <w:keepLines w:val="0"/>
        <w:pageBreakBefore w:val="0"/>
        <w:widowControl w:val="1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864" w:right="0"/>
        <w:jc w:val="both"/>
        <w:rPr>
          <w:i w:val="0"/>
          <w:smallCaps w:val="0"/>
          <w:strike w:val="0"/>
          <w:color w:val="000000"/>
          <w:sz w:val="24"/>
          <w:szCs w:val="24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Средняя утилизация CPU на уровне максимальной производительности составила: </w:t>
      </w:r>
    </w:p>
    <w:p w:rsidR="00000000" w:rsidDel="00000000" w:rsidP="00000000" w:rsidRDefault="00000000" w:rsidRPr="00000000" w14:paraId="0000008C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1584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на серверах приложений: 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1418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Утилизация CPU серверов приложений составляла от </w:t>
      </w:r>
      <w:r w:rsidDel="00000000" w:rsidR="00000000" w:rsidRPr="00000000">
        <w:rPr>
          <w:sz w:val="24"/>
          <w:szCs w:val="24"/>
          <w:rtl w:val="0"/>
        </w:rPr>
        <w:t xml:space="preserve">5,091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% до </w:t>
      </w:r>
      <w:r w:rsidDel="00000000" w:rsidR="00000000" w:rsidRPr="00000000">
        <w:rPr>
          <w:sz w:val="24"/>
          <w:szCs w:val="24"/>
          <w:rtl w:val="0"/>
        </w:rPr>
        <w:t xml:space="preserve">26,115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% на ступени максимальной производительности, в среднем </w:t>
      </w:r>
      <w:r w:rsidDel="00000000" w:rsidR="00000000" w:rsidRPr="00000000">
        <w:rPr>
          <w:sz w:val="24"/>
          <w:szCs w:val="24"/>
          <w:rtl w:val="0"/>
        </w:rPr>
        <w:t xml:space="preserve">12,603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%</w:t>
      </w:r>
    </w:p>
    <w:p w:rsidR="00000000" w:rsidDel="00000000" w:rsidP="00000000" w:rsidRDefault="00000000" w:rsidRPr="00000000" w14:paraId="0000008E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1584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Средняя утилизация RAM на уровне максимальной производительности составила: </w:t>
      </w:r>
      <w:r w:rsidDel="00000000" w:rsidR="00000000" w:rsidRPr="00000000">
        <w:rPr>
          <w:sz w:val="22"/>
          <w:szCs w:val="22"/>
          <w:rtl w:val="0"/>
        </w:rPr>
        <w:t xml:space="preserve">45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%</w:t>
      </w:r>
    </w:p>
    <w:p w:rsidR="00000000" w:rsidDel="00000000" w:rsidP="00000000" w:rsidRDefault="00000000" w:rsidRPr="00000000" w14:paraId="0000008F">
      <w:pPr>
        <w:keepNext w:val="1"/>
        <w:keepLines w:val="0"/>
        <w:pageBreakBefore w:val="0"/>
        <w:widowControl w:val="1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864" w:right="0"/>
        <w:rPr>
          <w:i w:val="0"/>
          <w:smallCaps w:val="0"/>
          <w:strike w:val="0"/>
          <w:color w:val="000000"/>
          <w:sz w:val="24"/>
          <w:szCs w:val="24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Выявлено узкое место </w:t>
      </w:r>
      <w:r w:rsidDel="00000000" w:rsidR="00000000" w:rsidRPr="00000000">
        <w:rPr>
          <w:sz w:val="22"/>
          <w:szCs w:val="22"/>
          <w:rtl w:val="0"/>
        </w:rPr>
        <w:t xml:space="preserve">при выходе на нагрузку уровня четвертой ступени (</w:t>
      </w:r>
      <w:r w:rsidDel="00000000" w:rsidR="00000000" w:rsidRPr="00000000">
        <w:rPr>
          <w:sz w:val="22"/>
          <w:szCs w:val="22"/>
          <w:highlight w:val="yellow"/>
          <w:rtl w:val="0"/>
        </w:rPr>
        <w:t xml:space="preserve">4996 операций в час</w:t>
      </w:r>
      <w:r w:rsidDel="00000000" w:rsidR="00000000" w:rsidRPr="00000000">
        <w:rPr>
          <w:sz w:val="22"/>
          <w:szCs w:val="22"/>
          <w:rtl w:val="0"/>
        </w:rPr>
        <w:t xml:space="preserve">),  привело к увеличению объема данных на диске, увеличению объема данных загружены в оперативную память и увеличению времени обработки данного объёма в оперативной памяти,что в совокупности привело к увеличению времени отклика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284" w:right="0" w:firstLine="0"/>
        <w:jc w:val="both"/>
        <w:rPr>
          <w:i w:val="0"/>
          <w:smallCaps w:val="0"/>
          <w:strike w:val="0"/>
          <w:color w:val="0000ff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1"/>
        <w:keepLines w:val="0"/>
        <w:pageBreakBefore w:val="0"/>
        <w:widowControl w:val="0"/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720" w:right="0"/>
        <w:jc w:val="both"/>
        <w:rPr>
          <w:i w:val="0"/>
          <w:smallCaps w:val="0"/>
          <w:strike w:val="0"/>
          <w:color w:val="000000"/>
          <w:sz w:val="24"/>
          <w:szCs w:val="24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Подтверждение максимальной нагрузки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1"/>
        <w:keepLines w:val="0"/>
        <w:pageBreakBefore w:val="0"/>
        <w:widowControl w:val="1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864" w:right="0"/>
        <w:jc w:val="both"/>
        <w:rPr>
          <w:i w:val="0"/>
          <w:smallCaps w:val="0"/>
          <w:strike w:val="0"/>
          <w:color w:val="000000"/>
          <w:sz w:val="24"/>
          <w:szCs w:val="24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Максимальная производительность системы «</w:t>
      </w:r>
      <w:r w:rsidDel="00000000" w:rsidR="00000000" w:rsidRPr="00000000">
        <w:rPr>
          <w:i w:val="1"/>
          <w:sz w:val="24"/>
          <w:szCs w:val="24"/>
          <w:rtl w:val="0"/>
        </w:rPr>
        <w:t xml:space="preserve">Advantage Online Shopping (AOS)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» подтверждена при нагрузке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2231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операций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час.</w:t>
      </w:r>
    </w:p>
    <w:p w:rsidR="00000000" w:rsidDel="00000000" w:rsidP="00000000" w:rsidRDefault="00000000" w:rsidRPr="00000000" w14:paraId="00000093">
      <w:pPr>
        <w:keepNext w:val="1"/>
        <w:keepLines w:val="0"/>
        <w:pageBreakBefore w:val="0"/>
        <w:widowControl w:val="1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864" w:right="0"/>
        <w:jc w:val="both"/>
        <w:rPr>
          <w:i w:val="0"/>
          <w:smallCaps w:val="0"/>
          <w:strike w:val="0"/>
          <w:color w:val="000000"/>
          <w:sz w:val="24"/>
          <w:szCs w:val="24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Времена отклика по операциям оставались стабильными на протяжении всего теста: от </w:t>
      </w:r>
      <w:r w:rsidDel="00000000" w:rsidR="00000000" w:rsidRPr="00000000">
        <w:rPr>
          <w:sz w:val="24"/>
          <w:szCs w:val="24"/>
          <w:rtl w:val="0"/>
        </w:rPr>
        <w:t xml:space="preserve">0,23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секунды до </w:t>
      </w:r>
      <w:r w:rsidDel="00000000" w:rsidR="00000000" w:rsidRPr="00000000">
        <w:rPr>
          <w:sz w:val="24"/>
          <w:szCs w:val="24"/>
          <w:rtl w:val="0"/>
        </w:rPr>
        <w:t xml:space="preserve">1,628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секунд</w:t>
      </w:r>
    </w:p>
    <w:p w:rsidR="00000000" w:rsidDel="00000000" w:rsidP="00000000" w:rsidRDefault="00000000" w:rsidRPr="00000000" w14:paraId="00000094">
      <w:pPr>
        <w:keepNext w:val="1"/>
        <w:keepLines w:val="0"/>
        <w:pageBreakBefore w:val="0"/>
        <w:widowControl w:val="1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864" w:right="0"/>
        <w:jc w:val="both"/>
        <w:rPr>
          <w:i w:val="0"/>
          <w:smallCaps w:val="0"/>
          <w:strike w:val="0"/>
          <w:color w:val="000000"/>
          <w:sz w:val="24"/>
          <w:szCs w:val="24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Утилизация CPU была стабильна в течение теста, в среднем составила: </w:t>
      </w:r>
    </w:p>
    <w:p w:rsidR="00000000" w:rsidDel="00000000" w:rsidP="00000000" w:rsidRDefault="00000000" w:rsidRPr="00000000" w14:paraId="00000095">
      <w:pPr>
        <w:keepNext w:val="1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1584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на серверах приложений – </w:t>
      </w:r>
      <w:r w:rsidDel="00000000" w:rsidR="00000000" w:rsidRPr="00000000">
        <w:rPr>
          <w:sz w:val="24"/>
          <w:szCs w:val="24"/>
          <w:rtl w:val="0"/>
        </w:rPr>
        <w:t xml:space="preserve">14,535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%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96">
      <w:pPr>
        <w:keepNext w:val="1"/>
        <w:keepLines w:val="0"/>
        <w:pageBreakBefore w:val="0"/>
        <w:widowControl w:val="1"/>
        <w:numPr>
          <w:ilvl w:val="3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864" w:right="0"/>
        <w:jc w:val="both"/>
        <w:rPr>
          <w:i w:val="0"/>
          <w:smallCaps w:val="0"/>
          <w:strike w:val="0"/>
          <w:color w:val="000000"/>
          <w:sz w:val="24"/>
          <w:szCs w:val="24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Утилизация RAM была стабильна в течение теста, в среднем составила: </w:t>
      </w:r>
    </w:p>
    <w:p w:rsidR="00000000" w:rsidDel="00000000" w:rsidP="00000000" w:rsidRDefault="00000000" w:rsidRPr="00000000" w14:paraId="00000097">
      <w:pPr>
        <w:keepNext w:val="1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1584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на серверах приложений – </w:t>
      </w:r>
      <w:r w:rsidDel="00000000" w:rsidR="00000000" w:rsidRPr="00000000">
        <w:rPr>
          <w:sz w:val="24"/>
          <w:szCs w:val="24"/>
          <w:rtl w:val="0"/>
        </w:rPr>
        <w:t xml:space="preserve">49,1%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%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1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276" w:lineRule="auto"/>
        <w:ind w:left="1584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Проблем во время теста не выявлено.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284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1ksv4uv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keepNext w:val="1"/>
        <w:pageBreakBefore w:val="1"/>
        <w:widowControl w:val="0"/>
        <w:numPr>
          <w:ilvl w:val="0"/>
          <w:numId w:val="7"/>
        </w:numPr>
        <w:spacing w:after="60" w:before="120" w:line="276" w:lineRule="auto"/>
        <w:ind w:left="430.99999999999994"/>
        <w:jc w:val="both"/>
        <w:rPr>
          <w:sz w:val="32"/>
          <w:szCs w:val="32"/>
        </w:rPr>
      </w:pPr>
      <w:bookmarkStart w:colFirst="0" w:colLast="0" w:name="_44sinio" w:id="17"/>
      <w:bookmarkEnd w:id="17"/>
      <w:r w:rsidDel="00000000" w:rsidR="00000000" w:rsidRPr="00000000">
        <w:rPr>
          <w:sz w:val="32"/>
          <w:szCs w:val="32"/>
          <w:vertAlign w:val="baseline"/>
          <w:rtl w:val="0"/>
        </w:rPr>
        <w:t xml:space="preserve">Графики и таблицы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keepNext w:val="1"/>
        <w:widowControl w:val="0"/>
        <w:numPr>
          <w:ilvl w:val="1"/>
          <w:numId w:val="7"/>
        </w:numPr>
        <w:spacing w:after="60" w:before="120" w:line="276" w:lineRule="auto"/>
        <w:ind w:left="576"/>
        <w:jc w:val="both"/>
        <w:rPr>
          <w:sz w:val="28"/>
          <w:szCs w:val="28"/>
        </w:rPr>
      </w:pPr>
      <w:bookmarkStart w:colFirst="0" w:colLast="0" w:name="_2jxsxqh" w:id="18"/>
      <w:bookmarkEnd w:id="18"/>
      <w:r w:rsidDel="00000000" w:rsidR="00000000" w:rsidRPr="00000000">
        <w:rPr>
          <w:sz w:val="28"/>
          <w:szCs w:val="28"/>
          <w:vertAlign w:val="baseline"/>
          <w:rtl w:val="0"/>
        </w:rPr>
        <w:t xml:space="preserve"> Тест поиска максимальной производительности</w:t>
      </w:r>
    </w:p>
    <w:tbl>
      <w:tblPr>
        <w:tblStyle w:val="Table6"/>
        <w:tblW w:w="9570.0" w:type="dxa"/>
        <w:jc w:val="left"/>
        <w:tblInd w:w="-108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2616.8795170478697"/>
        <w:gridCol w:w="1729.1259246662698"/>
        <w:gridCol w:w="1658.3334750446393"/>
        <w:gridCol w:w="1782.8305416206103"/>
        <w:gridCol w:w="1782.8305416206103"/>
        <w:tblGridChange w:id="0">
          <w:tblGrid>
            <w:gridCol w:w="2616.8795170478697"/>
            <w:gridCol w:w="1729.1259246662698"/>
            <w:gridCol w:w="1658.3334750446393"/>
            <w:gridCol w:w="1782.8305416206103"/>
            <w:gridCol w:w="1782.8305416206103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8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Наименование операции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8" w:val="single"/>
              <w:bottom w:color="000000" w:space="0" w:sz="12" w:val="single"/>
              <w:right w:color="000000" w:space="0" w:sz="8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Наименование транзакции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8" w:val="single"/>
              <w:right w:color="000000" w:space="0" w:sz="8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По профилю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8" w:val="single"/>
              <w:right w:color="000000" w:space="0" w:sz="8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По факту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8" w:val="single"/>
              <w:right w:color="000000" w:space="0" w:sz="12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% отклонения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12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Главная страница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8" w:val="single"/>
              <w:bottom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 Open Homepage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2550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2496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-2,16%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Выбор категории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2. Choose Category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740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714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-3,64%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Выбор продукта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3. Choose Product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740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714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-3,64%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Добавление в корзину товара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4. Add to Cart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250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-2,88%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Открытие корзины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5. Click Cart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660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642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-2,80%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Переход к оплате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6. Click Checkoutt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450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471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4,46%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Вход в систему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7. Login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1400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1380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-1,45%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Заполнение полей платежа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8. Fill Payment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380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393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3,31%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Просмотр заказов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9. Check Order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1270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1251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-1,52%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Выход из системы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10. Logout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1700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1788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4,92%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Переход к регистрации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11. Create new Account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550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-1,29%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Заполнение полей регистрации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12. Fill Details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550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-2,42%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Открытие профиля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13. Click my Account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550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537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-2,42%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Удаление заказа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14. Delete Order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485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471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-2,97%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Поиск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15. Search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485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471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-2,97%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Выбор продукта из поиска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16. Select product from Search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475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468</w:t>
            </w:r>
          </w:p>
        </w:tc>
        <w:tc>
          <w:tcPr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-1,50%</w:t>
            </w:r>
          </w:p>
        </w:tc>
      </w:tr>
    </w:tbl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График 4.1 Количество пользователей.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Пользователи последовательно входят в Систему с интервалом 10 секунд затем происходит стабилизация нагрузки длительностью 20 минут, после чего происходит повышение нагрузки. Динамика подачи нагрузки представлена на Рисунке 4.1.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39480" cy="22225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4.1 Динамика подачи нагрузки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График 4.2 Времена отклика.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Распределение времени отклика по транзакциям относительно начала нагрузочного теста представлено на Рисунке 4.2.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39480" cy="2590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4.2 Распределение времени отклика и легенда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рисунке 4.2 видно, что время отклика Системы остается стабильным на протяжении 65 минут от начала проведения нагрузочного тестирования</w:t>
      </w:r>
    </w:p>
    <w:p w:rsidR="00000000" w:rsidDel="00000000" w:rsidP="00000000" w:rsidRDefault="00000000" w:rsidRPr="00000000" w14:paraId="000000FD">
      <w:pPr>
        <w:spacing w:before="240" w:line="276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Доля успешно выполненных транзакций на четвертой ступени составляет 100 %, система устойчива к нагрузке 40 пользователей одновременно.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График 4.3 Transaction per second.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39480" cy="2552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4.3 Распределение количества выполненных транзакций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Как видно из графика, максимальное количество выполненных транзакций находится на 5 ступени, из чего можно сделать вывод что 5 ступень является пиком производительности.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График 4.4 Hits per Second.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39480" cy="25019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4.4 Распределение количества обращений за каждую секунду тестирования</w:t>
      </w:r>
    </w:p>
    <w:p w:rsidR="00000000" w:rsidDel="00000000" w:rsidP="00000000" w:rsidRDefault="00000000" w:rsidRPr="00000000" w14:paraId="00000108">
      <w:pPr>
        <w:pStyle w:val="Heading2"/>
        <w:keepNext w:val="1"/>
        <w:pageBreakBefore w:val="1"/>
        <w:widowControl w:val="0"/>
        <w:numPr>
          <w:ilvl w:val="1"/>
          <w:numId w:val="7"/>
        </w:numPr>
        <w:spacing w:after="60" w:before="120" w:line="276" w:lineRule="auto"/>
        <w:ind w:left="576"/>
        <w:jc w:val="both"/>
        <w:rPr>
          <w:sz w:val="28"/>
          <w:szCs w:val="28"/>
        </w:rPr>
      </w:pPr>
      <w:bookmarkStart w:colFirst="0" w:colLast="0" w:name="_9yk043wjhwm5" w:id="19"/>
      <w:bookmarkEnd w:id="19"/>
      <w:r w:rsidDel="00000000" w:rsidR="00000000" w:rsidRPr="00000000">
        <w:rPr>
          <w:sz w:val="28"/>
          <w:szCs w:val="28"/>
          <w:vertAlign w:val="baseline"/>
          <w:rtl w:val="0"/>
        </w:rPr>
        <w:t xml:space="preserve">Тест подтверждения максимума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45.0" w:type="dxa"/>
        <w:jc w:val="left"/>
        <w:tblInd w:w="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3120"/>
        <w:gridCol w:w="2355"/>
        <w:gridCol w:w="1260"/>
        <w:gridCol w:w="1185"/>
        <w:gridCol w:w="1425"/>
        <w:tblGridChange w:id="0">
          <w:tblGrid>
            <w:gridCol w:w="3120"/>
            <w:gridCol w:w="2355"/>
            <w:gridCol w:w="1260"/>
            <w:gridCol w:w="1185"/>
            <w:gridCol w:w="1425"/>
          </w:tblGrid>
        </w:tblGridChange>
      </w:tblGrid>
      <w:tr>
        <w:trPr>
          <w:cantSplit w:val="0"/>
          <w:trHeight w:val="9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Наименование операции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Наименование транзакции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6" w:val="single"/>
              <w:right w:color="000000" w:space="0" w:sz="8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По профилю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6" w:val="single"/>
              <w:right w:color="000000" w:space="0" w:sz="8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По факту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6" w:val="single"/>
              <w:right w:color="000000" w:space="0" w:sz="8" w:val="single"/>
            </w:tcBorders>
            <w:shd w:fill="ff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% отклонения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Главная страница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 Open Homepage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2550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2461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-3,62%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Выбор категории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2. Choose Category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740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757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2,25%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Выбор продукта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3. Choose Product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740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754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1,86%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Добавление в корзину товара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4. Add to Cart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238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-5,04%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Открытие корзины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5. Click Cart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660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684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3,51%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Переход к оплате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6. Click Checkoutt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450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515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12,62%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Вход в систему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7. Login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1400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1374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-1,89%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Заполнение полей платежа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8. Fill Payment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4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380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421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9,74%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Просмотр заказов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9. Check Order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1270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1256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-1,11%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Выход из системы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10. Logout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1700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1733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1,90%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Переход к регистрации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11. Create new Account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550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486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-13,17%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Заполнение полей регистрации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12. Fill Details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550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486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-13,17%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Открытие профиля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13. Click my Account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550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486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-13,17%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Удаление заказа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14. Delete Order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485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508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4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4,53%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Поиск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15. Search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485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455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-6,59%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Выбор продукта из поиска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16. Select product from Search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475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455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E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-4,40%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Главная страница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 Open Homepage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2550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2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2461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3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-3,62%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Выбор категории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2. Choose Category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6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740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757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8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2,25%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Выбор продукта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3. Choose Product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B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740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C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754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widowControl w:val="0"/>
              <w:spacing w:line="276" w:lineRule="auto"/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1,86%</w:t>
            </w:r>
          </w:p>
        </w:tc>
      </w:tr>
    </w:tbl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График 4.1 Количество пользователей.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Пользователи последовательно входят в Систему с интервалом 5 секунды. Динамика подачи нагрузки представлена на Рисунке 4.7.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39480" cy="2197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4.7 – Динамика подачи нагрузки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График 4.2 Времена отклика.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Все 40 пользователей начинают работать с компонентом Системы спустя 50 секунд с момента начала нагрузочного теста.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Распределение времени отклика по транзакциям относительно начала нагрузочного теста представлено на Рисунке 4.8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39480" cy="2476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4.8 Распределение времени отклика и легенда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72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Доля успешно выполненных транзакций составляет 97.81 %, система устойчива к нагрузке 40 пользователей одновременно.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График 4.3 Transaction per second.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39480" cy="24384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4.9 Распределение количества выполненных транзакций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График 4.4 Hits per Second.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39480" cy="2501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4.10 Распределение количества обращений за каждую секунду тестирования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4" w:type="first"/>
      <w:footerReference r:id="rId15" w:type="default"/>
      <w:footerReference r:id="rId16" w:type="first"/>
      <w:pgSz w:h="16838" w:w="11906" w:orient="portrait"/>
      <w:pgMar w:bottom="1134" w:top="1134" w:left="1701" w:right="85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276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996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716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436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156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876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596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316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036" w:hanging="180"/>
      </w:pPr>
      <w:rPr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1584" w:hanging="360"/>
      </w:pPr>
      <w:rPr>
        <w:rFonts w:ascii="Noto Sans Symbols" w:cs="Noto Sans Symbols" w:eastAsia="Noto Sans Symbols" w:hAnsi="Noto Sans Symbols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2304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3024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744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464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184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904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624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344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1584" w:hanging="360"/>
      </w:pPr>
      <w:rPr>
        <w:rFonts w:ascii="Noto Sans Symbols" w:cs="Noto Sans Symbols" w:eastAsia="Noto Sans Symbols" w:hAnsi="Noto Sans Symbols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2304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3024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744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464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184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904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624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344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1152" w:hanging="432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296" w:hanging="576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440" w:hanging="72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1584" w:hanging="864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1728" w:hanging="1008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1872" w:hanging="1152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2016" w:hanging="1296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2160" w:hanging="144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2304" w:hanging="1584"/>
      </w:pPr>
      <w:rPr>
        <w:vertAlign w:val="baseline"/>
      </w:rPr>
    </w:lvl>
  </w:abstractNum>
  <w:abstractNum w:abstractNumId="6">
    <w:lvl w:ilvl="0">
      <w:start w:val="1"/>
      <w:numFmt w:val="decimal"/>
      <w:lvlText w:val="%1."/>
      <w:lvlJc w:val="righ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right"/>
      <w:pPr>
        <w:ind w:left="576" w:hanging="576"/>
      </w:pPr>
      <w:rPr>
        <w:sz w:val="24"/>
        <w:szCs w:val="24"/>
        <w:vertAlign w:val="baseline"/>
      </w:rPr>
    </w:lvl>
    <w:lvl w:ilvl="2">
      <w:start w:val="1"/>
      <w:numFmt w:val="decimal"/>
      <w:lvlText w:val="%1.%2.%3."/>
      <w:lvlJc w:val="righ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."/>
      <w:lvlJc w:val="righ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."/>
      <w:lvlJc w:val="righ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."/>
      <w:lvlJc w:val="righ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."/>
      <w:lvlJc w:val="righ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."/>
      <w:lvlJc w:val="righ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."/>
      <w:lvlJc w:val="right"/>
      <w:pPr>
        <w:ind w:left="1584" w:hanging="1584"/>
      </w:pPr>
      <w:rPr>
        <w:vertAlign w:val="baseline"/>
      </w:rPr>
    </w:lvl>
  </w:abstractNum>
  <w:abstractNum w:abstractNumId="7">
    <w:lvl w:ilvl="0">
      <w:start w:val="3"/>
      <w:numFmt w:val="decimal"/>
      <w:lvlText w:val="%1."/>
      <w:lvlJc w:val="righ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righ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right"/>
      <w:pPr>
        <w:ind w:left="720" w:hanging="720"/>
      </w:pPr>
      <w:rPr>
        <w:rFonts w:ascii="Times New Roman" w:cs="Times New Roman" w:eastAsia="Times New Roman" w:hAnsi="Times New Roman"/>
        <w:b w:val="1"/>
        <w:vertAlign w:val="baseline"/>
      </w:rPr>
    </w:lvl>
    <w:lvl w:ilvl="3">
      <w:start w:val="1"/>
      <w:numFmt w:val="decimal"/>
      <w:lvlText w:val="%1.%2.%3.%4."/>
      <w:lvlJc w:val="right"/>
      <w:pPr>
        <w:ind w:left="864" w:hanging="864"/>
      </w:pPr>
      <w:rPr>
        <w:rFonts w:ascii="Times New Roman" w:cs="Times New Roman" w:eastAsia="Times New Roman" w:hAnsi="Times New Roman"/>
        <w:b w:val="1"/>
        <w:shd w:fill="auto" w:val="clear"/>
        <w:vertAlign w:val="baseline"/>
      </w:rPr>
    </w:lvl>
    <w:lvl w:ilvl="4">
      <w:start w:val="1"/>
      <w:numFmt w:val="decimal"/>
      <w:lvlText w:val="%1.%2.%3.%4.%5."/>
      <w:lvlJc w:val="right"/>
      <w:pPr>
        <w:ind w:left="1008.0000000000001" w:hanging="1008.0000000000001"/>
      </w:pPr>
      <w:rPr>
        <w:vertAlign w:val="baseline"/>
      </w:rPr>
    </w:lvl>
    <w:lvl w:ilvl="5">
      <w:start w:val="1"/>
      <w:numFmt w:val="decimal"/>
      <w:lvlText w:val="%1.%2.%3.%4.%5.%6."/>
      <w:lvlJc w:val="righ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."/>
      <w:lvlJc w:val="righ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."/>
      <w:lvlJc w:val="righ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."/>
      <w:lvlJc w:val="right"/>
      <w:pPr>
        <w:ind w:left="1584" w:hanging="1584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57.0" w:type="dxa"/>
        <w:left w:w="108.0" w:type="dxa"/>
        <w:bottom w:w="57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