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0A5" w:rsidRPr="00E20A46" w:rsidRDefault="004C48AC">
      <w:pPr>
        <w:rPr>
          <w:b/>
          <w:sz w:val="30"/>
          <w:szCs w:val="30"/>
        </w:rPr>
      </w:pPr>
      <w:r w:rsidRPr="00E20A46">
        <w:rPr>
          <w:b/>
          <w:sz w:val="30"/>
          <w:szCs w:val="30"/>
        </w:rPr>
        <w:t>Introduction</w:t>
      </w:r>
    </w:p>
    <w:p w:rsidR="00695C0E" w:rsidRDefault="00AF745F" w:rsidP="003F70F4">
      <w:pPr>
        <w:ind w:firstLine="720"/>
        <w:jc w:val="both"/>
      </w:pPr>
      <w:r>
        <w:t xml:space="preserve">In the electronic world, </w:t>
      </w:r>
      <w:r w:rsidR="007B18F0">
        <w:t>a lot</w:t>
      </w:r>
      <w:r>
        <w:t xml:space="preserve"> of thing that can be controlled by electronic </w:t>
      </w:r>
      <w:r w:rsidR="007C4B2C">
        <w:t>and the purpose is to</w:t>
      </w:r>
      <w:r>
        <w:t xml:space="preserve"> make human have convenient</w:t>
      </w:r>
      <w:r w:rsidR="007C4B2C">
        <w:t xml:space="preserve"> and better live.</w:t>
      </w:r>
      <w:r>
        <w:t xml:space="preserve"> </w:t>
      </w:r>
      <w:r w:rsidR="007C4B2C">
        <w:t>If the thing was controlled by electronic, that must have a sense and controller to monitor the situation.</w:t>
      </w:r>
      <w:r w:rsidR="00CE10E5">
        <w:t xml:space="preserve"> </w:t>
      </w:r>
      <w:r w:rsidR="0038232E">
        <w:t>Furthermore,</w:t>
      </w:r>
      <w:r w:rsidR="003A08E7">
        <w:t xml:space="preserve"> </w:t>
      </w:r>
      <w:r w:rsidR="0038232E">
        <w:t>i</w:t>
      </w:r>
      <w:r w:rsidR="00CE10E5">
        <w:t xml:space="preserve">n between the controlled and sense, </w:t>
      </w:r>
      <w:r w:rsidR="0038232E">
        <w:t xml:space="preserve">another </w:t>
      </w:r>
      <w:r w:rsidR="00991F0E">
        <w:t xml:space="preserve">important </w:t>
      </w:r>
      <w:r w:rsidR="0038232E">
        <w:t>thing that is communication interface.</w:t>
      </w:r>
      <w:r w:rsidR="000E475C">
        <w:t xml:space="preserve"> </w:t>
      </w:r>
      <w:r w:rsidR="000E475C">
        <w:t xml:space="preserve">The communication interface is a hardware device that usually to assist </w:t>
      </w:r>
      <w:r w:rsidR="000E475C">
        <w:t xml:space="preserve">hardware to </w:t>
      </w:r>
      <w:r w:rsidR="002E3F92">
        <w:t>communicate</w:t>
      </w:r>
      <w:r w:rsidR="000E475C">
        <w:t xml:space="preserve"> another hardware. For example,</w:t>
      </w:r>
      <w:r w:rsidR="007B18F0">
        <w:t xml:space="preserve"> if</w:t>
      </w:r>
      <w:r w:rsidR="00695C0E">
        <w:t xml:space="preserve"> </w:t>
      </w:r>
      <w:r w:rsidR="00133B1D">
        <w:t xml:space="preserve">the </w:t>
      </w:r>
      <w:r w:rsidR="00695C0E">
        <w:t xml:space="preserve">file or photo in smart phone </w:t>
      </w:r>
      <w:r w:rsidR="00992DFB">
        <w:t xml:space="preserve">that need send to computer, the USB cable is one of way to </w:t>
      </w:r>
      <w:r w:rsidR="00D85929">
        <w:t>assist smart phone send the data to</w:t>
      </w:r>
      <w:r w:rsidR="00992DFB">
        <w:t xml:space="preserve"> computer.</w:t>
      </w:r>
      <w:r w:rsidR="002E3F92">
        <w:t xml:space="preserve"> To fulfill the market demand, the </w:t>
      </w:r>
      <w:bookmarkStart w:id="0" w:name="OLE_LINK1"/>
      <w:bookmarkStart w:id="1" w:name="OLE_LINK2"/>
      <w:r w:rsidR="002E3F92">
        <w:t xml:space="preserve">communication interface </w:t>
      </w:r>
      <w:bookmarkEnd w:id="0"/>
      <w:bookmarkEnd w:id="1"/>
      <w:r w:rsidR="002E3F92">
        <w:t xml:space="preserve">was </w:t>
      </w:r>
      <w:r w:rsidR="00B01154">
        <w:t xml:space="preserve">developed to produce different kind </w:t>
      </w:r>
      <w:r w:rsidR="00826D54">
        <w:t xml:space="preserve">of </w:t>
      </w:r>
      <w:r w:rsidR="008070BE">
        <w:t>cap</w:t>
      </w:r>
      <w:r w:rsidR="00B01154">
        <w:t>ability</w:t>
      </w:r>
      <w:r w:rsidR="00E549AD">
        <w:t xml:space="preserve"> protocol </w:t>
      </w:r>
      <w:r w:rsidR="00D90E8F">
        <w:t>such as USB, UART, SPI and so no</w:t>
      </w:r>
      <w:r w:rsidR="00826D54">
        <w:t>.</w:t>
      </w:r>
      <w:r w:rsidR="00B01154">
        <w:t xml:space="preserve"> </w:t>
      </w:r>
    </w:p>
    <w:p w:rsidR="006E40A5" w:rsidRDefault="003F70F4" w:rsidP="007C0856">
      <w:pPr>
        <w:jc w:val="both"/>
      </w:pPr>
      <w:r>
        <w:tab/>
        <w:t xml:space="preserve">In this report, the UART communication interface </w:t>
      </w:r>
      <w:r w:rsidR="006D2949">
        <w:t>is discussed and investigated to have a better understand</w:t>
      </w:r>
      <w:r w:rsidR="001C6087">
        <w:t xml:space="preserve">ing and learn how to apply </w:t>
      </w:r>
      <w:r w:rsidR="006D2949">
        <w:t>UART</w:t>
      </w:r>
      <w:r w:rsidR="001C6087">
        <w:t xml:space="preserve"> device</w:t>
      </w:r>
      <w:r w:rsidR="006D2949">
        <w:t>.</w:t>
      </w:r>
      <w:r w:rsidR="001C51D1">
        <w:t xml:space="preserve"> The UART </w:t>
      </w:r>
      <w:r>
        <w:t xml:space="preserve">was investigated </w:t>
      </w:r>
      <w:r w:rsidR="001C3E0A">
        <w:t>in STM32F</w:t>
      </w:r>
      <w:r w:rsidR="007C0856">
        <w:t xml:space="preserve">429 board. </w:t>
      </w:r>
    </w:p>
    <w:p w:rsidR="007C0856" w:rsidRDefault="007C0856" w:rsidP="007C0856">
      <w:pPr>
        <w:jc w:val="both"/>
      </w:pPr>
      <w:r>
        <w:tab/>
        <w:t>The UART is term for “Universal Asynchronous Receiver Transmitter”. The “Unive</w:t>
      </w:r>
      <w:r w:rsidR="00E0609F">
        <w:t>rsal” indicates that data format and transmission speeds are configurable and “Asynchronous” indicate</w:t>
      </w:r>
      <w:r w:rsidR="00BB6703">
        <w:t>s</w:t>
      </w:r>
      <w:r w:rsidR="00E0609F">
        <w:t xml:space="preserve"> transmission of data without the use of an external clock signal.</w:t>
      </w:r>
      <w:r w:rsidR="00911CFB">
        <w:t xml:space="preserve"> The </w:t>
      </w:r>
      <w:r w:rsidR="00B742B9">
        <w:t>UART performs serial-to-parallel conversion on data received from a peripheral device and parallel-to-serial conversion on data received from the CPU.</w:t>
      </w:r>
      <w:r w:rsidR="0086553B">
        <w:t xml:space="preserve"> The UART includes control capability and processor interrupt system </w:t>
      </w:r>
      <w:r w:rsidR="00296262">
        <w:t>that can be customized by programmer to service the high-priority instruction.</w:t>
      </w:r>
    </w:p>
    <w:p w:rsidR="00BD0B57" w:rsidRDefault="000A58E5" w:rsidP="007C0856">
      <w:pPr>
        <w:jc w:val="both"/>
      </w:pPr>
      <w:r>
        <w:tab/>
        <w:t>Besides that, t</w:t>
      </w:r>
      <w:r w:rsidR="00BD0B57">
        <w:t>he UART also includes a programmable baud ge</w:t>
      </w:r>
      <w:r w:rsidR="00BB6703">
        <w:t xml:space="preserve">nerator that can </w:t>
      </w:r>
      <w:r w:rsidR="002431F9">
        <w:t xml:space="preserve">be </w:t>
      </w:r>
      <w:r w:rsidR="00BB6703">
        <w:t>configure the speeds of tra</w:t>
      </w:r>
      <w:r w:rsidR="002431F9">
        <w:t>nsmission by use the equation th</w:t>
      </w:r>
      <w:r w:rsidR="00D31643">
        <w:t xml:space="preserve">at </w:t>
      </w:r>
      <w:r>
        <w:t xml:space="preserve">is given by data </w:t>
      </w:r>
      <w:r w:rsidR="00631D49">
        <w:t>manual</w:t>
      </w:r>
      <w:r>
        <w:t xml:space="preserve"> to calculate </w:t>
      </w:r>
      <w:r w:rsidR="00706AAD">
        <w:t>programme</w:t>
      </w:r>
      <w:r w:rsidR="00180233">
        <w:t>d</w:t>
      </w:r>
      <w:r w:rsidR="00706AAD">
        <w:t xml:space="preserve"> </w:t>
      </w:r>
      <w:r w:rsidR="00180233">
        <w:t xml:space="preserve">of </w:t>
      </w:r>
      <w:r w:rsidR="000E57D0">
        <w:t>value.</w:t>
      </w:r>
    </w:p>
    <w:p w:rsidR="006E40A5" w:rsidRPr="00E20A46" w:rsidRDefault="002C2897">
      <w:pPr>
        <w:rPr>
          <w:b/>
          <w:sz w:val="30"/>
          <w:szCs w:val="30"/>
        </w:rPr>
      </w:pPr>
      <w:r w:rsidRPr="00E20A46">
        <w:rPr>
          <w:b/>
          <w:sz w:val="30"/>
          <w:szCs w:val="30"/>
        </w:rPr>
        <w:t>Theory</w:t>
      </w:r>
    </w:p>
    <w:p w:rsidR="00E20A46" w:rsidRDefault="00E20A46" w:rsidP="00E20A46">
      <w:pPr>
        <w:jc w:val="center"/>
      </w:pPr>
      <w:r w:rsidRPr="00E20A46">
        <w:drawing>
          <wp:inline distT="0" distB="0" distL="0" distR="0" wp14:anchorId="737A6E93" wp14:editId="4943E03B">
            <wp:extent cx="2536466" cy="1206725"/>
            <wp:effectExtent l="0" t="0" r="0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073" cy="1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A46" w:rsidRDefault="00702CBB" w:rsidP="00E20A46">
      <w:pPr>
        <w:ind w:firstLine="720"/>
        <w:jc w:val="both"/>
      </w:pPr>
      <w:r>
        <w:t xml:space="preserve">Basically, the UAST is bidirectional communication that requires a minimum </w:t>
      </w:r>
      <w:r w:rsidR="00E20A46">
        <w:t xml:space="preserve">of two pin such as </w:t>
      </w:r>
      <w:r w:rsidR="00141AF2">
        <w:t>transmission</w:t>
      </w:r>
      <w:r w:rsidR="00E72485">
        <w:t xml:space="preserve"> line</w:t>
      </w:r>
      <w:r w:rsidR="00A5113D">
        <w:t xml:space="preserve"> </w:t>
      </w:r>
      <w:r>
        <w:t xml:space="preserve">(TX) and </w:t>
      </w:r>
      <w:r w:rsidR="00141AF2">
        <w:t>reception</w:t>
      </w:r>
      <w:r w:rsidR="00E72485">
        <w:t xml:space="preserve"> li</w:t>
      </w:r>
      <w:r w:rsidR="00552F49">
        <w:t>ne (RX) as show in diagram X.</w:t>
      </w:r>
      <w:r>
        <w:t xml:space="preserve"> </w:t>
      </w:r>
      <w:r w:rsidR="00927C26">
        <w:t>At the same diagram, the ground</w:t>
      </w:r>
      <w:r w:rsidR="00B30CCB">
        <w:t xml:space="preserve"> </w:t>
      </w:r>
      <w:r w:rsidR="00927C26">
        <w:t>pin</w:t>
      </w:r>
      <w:r w:rsidR="009D4ABC">
        <w:t xml:space="preserve"> (GND)</w:t>
      </w:r>
      <w:r w:rsidR="00927C26">
        <w:t xml:space="preserve"> is also common pin </w:t>
      </w:r>
      <w:r w:rsidR="00B30CCB">
        <w:t xml:space="preserve">for any UAST because this pin to ensure the ground level between master and slave is the same. Otherwise, </w:t>
      </w:r>
      <w:r w:rsidR="00711D87">
        <w:t xml:space="preserve">when transmission is occurred, the </w:t>
      </w:r>
      <w:r w:rsidR="005A1447">
        <w:t>transmit signal is received by slave that can not to read.</w:t>
      </w:r>
    </w:p>
    <w:p w:rsidR="006A604D" w:rsidRDefault="006A604D">
      <w:r>
        <w:br w:type="page"/>
      </w:r>
    </w:p>
    <w:p w:rsidR="002C2897" w:rsidRPr="00FC02DE" w:rsidRDefault="00FF775A">
      <w:pPr>
        <w:rPr>
          <w:b/>
          <w:sz w:val="26"/>
          <w:szCs w:val="26"/>
        </w:rPr>
      </w:pPr>
      <w:r w:rsidRPr="00FC02DE">
        <w:rPr>
          <w:b/>
          <w:sz w:val="26"/>
          <w:szCs w:val="26"/>
        </w:rPr>
        <w:lastRenderedPageBreak/>
        <w:t xml:space="preserve">UAST </w:t>
      </w:r>
      <w:r w:rsidR="00BF4EAA" w:rsidRPr="00FC02DE">
        <w:rPr>
          <w:b/>
          <w:sz w:val="26"/>
          <w:szCs w:val="26"/>
        </w:rPr>
        <w:t>Data Formal</w:t>
      </w:r>
      <w:r w:rsidR="00702CBB" w:rsidRPr="00FC02DE">
        <w:rPr>
          <w:b/>
          <w:sz w:val="26"/>
          <w:szCs w:val="26"/>
        </w:rPr>
        <w:t xml:space="preserve"> Description </w:t>
      </w:r>
    </w:p>
    <w:p w:rsidR="006A604D" w:rsidRDefault="006A604D" w:rsidP="00FC02DE">
      <w:pPr>
        <w:jc w:val="center"/>
      </w:pPr>
      <w:r w:rsidRPr="006A604D">
        <w:drawing>
          <wp:inline distT="0" distB="0" distL="0" distR="0" wp14:anchorId="0F017D40" wp14:editId="65447D28">
            <wp:extent cx="4733925" cy="1001407"/>
            <wp:effectExtent l="0" t="0" r="0" b="8255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2013" cy="1003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75A" w:rsidRDefault="006A604D" w:rsidP="0094483B">
      <w:pPr>
        <w:ind w:firstLine="720"/>
        <w:jc w:val="both"/>
      </w:pPr>
      <w:r>
        <w:t>T</w:t>
      </w:r>
      <w:r w:rsidR="00EA6C06">
        <w:t xml:space="preserve">he UAST transmits </w:t>
      </w:r>
      <w:r w:rsidR="00A42ACF">
        <w:t xml:space="preserve">or received </w:t>
      </w:r>
      <w:r w:rsidR="00DE4687">
        <w:t xml:space="preserve">data </w:t>
      </w:r>
      <w:r w:rsidR="00A42ACF">
        <w:t>in serial form</w:t>
      </w:r>
      <w:r w:rsidR="00DD7320">
        <w:t>.</w:t>
      </w:r>
      <w:r w:rsidR="000C4C0A">
        <w:t xml:space="preserve"> In diagram XX, that is show the</w:t>
      </w:r>
      <w:r w:rsidR="00F73A9F">
        <w:t xml:space="preserve"> common</w:t>
      </w:r>
      <w:r w:rsidR="000C4C0A">
        <w:t xml:space="preserve"> data frame</w:t>
      </w:r>
      <w:r w:rsidR="0094483B">
        <w:t xml:space="preserve"> formal</w:t>
      </w:r>
      <w:r w:rsidR="000C4C0A">
        <w:t>.</w:t>
      </w:r>
      <w:r w:rsidR="00E209BF">
        <w:t xml:space="preserve"> </w:t>
      </w:r>
      <w:r w:rsidR="00B26BFC">
        <w:t>At begin</w:t>
      </w:r>
      <w:r w:rsidR="003B310D">
        <w:t>, the first bit is called</w:t>
      </w:r>
      <w:r w:rsidR="00F121A3">
        <w:t xml:space="preserve"> </w:t>
      </w:r>
      <w:r w:rsidR="00BB047A">
        <w:t>“</w:t>
      </w:r>
      <w:r w:rsidR="00F121A3">
        <w:t>start bit</w:t>
      </w:r>
      <w:r w:rsidR="001619E7">
        <w:t>”</w:t>
      </w:r>
      <w:r w:rsidR="00254957">
        <w:t xml:space="preserve"> (St)</w:t>
      </w:r>
      <w:r w:rsidR="001619E7">
        <w:t xml:space="preserve"> at low state</w:t>
      </w:r>
      <w:r w:rsidR="00F121A3">
        <w:t xml:space="preserve"> to warn other peripheral device that should start</w:t>
      </w:r>
      <w:r w:rsidR="003A65D3">
        <w:t>ed</w:t>
      </w:r>
      <w:r w:rsidR="00F121A3">
        <w:t xml:space="preserve"> to receive data.</w:t>
      </w:r>
    </w:p>
    <w:p w:rsidR="00DA2D67" w:rsidRDefault="00DA2D67" w:rsidP="0094483B">
      <w:pPr>
        <w:ind w:firstLine="720"/>
        <w:jc w:val="both"/>
      </w:pPr>
      <w:r>
        <w:t>From 0</w:t>
      </w:r>
      <w:r w:rsidRPr="00DA2D67">
        <w:rPr>
          <w:vertAlign w:val="superscript"/>
        </w:rPr>
        <w:t>th</w:t>
      </w:r>
      <w:r>
        <w:t xml:space="preserve"> </w:t>
      </w:r>
      <w:r w:rsidR="00097AD3">
        <w:t xml:space="preserve">bit </w:t>
      </w:r>
      <w:r>
        <w:t>to 8</w:t>
      </w:r>
      <w:r w:rsidRPr="00DA2D67">
        <w:rPr>
          <w:vertAlign w:val="superscript"/>
        </w:rPr>
        <w:t>th</w:t>
      </w:r>
      <w:r>
        <w:t xml:space="preserve"> </w:t>
      </w:r>
      <w:r w:rsidR="00097AD3">
        <w:t xml:space="preserve">bit </w:t>
      </w:r>
      <w:r>
        <w:t xml:space="preserve">in frame, </w:t>
      </w:r>
      <w:r w:rsidR="00097AD3">
        <w:t>these data</w:t>
      </w:r>
      <w:r>
        <w:t xml:space="preserve"> </w:t>
      </w:r>
      <w:r w:rsidR="00097AD3">
        <w:t>was set by software</w:t>
      </w:r>
      <w:r>
        <w:t>.</w:t>
      </w:r>
      <w:r w:rsidR="00097AD3">
        <w:t xml:space="preserve"> The word length may be selected as being either 8 or 9 bit by programming the master.</w:t>
      </w:r>
      <w:r w:rsidR="00511F20">
        <w:t xml:space="preserve"> After end of data (8</w:t>
      </w:r>
      <w:r w:rsidR="00511F20" w:rsidRPr="00511F20">
        <w:rPr>
          <w:vertAlign w:val="superscript"/>
        </w:rPr>
        <w:t>th</w:t>
      </w:r>
      <w:r w:rsidR="00511F20">
        <w:t xml:space="preserve"> bit), the parity bit is appeared to let ot</w:t>
      </w:r>
      <w:r w:rsidR="006E66D1">
        <w:t>h</w:t>
      </w:r>
      <w:r w:rsidR="00263D9D">
        <w:t xml:space="preserve">er peripheral receiver </w:t>
      </w:r>
      <w:r w:rsidR="00406BD7">
        <w:t>check</w:t>
      </w:r>
      <w:r w:rsidR="00263D9D">
        <w:t>s</w:t>
      </w:r>
      <w:r w:rsidR="00511F20">
        <w:t xml:space="preserve"> the received data that is correct</w:t>
      </w:r>
      <w:r w:rsidR="004B2A78">
        <w:t xml:space="preserve"> or not</w:t>
      </w:r>
      <w:r w:rsidR="00511F20">
        <w:t xml:space="preserve">. </w:t>
      </w:r>
    </w:p>
    <w:p w:rsidR="00B26BFC" w:rsidRDefault="00B26BFC" w:rsidP="0094483B">
      <w:pPr>
        <w:ind w:firstLine="720"/>
        <w:jc w:val="both"/>
      </w:pPr>
      <w:r>
        <w:t xml:space="preserve">At the end, </w:t>
      </w:r>
      <w:r w:rsidR="003B310D">
        <w:t>the last bit is called</w:t>
      </w:r>
      <w:r w:rsidR="00BB047A">
        <w:t xml:space="preserve"> “stop bit”</w:t>
      </w:r>
      <w:r w:rsidR="001619E7">
        <w:t xml:space="preserve"> (Sp)</w:t>
      </w:r>
      <w:r w:rsidR="003B310D">
        <w:t xml:space="preserve"> at high state to warn other peripheral device that should stop to receive data.</w:t>
      </w:r>
      <w:r w:rsidR="0007416E">
        <w:t xml:space="preserve"> The length of stop bit may</w:t>
      </w:r>
      <w:r w:rsidR="00286953">
        <w:t xml:space="preserve"> be selected 1 or 2 bit by programmer</w:t>
      </w:r>
      <w:r w:rsidR="005E622D">
        <w:t>.</w:t>
      </w:r>
    </w:p>
    <w:p w:rsidR="00702CBB" w:rsidRPr="00FC02DE" w:rsidRDefault="003F3D0F">
      <w:pPr>
        <w:rPr>
          <w:b/>
          <w:sz w:val="26"/>
          <w:szCs w:val="26"/>
        </w:rPr>
      </w:pPr>
      <w:r w:rsidRPr="00FC02DE">
        <w:rPr>
          <w:b/>
          <w:sz w:val="26"/>
          <w:szCs w:val="26"/>
        </w:rPr>
        <w:t xml:space="preserve">Transmission </w:t>
      </w:r>
    </w:p>
    <w:p w:rsidR="000B38D0" w:rsidRDefault="000B38D0">
      <w:r>
        <w:tab/>
        <w:t>This instruction is referred by STM32F4XX data manual</w:t>
      </w:r>
      <w:r w:rsidR="00D44E03">
        <w:t>. S</w:t>
      </w:r>
      <w:r>
        <w:t xml:space="preserve">ome of </w:t>
      </w:r>
      <w:r w:rsidR="00F90384">
        <w:t>the specific term that is used in the STM32F4XX</w:t>
      </w:r>
      <w:r w:rsidR="00D44E03">
        <w:t xml:space="preserve"> da</w:t>
      </w:r>
      <w:r w:rsidR="00BE1DE9">
        <w:t>ta manual</w:t>
      </w:r>
      <w:r w:rsidR="00F90384">
        <w:t>.</w:t>
      </w:r>
    </w:p>
    <w:p w:rsidR="003F3D0F" w:rsidRDefault="00CE36BB" w:rsidP="000B38D0">
      <w:pPr>
        <w:jc w:val="both"/>
      </w:pPr>
      <w:r>
        <w:tab/>
        <w:t xml:space="preserve">The UART transmitter section includes a Transmit Data Register (TDR) and a Transmit Shift Register. When a transmission is taking place, a </w:t>
      </w:r>
      <w:r w:rsidR="009B759A">
        <w:t>write instruction to the UAST Data R</w:t>
      </w:r>
      <w:r>
        <w:t>egister</w:t>
      </w:r>
      <w:r w:rsidR="000B38D0">
        <w:t xml:space="preserve"> </w:t>
      </w:r>
      <w:r w:rsidR="00327D13">
        <w:t>(DR)</w:t>
      </w:r>
      <w:r>
        <w:t xml:space="preserve"> stores the data in the TDR register and which is copied in the shift register at the end of the current transmission.</w:t>
      </w:r>
    </w:p>
    <w:p w:rsidR="009B759A" w:rsidRDefault="009B759A" w:rsidP="000B38D0">
      <w:pPr>
        <w:jc w:val="both"/>
      </w:pPr>
      <w:r>
        <w:tab/>
        <w:t xml:space="preserve">When no transmission is taking place, a write instruction to the UAST Data Register place the data directly in the shift register, the data transmission starts, and the TXE bit is immediately. </w:t>
      </w:r>
    </w:p>
    <w:p w:rsidR="00E134F6" w:rsidRDefault="00E134F6" w:rsidP="00FC02D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ArialMT"/>
        </w:rPr>
      </w:pPr>
      <w:r w:rsidRPr="00C42137">
        <w:rPr>
          <w:rFonts w:cs="ArialMT"/>
        </w:rPr>
        <w:t>If a frame is transmitted (after the stop bit) and the TXE bit i</w:t>
      </w:r>
      <w:r w:rsidR="00C42137">
        <w:rPr>
          <w:rFonts w:cs="ArialMT"/>
        </w:rPr>
        <w:t xml:space="preserve">s set, the TC bit goes high. An </w:t>
      </w:r>
      <w:r w:rsidRPr="00C42137">
        <w:rPr>
          <w:rFonts w:cs="ArialMT"/>
        </w:rPr>
        <w:t>interrupt is generated if the TCIE bit is set in the USART_CR1 register.</w:t>
      </w:r>
    </w:p>
    <w:p w:rsidR="00C42137" w:rsidRPr="00C42137" w:rsidRDefault="00C42137" w:rsidP="00FC02D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ArialMT"/>
        </w:rPr>
      </w:pPr>
    </w:p>
    <w:p w:rsidR="00E134F6" w:rsidRDefault="00E134F6" w:rsidP="00FC02D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ArialMT"/>
        </w:rPr>
      </w:pPr>
      <w:r w:rsidRPr="00C42137">
        <w:rPr>
          <w:rFonts w:cs="ArialMT"/>
        </w:rPr>
        <w:t>After writing the last data into the USART_DR register, it is mandatory to wait for TC=1</w:t>
      </w:r>
      <w:r w:rsidR="00FC02DE">
        <w:rPr>
          <w:rFonts w:cs="ArialMT"/>
        </w:rPr>
        <w:t xml:space="preserve"> </w:t>
      </w:r>
      <w:r w:rsidRPr="00C42137">
        <w:rPr>
          <w:rFonts w:cs="ArialMT"/>
        </w:rPr>
        <w:t>before disabling the USART or causing the microcontroller to enter the low-power mode</w:t>
      </w:r>
      <w:r w:rsidR="00C42137">
        <w:rPr>
          <w:rFonts w:cs="ArialMT"/>
        </w:rPr>
        <w:t>.</w:t>
      </w:r>
    </w:p>
    <w:p w:rsidR="00FC02DE" w:rsidRDefault="00FC02DE" w:rsidP="00FC02D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ArialMT"/>
        </w:rPr>
      </w:pPr>
    </w:p>
    <w:p w:rsidR="003F3D0F" w:rsidRPr="00FC02DE" w:rsidRDefault="00FC02DE" w:rsidP="00FC02DE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cs="ArialMT"/>
        </w:rPr>
      </w:pPr>
      <w:r>
        <w:rPr>
          <w:noProof/>
        </w:rPr>
        <w:drawing>
          <wp:inline distT="0" distB="0" distL="0" distR="0" wp14:anchorId="48988CC8" wp14:editId="67A2F3D1">
            <wp:extent cx="4762500" cy="20016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6888" cy="200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D0F" w:rsidRPr="002E3C64" w:rsidRDefault="003F3D0F">
      <w:pPr>
        <w:rPr>
          <w:b/>
          <w:sz w:val="26"/>
          <w:szCs w:val="26"/>
        </w:rPr>
      </w:pPr>
      <w:r w:rsidRPr="002E3C64">
        <w:rPr>
          <w:b/>
          <w:sz w:val="26"/>
          <w:szCs w:val="26"/>
        </w:rPr>
        <w:lastRenderedPageBreak/>
        <w:t>Reception</w:t>
      </w:r>
    </w:p>
    <w:p w:rsidR="00C23FDF" w:rsidRPr="002E3C64" w:rsidRDefault="007D585E" w:rsidP="009F04C0">
      <w:pPr>
        <w:autoSpaceDE w:val="0"/>
        <w:autoSpaceDN w:val="0"/>
        <w:adjustRightInd w:val="0"/>
        <w:spacing w:after="0" w:line="240" w:lineRule="auto"/>
        <w:rPr>
          <w:rFonts w:cs="ArialMT"/>
        </w:rPr>
      </w:pPr>
      <w:r w:rsidRPr="002E3C64">
        <w:t>The UART receiver section includes a Receive Data Register</w:t>
      </w:r>
      <w:r w:rsidR="00F61B99" w:rsidRPr="002E3C64">
        <w:t xml:space="preserve"> (RDR)</w:t>
      </w:r>
      <w:r w:rsidRPr="002E3C64">
        <w:t xml:space="preserve"> and a Receive Shift Register</w:t>
      </w:r>
      <w:r w:rsidR="00B834F5" w:rsidRPr="002E3C64">
        <w:t>.</w:t>
      </w:r>
      <w:r w:rsidR="00205F4A" w:rsidRPr="002E3C64">
        <w:t xml:space="preserve"> When a character is received, the RXNE bit is set. </w:t>
      </w:r>
      <w:r w:rsidR="009F04C0" w:rsidRPr="002E3C64">
        <w:rPr>
          <w:rFonts w:cs="ArialMT"/>
        </w:rPr>
        <w:t>It indicates that the content of the shift</w:t>
      </w:r>
      <w:r w:rsidR="009F04C0" w:rsidRPr="002E3C64">
        <w:rPr>
          <w:rFonts w:cs="ArialMT"/>
        </w:rPr>
        <w:t xml:space="preserve"> register is transferred to the </w:t>
      </w:r>
      <w:r w:rsidR="009F04C0" w:rsidRPr="002E3C64">
        <w:rPr>
          <w:rFonts w:cs="ArialMT"/>
        </w:rPr>
        <w:t>RDR. In other words, data has been received and can be read</w:t>
      </w:r>
      <w:r w:rsidR="007864E7" w:rsidRPr="002E3C64">
        <w:rPr>
          <w:rFonts w:cs="ArialMT"/>
        </w:rPr>
        <w:t>.</w:t>
      </w:r>
    </w:p>
    <w:p w:rsidR="00771EC5" w:rsidRPr="002E3C64" w:rsidRDefault="00771EC5" w:rsidP="00771EC5">
      <w:pPr>
        <w:autoSpaceDE w:val="0"/>
        <w:autoSpaceDN w:val="0"/>
        <w:adjustRightInd w:val="0"/>
        <w:spacing w:after="0" w:line="240" w:lineRule="auto"/>
        <w:rPr>
          <w:rFonts w:cs="ArialMT"/>
        </w:rPr>
      </w:pPr>
    </w:p>
    <w:p w:rsidR="00771EC5" w:rsidRPr="002E3C64" w:rsidRDefault="00771EC5" w:rsidP="00771EC5">
      <w:pPr>
        <w:autoSpaceDE w:val="0"/>
        <w:autoSpaceDN w:val="0"/>
        <w:adjustRightInd w:val="0"/>
        <w:spacing w:after="0" w:line="240" w:lineRule="auto"/>
        <w:ind w:firstLine="720"/>
        <w:rPr>
          <w:rFonts w:cs="ArialMT"/>
        </w:rPr>
      </w:pPr>
      <w:r w:rsidRPr="002E3C64">
        <w:rPr>
          <w:rFonts w:cs="ArialMT"/>
        </w:rPr>
        <w:t>The error flags can be set if a frame error, noise or an overrun error has been detected</w:t>
      </w:r>
      <w:r w:rsidRPr="002E3C64">
        <w:rPr>
          <w:rFonts w:cs="ArialMT"/>
        </w:rPr>
        <w:t xml:space="preserve"> </w:t>
      </w:r>
      <w:r w:rsidRPr="002E3C64">
        <w:rPr>
          <w:rFonts w:cs="ArialMT"/>
        </w:rPr>
        <w:t>during reception.</w:t>
      </w:r>
    </w:p>
    <w:p w:rsidR="00C23FDF" w:rsidRDefault="00C23FDF"/>
    <w:p w:rsidR="00CC3B1D" w:rsidRPr="001B4762" w:rsidRDefault="00CC3B1D">
      <w:pPr>
        <w:rPr>
          <w:b/>
          <w:sz w:val="30"/>
          <w:szCs w:val="30"/>
        </w:rPr>
      </w:pPr>
      <w:r w:rsidRPr="001B4762">
        <w:rPr>
          <w:b/>
          <w:sz w:val="30"/>
          <w:szCs w:val="30"/>
        </w:rPr>
        <w:t xml:space="preserve">Result and Discussion </w:t>
      </w:r>
    </w:p>
    <w:p w:rsidR="006E40A5" w:rsidRDefault="006E40A5">
      <w:r>
        <w:t>Baud Rate Algorithm</w:t>
      </w:r>
    </w:p>
    <w:p w:rsidR="001B4762" w:rsidRDefault="001B4762"/>
    <w:p w:rsidR="00F44829" w:rsidRDefault="00F44829">
      <w:r>
        <w:rPr>
          <w:noProof/>
        </w:rPr>
        <w:drawing>
          <wp:inline distT="0" distB="0" distL="0" distR="0" wp14:anchorId="00D04121" wp14:editId="5BAE7D86">
            <wp:extent cx="3228975" cy="10927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4101" cy="1101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0C4" w:rsidRPr="00E100C4" w:rsidRDefault="00E100C4">
      <w:pPr>
        <w:rPr>
          <w:b/>
        </w:rPr>
      </w:pPr>
      <w:r>
        <w:rPr>
          <w:noProof/>
        </w:rPr>
        <w:drawing>
          <wp:inline distT="0" distB="0" distL="0" distR="0" wp14:anchorId="35CFB837" wp14:editId="7E56CDE8">
            <wp:extent cx="4610100" cy="644232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4719" cy="6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D94" w:rsidRDefault="00261D94">
      <w:r>
        <w:t>Word Length</w:t>
      </w:r>
    </w:p>
    <w:p w:rsidR="00E100C4" w:rsidRDefault="00E100C4"/>
    <w:p w:rsidR="00261D94" w:rsidRDefault="00261D94">
      <w:r>
        <w:t>Framing Error</w:t>
      </w:r>
    </w:p>
    <w:p w:rsidR="00116A7A" w:rsidRDefault="00116A7A">
      <w:r>
        <w:rPr>
          <w:noProof/>
        </w:rPr>
        <w:drawing>
          <wp:inline distT="0" distB="0" distL="0" distR="0" wp14:anchorId="462BF11D" wp14:editId="0ED33D46">
            <wp:extent cx="3993266" cy="43815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3652" cy="438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24F" w:rsidRDefault="00F3424F">
      <w:r>
        <w:t>Overrun Error</w:t>
      </w:r>
    </w:p>
    <w:p w:rsidR="00116A7A" w:rsidRDefault="00116A7A">
      <w:r>
        <w:rPr>
          <w:noProof/>
        </w:rPr>
        <w:drawing>
          <wp:inline distT="0" distB="0" distL="0" distR="0" wp14:anchorId="10056D02" wp14:editId="6467131C">
            <wp:extent cx="4791075" cy="1384088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2159" cy="139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762" w:rsidRDefault="001B4762"/>
    <w:p w:rsidR="001B4762" w:rsidRDefault="001B4762"/>
    <w:p w:rsidR="00F3424F" w:rsidRDefault="00F3424F">
      <w:bookmarkStart w:id="2" w:name="_GoBack"/>
      <w:bookmarkEnd w:id="2"/>
      <w:r>
        <w:lastRenderedPageBreak/>
        <w:t>Parity</w:t>
      </w:r>
      <w:r w:rsidR="00D12D2B">
        <w:t xml:space="preserve"> Control</w:t>
      </w:r>
    </w:p>
    <w:p w:rsidR="00D12D2B" w:rsidRDefault="00D12D2B">
      <w:r>
        <w:rPr>
          <w:noProof/>
        </w:rPr>
        <w:drawing>
          <wp:inline distT="0" distB="0" distL="0" distR="0" wp14:anchorId="2CEACD47" wp14:editId="6FDF6367">
            <wp:extent cx="5943600" cy="1722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24F" w:rsidRDefault="00F3424F">
      <w:r>
        <w:t xml:space="preserve">Interrupt </w:t>
      </w:r>
      <w:r w:rsidR="00AF2B63">
        <w:t>Event</w:t>
      </w:r>
    </w:p>
    <w:p w:rsidR="00D12D2B" w:rsidRDefault="00D12D2B">
      <w:r>
        <w:rPr>
          <w:noProof/>
        </w:rPr>
        <w:drawing>
          <wp:inline distT="0" distB="0" distL="0" distR="0" wp14:anchorId="385783BC" wp14:editId="0564B305">
            <wp:extent cx="4676775" cy="245430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8325" cy="246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430" w:rsidRDefault="004C48AC">
      <w:r>
        <w:t xml:space="preserve"> </w:t>
      </w:r>
    </w:p>
    <w:p w:rsidR="004C48AC" w:rsidRDefault="004C48AC">
      <w:r>
        <w:t xml:space="preserve">Discussion </w:t>
      </w:r>
    </w:p>
    <w:sectPr w:rsidR="004C4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BB0"/>
    <w:rsid w:val="0007416E"/>
    <w:rsid w:val="00097AD3"/>
    <w:rsid w:val="000A58E5"/>
    <w:rsid w:val="000B38D0"/>
    <w:rsid w:val="000C4C0A"/>
    <w:rsid w:val="000D088D"/>
    <w:rsid w:val="000E475C"/>
    <w:rsid w:val="000E57D0"/>
    <w:rsid w:val="00116A7A"/>
    <w:rsid w:val="001303F9"/>
    <w:rsid w:val="00133B1D"/>
    <w:rsid w:val="00141AF2"/>
    <w:rsid w:val="001619E7"/>
    <w:rsid w:val="00180233"/>
    <w:rsid w:val="001A741C"/>
    <w:rsid w:val="001B4762"/>
    <w:rsid w:val="001C3E0A"/>
    <w:rsid w:val="001C51D1"/>
    <w:rsid w:val="001C6087"/>
    <w:rsid w:val="00205F4A"/>
    <w:rsid w:val="0021189A"/>
    <w:rsid w:val="002431F9"/>
    <w:rsid w:val="00254957"/>
    <w:rsid w:val="00261D94"/>
    <w:rsid w:val="00263D9D"/>
    <w:rsid w:val="00286953"/>
    <w:rsid w:val="00296262"/>
    <w:rsid w:val="002B4A7E"/>
    <w:rsid w:val="002C2897"/>
    <w:rsid w:val="002E3C64"/>
    <w:rsid w:val="002E3F92"/>
    <w:rsid w:val="00327D13"/>
    <w:rsid w:val="00342973"/>
    <w:rsid w:val="0038232E"/>
    <w:rsid w:val="003A08E7"/>
    <w:rsid w:val="003A65D3"/>
    <w:rsid w:val="003B310D"/>
    <w:rsid w:val="003F3D0F"/>
    <w:rsid w:val="003F70F4"/>
    <w:rsid w:val="00406BD7"/>
    <w:rsid w:val="00476C1D"/>
    <w:rsid w:val="004A4751"/>
    <w:rsid w:val="004B2A78"/>
    <w:rsid w:val="004B7BB0"/>
    <w:rsid w:val="004C48AC"/>
    <w:rsid w:val="00503210"/>
    <w:rsid w:val="00504E52"/>
    <w:rsid w:val="00511F20"/>
    <w:rsid w:val="0054506B"/>
    <w:rsid w:val="00552F49"/>
    <w:rsid w:val="005A1447"/>
    <w:rsid w:val="005E622D"/>
    <w:rsid w:val="00631D49"/>
    <w:rsid w:val="00695C0E"/>
    <w:rsid w:val="006A604D"/>
    <w:rsid w:val="006D2949"/>
    <w:rsid w:val="006E40A5"/>
    <w:rsid w:val="006E66D1"/>
    <w:rsid w:val="00702CBB"/>
    <w:rsid w:val="00706AAD"/>
    <w:rsid w:val="00711D87"/>
    <w:rsid w:val="00727508"/>
    <w:rsid w:val="0073278B"/>
    <w:rsid w:val="00771EC5"/>
    <w:rsid w:val="007864E7"/>
    <w:rsid w:val="007B18F0"/>
    <w:rsid w:val="007C0856"/>
    <w:rsid w:val="007C4B2C"/>
    <w:rsid w:val="007D585E"/>
    <w:rsid w:val="00806F74"/>
    <w:rsid w:val="008070BE"/>
    <w:rsid w:val="00826D54"/>
    <w:rsid w:val="0086553B"/>
    <w:rsid w:val="008A3B27"/>
    <w:rsid w:val="00911CFB"/>
    <w:rsid w:val="00927C26"/>
    <w:rsid w:val="0094483B"/>
    <w:rsid w:val="00991F0E"/>
    <w:rsid w:val="00992DFB"/>
    <w:rsid w:val="009B759A"/>
    <w:rsid w:val="009D4ABC"/>
    <w:rsid w:val="009F04C0"/>
    <w:rsid w:val="009F0AF9"/>
    <w:rsid w:val="00A256EB"/>
    <w:rsid w:val="00A30196"/>
    <w:rsid w:val="00A42ACF"/>
    <w:rsid w:val="00A5113D"/>
    <w:rsid w:val="00A52B37"/>
    <w:rsid w:val="00A879F6"/>
    <w:rsid w:val="00AF2B63"/>
    <w:rsid w:val="00AF745F"/>
    <w:rsid w:val="00B01154"/>
    <w:rsid w:val="00B26BFC"/>
    <w:rsid w:val="00B30CCB"/>
    <w:rsid w:val="00B742B9"/>
    <w:rsid w:val="00B834F5"/>
    <w:rsid w:val="00BB047A"/>
    <w:rsid w:val="00BB6703"/>
    <w:rsid w:val="00BD0B57"/>
    <w:rsid w:val="00BD558C"/>
    <w:rsid w:val="00BE1DE9"/>
    <w:rsid w:val="00BF4EAA"/>
    <w:rsid w:val="00C04E44"/>
    <w:rsid w:val="00C23FDF"/>
    <w:rsid w:val="00C37628"/>
    <w:rsid w:val="00C42137"/>
    <w:rsid w:val="00CB5A68"/>
    <w:rsid w:val="00CB6EFD"/>
    <w:rsid w:val="00CC3B1D"/>
    <w:rsid w:val="00CE10E5"/>
    <w:rsid w:val="00CE36BB"/>
    <w:rsid w:val="00D10867"/>
    <w:rsid w:val="00D12D2B"/>
    <w:rsid w:val="00D31643"/>
    <w:rsid w:val="00D44E03"/>
    <w:rsid w:val="00D50416"/>
    <w:rsid w:val="00D65F5E"/>
    <w:rsid w:val="00D85929"/>
    <w:rsid w:val="00D90E8F"/>
    <w:rsid w:val="00DA2D67"/>
    <w:rsid w:val="00DD7320"/>
    <w:rsid w:val="00DE4687"/>
    <w:rsid w:val="00E0609F"/>
    <w:rsid w:val="00E100C4"/>
    <w:rsid w:val="00E134F6"/>
    <w:rsid w:val="00E16694"/>
    <w:rsid w:val="00E209BF"/>
    <w:rsid w:val="00E20A46"/>
    <w:rsid w:val="00E549AD"/>
    <w:rsid w:val="00E72485"/>
    <w:rsid w:val="00E77A9E"/>
    <w:rsid w:val="00EA6C06"/>
    <w:rsid w:val="00EB5E7A"/>
    <w:rsid w:val="00EF314B"/>
    <w:rsid w:val="00F121A3"/>
    <w:rsid w:val="00F21885"/>
    <w:rsid w:val="00F3424F"/>
    <w:rsid w:val="00F34CD8"/>
    <w:rsid w:val="00F44829"/>
    <w:rsid w:val="00F61B99"/>
    <w:rsid w:val="00F73A9F"/>
    <w:rsid w:val="00F90384"/>
    <w:rsid w:val="00FC02DE"/>
    <w:rsid w:val="00FF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AEBC66-47BB-4BD3-BA5A-22238857C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8D4C4C-0562-4628-9709-99E8BB642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4</Pages>
  <Words>667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twinkle twinkle</dc:creator>
  <cp:keywords/>
  <dc:description/>
  <cp:lastModifiedBy>twinkle twinkle</cp:lastModifiedBy>
  <cp:revision>123</cp:revision>
  <dcterms:created xsi:type="dcterms:W3CDTF">2015-12-06T02:15:00Z</dcterms:created>
  <dcterms:modified xsi:type="dcterms:W3CDTF">2015-12-06T09:50:00Z</dcterms:modified>
</cp:coreProperties>
</file>