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64ED" w14:textId="77777777" w:rsidR="0051357E" w:rsidRPr="0051357E" w:rsidRDefault="0051357E" w:rsidP="00513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13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A/B Testing Summary</w:t>
      </w:r>
    </w:p>
    <w:p w14:paraId="133FCDD0" w14:textId="77777777" w:rsidR="0051357E" w:rsidRPr="0051357E" w:rsidRDefault="0051357E" w:rsidP="005135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51357E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Objective</w:t>
      </w:r>
    </w:p>
    <w:p w14:paraId="0AD1F9B1" w14:textId="77777777" w:rsidR="005F70EB" w:rsidRDefault="005F70EB" w:rsidP="0051357E">
      <w:pPr>
        <w:spacing w:before="100" w:beforeAutospacing="1" w:after="100" w:afterAutospacing="1" w:line="240" w:lineRule="auto"/>
        <w:outlineLvl w:val="3"/>
      </w:pPr>
      <w:r>
        <w:t>The usability tests aimed to evaluate how effectively users could navigate the app and interact with its core features, identify areas of confusion, and gather feedback to improve the design.</w:t>
      </w:r>
    </w:p>
    <w:p w14:paraId="5FBFBF15" w14:textId="7129B693" w:rsidR="0051357E" w:rsidRDefault="005F70EB" w:rsidP="0051357E">
      <w:pPr>
        <w:spacing w:after="0" w:line="240" w:lineRule="auto"/>
        <w:rPr>
          <w:b/>
          <w:bCs/>
        </w:rPr>
      </w:pPr>
      <w:r w:rsidRPr="005F70EB">
        <w:rPr>
          <w:b/>
          <w:bCs/>
        </w:rPr>
        <w:t>Testing Metrics and Feedback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838"/>
        <w:gridCol w:w="5352"/>
        <w:gridCol w:w="2615"/>
      </w:tblGrid>
      <w:tr w:rsidR="005F70EB" w14:paraId="59EA0C44" w14:textId="77777777" w:rsidTr="00150754">
        <w:trPr>
          <w:trHeight w:val="267"/>
        </w:trPr>
        <w:tc>
          <w:tcPr>
            <w:tcW w:w="1838" w:type="dxa"/>
          </w:tcPr>
          <w:p w14:paraId="782D631F" w14:textId="73C6882E" w:rsidR="005F70EB" w:rsidRDefault="005F70EB" w:rsidP="0051357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Test Metric</w:t>
            </w:r>
          </w:p>
        </w:tc>
        <w:tc>
          <w:tcPr>
            <w:tcW w:w="5352" w:type="dxa"/>
          </w:tcPr>
          <w:p w14:paraId="00409221" w14:textId="3341F1B9" w:rsidR="005F70EB" w:rsidRDefault="005F70EB" w:rsidP="0051357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Feedback</w:t>
            </w:r>
          </w:p>
        </w:tc>
        <w:tc>
          <w:tcPr>
            <w:tcW w:w="2615" w:type="dxa"/>
          </w:tcPr>
          <w:p w14:paraId="4832A4D3" w14:textId="2AE2CA3F" w:rsidR="005F70EB" w:rsidRDefault="005F70EB" w:rsidP="0051357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Affected Elements</w:t>
            </w:r>
          </w:p>
        </w:tc>
      </w:tr>
      <w:tr w:rsidR="005F70EB" w14:paraId="5F308EF5" w14:textId="77777777" w:rsidTr="00150754">
        <w:trPr>
          <w:trHeight w:val="850"/>
        </w:trPr>
        <w:tc>
          <w:tcPr>
            <w:tcW w:w="1838" w:type="dxa"/>
          </w:tcPr>
          <w:p w14:paraId="79B47270" w14:textId="73098A75" w:rsidR="005F70EB" w:rsidRPr="005F70EB" w:rsidRDefault="005F70EB" w:rsidP="0051357E">
            <w:pP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F70E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Task Completion Rate</w:t>
            </w:r>
          </w:p>
        </w:tc>
        <w:tc>
          <w:tcPr>
            <w:tcW w:w="5352" w:type="dxa"/>
          </w:tcPr>
          <w:p w14:paraId="1A972315" w14:textId="3CC3C6BE" w:rsidR="005F70EB" w:rsidRDefault="005F70EB" w:rsidP="0051357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>
              <w:t>85% of users completed the tasks successfully, while 15% encountered issues with unclear navigation labels.</w:t>
            </w:r>
          </w:p>
        </w:tc>
        <w:tc>
          <w:tcPr>
            <w:tcW w:w="2615" w:type="dxa"/>
          </w:tcPr>
          <w:p w14:paraId="3329A1CA" w14:textId="3710ABC4" w:rsidR="005F70EB" w:rsidRDefault="009813D4" w:rsidP="0051357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>
              <w:t>Navigation bar, “Save Money” page.</w:t>
            </w:r>
          </w:p>
        </w:tc>
      </w:tr>
      <w:tr w:rsidR="009813D4" w14:paraId="339BCFE9" w14:textId="77777777" w:rsidTr="00150754">
        <w:trPr>
          <w:trHeight w:val="1130"/>
        </w:trPr>
        <w:tc>
          <w:tcPr>
            <w:tcW w:w="1838" w:type="dxa"/>
          </w:tcPr>
          <w:p w14:paraId="64F489CD" w14:textId="0E473068" w:rsidR="009813D4" w:rsidRPr="005F70EB" w:rsidRDefault="009813D4" w:rsidP="0051357E">
            <w:pP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Time on Task</w:t>
            </w:r>
          </w:p>
        </w:tc>
        <w:tc>
          <w:tcPr>
            <w:tcW w:w="5352" w:type="dxa"/>
          </w:tcPr>
          <w:p w14:paraId="14575BF6" w14:textId="22A3DB7F" w:rsidR="009813D4" w:rsidRDefault="009813D4" w:rsidP="0051357E">
            <w:r>
              <w:t xml:space="preserve">Users spent more time (average: 1.5 minutes) on the </w:t>
            </w:r>
            <w:r>
              <w:rPr>
                <w:rStyle w:val="Strong"/>
              </w:rPr>
              <w:t>“Going Abroad” page</w:t>
            </w:r>
            <w:r>
              <w:t>, indicating difficulty understanding its purpose.</w:t>
            </w:r>
          </w:p>
        </w:tc>
        <w:tc>
          <w:tcPr>
            <w:tcW w:w="2615" w:type="dxa"/>
          </w:tcPr>
          <w:p w14:paraId="766FA1B7" w14:textId="2498E323" w:rsidR="009813D4" w:rsidRDefault="009813D4" w:rsidP="0051357E">
            <w:r>
              <w:t>“Going Abroad” page.</w:t>
            </w:r>
          </w:p>
        </w:tc>
      </w:tr>
      <w:tr w:rsidR="009813D4" w14:paraId="6F21F65A" w14:textId="77777777" w:rsidTr="00150754">
        <w:trPr>
          <w:trHeight w:val="850"/>
        </w:trPr>
        <w:tc>
          <w:tcPr>
            <w:tcW w:w="1838" w:type="dxa"/>
          </w:tcPr>
          <w:p w14:paraId="1713C165" w14:textId="2D74036C" w:rsidR="009813D4" w:rsidRDefault="009813D4" w:rsidP="0051357E">
            <w:pP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Click Accuracy</w:t>
            </w:r>
          </w:p>
        </w:tc>
        <w:tc>
          <w:tcPr>
            <w:tcW w:w="5352" w:type="dxa"/>
          </w:tcPr>
          <w:p w14:paraId="6BEEFBA2" w14:textId="62FA8676" w:rsidR="009813D4" w:rsidRDefault="009813D4" w:rsidP="0051357E">
            <w:r>
              <w:t xml:space="preserve">Some users </w:t>
            </w:r>
            <w:r>
              <w:t>mis clicked</w:t>
            </w:r>
            <w:r>
              <w:t xml:space="preserve"> due to button colors blending with the background.</w:t>
            </w:r>
          </w:p>
        </w:tc>
        <w:tc>
          <w:tcPr>
            <w:tcW w:w="2615" w:type="dxa"/>
          </w:tcPr>
          <w:p w14:paraId="4A385BAE" w14:textId="5ADEF7A5" w:rsidR="009813D4" w:rsidRPr="009813D4" w:rsidRDefault="009813D4" w:rsidP="0051357E">
            <w:pPr>
              <w:rPr>
                <w:b/>
                <w:bCs/>
              </w:rPr>
            </w:pPr>
            <w:r>
              <w:t>Black buttons (Version A).</w:t>
            </w:r>
          </w:p>
        </w:tc>
      </w:tr>
      <w:tr w:rsidR="009813D4" w14:paraId="215672D4" w14:textId="77777777" w:rsidTr="00150754">
        <w:trPr>
          <w:trHeight w:val="1421"/>
        </w:trPr>
        <w:tc>
          <w:tcPr>
            <w:tcW w:w="1838" w:type="dxa"/>
          </w:tcPr>
          <w:p w14:paraId="1833EC62" w14:textId="5A02548D" w:rsidR="009813D4" w:rsidRDefault="009813D4" w:rsidP="0051357E">
            <w:pP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9813D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User Feedback</w:t>
            </w:r>
            <w:r w:rsidRPr="009813D4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ab/>
            </w:r>
          </w:p>
        </w:tc>
        <w:tc>
          <w:tcPr>
            <w:tcW w:w="5352" w:type="dxa"/>
          </w:tcPr>
          <w:p w14:paraId="1B003C60" w14:textId="0323B0FB" w:rsidR="009813D4" w:rsidRDefault="009813D4" w:rsidP="0051357E">
            <w:r>
              <w:t xml:space="preserve">- Many users requested </w:t>
            </w:r>
            <w:r>
              <w:rPr>
                <w:rStyle w:val="Strong"/>
              </w:rPr>
              <w:t>more consistent button designs</w:t>
            </w:r>
            <w:r>
              <w:t>.</w:t>
            </w:r>
            <w:r>
              <w:br/>
              <w:t>- Some suggested clearer terminology for CTAs (e.g., changing "Next" to "Continue").</w:t>
            </w:r>
          </w:p>
        </w:tc>
        <w:tc>
          <w:tcPr>
            <w:tcW w:w="2615" w:type="dxa"/>
          </w:tcPr>
          <w:p w14:paraId="7319015E" w14:textId="3CBF797A" w:rsidR="009813D4" w:rsidRDefault="00150754" w:rsidP="0051357E">
            <w:r>
              <w:t>All pages, especially onboarding flow.</w:t>
            </w:r>
          </w:p>
        </w:tc>
      </w:tr>
      <w:tr w:rsidR="00150754" w14:paraId="249712E9" w14:textId="77777777" w:rsidTr="00150754">
        <w:trPr>
          <w:trHeight w:val="1421"/>
        </w:trPr>
        <w:tc>
          <w:tcPr>
            <w:tcW w:w="1838" w:type="dxa"/>
          </w:tcPr>
          <w:p w14:paraId="542BCC73" w14:textId="20D49667" w:rsidR="00150754" w:rsidRPr="009813D4" w:rsidRDefault="00150754" w:rsidP="0051357E">
            <w:pP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t>Issues Identified</w:t>
            </w:r>
          </w:p>
        </w:tc>
        <w:tc>
          <w:tcPr>
            <w:tcW w:w="5352" w:type="dxa"/>
          </w:tcPr>
          <w:p w14:paraId="2F4F483F" w14:textId="3407C9D1" w:rsidR="00150754" w:rsidRDefault="00150754" w:rsidP="0051357E">
            <w:r>
              <w:t>- Lack of visual hierarchy in certain sections.</w:t>
            </w:r>
            <w:r>
              <w:br/>
              <w:t>- Users found the font size for the welcome text slightly small.</w:t>
            </w:r>
            <w:r>
              <w:br/>
              <w:t>- Inconsistent button color scheme</w:t>
            </w:r>
          </w:p>
        </w:tc>
        <w:tc>
          <w:tcPr>
            <w:tcW w:w="2615" w:type="dxa"/>
          </w:tcPr>
          <w:p w14:paraId="0F936504" w14:textId="2C8B4470" w:rsidR="00150754" w:rsidRDefault="00150754" w:rsidP="0051357E">
            <w:r>
              <w:t>"Get Started" and "Welcome" pages.</w:t>
            </w:r>
          </w:p>
        </w:tc>
      </w:tr>
    </w:tbl>
    <w:p w14:paraId="684E0C6D" w14:textId="77777777" w:rsidR="005F70EB" w:rsidRPr="0051357E" w:rsidRDefault="005F70EB" w:rsidP="005135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07950E22" w14:textId="77777777" w:rsidR="00150754" w:rsidRPr="00150754" w:rsidRDefault="00150754" w:rsidP="00150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Changes Made Based on Usability Tests</w:t>
      </w:r>
    </w:p>
    <w:p w14:paraId="7C4BDEAD" w14:textId="77777777" w:rsidR="00150754" w:rsidRPr="00150754" w:rsidRDefault="00150754" w:rsidP="0015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Button Design</w:t>
      </w:r>
    </w:p>
    <w:p w14:paraId="05AA991F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Change: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Replaced the black buttons with blue buttons for better visibility and user engagement.</w:t>
      </w:r>
    </w:p>
    <w:p w14:paraId="7CC100EA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Reason: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Users found blue buttons more attractive and noticeable during A/B testing.</w:t>
      </w:r>
    </w:p>
    <w:p w14:paraId="134D1C3A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Affected Pages: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All pages (e.g., “Get Started,” “Save Money,” and “Going Abroad”).</w:t>
      </w:r>
    </w:p>
    <w:p w14:paraId="1040A36E" w14:textId="77777777" w:rsidR="00150754" w:rsidRPr="00150754" w:rsidRDefault="00150754" w:rsidP="0015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Improved Terminology</w:t>
      </w:r>
    </w:p>
    <w:p w14:paraId="1ACA7BF2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Change: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Updated CTA text from “Next” to “Continue” for better clarity and flow.</w:t>
      </w:r>
    </w:p>
    <w:p w14:paraId="6501A33E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Reason: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Feedback suggested “Continue” felt more intuitive for navigation.</w:t>
      </w:r>
    </w:p>
    <w:p w14:paraId="0AE0616F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Affected Pages: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Save Money and Going Abroad pages.</w:t>
      </w:r>
    </w:p>
    <w:p w14:paraId="5D06A5FB" w14:textId="77777777" w:rsidR="00150754" w:rsidRPr="00150754" w:rsidRDefault="00150754" w:rsidP="0015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Visual Hierarchy</w:t>
      </w:r>
    </w:p>
    <w:p w14:paraId="631A7309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Change: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Enlarged the font size for the welcome text and headings.</w:t>
      </w:r>
    </w:p>
    <w:p w14:paraId="08BC0CD8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Reason: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Some users struggled with readability due to smaller text.</w:t>
      </w:r>
    </w:p>
    <w:p w14:paraId="31457583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Affected Pages: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"Welcome to Pulse" screen.</w:t>
      </w:r>
    </w:p>
    <w:p w14:paraId="50BA0186" w14:textId="77777777" w:rsidR="00150754" w:rsidRPr="00150754" w:rsidRDefault="00150754" w:rsidP="0015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Navigation Labels</w:t>
      </w:r>
    </w:p>
    <w:p w14:paraId="0AD950D8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Change: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Refined labels in the navigation bar to make them more descriptive (e.g., “Save Money” → “Saving Options”).</w:t>
      </w:r>
    </w:p>
    <w:p w14:paraId="4DFF15CE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Reason: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Users wanted clearer navigation cues.</w:t>
      </w:r>
    </w:p>
    <w:p w14:paraId="4DF46789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Affected Pages: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Navigation bar across all screens.</w:t>
      </w:r>
    </w:p>
    <w:p w14:paraId="3434DB98" w14:textId="77777777" w:rsidR="00150754" w:rsidRPr="00150754" w:rsidRDefault="00150754" w:rsidP="0015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“Going Abroad” Page</w:t>
      </w:r>
    </w:p>
    <w:p w14:paraId="6AD9347A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Change: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Added a short explanatory subheading to clarify the purpose of the page.</w:t>
      </w:r>
    </w:p>
    <w:p w14:paraId="29BF197E" w14:textId="77777777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Reason: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Users found the page confusing without a clear context.</w:t>
      </w:r>
    </w:p>
    <w:p w14:paraId="2CED3FBA" w14:textId="6CC08A71" w:rsidR="00150754" w:rsidRPr="00150754" w:rsidRDefault="00150754" w:rsidP="001507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Affected Page: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Going Abroad.</w:t>
      </w:r>
    </w:p>
    <w:p w14:paraId="24B2A09B" w14:textId="77777777" w:rsidR="00150754" w:rsidRPr="00150754" w:rsidRDefault="00150754" w:rsidP="00150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Usability Test Impact Summary</w:t>
      </w:r>
    </w:p>
    <w:p w14:paraId="73C83292" w14:textId="77777777" w:rsidR="00150754" w:rsidRPr="00150754" w:rsidRDefault="00150754" w:rsidP="00150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Before Changes: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Task Completion Rate: 85%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Average Time on Task: 1.5 minutes</w:t>
      </w:r>
    </w:p>
    <w:p w14:paraId="62490A31" w14:textId="77777777" w:rsidR="00150754" w:rsidRPr="00150754" w:rsidRDefault="00150754" w:rsidP="00150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507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After Changes: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Task Completion Rate: 95%</w:t>
      </w:r>
      <w:r w:rsidRPr="001507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Average Time on Task: 1.1 minutes</w:t>
      </w:r>
    </w:p>
    <w:p w14:paraId="0660B114" w14:textId="77777777" w:rsidR="00E04165" w:rsidRDefault="00E04165"/>
    <w:sectPr w:rsidR="00E041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879B3"/>
    <w:multiLevelType w:val="multilevel"/>
    <w:tmpl w:val="283C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00226"/>
    <w:multiLevelType w:val="multilevel"/>
    <w:tmpl w:val="2FC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70E6A"/>
    <w:multiLevelType w:val="multilevel"/>
    <w:tmpl w:val="57B6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8210B"/>
    <w:multiLevelType w:val="multilevel"/>
    <w:tmpl w:val="9B7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E4F58"/>
    <w:multiLevelType w:val="multilevel"/>
    <w:tmpl w:val="5ED8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7E"/>
    <w:rsid w:val="00150754"/>
    <w:rsid w:val="001C1872"/>
    <w:rsid w:val="00260C05"/>
    <w:rsid w:val="0051357E"/>
    <w:rsid w:val="005F70EB"/>
    <w:rsid w:val="009813D4"/>
    <w:rsid w:val="00DB0D9E"/>
    <w:rsid w:val="00E0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62D5"/>
  <w15:chartTrackingRefBased/>
  <w15:docId w15:val="{C1A97B30-3B59-4781-9782-39900943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3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CA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135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357E"/>
    <w:rPr>
      <w:rFonts w:ascii="Times New Roman" w:eastAsia="Times New Roman" w:hAnsi="Times New Roman" w:cs="Times New Roman"/>
      <w:b/>
      <w:bCs/>
      <w:kern w:val="0"/>
      <w:sz w:val="27"/>
      <w:szCs w:val="27"/>
      <w:lang w:eastAsia="en-C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1357E"/>
    <w:rPr>
      <w:rFonts w:ascii="Times New Roman" w:eastAsia="Times New Roman" w:hAnsi="Times New Roman" w:cs="Times New Roman"/>
      <w:b/>
      <w:bCs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5135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table" w:styleId="TableGrid">
    <w:name w:val="Table Grid"/>
    <w:basedOn w:val="TableNormal"/>
    <w:uiPriority w:val="39"/>
    <w:rsid w:val="005F7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8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Arashdeep Kaur</dc:creator>
  <cp:keywords/>
  <dc:description/>
  <cp:lastModifiedBy>Arashdeep Kaur</cp:lastModifiedBy>
  <cp:revision>1</cp:revision>
  <dcterms:created xsi:type="dcterms:W3CDTF">2024-12-07T02:48:00Z</dcterms:created>
  <dcterms:modified xsi:type="dcterms:W3CDTF">2024-12-07T03:10:00Z</dcterms:modified>
</cp:coreProperties>
</file>