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7A8495" w14:textId="639D785F" w:rsidR="00594BAA" w:rsidRDefault="00594BAA" w:rsidP="001A7772">
      <w:r>
        <w:t>Болдинов Алексей Валерьевич ИНБО-07-20</w:t>
      </w:r>
    </w:p>
    <w:p w14:paraId="28917060" w14:textId="481721DA" w:rsidR="00AA68C5" w:rsidRDefault="007D11A8" w:rsidP="001A7772">
      <w:r>
        <w:t>Характеристика объекта исследования. Объектом выступает ГБОУ Школа №1400. Затронуты ключевые аспекты, входящие в объект исследования. Перечислены бизнес-процессы учреждения с обозначением типа процесса.</w:t>
      </w:r>
    </w:p>
    <w:p w14:paraId="1A23B18F" w14:textId="29418173" w:rsidR="007D11A8" w:rsidRDefault="007D11A8" w:rsidP="001A7772">
      <w:r>
        <w:t xml:space="preserve">Нарисованы две модели бизнес-процесса </w:t>
      </w:r>
      <w:r w:rsidRPr="007D11A8">
        <w:t>«контроль и учёт внеурочных мероприятий» в нотации BPMN.</w:t>
      </w:r>
      <w:r>
        <w:t xml:space="preserve"> Две модели описывают два различных варианта развития внеурочного мероприятия в школе.</w:t>
      </w:r>
    </w:p>
    <w:p w14:paraId="510FD445" w14:textId="5AD602EF" w:rsidR="007D11A8" w:rsidRDefault="007D11A8" w:rsidP="001A7772">
      <w:r>
        <w:t xml:space="preserve">На диаграмме реализации приложений организации ГБОУ Школа №1400 в нотации </w:t>
      </w:r>
      <w:proofErr w:type="spellStart"/>
      <w:r>
        <w:rPr>
          <w:lang w:val="en-US"/>
        </w:rPr>
        <w:t>ArchiMate</w:t>
      </w:r>
      <w:proofErr w:type="spellEnd"/>
      <w:r>
        <w:t xml:space="preserve"> можно увидеть</w:t>
      </w:r>
      <w:r w:rsidR="00B313BF">
        <w:t>,</w:t>
      </w:r>
      <w:r>
        <w:t xml:space="preserve"> как проходит процесс проведения внеурочного мероприятия в данный момент времени.</w:t>
      </w:r>
      <w:r w:rsidR="00B313BF">
        <w:t xml:space="preserve"> Также можно увидеть какие приложения используются для реализации тех или иных процессов проведения внеурочных мероприятий.</w:t>
      </w:r>
    </w:p>
    <w:p w14:paraId="6AFCCFBE" w14:textId="4F017FCD" w:rsidR="00B313BF" w:rsidRDefault="00B313BF" w:rsidP="001A7772">
      <w:r>
        <w:t xml:space="preserve">Далее можно увидеть многослойную модель </w:t>
      </w:r>
      <w:r>
        <w:rPr>
          <w:lang w:val="en-US"/>
        </w:rPr>
        <w:t>as</w:t>
      </w:r>
      <w:r w:rsidRPr="00B313BF">
        <w:t>-</w:t>
      </w:r>
      <w:r>
        <w:rPr>
          <w:lang w:val="en-US"/>
        </w:rPr>
        <w:t>is</w:t>
      </w:r>
      <w:r w:rsidRPr="00B313BF">
        <w:t xml:space="preserve"> модель архитектуры функциональной области «Проведение внеурочных мероприятий» в нотации </w:t>
      </w:r>
      <w:proofErr w:type="spellStart"/>
      <w:r w:rsidRPr="00B313BF">
        <w:t>ArchiMate</w:t>
      </w:r>
      <w:proofErr w:type="spellEnd"/>
      <w:r>
        <w:t>, на которой видно технологический слой и можно выделить слабости текущей реализации.</w:t>
      </w:r>
    </w:p>
    <w:p w14:paraId="0790BEAE" w14:textId="289B80E0" w:rsidR="00B313BF" w:rsidRDefault="00B313BF" w:rsidP="001A7772">
      <w:r>
        <w:t xml:space="preserve">Также проведена оценка цифровой </w:t>
      </w:r>
      <w:r w:rsidRPr="00B313BF">
        <w:t>зрелости функциональной области «Проведение внеурочных мероприятий» организации</w:t>
      </w:r>
      <w:r w:rsidR="0037420F">
        <w:t>, помимо этого сделаны выводы по таблице цифровой зрелости.</w:t>
      </w:r>
    </w:p>
    <w:p w14:paraId="70ABCB24" w14:textId="0E410DD1" w:rsidR="0037420F" w:rsidRDefault="0037420F" w:rsidP="001A7772">
      <w:r>
        <w:t>Далее переходим к постановке</w:t>
      </w:r>
      <w:r w:rsidRPr="0037420F">
        <w:t xml:space="preserve"> задачи на разработку проекта архитектурного решения по цифровой трансформации процесса «Учета и контроля внеурочных мероприятий»</w:t>
      </w:r>
      <w:r>
        <w:t>. Выделяются основные недостатки бизнес-процесса (они были описаны ранее). Предложено решение и функциональные требования, которые нужно включить к этому решению.</w:t>
      </w:r>
    </w:p>
    <w:p w14:paraId="70BBB149" w14:textId="4F105768" w:rsidR="0037420F" w:rsidRDefault="0037420F" w:rsidP="001A7772">
      <w:r>
        <w:t>Получив всю нужную информацию, можно нарисовать м</w:t>
      </w:r>
      <w:r w:rsidRPr="0037420F">
        <w:t>ногослойн</w:t>
      </w:r>
      <w:r>
        <w:t>ую</w:t>
      </w:r>
      <w:r w:rsidRPr="0037420F">
        <w:t xml:space="preserve"> </w:t>
      </w:r>
      <w:proofErr w:type="spellStart"/>
      <w:r w:rsidRPr="0037420F">
        <w:t>to-be</w:t>
      </w:r>
      <w:proofErr w:type="spellEnd"/>
      <w:r w:rsidRPr="0037420F">
        <w:t xml:space="preserve"> модель архитектуры функциональной области «Проведение внеурочных мероприятий» в нотации </w:t>
      </w:r>
      <w:proofErr w:type="spellStart"/>
      <w:r w:rsidRPr="0037420F">
        <w:t>ArchiMate</w:t>
      </w:r>
      <w:proofErr w:type="spellEnd"/>
      <w:r w:rsidR="00594BAA">
        <w:t>, в которой продемонстрировано как информационная система вклинивается в заданный процесс.</w:t>
      </w:r>
    </w:p>
    <w:p w14:paraId="40F60EAB" w14:textId="3B162569" w:rsidR="00594BAA" w:rsidRDefault="00594BAA" w:rsidP="001A7772">
      <w:r>
        <w:lastRenderedPageBreak/>
        <w:t>Ну и под конец можно увидеть архитектуру приложения, которая описывает основные моменты информационной системы.</w:t>
      </w:r>
    </w:p>
    <w:p w14:paraId="5BA5F154" w14:textId="25184D37" w:rsidR="00594BAA" w:rsidRDefault="00594BAA" w:rsidP="001A7772">
      <w:pPr>
        <w:rPr>
          <w:lang w:val="en-US"/>
        </w:rPr>
      </w:pPr>
      <w:r>
        <w:t>Компоненты приложения</w:t>
      </w:r>
      <w:r>
        <w:rPr>
          <w:lang w:val="en-US"/>
        </w:rPr>
        <w:t>:</w:t>
      </w:r>
    </w:p>
    <w:p w14:paraId="30570B80" w14:textId="07BBDC1B" w:rsidR="00594BAA" w:rsidRPr="00594BAA" w:rsidRDefault="00594BAA" w:rsidP="00594BAA">
      <w:pPr>
        <w:pStyle w:val="a3"/>
        <w:numPr>
          <w:ilvl w:val="0"/>
          <w:numId w:val="4"/>
        </w:numPr>
        <w:rPr>
          <w:lang w:val="en-US"/>
        </w:rPr>
      </w:pPr>
      <w:proofErr w:type="spellStart"/>
      <w:r>
        <w:t>Десктопное</w:t>
      </w:r>
      <w:proofErr w:type="spellEnd"/>
      <w:r>
        <w:t xml:space="preserve"> приложение</w:t>
      </w:r>
    </w:p>
    <w:p w14:paraId="4CF7BE17" w14:textId="1EDCB442" w:rsidR="00594BAA" w:rsidRPr="00594BAA" w:rsidRDefault="00594BAA" w:rsidP="00594BAA">
      <w:pPr>
        <w:pStyle w:val="a3"/>
        <w:numPr>
          <w:ilvl w:val="0"/>
          <w:numId w:val="4"/>
        </w:numPr>
        <w:rPr>
          <w:lang w:val="en-US"/>
        </w:rPr>
      </w:pPr>
      <w:r>
        <w:t>Чат-бот</w:t>
      </w:r>
      <w:bookmarkStart w:id="0" w:name="_GoBack"/>
      <w:bookmarkEnd w:id="0"/>
    </w:p>
    <w:p w14:paraId="13FC09FE" w14:textId="4745F99E" w:rsidR="00594BAA" w:rsidRDefault="00594BAA" w:rsidP="00594BAA">
      <w:pPr>
        <w:rPr>
          <w:lang w:val="en-US"/>
        </w:rPr>
      </w:pPr>
      <w:r>
        <w:t>Данные мероприятия</w:t>
      </w:r>
      <w:r>
        <w:rPr>
          <w:lang w:val="en-US"/>
        </w:rPr>
        <w:t>:</w:t>
      </w:r>
    </w:p>
    <w:p w14:paraId="6285EEAC" w14:textId="16700428" w:rsidR="00594BAA" w:rsidRPr="00594BAA" w:rsidRDefault="00594BAA" w:rsidP="00594BAA">
      <w:pPr>
        <w:pStyle w:val="a3"/>
        <w:numPr>
          <w:ilvl w:val="0"/>
          <w:numId w:val="5"/>
        </w:numPr>
        <w:rPr>
          <w:lang w:val="en-US"/>
        </w:rPr>
      </w:pPr>
      <w:r>
        <w:t>Сопровождающие</w:t>
      </w:r>
    </w:p>
    <w:p w14:paraId="625C3B82" w14:textId="2FB351C5" w:rsidR="00594BAA" w:rsidRPr="00594BAA" w:rsidRDefault="00594BAA" w:rsidP="00594BAA">
      <w:pPr>
        <w:pStyle w:val="a3"/>
        <w:numPr>
          <w:ilvl w:val="0"/>
          <w:numId w:val="5"/>
        </w:numPr>
        <w:rPr>
          <w:lang w:val="en-US"/>
        </w:rPr>
      </w:pPr>
      <w:r>
        <w:t>Список учеников</w:t>
      </w:r>
    </w:p>
    <w:p w14:paraId="0D54BF85" w14:textId="507159A0" w:rsidR="00594BAA" w:rsidRPr="00484559" w:rsidRDefault="00594BAA" w:rsidP="00484559">
      <w:pPr>
        <w:pStyle w:val="a3"/>
        <w:numPr>
          <w:ilvl w:val="0"/>
          <w:numId w:val="5"/>
        </w:numPr>
        <w:rPr>
          <w:lang w:val="en-US"/>
        </w:rPr>
      </w:pPr>
      <w:r>
        <w:t>Информация по мероприятию</w:t>
      </w:r>
    </w:p>
    <w:sectPr w:rsidR="00594BAA" w:rsidRPr="004845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441444"/>
    <w:multiLevelType w:val="hybridMultilevel"/>
    <w:tmpl w:val="3D3A54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1DF5D75"/>
    <w:multiLevelType w:val="hybridMultilevel"/>
    <w:tmpl w:val="4CEA322C"/>
    <w:lvl w:ilvl="0" w:tplc="04190001">
      <w:start w:val="1"/>
      <w:numFmt w:val="bullet"/>
      <w:lvlText w:val=""/>
      <w:lvlJc w:val="left"/>
      <w:pPr>
        <w:ind w:left="8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05" w:hanging="360"/>
      </w:pPr>
      <w:rPr>
        <w:rFonts w:ascii="Wingdings" w:hAnsi="Wingdings" w:hint="default"/>
      </w:rPr>
    </w:lvl>
  </w:abstractNum>
  <w:abstractNum w:abstractNumId="2" w15:restartNumberingAfterBreak="0">
    <w:nsid w:val="166022C2"/>
    <w:multiLevelType w:val="hybridMultilevel"/>
    <w:tmpl w:val="2FE0F7A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69B36CB"/>
    <w:multiLevelType w:val="hybridMultilevel"/>
    <w:tmpl w:val="93BC325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7A950634"/>
    <w:multiLevelType w:val="hybridMultilevel"/>
    <w:tmpl w:val="5A6445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2EFD"/>
    <w:rsid w:val="001A7772"/>
    <w:rsid w:val="00202FF5"/>
    <w:rsid w:val="00244651"/>
    <w:rsid w:val="003721FC"/>
    <w:rsid w:val="0037420F"/>
    <w:rsid w:val="003D3CC9"/>
    <w:rsid w:val="00484559"/>
    <w:rsid w:val="00594BAA"/>
    <w:rsid w:val="0060304F"/>
    <w:rsid w:val="007D11A8"/>
    <w:rsid w:val="00AA68C5"/>
    <w:rsid w:val="00B313BF"/>
    <w:rsid w:val="00C61874"/>
    <w:rsid w:val="00D32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E7250"/>
  <w15:chartTrackingRefBased/>
  <w15:docId w15:val="{6695C533-38E5-4435-B826-2B10DDB06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A7772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A77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572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290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Yaroslav</dc:creator>
  <cp:keywords/>
  <dc:description/>
  <cp:lastModifiedBy>Алексей Болдинов</cp:lastModifiedBy>
  <cp:revision>4</cp:revision>
  <dcterms:created xsi:type="dcterms:W3CDTF">2024-03-19T14:39:00Z</dcterms:created>
  <dcterms:modified xsi:type="dcterms:W3CDTF">2024-03-19T15:18:00Z</dcterms:modified>
</cp:coreProperties>
</file>