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2583" w:rsidRDefault="00F22583" w:rsidP="00F22583">
      <w:r w:rsidRPr="00E15677">
        <w:rPr>
          <w:color w:val="FF0000"/>
        </w:rPr>
        <w:t xml:space="preserve">В эпоху стремительных изменений и технологического прогресса сфера </w:t>
      </w:r>
      <w:r w:rsidRPr="00B54025">
        <w:t>образования становится ключевым объектом цифровой трансформации. Одним из важнейших аспектов этого процесса является эффективный учет и контроль</w:t>
      </w:r>
      <w:r>
        <w:t xml:space="preserve"> всех процессов</w:t>
      </w:r>
      <w:r w:rsidRPr="00B54025">
        <w:t xml:space="preserve"> </w:t>
      </w:r>
      <w:r>
        <w:t xml:space="preserve">школы. В данной статье будет рассмотрен процесс </w:t>
      </w:r>
      <w:r w:rsidR="00E15677" w:rsidRPr="00B54025">
        <w:t>учет</w:t>
      </w:r>
      <w:r w:rsidR="00E15677">
        <w:t>а и контроля</w:t>
      </w:r>
      <w:r w:rsidR="00E15677" w:rsidRPr="00B54025">
        <w:t xml:space="preserve"> </w:t>
      </w:r>
      <w:r w:rsidRPr="00B54025">
        <w:t>внеурочных мероприятий</w:t>
      </w:r>
      <w:r>
        <w:t xml:space="preserve"> в образовательных учреждениях</w:t>
      </w:r>
      <w:bookmarkStart w:id="0" w:name="_GoBack"/>
      <w:bookmarkEnd w:id="0"/>
      <w:r w:rsidR="00E15677">
        <w:t>.</w:t>
      </w:r>
    </w:p>
    <w:p w:rsidR="00F22583" w:rsidRPr="00E15677" w:rsidRDefault="00F22583" w:rsidP="00F22583">
      <w:pPr>
        <w:rPr>
          <w:color w:val="FF0000"/>
        </w:rPr>
      </w:pPr>
      <w:r>
        <w:t xml:space="preserve">За объект исследования будет взята </w:t>
      </w:r>
      <w:r w:rsidRPr="00F22583">
        <w:t>ГБОУ Школа №1400</w:t>
      </w:r>
      <w:r>
        <w:t xml:space="preserve">. </w:t>
      </w:r>
      <w:r w:rsidRPr="00F22583">
        <w:t>Школа №1400 является учебным заведением, ориентированным на образование и развитие детей и подростков</w:t>
      </w:r>
      <w:r>
        <w:t>. Д</w:t>
      </w:r>
      <w:r>
        <w:t xml:space="preserve">анная школа является учебным заведением, ориентированным на образование и развитие детей и подростков. Основной ОКВЭД </w:t>
      </w:r>
      <w:r w:rsidRPr="00AD239C">
        <w:t>—</w:t>
      </w:r>
      <w:r>
        <w:t xml:space="preserve"> </w:t>
      </w:r>
      <w:r w:rsidRPr="003661D0">
        <w:t>8</w:t>
      </w:r>
      <w:r>
        <w:t xml:space="preserve">5.13 Образование основное общее. </w:t>
      </w:r>
      <w:r w:rsidRPr="00E15677">
        <w:rPr>
          <w:color w:val="FF0000"/>
        </w:rPr>
        <w:t>Дополнительные ОКВЭД для заданной организации:</w:t>
      </w:r>
    </w:p>
    <w:p w:rsidR="00F22583" w:rsidRDefault="00F22583" w:rsidP="00F22583">
      <w:pPr>
        <w:pStyle w:val="a3"/>
        <w:numPr>
          <w:ilvl w:val="0"/>
          <w:numId w:val="1"/>
        </w:numPr>
        <w:tabs>
          <w:tab w:val="left" w:pos="1276"/>
        </w:tabs>
        <w:ind w:left="0" w:firstLine="709"/>
      </w:pPr>
      <w:r>
        <w:t>85.11 Образование дошкольное</w:t>
      </w:r>
      <w:r>
        <w:rPr>
          <w:lang w:val="en-US"/>
        </w:rPr>
        <w:t>;</w:t>
      </w:r>
    </w:p>
    <w:p w:rsidR="00F22583" w:rsidRDefault="00F22583" w:rsidP="00F22583">
      <w:pPr>
        <w:pStyle w:val="a3"/>
        <w:numPr>
          <w:ilvl w:val="0"/>
          <w:numId w:val="1"/>
        </w:numPr>
        <w:tabs>
          <w:tab w:val="left" w:pos="1276"/>
        </w:tabs>
        <w:ind w:left="0" w:firstLine="709"/>
      </w:pPr>
      <w:r>
        <w:t>85.12 Образование начальное общее</w:t>
      </w:r>
      <w:r>
        <w:rPr>
          <w:lang w:val="en-US"/>
        </w:rPr>
        <w:t>;</w:t>
      </w:r>
    </w:p>
    <w:p w:rsidR="00F22583" w:rsidRDefault="00F22583" w:rsidP="00F22583">
      <w:pPr>
        <w:pStyle w:val="a3"/>
        <w:numPr>
          <w:ilvl w:val="0"/>
          <w:numId w:val="1"/>
        </w:numPr>
        <w:tabs>
          <w:tab w:val="left" w:pos="1276"/>
        </w:tabs>
        <w:ind w:left="0" w:firstLine="709"/>
      </w:pPr>
      <w:r>
        <w:t>85.14 Образование среднее общее;</w:t>
      </w:r>
    </w:p>
    <w:p w:rsidR="00F22583" w:rsidRPr="00C15119" w:rsidRDefault="00F22583" w:rsidP="00F22583">
      <w:pPr>
        <w:pStyle w:val="a3"/>
        <w:numPr>
          <w:ilvl w:val="0"/>
          <w:numId w:val="1"/>
        </w:numPr>
        <w:tabs>
          <w:tab w:val="left" w:pos="1276"/>
        </w:tabs>
        <w:ind w:left="0" w:firstLine="709"/>
      </w:pPr>
      <w:r>
        <w:t>85.21 Образование профессиональное среднее</w:t>
      </w:r>
      <w:r>
        <w:rPr>
          <w:lang w:val="en-US"/>
        </w:rPr>
        <w:t>;</w:t>
      </w:r>
    </w:p>
    <w:p w:rsidR="00F22583" w:rsidRPr="00C15119" w:rsidRDefault="00F22583" w:rsidP="00F22583">
      <w:pPr>
        <w:pStyle w:val="a3"/>
        <w:numPr>
          <w:ilvl w:val="0"/>
          <w:numId w:val="1"/>
        </w:numPr>
        <w:tabs>
          <w:tab w:val="left" w:pos="1276"/>
        </w:tabs>
        <w:ind w:left="0" w:firstLine="709"/>
      </w:pPr>
      <w:r>
        <w:t>85.41 Образование дополнительное детей и</w:t>
      </w:r>
      <w:r w:rsidRPr="00C15119">
        <w:t xml:space="preserve"> </w:t>
      </w:r>
      <w:r>
        <w:t>взрослых</w:t>
      </w:r>
      <w:r w:rsidRPr="00C15119">
        <w:t>;</w:t>
      </w:r>
    </w:p>
    <w:p w:rsidR="00F22583" w:rsidRPr="00C15119" w:rsidRDefault="00F22583" w:rsidP="00F22583">
      <w:pPr>
        <w:pStyle w:val="a3"/>
        <w:numPr>
          <w:ilvl w:val="0"/>
          <w:numId w:val="1"/>
        </w:numPr>
        <w:tabs>
          <w:tab w:val="left" w:pos="1276"/>
        </w:tabs>
        <w:ind w:left="0" w:firstLine="709"/>
      </w:pPr>
      <w:r>
        <w:t>85.42 Образование профессиональное</w:t>
      </w:r>
      <w:r>
        <w:rPr>
          <w:lang w:val="en-US"/>
        </w:rPr>
        <w:t xml:space="preserve"> </w:t>
      </w:r>
      <w:r>
        <w:t>дополнительное</w:t>
      </w:r>
      <w:r>
        <w:rPr>
          <w:lang w:val="en-US"/>
        </w:rPr>
        <w:t>;</w:t>
      </w:r>
    </w:p>
    <w:p w:rsidR="00F22583" w:rsidRDefault="00F22583" w:rsidP="00F22583">
      <w:pPr>
        <w:pStyle w:val="a3"/>
        <w:numPr>
          <w:ilvl w:val="0"/>
          <w:numId w:val="1"/>
        </w:numPr>
        <w:tabs>
          <w:tab w:val="left" w:pos="1276"/>
        </w:tabs>
        <w:ind w:left="0" w:firstLine="709"/>
      </w:pPr>
      <w:r>
        <w:t>85.42.9 Деятельность по дополнительному</w:t>
      </w:r>
      <w:r w:rsidRPr="00C15119">
        <w:t xml:space="preserve"> </w:t>
      </w:r>
      <w:r>
        <w:t>профессиональному образованию прочая,</w:t>
      </w:r>
      <w:r w:rsidRPr="00C15119">
        <w:t xml:space="preserve"> </w:t>
      </w:r>
      <w:r>
        <w:t>не включенная в другие группировки.</w:t>
      </w:r>
    </w:p>
    <w:p w:rsidR="00AF2D8D" w:rsidRDefault="00F22583">
      <w:r w:rsidRPr="00F22583">
        <w:t>Рассматривая предмет исследования, стоит нарисовать диаграмму функцио</w:t>
      </w:r>
      <w:r w:rsidR="00AD7F8E">
        <w:t>нальной декомпозиции (Рисунок 1</w:t>
      </w:r>
      <w:r w:rsidRPr="00F22583">
        <w:t xml:space="preserve">), где будут отображены ключевые функции каждого </w:t>
      </w:r>
      <w:proofErr w:type="spellStart"/>
      <w:r w:rsidRPr="00F22583">
        <w:t>актора</w:t>
      </w:r>
      <w:proofErr w:type="spellEnd"/>
      <w:r w:rsidRPr="00F22583">
        <w:t xml:space="preserve"> заданного процесса.</w:t>
      </w:r>
    </w:p>
    <w:p w:rsidR="00F22583" w:rsidRDefault="00F22583" w:rsidP="00F22583">
      <w:pPr>
        <w:keepNext/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5FCEF079" wp14:editId="20EC43C6">
            <wp:extent cx="5940425" cy="4938124"/>
            <wp:effectExtent l="0" t="0" r="3175" b="0"/>
            <wp:docPr id="2" name="Рисунок 2" descr="Диаграмма функциональной декомпозиции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Диаграмма функциональной декомпозиции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38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2583" w:rsidRDefault="00F22583" w:rsidP="00F22583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D7F8E">
        <w:rPr>
          <w:noProof/>
        </w:rPr>
        <w:t>1</w:t>
      </w:r>
      <w:r>
        <w:fldChar w:fldCharType="end"/>
      </w:r>
      <w:r w:rsidRPr="00C114D4">
        <w:t xml:space="preserve"> – Диаграмма функциональной декомпозиции для внеурочных мероприятий</w:t>
      </w:r>
    </w:p>
    <w:p w:rsidR="00AD7F8E" w:rsidRDefault="003F5252" w:rsidP="00AD7F8E">
      <w:r w:rsidRPr="00E15677">
        <w:rPr>
          <w:color w:val="FF0000"/>
        </w:rPr>
        <w:t>Рассмотрев функциональную декомпозицию для процесса внеурочных мероприятий</w:t>
      </w:r>
      <w:r w:rsidR="00E15677" w:rsidRPr="00E15677">
        <w:rPr>
          <w:color w:val="FF0000"/>
        </w:rPr>
        <w:t>,</w:t>
      </w:r>
      <w:r w:rsidRPr="00E15677">
        <w:rPr>
          <w:color w:val="FF0000"/>
        </w:rPr>
        <w:t xml:space="preserve"> стоит подняться на уровень повыше и рассмотреть всю модель это</w:t>
      </w:r>
      <w:r w:rsidR="00E15677" w:rsidRPr="00E15677">
        <w:rPr>
          <w:color w:val="FF0000"/>
        </w:rPr>
        <w:t>го</w:t>
      </w:r>
      <w:r w:rsidRPr="00E15677">
        <w:rPr>
          <w:color w:val="FF0000"/>
        </w:rPr>
        <w:t xml:space="preserve"> процесса в текущем её состоянии, на которой можно увидеть недостатки текущей реализации процесса учёта и контроля внеурочных мероприятий</w:t>
      </w:r>
      <w:r>
        <w:t>.</w:t>
      </w:r>
    </w:p>
    <w:p w:rsidR="00AD7F8E" w:rsidRDefault="00AD7F8E" w:rsidP="00AD7F8E"/>
    <w:p w:rsidR="00AD7F8E" w:rsidRDefault="00AD7F8E" w:rsidP="00AD7F8E">
      <w:pPr>
        <w:keepNext/>
        <w:ind w:firstLine="0"/>
      </w:pPr>
      <w:r>
        <w:rPr>
          <w:noProof/>
          <w:shd w:val="clear" w:color="auto" w:fill="FFFFFF"/>
          <w:lang w:eastAsia="ru-RU"/>
        </w:rPr>
        <w:lastRenderedPageBreak/>
        <w:drawing>
          <wp:inline distT="0" distB="0" distL="0" distR="0" wp14:anchorId="5970BB10" wp14:editId="54C5310C">
            <wp:extent cx="5934075" cy="5962650"/>
            <wp:effectExtent l="0" t="0" r="9525" b="0"/>
            <wp:docPr id="1" name="Рисунок 1" descr="Многослойная модель архитектур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Многослойная модель архитектуры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96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7F8E" w:rsidRPr="00AD7F8E" w:rsidRDefault="00AD7F8E" w:rsidP="00AD7F8E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="00E209FD">
        <w:t xml:space="preserve"> </w:t>
      </w:r>
      <w:r w:rsidR="00E209FD">
        <w:t xml:space="preserve">– Многослойная модель </w:t>
      </w:r>
      <w:r w:rsidR="00E209FD" w:rsidRPr="00E209FD">
        <w:t>архитектуры (AS IS)</w:t>
      </w:r>
    </w:p>
    <w:p w:rsidR="00AD7F8E" w:rsidRDefault="00AD7F8E" w:rsidP="00E209FD">
      <w:r>
        <w:t xml:space="preserve">Недостатки БП: </w:t>
      </w:r>
    </w:p>
    <w:p w:rsidR="00AD7F8E" w:rsidRDefault="00AD7F8E" w:rsidP="00E209FD">
      <w:pPr>
        <w:pStyle w:val="a3"/>
        <w:numPr>
          <w:ilvl w:val="0"/>
          <w:numId w:val="2"/>
        </w:numPr>
        <w:tabs>
          <w:tab w:val="left" w:pos="1276"/>
        </w:tabs>
        <w:ind w:left="0" w:firstLine="709"/>
      </w:pPr>
      <w:r>
        <w:t>Не удобное взаимодействие вне корпуса школы</w:t>
      </w:r>
    </w:p>
    <w:p w:rsidR="00AD7F8E" w:rsidRDefault="00AD7F8E" w:rsidP="00E209FD">
      <w:pPr>
        <w:pStyle w:val="a3"/>
        <w:numPr>
          <w:ilvl w:val="0"/>
          <w:numId w:val="2"/>
        </w:numPr>
        <w:tabs>
          <w:tab w:val="left" w:pos="1276"/>
        </w:tabs>
        <w:ind w:left="0" w:firstLine="709"/>
      </w:pPr>
      <w:r>
        <w:t>Многообразие систем для проверки статуса мероприятия</w:t>
      </w:r>
    </w:p>
    <w:p w:rsidR="00AD7F8E" w:rsidRDefault="00AD7F8E" w:rsidP="00E209FD">
      <w:pPr>
        <w:pStyle w:val="a3"/>
        <w:numPr>
          <w:ilvl w:val="0"/>
          <w:numId w:val="2"/>
        </w:numPr>
        <w:tabs>
          <w:tab w:val="left" w:pos="1276"/>
        </w:tabs>
        <w:ind w:left="0" w:firstLine="709"/>
      </w:pPr>
      <w:r>
        <w:t>Нет сводки мероприятий</w:t>
      </w:r>
    </w:p>
    <w:p w:rsidR="00AD7F8E" w:rsidRDefault="00AD7F8E" w:rsidP="00E209FD">
      <w:r>
        <w:t xml:space="preserve">Предлагаемое решение: </w:t>
      </w:r>
      <w:r>
        <w:t>ИС</w:t>
      </w:r>
      <w:r w:rsidR="00E209FD">
        <w:t>.</w:t>
      </w:r>
      <w:r w:rsidR="00E209FD" w:rsidRPr="00E209FD">
        <w:t xml:space="preserve"> </w:t>
      </w:r>
      <w:r w:rsidR="00E209FD">
        <w:t>Приложение</w:t>
      </w:r>
      <w:r w:rsidR="00E209FD" w:rsidRPr="00E209FD">
        <w:t xml:space="preserve"> “</w:t>
      </w:r>
      <w:proofErr w:type="spellStart"/>
      <w:r w:rsidR="00E209FD" w:rsidRPr="00E209FD">
        <w:t>Chetus</w:t>
      </w:r>
      <w:proofErr w:type="spellEnd"/>
      <w:r w:rsidR="00E209FD" w:rsidRPr="00E209FD">
        <w:t>”</w:t>
      </w:r>
      <w:r w:rsidR="00E209FD">
        <w:t xml:space="preserve"> </w:t>
      </w:r>
      <w:r w:rsidR="00E209FD" w:rsidRPr="00E209FD">
        <w:t xml:space="preserve">будет включать в себя два компонента </w:t>
      </w:r>
      <w:r w:rsidR="00E209FD">
        <w:t>для покрытия всех недостатков</w:t>
      </w:r>
      <w:r w:rsidR="00E209FD" w:rsidRPr="00E209FD">
        <w:t xml:space="preserve">: </w:t>
      </w:r>
      <w:proofErr w:type="spellStart"/>
      <w:r w:rsidR="00E209FD" w:rsidRPr="00E209FD">
        <w:t>десктопное</w:t>
      </w:r>
      <w:proofErr w:type="spellEnd"/>
      <w:r w:rsidR="00E209FD" w:rsidRPr="00E209FD">
        <w:t xml:space="preserve"> приложение и телеграмм-бот, которые будут обращаться к единому серверу для обработки данных в организации по проведению внеурочных мероприятий.</w:t>
      </w:r>
    </w:p>
    <w:p w:rsidR="00AD7F8E" w:rsidRDefault="00E209FD" w:rsidP="00E209FD">
      <w:r>
        <w:t>Основные ф</w:t>
      </w:r>
      <w:r w:rsidR="00AD7F8E">
        <w:t>ункциональные требования к ИС:</w:t>
      </w:r>
    </w:p>
    <w:p w:rsidR="00AD7F8E" w:rsidRDefault="00AD7F8E" w:rsidP="00E209FD">
      <w:pPr>
        <w:pStyle w:val="a3"/>
        <w:numPr>
          <w:ilvl w:val="0"/>
          <w:numId w:val="3"/>
        </w:numPr>
        <w:tabs>
          <w:tab w:val="left" w:pos="1276"/>
        </w:tabs>
        <w:ind w:left="0" w:firstLine="709"/>
      </w:pPr>
      <w:r>
        <w:lastRenderedPageBreak/>
        <w:t>Регистрация мероприятий</w:t>
      </w:r>
      <w:r>
        <w:rPr>
          <w:lang w:val="en-US"/>
        </w:rPr>
        <w:t>;</w:t>
      </w:r>
    </w:p>
    <w:p w:rsidR="00AD7F8E" w:rsidRDefault="00AD7F8E" w:rsidP="00E209FD">
      <w:pPr>
        <w:pStyle w:val="a3"/>
        <w:numPr>
          <w:ilvl w:val="0"/>
          <w:numId w:val="3"/>
        </w:numPr>
        <w:tabs>
          <w:tab w:val="left" w:pos="1276"/>
        </w:tabs>
        <w:ind w:left="0" w:firstLine="709"/>
      </w:pPr>
      <w:r>
        <w:t>Управление участниками</w:t>
      </w:r>
      <w:r>
        <w:rPr>
          <w:lang w:val="en-US"/>
        </w:rPr>
        <w:t>;</w:t>
      </w:r>
    </w:p>
    <w:p w:rsidR="00AD7F8E" w:rsidRDefault="00AD7F8E" w:rsidP="00E209FD">
      <w:pPr>
        <w:pStyle w:val="a3"/>
        <w:numPr>
          <w:ilvl w:val="0"/>
          <w:numId w:val="3"/>
        </w:numPr>
        <w:tabs>
          <w:tab w:val="left" w:pos="1276"/>
        </w:tabs>
        <w:ind w:left="0" w:firstLine="709"/>
      </w:pPr>
      <w:r>
        <w:t>Генерация отчета по мероприятию</w:t>
      </w:r>
      <w:r>
        <w:rPr>
          <w:lang w:val="en-US"/>
        </w:rPr>
        <w:t>;</w:t>
      </w:r>
    </w:p>
    <w:p w:rsidR="00AD7F8E" w:rsidRDefault="00AD7F8E" w:rsidP="00E209FD">
      <w:pPr>
        <w:pStyle w:val="a3"/>
        <w:numPr>
          <w:ilvl w:val="0"/>
          <w:numId w:val="3"/>
        </w:numPr>
        <w:tabs>
          <w:tab w:val="left" w:pos="1276"/>
        </w:tabs>
        <w:ind w:left="0" w:firstLine="709"/>
      </w:pPr>
      <w:r>
        <w:t>Резервное копирование и восстановление данных</w:t>
      </w:r>
      <w:r w:rsidRPr="00AD7F8E">
        <w:t>;</w:t>
      </w:r>
    </w:p>
    <w:p w:rsidR="00AD7F8E" w:rsidRDefault="00AD7F8E" w:rsidP="00E209FD">
      <w:pPr>
        <w:pStyle w:val="a3"/>
        <w:numPr>
          <w:ilvl w:val="0"/>
          <w:numId w:val="3"/>
        </w:numPr>
        <w:tabs>
          <w:tab w:val="left" w:pos="1276"/>
        </w:tabs>
        <w:ind w:left="0" w:firstLine="709"/>
      </w:pPr>
      <w:r>
        <w:t>Конфиденциальность и безопасность</w:t>
      </w:r>
      <w:r>
        <w:rPr>
          <w:lang w:val="en-US"/>
        </w:rPr>
        <w:t>.</w:t>
      </w:r>
    </w:p>
    <w:p w:rsidR="00E209FD" w:rsidRDefault="00E209FD" w:rsidP="00E209FD"/>
    <w:p w:rsidR="00E209FD" w:rsidRDefault="00E209FD" w:rsidP="00E209FD">
      <w:r>
        <w:t>В ходе обновления системы была реализована стратегия по усовершенствованию многослойной модели, в рамках которой произойдёт интеграция приложения “</w:t>
      </w:r>
      <w:proofErr w:type="spellStart"/>
      <w:r>
        <w:t>Chetus</w:t>
      </w:r>
      <w:proofErr w:type="spellEnd"/>
      <w:r>
        <w:t xml:space="preserve">”. </w:t>
      </w:r>
    </w:p>
    <w:p w:rsidR="00AD7F8E" w:rsidRDefault="00E209FD" w:rsidP="00E209FD">
      <w:r>
        <w:t>Особое внимание было уделено сохранению всех существующих компонентов, поскольку исключение возможности использования старых методов могло привести к неоправданным затратам времени и ресурсов со стороны пользователей. Таким образом, решение оставить все предыдущие возможности доступными для пользователей было сделано в рамках стратегии сохранения функциональности и удобства использования системы.</w:t>
      </w:r>
    </w:p>
    <w:p w:rsidR="00AD7F8E" w:rsidRDefault="00AD7F8E" w:rsidP="00AD7F8E">
      <w:pPr>
        <w:keepNext/>
        <w:ind w:firstLine="0"/>
      </w:pPr>
      <w:r>
        <w:rPr>
          <w:noProof/>
          <w:lang w:eastAsia="ru-RU"/>
        </w:rPr>
        <w:drawing>
          <wp:inline distT="0" distB="0" distL="0" distR="0" wp14:anchorId="3CA8FB9D" wp14:editId="39C99485">
            <wp:extent cx="5940425" cy="3887215"/>
            <wp:effectExtent l="0" t="0" r="3175" b="0"/>
            <wp:docPr id="3" name="Рисунок 3" descr="Многослойная модель архитектуры с приложение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Многослойная модель архитектуры с приложением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8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7F8E" w:rsidRPr="00E209FD" w:rsidRDefault="00AD7F8E" w:rsidP="00AD7F8E">
      <w:pPr>
        <w:pStyle w:val="a4"/>
      </w:pPr>
      <w:r w:rsidRPr="00AD7F8E">
        <w:t>Рисунок</w:t>
      </w:r>
      <w:r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 w:rsidR="00E209FD">
        <w:t xml:space="preserve"> </w:t>
      </w:r>
      <w:r w:rsidR="00E209FD" w:rsidRPr="00E209FD">
        <w:t>– Многослойная модель архитектуры с приложением “</w:t>
      </w:r>
      <w:proofErr w:type="spellStart"/>
      <w:r w:rsidR="00E209FD" w:rsidRPr="00E209FD">
        <w:t>Chetus</w:t>
      </w:r>
      <w:proofErr w:type="spellEnd"/>
      <w:r w:rsidR="00E209FD" w:rsidRPr="00E209FD">
        <w:t>”</w:t>
      </w:r>
      <w:r w:rsidR="00E209FD">
        <w:t xml:space="preserve"> (</w:t>
      </w:r>
      <w:r w:rsidR="00E209FD">
        <w:rPr>
          <w:lang w:val="en-US"/>
        </w:rPr>
        <w:t>TO</w:t>
      </w:r>
      <w:r w:rsidR="00E209FD" w:rsidRPr="00E209FD">
        <w:t xml:space="preserve"> </w:t>
      </w:r>
      <w:r w:rsidR="00E209FD">
        <w:rPr>
          <w:lang w:val="en-US"/>
        </w:rPr>
        <w:t>BE</w:t>
      </w:r>
      <w:r w:rsidR="00E209FD" w:rsidRPr="00E209FD">
        <w:t>)</w:t>
      </w:r>
    </w:p>
    <w:p w:rsidR="00AD7F8E" w:rsidRDefault="00E209FD" w:rsidP="00E209FD">
      <w:r w:rsidRPr="00E209FD">
        <w:lastRenderedPageBreak/>
        <w:t>Также, помимо полной многослойной модели, построенной ранее, следует построить архитектур</w:t>
      </w:r>
      <w:r>
        <w:t>у приложения “</w:t>
      </w:r>
      <w:proofErr w:type="spellStart"/>
      <w:r>
        <w:t>Chetus</w:t>
      </w:r>
      <w:proofErr w:type="spellEnd"/>
      <w:r>
        <w:t xml:space="preserve">” (Рисунок </w:t>
      </w:r>
      <w:r w:rsidRPr="00E209FD">
        <w:t xml:space="preserve">4). </w:t>
      </w:r>
      <w:r w:rsidRPr="00E15677">
        <w:rPr>
          <w:color w:val="FF0000"/>
        </w:rPr>
        <w:t xml:space="preserve">При построение этой модели были взяты только основные модули будущего приложения, так как описать абсолютно все модули просто не отобразить </w:t>
      </w:r>
      <w:r w:rsidRPr="00E209FD">
        <w:t>на диаграмме.</w:t>
      </w:r>
    </w:p>
    <w:p w:rsidR="00AD7F8E" w:rsidRDefault="00AD7F8E" w:rsidP="00AD7F8E">
      <w:pPr>
        <w:keepNext/>
        <w:ind w:firstLine="0"/>
      </w:pPr>
      <w:r>
        <w:rPr>
          <w:noProof/>
          <w:lang w:eastAsia="ru-RU"/>
        </w:rPr>
        <w:drawing>
          <wp:inline distT="0" distB="0" distL="0" distR="0" wp14:anchorId="4E406DAE" wp14:editId="18BC9E42">
            <wp:extent cx="5940425" cy="3564255"/>
            <wp:effectExtent l="0" t="0" r="3175" b="0"/>
            <wp:docPr id="4" name="Рисунок 4" descr="C:\Users\boldi\AppData\Local\Microsoft\Windows\INetCache\Content.Word\Архитектура приложения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boldi\AppData\Local\Microsoft\Windows\INetCache\Content.Word\Архитектура приложения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7F8E" w:rsidRDefault="00AD7F8E" w:rsidP="00AD7F8E">
      <w:pPr>
        <w:pStyle w:val="a4"/>
      </w:pPr>
      <w:r w:rsidRPr="00AD7F8E">
        <w:t>Рисунок</w:t>
      </w:r>
      <w:r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 w:rsidR="00E209FD">
        <w:t xml:space="preserve"> </w:t>
      </w:r>
      <w:r w:rsidR="00E209FD" w:rsidRPr="00E209FD">
        <w:t xml:space="preserve">– </w:t>
      </w:r>
      <w:r w:rsidR="00E209FD">
        <w:t xml:space="preserve">Архитектура приложения </w:t>
      </w:r>
      <w:r w:rsidR="00E209FD" w:rsidRPr="00024813">
        <w:t>“</w:t>
      </w:r>
      <w:proofErr w:type="spellStart"/>
      <w:r w:rsidR="00E209FD">
        <w:rPr>
          <w:lang w:val="en-US"/>
        </w:rPr>
        <w:t>Chetus</w:t>
      </w:r>
      <w:proofErr w:type="spellEnd"/>
      <w:r w:rsidR="00E209FD" w:rsidRPr="00B91D37">
        <w:t>”</w:t>
      </w:r>
    </w:p>
    <w:p w:rsidR="00E209FD" w:rsidRDefault="00E209FD" w:rsidP="00E209FD">
      <w:r>
        <w:t>Были выделены 3 модуля в двух компонентах приложения “</w:t>
      </w:r>
      <w:proofErr w:type="spellStart"/>
      <w:r>
        <w:t>Chetus</w:t>
      </w:r>
      <w:proofErr w:type="spellEnd"/>
      <w:r>
        <w:t>”:</w:t>
      </w:r>
    </w:p>
    <w:p w:rsidR="00E209FD" w:rsidRDefault="00E209FD" w:rsidP="00E209FD">
      <w:r>
        <w:t>1.</w:t>
      </w:r>
      <w:r>
        <w:tab/>
      </w:r>
      <w:r>
        <w:t>М</w:t>
      </w:r>
      <w:r>
        <w:t>одуль создания мероприятий;</w:t>
      </w:r>
    </w:p>
    <w:p w:rsidR="00E209FD" w:rsidRDefault="00E209FD" w:rsidP="00E209FD">
      <w:r>
        <w:t>2.</w:t>
      </w:r>
      <w:r>
        <w:tab/>
      </w:r>
      <w:r>
        <w:t>М</w:t>
      </w:r>
      <w:r>
        <w:t>одуль просмотра и редактирования мероприятий;</w:t>
      </w:r>
    </w:p>
    <w:p w:rsidR="00E209FD" w:rsidRDefault="00E209FD" w:rsidP="00E209FD">
      <w:r>
        <w:t>3.</w:t>
      </w:r>
      <w:r>
        <w:tab/>
      </w:r>
      <w:r>
        <w:t>М</w:t>
      </w:r>
      <w:r>
        <w:t>одуль просмотра и редактирования статуса учеников.</w:t>
      </w:r>
    </w:p>
    <w:p w:rsidR="00E209FD" w:rsidRDefault="00E209FD" w:rsidP="00E209FD">
      <w:r>
        <w:t>И также был выделен 1 объект данных, который содержит все 3 следующих компонента:</w:t>
      </w:r>
    </w:p>
    <w:p w:rsidR="00E209FD" w:rsidRDefault="00E209FD" w:rsidP="00E209FD">
      <w:r>
        <w:t>1.</w:t>
      </w:r>
      <w:r>
        <w:tab/>
      </w:r>
      <w:r>
        <w:t>С</w:t>
      </w:r>
      <w:r>
        <w:t>опровождающие;</w:t>
      </w:r>
    </w:p>
    <w:p w:rsidR="00E209FD" w:rsidRDefault="00E209FD" w:rsidP="00E209FD">
      <w:r>
        <w:t>2.</w:t>
      </w:r>
      <w:r>
        <w:tab/>
      </w:r>
      <w:r>
        <w:t>С</w:t>
      </w:r>
      <w:r>
        <w:t>писок учеников;</w:t>
      </w:r>
    </w:p>
    <w:p w:rsidR="00E209FD" w:rsidRPr="00E209FD" w:rsidRDefault="00E209FD" w:rsidP="00E209FD">
      <w:r>
        <w:t>3.</w:t>
      </w:r>
      <w:r>
        <w:tab/>
      </w:r>
      <w:r>
        <w:t>И</w:t>
      </w:r>
      <w:r>
        <w:t>нформация по мероприятию.</w:t>
      </w:r>
    </w:p>
    <w:sectPr w:rsidR="00E209FD" w:rsidRPr="00E209FD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7E87" w:rsidRDefault="00987E87" w:rsidP="00E209FD">
      <w:pPr>
        <w:spacing w:line="240" w:lineRule="auto"/>
      </w:pPr>
      <w:r>
        <w:separator/>
      </w:r>
    </w:p>
  </w:endnote>
  <w:endnote w:type="continuationSeparator" w:id="0">
    <w:p w:rsidR="00987E87" w:rsidRDefault="00987E87" w:rsidP="00E209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86677278"/>
      <w:docPartObj>
        <w:docPartGallery w:val="Page Numbers (Bottom of Page)"/>
        <w:docPartUnique/>
      </w:docPartObj>
    </w:sdtPr>
    <w:sdtContent>
      <w:p w:rsidR="00E209FD" w:rsidRDefault="00E209F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15677">
          <w:rPr>
            <w:noProof/>
          </w:rPr>
          <w:t>5</w:t>
        </w:r>
        <w:r>
          <w:fldChar w:fldCharType="end"/>
        </w:r>
      </w:p>
    </w:sdtContent>
  </w:sdt>
  <w:p w:rsidR="00E209FD" w:rsidRDefault="00E209F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7E87" w:rsidRDefault="00987E87" w:rsidP="00E209FD">
      <w:pPr>
        <w:spacing w:line="240" w:lineRule="auto"/>
      </w:pPr>
      <w:r>
        <w:separator/>
      </w:r>
    </w:p>
  </w:footnote>
  <w:footnote w:type="continuationSeparator" w:id="0">
    <w:p w:rsidR="00987E87" w:rsidRDefault="00987E87" w:rsidP="00E209F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A7925"/>
    <w:multiLevelType w:val="hybridMultilevel"/>
    <w:tmpl w:val="ADD2D0CA"/>
    <w:lvl w:ilvl="0" w:tplc="28500C78">
      <w:start w:val="3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E2D25"/>
    <w:multiLevelType w:val="hybridMultilevel"/>
    <w:tmpl w:val="4B1012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7A1900"/>
    <w:multiLevelType w:val="hybridMultilevel"/>
    <w:tmpl w:val="5FAA5D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6795D72"/>
    <w:multiLevelType w:val="hybridMultilevel"/>
    <w:tmpl w:val="5CA0C4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27D6"/>
    <w:rsid w:val="00063918"/>
    <w:rsid w:val="003F5252"/>
    <w:rsid w:val="009013E5"/>
    <w:rsid w:val="00987E87"/>
    <w:rsid w:val="00AD7F8E"/>
    <w:rsid w:val="00D527D6"/>
    <w:rsid w:val="00DE2AFE"/>
    <w:rsid w:val="00E15677"/>
    <w:rsid w:val="00E209FD"/>
    <w:rsid w:val="00F22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0DD1C"/>
  <w15:chartTrackingRefBased/>
  <w15:docId w15:val="{8A93C326-6F01-4617-AA6B-6215B223A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09F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2583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F22583"/>
    <w:pPr>
      <w:spacing w:after="200"/>
      <w:jc w:val="center"/>
    </w:pPr>
    <w:rPr>
      <w:b/>
      <w:iCs/>
      <w:sz w:val="24"/>
      <w:szCs w:val="18"/>
    </w:rPr>
  </w:style>
  <w:style w:type="paragraph" w:styleId="a5">
    <w:name w:val="header"/>
    <w:basedOn w:val="a"/>
    <w:link w:val="a6"/>
    <w:uiPriority w:val="99"/>
    <w:unhideWhenUsed/>
    <w:rsid w:val="00E209F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209FD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E209F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209FD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5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Болдинов</dc:creator>
  <cp:keywords/>
  <dc:description/>
  <cp:lastModifiedBy>Алексей Болдинов</cp:lastModifiedBy>
  <cp:revision>2</cp:revision>
  <dcterms:created xsi:type="dcterms:W3CDTF">2024-04-07T12:42:00Z</dcterms:created>
  <dcterms:modified xsi:type="dcterms:W3CDTF">2024-04-07T15:46:00Z</dcterms:modified>
</cp:coreProperties>
</file>