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EFD1" w14:textId="5B03725C" w:rsidR="008A4EAA" w:rsidRPr="00F47500" w:rsidRDefault="00000000">
      <w:pPr>
        <w:jc w:val="center"/>
        <w:rPr>
          <w:lang w:val="ru-RU"/>
        </w:rPr>
      </w:pPr>
      <w:r w:rsidRPr="00F47500">
        <w:rPr>
          <w:b/>
          <w:color w:val="1F3864"/>
          <w:sz w:val="32"/>
          <w:lang w:val="ru-RU"/>
        </w:rPr>
        <w:t>Текст выступления</w:t>
      </w:r>
    </w:p>
    <w:p w14:paraId="7D5EE0C4" w14:textId="77777777" w:rsidR="00F47500" w:rsidRDefault="00000000" w:rsidP="00F47500">
      <w:pPr>
        <w:rPr>
          <w:i/>
          <w:color w:val="808080"/>
          <w:sz w:val="21"/>
          <w:lang w:val="ru-RU"/>
        </w:rPr>
      </w:pPr>
      <w:r w:rsidRPr="00F47500">
        <w:rPr>
          <w:b/>
          <w:color w:val="1F3864"/>
          <w:sz w:val="30"/>
          <w:lang w:val="ru-RU"/>
        </w:rPr>
        <w:t>Слайд 1 — Титульный (~20 сек)</w:t>
      </w:r>
    </w:p>
    <w:p w14:paraId="7AE5892C" w14:textId="153EB925" w:rsidR="008A4EAA" w:rsidRPr="00F47500" w:rsidRDefault="00000000" w:rsidP="00F47500">
      <w:pPr>
        <w:rPr>
          <w:lang w:val="ru-RU"/>
        </w:rPr>
      </w:pPr>
      <w:r w:rsidRPr="00F47500">
        <w:rPr>
          <w:lang w:val="ru-RU"/>
        </w:rPr>
        <w:t xml:space="preserve">Уважаемый председатель и уважаемые члены государственной аттестационной комиссии, вашему вниманию представляется магистерская диссертация на тему «Разработка информационной системы для персонализированного подбора товарных позиций на основе предпочтений пользователя», выполненная студентом группы ЭФМО-02-24 </w:t>
      </w:r>
      <w:r w:rsidR="00F47500">
        <w:rPr>
          <w:lang w:val="ru-RU"/>
        </w:rPr>
        <w:t xml:space="preserve">Болдиновым Алексеем Валерьевичем </w:t>
      </w:r>
      <w:r w:rsidRPr="00F47500">
        <w:rPr>
          <w:lang w:val="ru-RU"/>
        </w:rPr>
        <w:t>под руководством профессора кафедры индустриального программирования Хоменко Татьяны Владимировны.</w:t>
      </w:r>
    </w:p>
    <w:p w14:paraId="52CC69EC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2 — Актуальность (~35 сек)</w:t>
      </w:r>
    </w:p>
    <w:p w14:paraId="07087634" w14:textId="7145E94B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Работа отвечает на государственную задачу в сфере здоровья: национальный проект «Продолжительная и активная жизнь» нацелен на рост продолжительности жизни, а один из ключевых факторов здесь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культура питания. При этом между покупкой продуктов и контролем их пищевой ценности сохраняется разрыв: одни сервисы не учитывают состав корзины, другие требуют ручного учёта постфактум, третьи дают готовый рацион ценой гибкости и стоимости. Единого инструмента, связывающего выбор товаров и подбор сбалансированного рациона, на рынке нет.</w:t>
      </w:r>
    </w:p>
    <w:p w14:paraId="4181C54F" w14:textId="77777777" w:rsidR="00F47500" w:rsidRDefault="00000000" w:rsidP="00F47500">
      <w:pPr>
        <w:rPr>
          <w:i/>
          <w:color w:val="808080"/>
          <w:sz w:val="21"/>
          <w:lang w:val="ru-RU"/>
        </w:rPr>
      </w:pPr>
      <w:r w:rsidRPr="00F47500">
        <w:rPr>
          <w:b/>
          <w:color w:val="1F3864"/>
          <w:sz w:val="30"/>
          <w:lang w:val="ru-RU"/>
        </w:rPr>
        <w:t>Слайд 3 — Объект, предмет, цель и задачи (~45 сек)</w:t>
      </w:r>
    </w:p>
    <w:p w14:paraId="1AC607D2" w14:textId="4DB55B70" w:rsidR="008A4EAA" w:rsidRPr="00F47500" w:rsidRDefault="00000000" w:rsidP="00F47500">
      <w:pPr>
        <w:rPr>
          <w:lang w:val="ru-RU"/>
        </w:rPr>
      </w:pPr>
      <w:r w:rsidRPr="00F47500">
        <w:rPr>
          <w:lang w:val="ru-RU"/>
        </w:rPr>
        <w:t xml:space="preserve">Объект исследования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процесс формирования продуктовой корзины пользователя в онлайн-магазинах продуктов.</w:t>
      </w:r>
    </w:p>
    <w:p w14:paraId="3A26BFE8" w14:textId="1535A5E1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Предмет исследования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методы и алгоритмы подбора продуктов и блюд с учётом КБЖУ корзины и истории заказов пользователя.</w:t>
      </w:r>
    </w:p>
    <w:p w14:paraId="7B9CFF18" w14:textId="395E7A62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Цель работы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повышение эффективности формирования рациона питания граждан путём персонализированного подбора блюд на основе выбранных товарных позиций.</w:t>
      </w:r>
    </w:p>
    <w:p w14:paraId="50F3376D" w14:textId="598C688D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Для достижения цели поставлен и решён ряд взаимосвязанных задач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от анализа предметной области до реализации и оценки системы; они представлены на слайде.</w:t>
      </w:r>
    </w:p>
    <w:p w14:paraId="70A1E399" w14:textId="2E471714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Слайды 4–7 — Обзор информационных систем (~60 сек)</w:t>
      </w:r>
    </w:p>
    <w:p w14:paraId="0DA564F0" w14:textId="12B26FDA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Чтобы корректно сравнить решения, каждое из них рассмотрено как информационная система по единой схеме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 xml:space="preserve">«вход, функция преобразования, выход» с управляющими ограничениями и механизмом. Онлайн-магазины дают заказ, но не считают пищевую ценность; </w:t>
      </w:r>
      <w:r w:rsidR="00F47500" w:rsidRPr="00F47500">
        <w:rPr>
          <w:b/>
          <w:bCs/>
          <w:lang w:val="ru-RU"/>
        </w:rPr>
        <w:t>[Слайд]</w:t>
      </w:r>
      <w:r w:rsidR="00F47500">
        <w:rPr>
          <w:lang w:val="ru-RU"/>
        </w:rPr>
        <w:t xml:space="preserve"> </w:t>
      </w:r>
      <w:r w:rsidRPr="00F47500">
        <w:rPr>
          <w:lang w:val="ru-RU"/>
        </w:rPr>
        <w:t xml:space="preserve">трекеры считают её, но </w:t>
      </w:r>
      <w:r w:rsidRPr="00F47500">
        <w:rPr>
          <w:lang w:val="ru-RU"/>
        </w:rPr>
        <w:lastRenderedPageBreak/>
        <w:t>постфактум и вручную;</w:t>
      </w:r>
      <w:r w:rsidR="00F47500" w:rsidRPr="00F47500">
        <w:rPr>
          <w:b/>
          <w:bCs/>
          <w:lang w:val="ru-RU"/>
        </w:rPr>
        <w:t xml:space="preserve"> </w:t>
      </w:r>
      <w:r w:rsidR="00F47500" w:rsidRPr="00F47500">
        <w:rPr>
          <w:b/>
          <w:bCs/>
          <w:lang w:val="ru-RU"/>
        </w:rPr>
        <w:t>[Слайд]</w:t>
      </w:r>
      <w:r w:rsidRPr="00F47500">
        <w:rPr>
          <w:lang w:val="ru-RU"/>
        </w:rPr>
        <w:t xml:space="preserve"> сервисы рационов точны, но жёстки и дороги. </w:t>
      </w:r>
      <w:r w:rsidR="00F47500" w:rsidRPr="00F47500">
        <w:rPr>
          <w:b/>
          <w:bCs/>
          <w:lang w:val="ru-RU"/>
        </w:rPr>
        <w:t>[Слайд]</w:t>
      </w:r>
      <w:r w:rsidR="00F47500">
        <w:rPr>
          <w:lang w:val="ru-RU"/>
        </w:rPr>
        <w:t xml:space="preserve"> </w:t>
      </w:r>
      <w:r w:rsidRPr="00F47500">
        <w:rPr>
          <w:lang w:val="ru-RU"/>
        </w:rPr>
        <w:t xml:space="preserve">Если объединить их сильные стороны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 xml:space="preserve">каталог, автоматический расчёт КБЖУ и подбор под предпочтения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получается единая система, закрывающая этот разрыв. Именно она и разрабатывается.</w:t>
      </w:r>
    </w:p>
    <w:p w14:paraId="1D1E0483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8 — Постановка задачи о рационе (~30 сек) — Задача 2</w:t>
      </w:r>
    </w:p>
    <w:p w14:paraId="239FC758" w14:textId="71BC7F7F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Теоретическая опора </w:t>
      </w:r>
      <w:r w:rsidR="00F47500">
        <w:rPr>
          <w:lang w:val="ru-RU"/>
        </w:rPr>
        <w:t>–</w:t>
      </w:r>
      <w:r w:rsidR="00F47500">
        <w:rPr>
          <w:lang w:val="ru-RU"/>
        </w:rPr>
        <w:t xml:space="preserve"> </w:t>
      </w:r>
      <w:r w:rsidRPr="00F47500">
        <w:rPr>
          <w:lang w:val="ru-RU"/>
        </w:rPr>
        <w:t xml:space="preserve">классическая задача о рационе: подбор продуктов минимальной стоимости при ограничениях по нутриентам. Из методов её решения в работе выбрана скоринговая оценка с матричным разложением </w:t>
      </w:r>
      <w:r w:rsidR="00F47500">
        <w:rPr>
          <w:lang w:val="ru-RU"/>
        </w:rPr>
        <w:t>–</w:t>
      </w:r>
      <w:r w:rsidRPr="00F47500">
        <w:rPr>
          <w:lang w:val="ru-RU"/>
        </w:rPr>
        <w:t xml:space="preserve"> компромисс между точностью и скоростью на больших данных. Но классическая постановка не учитывает личные предпочтения.</w:t>
      </w:r>
    </w:p>
    <w:p w14:paraId="43AF45D2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9 — Бинарные отношения предпочтения (~35 сек) — Задача 3</w:t>
      </w:r>
    </w:p>
    <w:p w14:paraId="361674BD" w14:textId="2B1C24CC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Чтобы учесть вкусы пользователя, предпочтения описаны аппаратом бинарных отношений: товары и связи между ними представлены графом, где можно выразить, что один продукт предпочтительнее, что два равноценны или что один не хуже другого. Сигналы берутся из истории покупок, избранного и корзины, а на их основе строится функция полезности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так система переходит от минимизации стоимости к максимизации полезности рациона.</w:t>
      </w:r>
    </w:p>
    <w:p w14:paraId="16893C45" w14:textId="77777777" w:rsidR="008A4EAA" w:rsidRPr="00F47500" w:rsidRDefault="00000000" w:rsidP="00F47500">
      <w:pPr>
        <w:keepNext/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10 — Технические требования и архитектура (~40 сек) — Задача 4</w:t>
      </w:r>
    </w:p>
    <w:p w14:paraId="29D9F317" w14:textId="482E36A2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Сформулированы функциональные и нефункциональные требования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 xml:space="preserve">от каталога и расчёта КБЖУ до рекомендаций, личного кабинета и администрирования, а также требования к быстродействию, безопасности и расширяемости. Они легли в основу архитектуры: клиент-серверная модель, одностраничный клиент, многослойный сервер, гибридное хранилище (реляционная база для структурированных данных, документная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>для изображений) и отдельный аналитический модуль, интегрированный с сервером.</w:t>
      </w:r>
    </w:p>
    <w:p w14:paraId="294F92E6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11 — Рекомендательный модуль (~50 сек) — Задача 5</w:t>
      </w:r>
    </w:p>
    <w:p w14:paraId="182F6192" w14:textId="10C3845F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Классическая задача о рационе в работе адаптирована под предметную область онлайн-магазина и реализована как двухслойная гибридная схема подбора. Первый слой работает быстро и подбирает блюда под текущую корзину, укладываясь в жёсткие требования по времени отклика. Второй слой персонализирует выдачу по истории и строит итоговую оценку товара из нескольких факторов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 xml:space="preserve">близости по пищевой ценности, поведения похожих пользователей, согласованности с </w:t>
      </w:r>
      <w:r w:rsidRPr="00F47500">
        <w:rPr>
          <w:lang w:val="ru-RU"/>
        </w:rPr>
        <w:lastRenderedPageBreak/>
        <w:t xml:space="preserve">подходящими блюдами и учёта давности покупок. В отличие от классического решения задачи о диете в чистой постановке линейного программирования, такой подход даёт баланс между </w:t>
      </w:r>
      <w:proofErr w:type="spellStart"/>
      <w:r w:rsidRPr="00F47500">
        <w:rPr>
          <w:lang w:val="ru-RU"/>
        </w:rPr>
        <w:t>нутриентной</w:t>
      </w:r>
      <w:proofErr w:type="spellEnd"/>
      <w:r w:rsidRPr="00F47500">
        <w:rPr>
          <w:lang w:val="ru-RU"/>
        </w:rPr>
        <w:t xml:space="preserve"> обоснованностью и предпочтениями пользователя.</w:t>
      </w:r>
    </w:p>
    <w:p w14:paraId="6CBEEAD7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12 — Демонстрация: каталог и корзина (~25 сек)</w:t>
      </w:r>
    </w:p>
    <w:p w14:paraId="73441AE9" w14:textId="77777777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>На практике: в каталоге пользователь видит товары с пищевой ценностью, ищет и фильтрует, а в корзине при любом изменении состава суммарное КБЖУ пересчитывается мгновенно, на стороне клиента.</w:t>
      </w:r>
    </w:p>
    <w:p w14:paraId="16C95090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13 — Демонстрация: рекомендации и подбор блюд (~30 сек)</w:t>
      </w:r>
    </w:p>
    <w:p w14:paraId="442457CA" w14:textId="3C6CFD0C" w:rsidR="008A4EAA" w:rsidRPr="00F47500" w:rsidRDefault="00F47500">
      <w:pPr>
        <w:jc w:val="both"/>
        <w:rPr>
          <w:lang w:val="ru-RU"/>
        </w:rPr>
      </w:pPr>
      <w:r>
        <w:rPr>
          <w:lang w:val="ru-RU"/>
        </w:rPr>
        <w:t xml:space="preserve">На данном слайде представлен </w:t>
      </w:r>
      <w:r w:rsidR="00000000" w:rsidRPr="00F47500">
        <w:rPr>
          <w:lang w:val="ru-RU"/>
        </w:rPr>
        <w:t xml:space="preserve">результат работы рекомендательного модуля: с одной стороны, персональные рекомендации товаров под профиль и историю; с другой </w:t>
      </w:r>
      <w:r>
        <w:rPr>
          <w:lang w:val="ru-RU"/>
        </w:rPr>
        <w:t xml:space="preserve">– </w:t>
      </w:r>
      <w:r w:rsidR="00000000" w:rsidRPr="00F47500">
        <w:rPr>
          <w:lang w:val="ru-RU"/>
        </w:rPr>
        <w:t>подбор блюд из корзины с подсказкой, что уже можно приготовить и каких ингредиентов не хватает.</w:t>
      </w:r>
    </w:p>
    <w:p w14:paraId="4148B20E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14 — Результаты тестирования (~35 сек) — Задача 6</w:t>
      </w:r>
    </w:p>
    <w:p w14:paraId="1CE39C7A" w14:textId="461EB7F1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 xml:space="preserve">Система прошла полный цикл проверки </w:t>
      </w:r>
      <w:r w:rsidR="00F47500">
        <w:rPr>
          <w:lang w:val="ru-RU"/>
        </w:rPr>
        <w:t xml:space="preserve">– </w:t>
      </w:r>
      <w:r w:rsidRPr="00F47500">
        <w:rPr>
          <w:lang w:val="ru-RU"/>
        </w:rPr>
        <w:t xml:space="preserve">от тестов отдельных функций и их совместной работы до нагрузочных испытаний, подтвердивших соответствие требованиям по быстродействию. Качество рекомендаций оценивалось стандартными метриками точности и полноты и собственной метрикой </w:t>
      </w:r>
      <w:proofErr w:type="spellStart"/>
      <w:r w:rsidRPr="00F47500">
        <w:rPr>
          <w:lang w:val="ru-RU"/>
        </w:rPr>
        <w:t>нутриентного</w:t>
      </w:r>
      <w:proofErr w:type="spellEnd"/>
      <w:r w:rsidRPr="00F47500">
        <w:rPr>
          <w:lang w:val="ru-RU"/>
        </w:rPr>
        <w:t xml:space="preserve"> соответствия. Сравнение моделей показало: гибридный подход превосходит базовые и по релевантности, и по </w:t>
      </w:r>
      <w:proofErr w:type="spellStart"/>
      <w:r w:rsidRPr="00F47500">
        <w:rPr>
          <w:lang w:val="ru-RU"/>
        </w:rPr>
        <w:t>нутриентному</w:t>
      </w:r>
      <w:proofErr w:type="spellEnd"/>
      <w:r w:rsidRPr="00F47500">
        <w:rPr>
          <w:lang w:val="ru-RU"/>
        </w:rPr>
        <w:t xml:space="preserve"> эффекту.</w:t>
      </w:r>
    </w:p>
    <w:p w14:paraId="62F6C28B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15 — Заключение (~35 сек)</w:t>
      </w:r>
    </w:p>
    <w:p w14:paraId="18C59304" w14:textId="7C39EAB0" w:rsidR="008A4EAA" w:rsidRPr="00F47500" w:rsidRDefault="00000000" w:rsidP="008F4696">
      <w:pPr>
        <w:jc w:val="both"/>
        <w:rPr>
          <w:lang w:val="ru-RU"/>
        </w:rPr>
      </w:pPr>
      <w:r w:rsidRPr="00F47500">
        <w:rPr>
          <w:lang w:val="ru-RU"/>
        </w:rPr>
        <w:t>Таким образом, спроектирована и реализована информационная система персонализированного подбора товаров и блюд: цель достигнута, все задачи решены. Дальнейшее развитие — вынос рекомендательного модуля в отдельный сервис, расширение профиля пользователя данными о физических параметрах и активности, поддержка ограничений по аллергиям и медицинским показаниям.</w:t>
      </w:r>
    </w:p>
    <w:p w14:paraId="6EA5BAF8" w14:textId="77777777" w:rsidR="008A4EAA" w:rsidRPr="00F47500" w:rsidRDefault="00000000">
      <w:pPr>
        <w:jc w:val="both"/>
        <w:rPr>
          <w:lang w:val="ru-RU"/>
        </w:rPr>
      </w:pPr>
      <w:r w:rsidRPr="00F47500">
        <w:rPr>
          <w:lang w:val="ru-RU"/>
        </w:rPr>
        <w:t>Добавлю, что результаты работы прошли апробацию: её основные положения представлены на научно-технической конференции «Перспективные материалы и технологии» в 2026 году.</w:t>
      </w:r>
    </w:p>
    <w:p w14:paraId="6702B6F9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30"/>
          <w:lang w:val="ru-RU"/>
        </w:rPr>
        <w:t>Слайд 16 — Спасибо за внимание (~5 сек)</w:t>
      </w:r>
    </w:p>
    <w:p w14:paraId="2531F42D" w14:textId="08713512" w:rsidR="008F4696" w:rsidRDefault="00000000" w:rsidP="008F4696">
      <w:pPr>
        <w:jc w:val="both"/>
        <w:rPr>
          <w:lang w:val="ru-RU"/>
        </w:rPr>
      </w:pPr>
      <w:r w:rsidRPr="00F47500">
        <w:rPr>
          <w:lang w:val="ru-RU"/>
        </w:rPr>
        <w:t>Доклад окончен. Спасибо за внимание. Готов(а) ответить на ваши вопросы.</w:t>
      </w:r>
      <w:r w:rsidR="008F4696">
        <w:rPr>
          <w:lang w:val="ru-RU"/>
        </w:rPr>
        <w:br w:type="page"/>
      </w:r>
    </w:p>
    <w:p w14:paraId="1F2B2250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8"/>
          <w:lang w:val="ru-RU"/>
        </w:rPr>
        <w:lastRenderedPageBreak/>
        <w:t>Подробные ответы на возможные вопросы</w:t>
      </w:r>
    </w:p>
    <w:p w14:paraId="54D00AB0" w14:textId="77777777" w:rsidR="008A4EAA" w:rsidRPr="00F47500" w:rsidRDefault="00000000">
      <w:pPr>
        <w:rPr>
          <w:lang w:val="ru-RU"/>
        </w:rPr>
      </w:pPr>
      <w:r w:rsidRPr="00F47500">
        <w:rPr>
          <w:i/>
          <w:color w:val="808080"/>
          <w:sz w:val="21"/>
          <w:lang w:val="ru-RU"/>
        </w:rPr>
        <w:t xml:space="preserve">Развёрнутая шпаргалка по всем деталям работы — от общих вопросов до частностей реализации. </w:t>
      </w:r>
      <w:proofErr w:type="gramStart"/>
      <w:r w:rsidRPr="00F47500">
        <w:rPr>
          <w:i/>
          <w:color w:val="808080"/>
          <w:sz w:val="21"/>
          <w:lang w:val="ru-RU"/>
        </w:rPr>
        <w:t>Отвечать по существу</w:t>
      </w:r>
      <w:proofErr w:type="gramEnd"/>
      <w:r w:rsidRPr="00F47500">
        <w:rPr>
          <w:i/>
          <w:color w:val="808080"/>
          <w:sz w:val="21"/>
          <w:lang w:val="ru-RU"/>
        </w:rPr>
        <w:t>, выбирая нужный пункт.</w:t>
      </w:r>
    </w:p>
    <w:p w14:paraId="4C36E18C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5"/>
          <w:lang w:val="ru-RU"/>
        </w:rPr>
        <w:t>Постановка и теория</w:t>
      </w:r>
    </w:p>
    <w:p w14:paraId="70778901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В чём, собственно, научная новизна работы?</w:t>
      </w:r>
    </w:p>
    <w:p w14:paraId="34CFE0B4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В адаптации классической задачи о рационе к предметной области онлайн-магазина через двухслойную гибридную схему подбора: целевая функция меняется с минимизации стоимости на максимизацию функции полезности </w:t>
      </w:r>
      <w:r>
        <w:t>U</w:t>
      </w:r>
      <w:r w:rsidRPr="00F47500">
        <w:rPr>
          <w:lang w:val="ru-RU"/>
        </w:rPr>
        <w:t>(</w:t>
      </w:r>
      <w:r>
        <w:t>x</w:t>
      </w:r>
      <w:r w:rsidRPr="00F47500">
        <w:rPr>
          <w:lang w:val="ru-RU"/>
        </w:rPr>
        <w:t xml:space="preserve">), которая объединяет </w:t>
      </w:r>
      <w:proofErr w:type="spellStart"/>
      <w:r w:rsidRPr="00F47500">
        <w:rPr>
          <w:lang w:val="ru-RU"/>
        </w:rPr>
        <w:t>нутриентный</w:t>
      </w:r>
      <w:proofErr w:type="spellEnd"/>
      <w:r w:rsidRPr="00F47500">
        <w:rPr>
          <w:lang w:val="ru-RU"/>
        </w:rPr>
        <w:t xml:space="preserve"> индекс соответствия и весовой коэффициент предпочтений пользователя. Дополнительно предложена авторская метрика </w:t>
      </w:r>
      <w:proofErr w:type="spellStart"/>
      <w:r w:rsidRPr="00F47500">
        <w:rPr>
          <w:lang w:val="ru-RU"/>
        </w:rPr>
        <w:t>нутриентного</w:t>
      </w:r>
      <w:proofErr w:type="spellEnd"/>
      <w:r w:rsidRPr="00F47500">
        <w:rPr>
          <w:lang w:val="ru-RU"/>
        </w:rPr>
        <w:t xml:space="preserve"> соответствия (</w:t>
      </w:r>
      <w:r>
        <w:t>NAS</w:t>
      </w:r>
      <w:r w:rsidRPr="00F47500">
        <w:rPr>
          <w:lang w:val="ru-RU"/>
        </w:rPr>
        <w:t>).</w:t>
      </w:r>
    </w:p>
    <w:p w14:paraId="25EC1E1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Почему</w:t>
      </w:r>
      <w:proofErr w:type="gramEnd"/>
      <w:r w:rsidRPr="00F47500">
        <w:rPr>
          <w:b/>
          <w:lang w:val="ru-RU"/>
        </w:rPr>
        <w:t xml:space="preserve"> классической задачи о диете недостаточно?</w:t>
      </w:r>
    </w:p>
    <w:p w14:paraId="6E4B9493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Классическая постановка — это линейное программирование, оптимальное только по цене и нормам нутриентов. Она не учитывает предпочтения пользователя, историю заказов и сочетаемость товаров в составе блюд. Поэтому она используется лишь как источник целевых </w:t>
      </w:r>
      <w:proofErr w:type="spellStart"/>
      <w:r w:rsidRPr="00F47500">
        <w:rPr>
          <w:lang w:val="ru-RU"/>
        </w:rPr>
        <w:t>нутриентных</w:t>
      </w:r>
      <w:proofErr w:type="spellEnd"/>
      <w:r w:rsidRPr="00F47500">
        <w:rPr>
          <w:lang w:val="ru-RU"/>
        </w:rPr>
        <w:t xml:space="preserve"> ограничений, а ранжирование идёт по функции полезности.</w:t>
      </w:r>
    </w:p>
    <w:p w14:paraId="648FB007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Кто и когда впервые поставил задачу о рационе?</w:t>
      </w:r>
    </w:p>
    <w:p w14:paraId="7760FAA5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Дж. </w:t>
      </w:r>
      <w:proofErr w:type="spellStart"/>
      <w:r w:rsidRPr="00F47500">
        <w:rPr>
          <w:lang w:val="ru-RU"/>
        </w:rPr>
        <w:t>Стиглер</w:t>
      </w:r>
      <w:proofErr w:type="spellEnd"/>
      <w:r w:rsidRPr="00F47500">
        <w:rPr>
          <w:lang w:val="ru-RU"/>
        </w:rPr>
        <w:t xml:space="preserve"> в 1945 году; в классическом виде она формулируется как задача линейного программирования: минимизировать стоимость набора продуктов при выполнении суточных норм нутриентов.</w:t>
      </w:r>
    </w:p>
    <w:p w14:paraId="5E7C80A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Какие целевые нормы заложены в систему?</w:t>
      </w:r>
    </w:p>
    <w:p w14:paraId="69616CE6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Упрощённый профиль «среднего пользователя», зависящий только от пола: около 2500 ккал в сутки для мужчин и 2000 для женщин (константы </w:t>
      </w:r>
      <w:proofErr w:type="spellStart"/>
      <w:r>
        <w:t>dailyCaloriesMale</w:t>
      </w:r>
      <w:proofErr w:type="spellEnd"/>
      <w:r w:rsidRPr="00F47500">
        <w:rPr>
          <w:lang w:val="ru-RU"/>
        </w:rPr>
        <w:t>/</w:t>
      </w:r>
      <w:r>
        <w:t>Female</w:t>
      </w:r>
      <w:r w:rsidRPr="00F47500">
        <w:rPr>
          <w:lang w:val="ru-RU"/>
        </w:rPr>
        <w:t>). Сутки делятся на три приёма (</w:t>
      </w:r>
      <w:proofErr w:type="spellStart"/>
      <w:r>
        <w:t>mealsPerDay</w:t>
      </w:r>
      <w:proofErr w:type="spellEnd"/>
      <w:r w:rsidRPr="00F47500">
        <w:rPr>
          <w:lang w:val="ru-RU"/>
        </w:rPr>
        <w:t xml:space="preserve"> = 3), то есть 833,3 и 666,7 ккал на приём. Целевые доли макронутриентов в энергии приёма: белки 25%, жиры 30%, углеводы 45% — по рекомендациям ВОЗ и Роспотребнадзора.</w:t>
      </w:r>
    </w:p>
    <w:p w14:paraId="599B9DA7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Что</w:t>
      </w:r>
      <w:proofErr w:type="gramEnd"/>
      <w:r w:rsidRPr="00F47500">
        <w:rPr>
          <w:b/>
          <w:lang w:val="ru-RU"/>
        </w:rPr>
        <w:t xml:space="preserve"> такое бинарные отношения предпочтения и какие используются?</w:t>
      </w:r>
    </w:p>
    <w:p w14:paraId="41FBF14D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Формальный аппарат для строгого описания вкусов. Используются три отношения: строгое предпочтение </w:t>
      </w:r>
      <w:r>
        <w:t>P</w:t>
      </w:r>
      <w:r w:rsidRPr="00F47500">
        <w:rPr>
          <w:lang w:val="ru-RU"/>
        </w:rPr>
        <w:t xml:space="preserve"> (товар </w:t>
      </w:r>
      <w:r>
        <w:t>a</w:t>
      </w:r>
      <w:r w:rsidRPr="00F47500">
        <w:rPr>
          <w:lang w:val="ru-RU"/>
        </w:rPr>
        <w:t xml:space="preserve"> лучше </w:t>
      </w:r>
      <w:r>
        <w:t>b</w:t>
      </w:r>
      <w:r w:rsidRPr="00F47500">
        <w:rPr>
          <w:lang w:val="ru-RU"/>
        </w:rPr>
        <w:t xml:space="preserve">), безразличие </w:t>
      </w:r>
      <w:r>
        <w:t>I</w:t>
      </w:r>
      <w:r w:rsidRPr="00F47500">
        <w:rPr>
          <w:lang w:val="ru-RU"/>
        </w:rPr>
        <w:t xml:space="preserve"> (равноценны) и нестрогое предпочтение </w:t>
      </w:r>
      <w:r>
        <w:t>R</w:t>
      </w:r>
      <w:r w:rsidRPr="00F47500">
        <w:rPr>
          <w:lang w:val="ru-RU"/>
        </w:rPr>
        <w:t xml:space="preserve"> («не хуже»). Поверх них построена иерархия: жёсткие ограничения, диетические и вкусовые предпочтения.</w:t>
      </w:r>
    </w:p>
    <w:p w14:paraId="7964E472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lastRenderedPageBreak/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устроена функция полезности </w:t>
      </w:r>
      <w:r>
        <w:rPr>
          <w:b/>
        </w:rPr>
        <w:t>U</w:t>
      </w:r>
      <w:r w:rsidRPr="00F47500">
        <w:rPr>
          <w:b/>
          <w:lang w:val="ru-RU"/>
        </w:rPr>
        <w:t>(</w:t>
      </w:r>
      <w:r>
        <w:rPr>
          <w:b/>
        </w:rPr>
        <w:t>x</w:t>
      </w:r>
      <w:r w:rsidRPr="00F47500">
        <w:rPr>
          <w:b/>
          <w:lang w:val="ru-RU"/>
        </w:rPr>
        <w:t>)?</w:t>
      </w:r>
    </w:p>
    <w:p w14:paraId="2E9CE293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Вместо</w:t>
      </w:r>
      <w:proofErr w:type="gramEnd"/>
      <w:r w:rsidRPr="00F47500">
        <w:rPr>
          <w:lang w:val="ru-RU"/>
        </w:rPr>
        <w:t xml:space="preserve"> минимизации стоимости система максимизирует </w:t>
      </w:r>
      <w:r>
        <w:t>U</w:t>
      </w:r>
      <w:r w:rsidRPr="00F47500">
        <w:rPr>
          <w:lang w:val="ru-RU"/>
        </w:rPr>
        <w:t>(</w:t>
      </w:r>
      <w:r>
        <w:t>x</w:t>
      </w:r>
      <w:r w:rsidRPr="00F47500">
        <w:rPr>
          <w:lang w:val="ru-RU"/>
        </w:rPr>
        <w:t xml:space="preserve">) = весовой коэффициент предпочтений, умноженный на индекс соответствия КБЖУ товара текущему дефициту пользователя. В реализации роль предпочтений играют коллаборативная и контентная компоненты </w:t>
      </w:r>
      <w:r>
        <w:t>Python</w:t>
      </w:r>
      <w:r w:rsidRPr="00F47500">
        <w:rPr>
          <w:lang w:val="ru-RU"/>
        </w:rPr>
        <w:t xml:space="preserve">-модуля, а индекс соответствия — </w:t>
      </w:r>
      <w:proofErr w:type="spellStart"/>
      <w:r w:rsidRPr="00F47500">
        <w:rPr>
          <w:lang w:val="ru-RU"/>
        </w:rPr>
        <w:t>нутриентная</w:t>
      </w:r>
      <w:proofErr w:type="spellEnd"/>
      <w:r w:rsidRPr="00F47500">
        <w:rPr>
          <w:lang w:val="ru-RU"/>
        </w:rPr>
        <w:t xml:space="preserve"> оценка блюд.</w:t>
      </w:r>
    </w:p>
    <w:p w14:paraId="53ACF04D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Чем</w:t>
      </w:r>
      <w:proofErr w:type="gramEnd"/>
      <w:r w:rsidRPr="00F47500">
        <w:rPr>
          <w:b/>
          <w:lang w:val="ru-RU"/>
        </w:rPr>
        <w:t xml:space="preserve"> жёсткие ограничения отличаются от мягких предпочтений в логике?</w:t>
      </w:r>
    </w:p>
    <w:p w14:paraId="2C8B9E14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>Жёсткие ограничения (полное исключение позиций) применяются на этапе фильтрации кандидатов, а вкусовые и диетические предпочтения — через весовые коэффициенты в функции полезности.</w:t>
      </w:r>
    </w:p>
    <w:p w14:paraId="033C3285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5"/>
          <w:lang w:val="ru-RU"/>
        </w:rPr>
        <w:t>Искусственный интеллект и алгоритмы</w:t>
      </w:r>
    </w:p>
    <w:p w14:paraId="376AD635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Используется</w:t>
      </w:r>
      <w:proofErr w:type="gramEnd"/>
      <w:r w:rsidRPr="00F47500">
        <w:rPr>
          <w:b/>
          <w:lang w:val="ru-RU"/>
        </w:rPr>
        <w:t xml:space="preserve"> ли в работе искусственный интеллект и машинное обучение?</w:t>
      </w:r>
    </w:p>
    <w:p w14:paraId="18A88A72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Да</w:t>
      </w:r>
      <w:proofErr w:type="gramEnd"/>
      <w:r w:rsidRPr="00F47500">
        <w:rPr>
          <w:lang w:val="ru-RU"/>
        </w:rPr>
        <w:t xml:space="preserve">, классические методы. В </w:t>
      </w:r>
      <w:r>
        <w:t>Python</w:t>
      </w:r>
      <w:r w:rsidRPr="00F47500">
        <w:rPr>
          <w:lang w:val="ru-RU"/>
        </w:rPr>
        <w:t xml:space="preserve">-модуле применяется матричное разложение </w:t>
      </w:r>
      <w:proofErr w:type="spellStart"/>
      <w:r>
        <w:t>TruncatedSVD</w:t>
      </w:r>
      <w:proofErr w:type="spellEnd"/>
      <w:r w:rsidRPr="00F47500">
        <w:rPr>
          <w:lang w:val="ru-RU"/>
        </w:rPr>
        <w:t xml:space="preserve"> из </w:t>
      </w:r>
      <w:r>
        <w:t>scikit</w:t>
      </w:r>
      <w:r w:rsidRPr="00F47500">
        <w:rPr>
          <w:lang w:val="ru-RU"/>
        </w:rPr>
        <w:t>-</w:t>
      </w:r>
      <w:r>
        <w:t>learn</w:t>
      </w:r>
      <w:r w:rsidRPr="00F47500">
        <w:rPr>
          <w:lang w:val="ru-RU"/>
        </w:rPr>
        <w:t xml:space="preserve"> — типовой алгоритм коллаборативной фильтрации. Поверх него работает гибридный рекомендательный алгоритм, объединяющий контентный, коллаборативный и </w:t>
      </w:r>
      <w:proofErr w:type="spellStart"/>
      <w:r w:rsidRPr="00F47500">
        <w:rPr>
          <w:lang w:val="ru-RU"/>
        </w:rPr>
        <w:t>нутриентный</w:t>
      </w:r>
      <w:proofErr w:type="spellEnd"/>
      <w:r w:rsidRPr="00F47500">
        <w:rPr>
          <w:lang w:val="ru-RU"/>
        </w:rPr>
        <w:t xml:space="preserve"> подходы.</w:t>
      </w:r>
    </w:p>
    <w:p w14:paraId="14D40412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Что</w:t>
      </w:r>
      <w:proofErr w:type="gramEnd"/>
      <w:r w:rsidRPr="00F47500">
        <w:rPr>
          <w:b/>
          <w:lang w:val="ru-RU"/>
        </w:rPr>
        <w:t xml:space="preserve"> делает каждый из двух слоёв рекомендателя?</w:t>
      </w:r>
    </w:p>
    <w:p w14:paraId="24ACD30C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Первый слой — эвристический, на </w:t>
      </w:r>
      <w:r>
        <w:t>Go</w:t>
      </w:r>
      <w:r w:rsidRPr="00F47500">
        <w:rPr>
          <w:lang w:val="ru-RU"/>
        </w:rPr>
        <w:t xml:space="preserve">: быстро подбирает блюда под корзину по простым правилам. Второй слой — аналитический, на </w:t>
      </w:r>
      <w:r>
        <w:t>Python</w:t>
      </w:r>
      <w:r w:rsidRPr="00F47500">
        <w:rPr>
          <w:lang w:val="ru-RU"/>
        </w:rPr>
        <w:t>: матричное разложение и контентный подбор для персонализации по истории.</w:t>
      </w:r>
    </w:p>
    <w:p w14:paraId="1529492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Из</w:t>
      </w:r>
      <w:proofErr w:type="gramEnd"/>
      <w:r w:rsidRPr="00F47500">
        <w:rPr>
          <w:b/>
          <w:lang w:val="ru-RU"/>
        </w:rPr>
        <w:t xml:space="preserve"> каких компонент складывается гибридный скор товара?</w:t>
      </w:r>
    </w:p>
    <w:p w14:paraId="6BE8362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Из</w:t>
      </w:r>
      <w:proofErr w:type="gramEnd"/>
      <w:r w:rsidRPr="00F47500">
        <w:rPr>
          <w:lang w:val="ru-RU"/>
        </w:rPr>
        <w:t xml:space="preserve"> четырёх: </w:t>
      </w:r>
      <w:r>
        <w:t>CB</w:t>
      </w:r>
      <w:r w:rsidRPr="00F47500">
        <w:rPr>
          <w:lang w:val="ru-RU"/>
        </w:rPr>
        <w:t xml:space="preserve"> — контентная близость КБЖУ товара к профилю пользователя; </w:t>
      </w:r>
      <w:r>
        <w:t>CF</w:t>
      </w:r>
      <w:r w:rsidRPr="00F47500">
        <w:rPr>
          <w:lang w:val="ru-RU"/>
        </w:rPr>
        <w:t xml:space="preserve"> — коллаборативная фильтрация по истории заказов; </w:t>
      </w:r>
      <w:r>
        <w:t>meal</w:t>
      </w:r>
      <w:r w:rsidRPr="00F47500">
        <w:rPr>
          <w:lang w:val="ru-RU"/>
        </w:rPr>
        <w:t xml:space="preserve"> — соответствие товара рекомендованным блюдам; </w:t>
      </w:r>
      <w:r>
        <w:t>recency</w:t>
      </w:r>
      <w:r w:rsidRPr="00F47500">
        <w:rPr>
          <w:lang w:val="ru-RU"/>
        </w:rPr>
        <w:t xml:space="preserve"> — штраф за недавние покупки (для разнообразия выдачи). Итоговый скор — взвешенная сумма этих компонент.</w:t>
      </w:r>
    </w:p>
    <w:p w14:paraId="46737AD2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Какие конкретные параметры у моделей?</w:t>
      </w:r>
    </w:p>
    <w:p w14:paraId="573BAAB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Число компонент </w:t>
      </w:r>
      <w:proofErr w:type="spellStart"/>
      <w:r>
        <w:t>TruncatedSVD</w:t>
      </w:r>
      <w:proofErr w:type="spellEnd"/>
      <w:r w:rsidRPr="00F47500">
        <w:rPr>
          <w:lang w:val="ru-RU"/>
        </w:rPr>
        <w:t xml:space="preserve"> — 24. В варианте </w:t>
      </w:r>
      <w:r>
        <w:t>dish</w:t>
      </w:r>
      <w:r w:rsidRPr="00F47500">
        <w:rPr>
          <w:lang w:val="ru-RU"/>
        </w:rPr>
        <w:t>_</w:t>
      </w:r>
      <w:r>
        <w:t>recommender</w:t>
      </w:r>
      <w:r w:rsidRPr="00F47500">
        <w:rPr>
          <w:lang w:val="ru-RU"/>
        </w:rPr>
        <w:t xml:space="preserve"> веса коллаборативной и контентной компонент — 0,65 и 0,35, плюс буст-коэффициенты для избранного и активных заказов. Все параметры задаются аргументами командной строки через структуру </w:t>
      </w:r>
      <w:proofErr w:type="spellStart"/>
      <w:r>
        <w:t>RecommenderConfig</w:t>
      </w:r>
      <w:proofErr w:type="spellEnd"/>
      <w:r w:rsidRPr="00F47500">
        <w:rPr>
          <w:lang w:val="ru-RU"/>
        </w:rPr>
        <w:t>.</w:t>
      </w:r>
    </w:p>
    <w:p w14:paraId="27114C4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считается </w:t>
      </w:r>
      <w:proofErr w:type="spellStart"/>
      <w:r w:rsidRPr="00F47500">
        <w:rPr>
          <w:b/>
          <w:lang w:val="ru-RU"/>
        </w:rPr>
        <w:t>нутриентный</w:t>
      </w:r>
      <w:proofErr w:type="spellEnd"/>
      <w:r w:rsidRPr="00F47500">
        <w:rPr>
          <w:b/>
          <w:lang w:val="ru-RU"/>
        </w:rPr>
        <w:t xml:space="preserve"> скор блюда?</w:t>
      </w:r>
    </w:p>
    <w:p w14:paraId="5DA82E29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lastRenderedPageBreak/>
        <w:t xml:space="preserve">О: </w:t>
      </w:r>
      <w:r w:rsidRPr="00F47500">
        <w:rPr>
          <w:lang w:val="ru-RU"/>
        </w:rPr>
        <w:t xml:space="preserve">Функцией </w:t>
      </w:r>
      <w:proofErr w:type="spellStart"/>
      <w:r>
        <w:t>nutritionScore</w:t>
      </w:r>
      <w:proofErr w:type="spellEnd"/>
      <w:r w:rsidRPr="00F47500">
        <w:rPr>
          <w:lang w:val="ru-RU"/>
        </w:rPr>
        <w:t xml:space="preserve">: два слагаемых — </w:t>
      </w:r>
      <w:r>
        <w:t>balance</w:t>
      </w:r>
      <w:r w:rsidRPr="00F47500">
        <w:rPr>
          <w:lang w:val="ru-RU"/>
        </w:rPr>
        <w:t xml:space="preserve"> (близость соотношения белков, жиров и углеводов к целевому 25/30/45) и </w:t>
      </w:r>
      <w:proofErr w:type="spellStart"/>
      <w:r>
        <w:t>calFit</w:t>
      </w:r>
      <w:proofErr w:type="spellEnd"/>
      <w:r w:rsidRPr="00F47500">
        <w:rPr>
          <w:lang w:val="ru-RU"/>
        </w:rPr>
        <w:t xml:space="preserve"> (близость калорийности блюда к целевой калорийности приёма). Оба — от 0 до 1, итоговый скор приводится к диапазону 0–100.</w:t>
      </w:r>
    </w:p>
    <w:p w14:paraId="17FFCA17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система определяет, что блюдо можно приготовить из корзины?</w:t>
      </w:r>
    </w:p>
    <w:p w14:paraId="4AF89D1C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Для</w:t>
      </w:r>
      <w:proofErr w:type="gramEnd"/>
      <w:r w:rsidRPr="00F47500">
        <w:rPr>
          <w:lang w:val="ru-RU"/>
        </w:rPr>
        <w:t xml:space="preserve"> каждого блюда считаются </w:t>
      </w:r>
      <w:r>
        <w:t>matched</w:t>
      </w:r>
      <w:r w:rsidRPr="00F47500">
        <w:rPr>
          <w:lang w:val="ru-RU"/>
        </w:rPr>
        <w:t>_</w:t>
      </w:r>
      <w:r>
        <w:t>items</w:t>
      </w:r>
      <w:r w:rsidRPr="00F47500">
        <w:rPr>
          <w:lang w:val="ru-RU"/>
        </w:rPr>
        <w:t xml:space="preserve"> и </w:t>
      </w:r>
      <w:r>
        <w:t>required</w:t>
      </w:r>
      <w:r w:rsidRPr="00F47500">
        <w:rPr>
          <w:lang w:val="ru-RU"/>
        </w:rPr>
        <w:t>_</w:t>
      </w:r>
      <w:r>
        <w:t>items</w:t>
      </w:r>
      <w:r w:rsidRPr="00F47500">
        <w:rPr>
          <w:lang w:val="ru-RU"/>
        </w:rPr>
        <w:t xml:space="preserve">, отсюда </w:t>
      </w:r>
      <w:proofErr w:type="spellStart"/>
      <w:r>
        <w:t>MatchRatio</w:t>
      </w:r>
      <w:proofErr w:type="spellEnd"/>
      <w:r w:rsidRPr="00F47500">
        <w:rPr>
          <w:lang w:val="ru-RU"/>
        </w:rPr>
        <w:t xml:space="preserve"> = </w:t>
      </w:r>
      <w:r>
        <w:t>matched</w:t>
      </w:r>
      <w:r w:rsidRPr="00F47500">
        <w:rPr>
          <w:lang w:val="ru-RU"/>
        </w:rPr>
        <w:t>/</w:t>
      </w:r>
      <w:r>
        <w:t>required</w:t>
      </w:r>
      <w:r w:rsidRPr="00F47500">
        <w:rPr>
          <w:lang w:val="ru-RU"/>
        </w:rPr>
        <w:t xml:space="preserve"> и признак </w:t>
      </w:r>
      <w:r>
        <w:t>Makeable</w:t>
      </w:r>
      <w:r w:rsidRPr="00F47500">
        <w:rPr>
          <w:lang w:val="ru-RU"/>
        </w:rPr>
        <w:t xml:space="preserve"> (собирается ли блюдо полностью). Недостающие ингредиенты попадают в список </w:t>
      </w:r>
      <w:r>
        <w:t>Missing</w:t>
      </w:r>
      <w:r w:rsidRPr="00F47500">
        <w:rPr>
          <w:lang w:val="ru-RU"/>
        </w:rPr>
        <w:t xml:space="preserve"> с подсказками — до 15 товаров из каталога, отсортированных по возрастанию цены.</w:t>
      </w:r>
    </w:p>
    <w:p w14:paraId="3EB02353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сортируется итоговая выдача блюд?</w:t>
      </w:r>
    </w:p>
    <w:p w14:paraId="0647ED10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По убыванию приоритета: сначала по </w:t>
      </w:r>
      <w:proofErr w:type="spellStart"/>
      <w:r>
        <w:t>MatchRatio</w:t>
      </w:r>
      <w:proofErr w:type="spellEnd"/>
      <w:r w:rsidRPr="00F47500">
        <w:rPr>
          <w:lang w:val="ru-RU"/>
        </w:rPr>
        <w:t xml:space="preserve">, затем по числу совпавших ингредиентов, затем по собираемости и в последнюю очередь по </w:t>
      </w:r>
      <w:proofErr w:type="spellStart"/>
      <w:r w:rsidRPr="00F47500">
        <w:rPr>
          <w:lang w:val="ru-RU"/>
        </w:rPr>
        <w:t>нутриентному</w:t>
      </w:r>
      <w:proofErr w:type="spellEnd"/>
      <w:r w:rsidRPr="00F47500">
        <w:rPr>
          <w:lang w:val="ru-RU"/>
        </w:rPr>
        <w:t xml:space="preserve"> </w:t>
      </w:r>
      <w:proofErr w:type="spellStart"/>
      <w:r w:rsidRPr="00F47500">
        <w:rPr>
          <w:lang w:val="ru-RU"/>
        </w:rPr>
        <w:t>скору</w:t>
      </w:r>
      <w:proofErr w:type="spellEnd"/>
      <w:r w:rsidRPr="00F47500">
        <w:rPr>
          <w:lang w:val="ru-RU"/>
        </w:rPr>
        <w:t>. Так наверх поднимаются блюда, которые почти можно приготовить, а среди равных — самые сбалансированные.</w:t>
      </w:r>
    </w:p>
    <w:p w14:paraId="105E4459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сопоставляются ингредиенты блюда и товары корзины?</w:t>
      </w:r>
    </w:p>
    <w:p w14:paraId="0B70D364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Через</w:t>
      </w:r>
      <w:proofErr w:type="gramEnd"/>
      <w:r w:rsidRPr="00F47500">
        <w:rPr>
          <w:lang w:val="ru-RU"/>
        </w:rPr>
        <w:t xml:space="preserve"> нормализацию имени (</w:t>
      </w:r>
      <w:proofErr w:type="spellStart"/>
      <w:r>
        <w:t>normalizeIngredientKey</w:t>
      </w:r>
      <w:proofErr w:type="spellEnd"/>
      <w:r w:rsidRPr="00F47500">
        <w:rPr>
          <w:lang w:val="ru-RU"/>
        </w:rPr>
        <w:t xml:space="preserve">): нижний регистр, удаление упаковочных токенов вида «1 кг», «500 г», «10 </w:t>
      </w:r>
      <w:proofErr w:type="spellStart"/>
      <w:r w:rsidRPr="00F47500">
        <w:rPr>
          <w:lang w:val="ru-RU"/>
        </w:rPr>
        <w:t>шт</w:t>
      </w:r>
      <w:proofErr w:type="spellEnd"/>
      <w:r w:rsidRPr="00F47500">
        <w:rPr>
          <w:lang w:val="ru-RU"/>
        </w:rPr>
        <w:t>», замена пунктуации пробелами. Если товара под требование нет, КБЖУ ингредиента берётся как среднее по категории каталога.</w:t>
      </w:r>
    </w:p>
    <w:p w14:paraId="026A5AA1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5"/>
          <w:lang w:val="ru-RU"/>
        </w:rPr>
        <w:t>Методика оценки качества</w:t>
      </w:r>
    </w:p>
    <w:p w14:paraId="452387E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По какой методике оценивалось качество рекомендаций?</w:t>
      </w:r>
    </w:p>
    <w:p w14:paraId="7F21E30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Офлайн-метод ретроспективного тестирования. Из таблиц </w:t>
      </w:r>
      <w:r>
        <w:t>orders</w:t>
      </w:r>
      <w:r w:rsidRPr="00F47500">
        <w:rPr>
          <w:lang w:val="ru-RU"/>
        </w:rPr>
        <w:t xml:space="preserve">, </w:t>
      </w:r>
      <w:r>
        <w:t>order</w:t>
      </w:r>
      <w:r w:rsidRPr="00F47500">
        <w:rPr>
          <w:lang w:val="ru-RU"/>
        </w:rPr>
        <w:t>_</w:t>
      </w:r>
      <w:r>
        <w:t>items</w:t>
      </w:r>
      <w:r w:rsidRPr="00F47500">
        <w:rPr>
          <w:lang w:val="ru-RU"/>
        </w:rPr>
        <w:t xml:space="preserve">, </w:t>
      </w:r>
      <w:proofErr w:type="spellStart"/>
      <w:r>
        <w:t>favourite</w:t>
      </w:r>
      <w:proofErr w:type="spellEnd"/>
      <w:r w:rsidRPr="00F47500">
        <w:rPr>
          <w:lang w:val="ru-RU"/>
        </w:rPr>
        <w:t>_</w:t>
      </w:r>
      <w:r>
        <w:t>products</w:t>
      </w:r>
      <w:r w:rsidRPr="00F47500">
        <w:rPr>
          <w:lang w:val="ru-RU"/>
        </w:rPr>
        <w:t xml:space="preserve"> и </w:t>
      </w:r>
      <w:proofErr w:type="spellStart"/>
      <w:r>
        <w:t>favourite</w:t>
      </w:r>
      <w:proofErr w:type="spellEnd"/>
      <w:r w:rsidRPr="00F47500">
        <w:rPr>
          <w:lang w:val="ru-RU"/>
        </w:rPr>
        <w:t>_</w:t>
      </w:r>
      <w:r>
        <w:t>dishes</w:t>
      </w:r>
      <w:r w:rsidRPr="00F47500">
        <w:rPr>
          <w:lang w:val="ru-RU"/>
        </w:rPr>
        <w:t xml:space="preserve"> строится матрица взаимодействий «пользователь — товар»; последнее по времени взаимодействие каждого пользователя выносится в тестовую часть, остальное — в обучающую.</w:t>
      </w:r>
    </w:p>
    <w:p w14:paraId="520FEEF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В: Какие метрики применялись и при каких </w:t>
      </w:r>
      <w:r>
        <w:rPr>
          <w:b/>
        </w:rPr>
        <w:t>K</w:t>
      </w:r>
      <w:r w:rsidRPr="00F47500">
        <w:rPr>
          <w:b/>
          <w:lang w:val="ru-RU"/>
        </w:rPr>
        <w:t>?</w:t>
      </w:r>
    </w:p>
    <w:p w14:paraId="484F6EF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Стандартные </w:t>
      </w:r>
      <w:r>
        <w:t>Precision</w:t>
      </w:r>
      <w:r w:rsidRPr="00F47500">
        <w:rPr>
          <w:lang w:val="ru-RU"/>
        </w:rPr>
        <w:t>@</w:t>
      </w:r>
      <w:r>
        <w:t>K</w:t>
      </w:r>
      <w:r w:rsidRPr="00F47500">
        <w:rPr>
          <w:lang w:val="ru-RU"/>
        </w:rPr>
        <w:t xml:space="preserve"> и </w:t>
      </w:r>
      <w:r>
        <w:t>Recall</w:t>
      </w:r>
      <w:r w:rsidRPr="00F47500">
        <w:rPr>
          <w:lang w:val="ru-RU"/>
        </w:rPr>
        <w:t>@</w:t>
      </w:r>
      <w:r>
        <w:t>K</w:t>
      </w:r>
      <w:r w:rsidRPr="00F47500">
        <w:rPr>
          <w:lang w:val="ru-RU"/>
        </w:rPr>
        <w:t xml:space="preserve"> при </w:t>
      </w:r>
      <w:r>
        <w:t>K</w:t>
      </w:r>
      <w:r w:rsidRPr="00F47500">
        <w:rPr>
          <w:lang w:val="ru-RU"/>
        </w:rPr>
        <w:t xml:space="preserve"> = 5, 10 и 20, а также авторская метрика </w:t>
      </w:r>
      <w:r>
        <w:t>NAS</w:t>
      </w:r>
      <w:r w:rsidRPr="00F47500">
        <w:rPr>
          <w:lang w:val="ru-RU"/>
        </w:rPr>
        <w:t>.</w:t>
      </w:r>
    </w:p>
    <w:p w14:paraId="2A61EA61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Что</w:t>
      </w:r>
      <w:proofErr w:type="gramEnd"/>
      <w:r w:rsidRPr="00F47500">
        <w:rPr>
          <w:b/>
          <w:lang w:val="ru-RU"/>
        </w:rPr>
        <w:t xml:space="preserve"> такое метрика </w:t>
      </w:r>
      <w:r>
        <w:rPr>
          <w:b/>
        </w:rPr>
        <w:t>NAS</w:t>
      </w:r>
      <w:r w:rsidRPr="00F47500">
        <w:rPr>
          <w:b/>
          <w:lang w:val="ru-RU"/>
        </w:rPr>
        <w:t>?</w:t>
      </w:r>
    </w:p>
    <w:p w14:paraId="0969587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Индекс </w:t>
      </w:r>
      <w:proofErr w:type="spellStart"/>
      <w:r w:rsidRPr="00F47500">
        <w:rPr>
          <w:lang w:val="ru-RU"/>
        </w:rPr>
        <w:t>нутриентного</w:t>
      </w:r>
      <w:proofErr w:type="spellEnd"/>
      <w:r w:rsidRPr="00F47500">
        <w:rPr>
          <w:lang w:val="ru-RU"/>
        </w:rPr>
        <w:t xml:space="preserve"> соответствия — измеряет, насколько выдача нормализует вектор КБЖУ корзины относительно целевого приёма пищи. Она нужна потому, </w:t>
      </w:r>
      <w:r w:rsidRPr="00F47500">
        <w:rPr>
          <w:lang w:val="ru-RU"/>
        </w:rPr>
        <w:lastRenderedPageBreak/>
        <w:t xml:space="preserve">что обычные точность и полнота не отражают «оздоровительный» эффект рекомендаций, а </w:t>
      </w:r>
      <w:proofErr w:type="spellStart"/>
      <w:r w:rsidRPr="00F47500">
        <w:rPr>
          <w:lang w:val="ru-RU"/>
        </w:rPr>
        <w:t>нутриентная</w:t>
      </w:r>
      <w:proofErr w:type="spellEnd"/>
      <w:r w:rsidRPr="00F47500">
        <w:rPr>
          <w:lang w:val="ru-RU"/>
        </w:rPr>
        <w:t xml:space="preserve"> компонента есть только в гибридной модели.</w:t>
      </w:r>
    </w:p>
    <w:p w14:paraId="297497A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Какие</w:t>
      </w:r>
      <w:proofErr w:type="gramEnd"/>
      <w:r w:rsidRPr="00F47500">
        <w:rPr>
          <w:b/>
          <w:lang w:val="ru-RU"/>
        </w:rPr>
        <w:t xml:space="preserve"> три модели сравнивались?</w:t>
      </w:r>
    </w:p>
    <w:p w14:paraId="78EB2FF1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Контент-ориентированный </w:t>
      </w:r>
      <w:r>
        <w:t>fallback</w:t>
      </w:r>
      <w:r w:rsidRPr="00F47500">
        <w:rPr>
          <w:lang w:val="ru-RU"/>
        </w:rPr>
        <w:t>, чистое матричное разложение (</w:t>
      </w:r>
      <w:r>
        <w:t>SVD</w:t>
      </w:r>
      <w:r w:rsidRPr="00F47500">
        <w:rPr>
          <w:lang w:val="ru-RU"/>
        </w:rPr>
        <w:t xml:space="preserve">) и гибридный скоринг. Гибрид превзошёл оба базовых и по релевантности, и особенно по </w:t>
      </w:r>
      <w:r>
        <w:t>NAS</w:t>
      </w:r>
      <w:r w:rsidRPr="00F47500">
        <w:rPr>
          <w:lang w:val="ru-RU"/>
        </w:rPr>
        <w:t>.</w:t>
      </w:r>
    </w:p>
    <w:p w14:paraId="719B32EC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5"/>
          <w:lang w:val="ru-RU"/>
        </w:rPr>
        <w:t>Архитектура и технологический стек</w:t>
      </w:r>
    </w:p>
    <w:p w14:paraId="69FD8A0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Почему</w:t>
      </w:r>
      <w:proofErr w:type="gramEnd"/>
      <w:r w:rsidRPr="00F47500">
        <w:rPr>
          <w:b/>
          <w:lang w:val="ru-RU"/>
        </w:rPr>
        <w:t xml:space="preserve"> серверная часть на </w:t>
      </w:r>
      <w:r>
        <w:rPr>
          <w:b/>
        </w:rPr>
        <w:t>Go</w:t>
      </w:r>
      <w:r w:rsidRPr="00F47500">
        <w:rPr>
          <w:b/>
          <w:lang w:val="ru-RU"/>
        </w:rPr>
        <w:t>?</w:t>
      </w:r>
    </w:p>
    <w:p w14:paraId="3EA55050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Из-за</w:t>
      </w:r>
      <w:proofErr w:type="gramEnd"/>
      <w:r w:rsidRPr="00F47500">
        <w:rPr>
          <w:lang w:val="ru-RU"/>
        </w:rPr>
        <w:t xml:space="preserve"> эффективной обработки параллельных запросов и лёгкой модели конкурентности. Альтернативы отклонены: </w:t>
      </w:r>
      <w:r>
        <w:t>Python</w:t>
      </w:r>
      <w:r w:rsidRPr="00F47500">
        <w:rPr>
          <w:lang w:val="ru-RU"/>
        </w:rPr>
        <w:t xml:space="preserve"> ограничен </w:t>
      </w:r>
      <w:r>
        <w:t>GIL</w:t>
      </w:r>
      <w:r w:rsidRPr="00F47500">
        <w:rPr>
          <w:lang w:val="ru-RU"/>
        </w:rPr>
        <w:t xml:space="preserve"> при параллельных вычислениях, </w:t>
      </w:r>
      <w:r>
        <w:t>Java</w:t>
      </w:r>
      <w:r w:rsidRPr="00F47500">
        <w:rPr>
          <w:lang w:val="ru-RU"/>
        </w:rPr>
        <w:t xml:space="preserve"> тяжела по ресурсам и шаблонному коду, </w:t>
      </w:r>
      <w:r>
        <w:t>Node</w:t>
      </w:r>
      <w:r w:rsidRPr="00F47500">
        <w:rPr>
          <w:lang w:val="ru-RU"/>
        </w:rPr>
        <w:t>.</w:t>
      </w:r>
      <w:proofErr w:type="spellStart"/>
      <w:r>
        <w:t>js</w:t>
      </w:r>
      <w:proofErr w:type="spellEnd"/>
      <w:r w:rsidRPr="00F47500">
        <w:rPr>
          <w:lang w:val="ru-RU"/>
        </w:rPr>
        <w:t xml:space="preserve"> хорош для ввода-вывода, но хуже для вычислительной нагрузки. Использован </w:t>
      </w:r>
      <w:r>
        <w:t>Go</w:t>
      </w:r>
      <w:r w:rsidRPr="00F47500">
        <w:rPr>
          <w:lang w:val="ru-RU"/>
        </w:rPr>
        <w:t xml:space="preserve"> с фреймворком </w:t>
      </w:r>
      <w:r>
        <w:t>Gin</w:t>
      </w:r>
      <w:r w:rsidRPr="00F47500">
        <w:rPr>
          <w:lang w:val="ru-RU"/>
        </w:rPr>
        <w:t>.</w:t>
      </w:r>
    </w:p>
    <w:p w14:paraId="6706ED1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Почему</w:t>
      </w:r>
      <w:proofErr w:type="gramEnd"/>
      <w:r w:rsidRPr="00F47500">
        <w:rPr>
          <w:b/>
          <w:lang w:val="ru-RU"/>
        </w:rPr>
        <w:t xml:space="preserve"> клиент на </w:t>
      </w:r>
      <w:r>
        <w:rPr>
          <w:b/>
        </w:rPr>
        <w:t>Vue</w:t>
      </w:r>
      <w:r w:rsidRPr="00F47500">
        <w:rPr>
          <w:b/>
          <w:lang w:val="ru-RU"/>
        </w:rPr>
        <w:t xml:space="preserve"> 3, а не </w:t>
      </w:r>
      <w:r>
        <w:rPr>
          <w:b/>
        </w:rPr>
        <w:t>React</w:t>
      </w:r>
      <w:r w:rsidRPr="00F47500">
        <w:rPr>
          <w:b/>
          <w:lang w:val="ru-RU"/>
        </w:rPr>
        <w:t xml:space="preserve"> или </w:t>
      </w:r>
      <w:r>
        <w:rPr>
          <w:b/>
        </w:rPr>
        <w:t>Angular</w:t>
      </w:r>
      <w:r w:rsidRPr="00F47500">
        <w:rPr>
          <w:b/>
          <w:lang w:val="ru-RU"/>
        </w:rPr>
        <w:t>?</w:t>
      </w:r>
    </w:p>
    <w:p w14:paraId="0FC392DC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>
        <w:t>Vue</w:t>
      </w:r>
      <w:r w:rsidRPr="00F47500">
        <w:rPr>
          <w:lang w:val="ru-RU"/>
        </w:rPr>
        <w:t xml:space="preserve"> 3.5 (со сборкой </w:t>
      </w:r>
      <w:r>
        <w:t>Vite</w:t>
      </w:r>
      <w:r w:rsidRPr="00F47500">
        <w:rPr>
          <w:lang w:val="ru-RU"/>
        </w:rPr>
        <w:t xml:space="preserve"> и </w:t>
      </w:r>
      <w:r>
        <w:t>TypeScript</w:t>
      </w:r>
      <w:r w:rsidRPr="00F47500">
        <w:rPr>
          <w:lang w:val="ru-RU"/>
        </w:rPr>
        <w:t xml:space="preserve"> 5.9) даёт более согласованную экосистему «из коробки» — </w:t>
      </w:r>
      <w:proofErr w:type="spellStart"/>
      <w:r>
        <w:t>vue</w:t>
      </w:r>
      <w:proofErr w:type="spellEnd"/>
      <w:r w:rsidRPr="00F47500">
        <w:rPr>
          <w:lang w:val="ru-RU"/>
        </w:rPr>
        <w:t>-</w:t>
      </w:r>
      <w:r>
        <w:t>router</w:t>
      </w:r>
      <w:r w:rsidRPr="00F47500">
        <w:rPr>
          <w:lang w:val="ru-RU"/>
        </w:rPr>
        <w:t xml:space="preserve"> и реактивность на </w:t>
      </w:r>
      <w:r>
        <w:t>Composition</w:t>
      </w:r>
      <w:r w:rsidRPr="00F47500">
        <w:rPr>
          <w:lang w:val="ru-RU"/>
        </w:rPr>
        <w:t xml:space="preserve"> </w:t>
      </w:r>
      <w:r>
        <w:t>API</w:t>
      </w:r>
      <w:r w:rsidRPr="00F47500">
        <w:rPr>
          <w:lang w:val="ru-RU"/>
        </w:rPr>
        <w:t xml:space="preserve"> без подбора сторонних библиотек; по сравнению с </w:t>
      </w:r>
      <w:r>
        <w:t>Angular</w:t>
      </w:r>
      <w:r w:rsidRPr="00F47500">
        <w:rPr>
          <w:lang w:val="ru-RU"/>
        </w:rPr>
        <w:t xml:space="preserve"> он легче и менее навязчив структурно.</w:t>
      </w:r>
    </w:p>
    <w:p w14:paraId="5CE5B82B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Зачем</w:t>
      </w:r>
      <w:proofErr w:type="gramEnd"/>
      <w:r w:rsidRPr="00F47500">
        <w:rPr>
          <w:b/>
          <w:lang w:val="ru-RU"/>
        </w:rPr>
        <w:t xml:space="preserve"> сразу две базы данных?</w:t>
      </w:r>
    </w:p>
    <w:p w14:paraId="73D736F0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Гибридное хранение: </w:t>
      </w:r>
      <w:r>
        <w:t>PostgreSQL</w:t>
      </w:r>
      <w:r w:rsidRPr="00F47500">
        <w:rPr>
          <w:lang w:val="ru-RU"/>
        </w:rPr>
        <w:t xml:space="preserve"> — транзакционный слой для структурированных данных (профили, каталог с КБЖУ, заказы, блюда, избранное) с </w:t>
      </w:r>
      <w:r>
        <w:t>ACID</w:t>
      </w:r>
      <w:r w:rsidRPr="00F47500">
        <w:rPr>
          <w:lang w:val="ru-RU"/>
        </w:rPr>
        <w:t xml:space="preserve">-гарантиями и сложными соединениями; </w:t>
      </w:r>
      <w:r>
        <w:t>MongoDB</w:t>
      </w:r>
      <w:r w:rsidRPr="00F47500">
        <w:rPr>
          <w:lang w:val="ru-RU"/>
        </w:rPr>
        <w:t xml:space="preserve"> — для бинарных изображений товаров. Связь между ними — через </w:t>
      </w:r>
      <w:r>
        <w:t>product</w:t>
      </w:r>
      <w:r w:rsidRPr="00F47500">
        <w:rPr>
          <w:lang w:val="ru-RU"/>
        </w:rPr>
        <w:t>_</w:t>
      </w:r>
      <w:r>
        <w:t>id</w:t>
      </w:r>
      <w:r w:rsidRPr="00F47500">
        <w:rPr>
          <w:lang w:val="ru-RU"/>
        </w:rPr>
        <w:t>, который есть в каждом документе коллекции изображений.</w:t>
      </w:r>
    </w:p>
    <w:p w14:paraId="226395EB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Сколько слоёв в серверной части и зачем?</w:t>
      </w:r>
    </w:p>
    <w:p w14:paraId="617B0E1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Шесть: </w:t>
      </w:r>
      <w:r>
        <w:t>API</w:t>
      </w:r>
      <w:r w:rsidRPr="00F47500">
        <w:rPr>
          <w:lang w:val="ru-RU"/>
        </w:rPr>
        <w:t xml:space="preserve">, обработчики, сервисы, репозитории, слой баз данных и слой доступа к </w:t>
      </w:r>
      <w:r>
        <w:t>MongoDB</w:t>
      </w:r>
      <w:r w:rsidRPr="00F47500">
        <w:rPr>
          <w:lang w:val="ru-RU"/>
        </w:rPr>
        <w:t xml:space="preserve">. Это разделяет ответственность: смена хранилища изображений затронет только репозиторий, смена алгоритмов — только сервисы, смена маршрутов — только слой </w:t>
      </w:r>
      <w:r>
        <w:t>API</w:t>
      </w:r>
      <w:r w:rsidRPr="00F47500">
        <w:rPr>
          <w:lang w:val="ru-RU"/>
        </w:rPr>
        <w:t>.</w:t>
      </w:r>
    </w:p>
    <w:p w14:paraId="48D891A0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интегрированы </w:t>
      </w:r>
      <w:r>
        <w:rPr>
          <w:b/>
        </w:rPr>
        <w:t>Go</w:t>
      </w:r>
      <w:r w:rsidRPr="00F47500">
        <w:rPr>
          <w:b/>
          <w:lang w:val="ru-RU"/>
        </w:rPr>
        <w:t xml:space="preserve"> и </w:t>
      </w:r>
      <w:r>
        <w:rPr>
          <w:b/>
        </w:rPr>
        <w:t>Python</w:t>
      </w:r>
      <w:r w:rsidRPr="00F47500">
        <w:rPr>
          <w:b/>
          <w:lang w:val="ru-RU"/>
        </w:rPr>
        <w:t>?</w:t>
      </w:r>
    </w:p>
    <w:p w14:paraId="375777F9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Через</w:t>
      </w:r>
      <w:proofErr w:type="gramEnd"/>
      <w:r w:rsidRPr="00F47500">
        <w:rPr>
          <w:lang w:val="ru-RU"/>
        </w:rPr>
        <w:t xml:space="preserve"> интерфейс командной строки: </w:t>
      </w:r>
      <w:r>
        <w:t>Go</w:t>
      </w:r>
      <w:r w:rsidRPr="00F47500">
        <w:rPr>
          <w:lang w:val="ru-RU"/>
        </w:rPr>
        <w:t>-сервис (</w:t>
      </w:r>
      <w:r>
        <w:t>python</w:t>
      </w:r>
      <w:r w:rsidRPr="00F47500">
        <w:rPr>
          <w:lang w:val="ru-RU"/>
        </w:rPr>
        <w:t>_</w:t>
      </w:r>
      <w:r>
        <w:t>recommender</w:t>
      </w:r>
      <w:r w:rsidRPr="00F47500">
        <w:rPr>
          <w:lang w:val="ru-RU"/>
        </w:rPr>
        <w:t>_</w:t>
      </w:r>
      <w:proofErr w:type="gramStart"/>
      <w:r>
        <w:t>service</w:t>
      </w:r>
      <w:r w:rsidRPr="00F47500">
        <w:rPr>
          <w:lang w:val="ru-RU"/>
        </w:rPr>
        <w:t>.</w:t>
      </w:r>
      <w:r>
        <w:t>go</w:t>
      </w:r>
      <w:proofErr w:type="gramEnd"/>
      <w:r w:rsidRPr="00F47500">
        <w:rPr>
          <w:lang w:val="ru-RU"/>
        </w:rPr>
        <w:t>) формирует аргументы (--</w:t>
      </w:r>
      <w:proofErr w:type="spellStart"/>
      <w:r>
        <w:t>db</w:t>
      </w:r>
      <w:proofErr w:type="spellEnd"/>
      <w:r w:rsidRPr="00F47500">
        <w:rPr>
          <w:lang w:val="ru-RU"/>
        </w:rPr>
        <w:t>-</w:t>
      </w:r>
      <w:proofErr w:type="spellStart"/>
      <w:r>
        <w:t>url</w:t>
      </w:r>
      <w:proofErr w:type="spellEnd"/>
      <w:r w:rsidRPr="00F47500">
        <w:rPr>
          <w:lang w:val="ru-RU"/>
        </w:rPr>
        <w:t>, --</w:t>
      </w:r>
      <w:r>
        <w:t>user</w:t>
      </w:r>
      <w:r w:rsidRPr="00F47500">
        <w:rPr>
          <w:lang w:val="ru-RU"/>
        </w:rPr>
        <w:t>-</w:t>
      </w:r>
      <w:r>
        <w:t>id</w:t>
      </w:r>
      <w:r w:rsidRPr="00F47500">
        <w:rPr>
          <w:lang w:val="ru-RU"/>
        </w:rPr>
        <w:t>, --</w:t>
      </w:r>
      <w:r>
        <w:t>k</w:t>
      </w:r>
      <w:r w:rsidRPr="00F47500">
        <w:rPr>
          <w:lang w:val="ru-RU"/>
        </w:rPr>
        <w:t xml:space="preserve">) и запускает скрипт через </w:t>
      </w:r>
      <w:proofErr w:type="gramStart"/>
      <w:r>
        <w:lastRenderedPageBreak/>
        <w:t>exec</w:t>
      </w:r>
      <w:r w:rsidRPr="00F47500">
        <w:rPr>
          <w:lang w:val="ru-RU"/>
        </w:rPr>
        <w:t>.</w:t>
      </w:r>
      <w:r>
        <w:t>Command</w:t>
      </w:r>
      <w:proofErr w:type="gramEnd"/>
      <w:r w:rsidRPr="00F47500">
        <w:rPr>
          <w:lang w:val="ru-RU"/>
        </w:rPr>
        <w:t>, перебирая кандидатов исполнения (</w:t>
      </w:r>
      <w:r>
        <w:t>PYTHON</w:t>
      </w:r>
      <w:r w:rsidRPr="00F47500">
        <w:rPr>
          <w:lang w:val="ru-RU"/>
        </w:rPr>
        <w:t>_</w:t>
      </w:r>
      <w:r>
        <w:t>BIN</w:t>
      </w:r>
      <w:r w:rsidRPr="00F47500">
        <w:rPr>
          <w:lang w:val="ru-RU"/>
        </w:rPr>
        <w:t xml:space="preserve">, затем </w:t>
      </w:r>
      <w:r>
        <w:t>python</w:t>
      </w:r>
      <w:r w:rsidRPr="00F47500">
        <w:rPr>
          <w:lang w:val="ru-RU"/>
        </w:rPr>
        <w:t xml:space="preserve">, </w:t>
      </w:r>
      <w:r>
        <w:t>python</w:t>
      </w:r>
      <w:r w:rsidRPr="00F47500">
        <w:rPr>
          <w:lang w:val="ru-RU"/>
        </w:rPr>
        <w:t xml:space="preserve">3), затем разбирает </w:t>
      </w:r>
      <w:r>
        <w:t>JSON</w:t>
      </w:r>
      <w:r w:rsidRPr="00F47500">
        <w:rPr>
          <w:lang w:val="ru-RU"/>
        </w:rPr>
        <w:t>-ответ.</w:t>
      </w:r>
    </w:p>
    <w:p w14:paraId="31A264EC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Что</w:t>
      </w:r>
      <w:proofErr w:type="gramEnd"/>
      <w:r w:rsidRPr="00F47500">
        <w:rPr>
          <w:b/>
          <w:lang w:val="ru-RU"/>
        </w:rPr>
        <w:t xml:space="preserve"> происходит, если </w:t>
      </w:r>
      <w:r>
        <w:rPr>
          <w:b/>
        </w:rPr>
        <w:t>Python</w:t>
      </w:r>
      <w:r w:rsidRPr="00F47500">
        <w:rPr>
          <w:b/>
          <w:lang w:val="ru-RU"/>
        </w:rPr>
        <w:t>-модуль недоступен или упал?</w:t>
      </w:r>
    </w:p>
    <w:p w14:paraId="3E0686E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Предусмотрен </w:t>
      </w:r>
      <w:r>
        <w:t>fallback</w:t>
      </w:r>
      <w:r w:rsidRPr="00F47500">
        <w:rPr>
          <w:lang w:val="ru-RU"/>
        </w:rPr>
        <w:t xml:space="preserve">: </w:t>
      </w:r>
      <w:r>
        <w:t>Go</w:t>
      </w:r>
      <w:r w:rsidRPr="00F47500">
        <w:rPr>
          <w:lang w:val="ru-RU"/>
        </w:rPr>
        <w:t>-сервис применяет упрощённую контентную эвристику — собирает категории и производителей из избранного пользователя, ранжирует кандидатов по совпадению этих сигналов и формирует базовые рекомендации с пояснением. Система остаётся работоспособной.</w:t>
      </w:r>
    </w:p>
    <w:p w14:paraId="1B73201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Какие требования по времени отклика и выполнены ли они?</w:t>
      </w:r>
    </w:p>
    <w:p w14:paraId="2AA30513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Не</w:t>
      </w:r>
      <w:proofErr w:type="gramEnd"/>
      <w:r w:rsidRPr="00F47500">
        <w:rPr>
          <w:lang w:val="ru-RU"/>
        </w:rPr>
        <w:t xml:space="preserve"> более 200 мс для операций каталога и корзины и до 500 мс для рекомендательных </w:t>
      </w:r>
      <w:proofErr w:type="spellStart"/>
      <w:r w:rsidRPr="00F47500">
        <w:rPr>
          <w:lang w:val="ru-RU"/>
        </w:rPr>
        <w:t>эндпоинтов</w:t>
      </w:r>
      <w:proofErr w:type="spellEnd"/>
      <w:r w:rsidRPr="00F47500">
        <w:rPr>
          <w:lang w:val="ru-RU"/>
        </w:rPr>
        <w:t xml:space="preserve"> с вызовом </w:t>
      </w:r>
      <w:r>
        <w:t>Python</w:t>
      </w:r>
      <w:r w:rsidRPr="00F47500">
        <w:rPr>
          <w:lang w:val="ru-RU"/>
        </w:rPr>
        <w:t xml:space="preserve">. Нагрузочное тестирование подтвердило: самый тяжёлый путь — гибридные рекомендации, но за счёт лёгкой конкурентности </w:t>
      </w:r>
      <w:r>
        <w:t>Go</w:t>
      </w:r>
      <w:r w:rsidRPr="00F47500">
        <w:rPr>
          <w:lang w:val="ru-RU"/>
        </w:rPr>
        <w:t xml:space="preserve"> и пула соединений система укладывается в рамки.</w:t>
      </w:r>
    </w:p>
    <w:p w14:paraId="4B0660E6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Сколько сущностей в базе и есть ли ролевая модель?</w:t>
      </w:r>
    </w:p>
    <w:p w14:paraId="4EC03DD5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Около</w:t>
      </w:r>
      <w:proofErr w:type="gramEnd"/>
      <w:r w:rsidRPr="00F47500">
        <w:rPr>
          <w:lang w:val="ru-RU"/>
        </w:rPr>
        <w:t xml:space="preserve"> 12 структурированных сущностей в </w:t>
      </w:r>
      <w:r>
        <w:t>PostgreSQL</w:t>
      </w:r>
      <w:r w:rsidRPr="00F47500">
        <w:rPr>
          <w:lang w:val="ru-RU"/>
        </w:rPr>
        <w:t>. Есть ролевая модель: после входа возвращается роль пользователя; администраторам доступны управление каталогом, производителями, блюдами и пользователями.</w:t>
      </w:r>
    </w:p>
    <w:p w14:paraId="4010EBE5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5"/>
          <w:lang w:val="ru-RU"/>
        </w:rPr>
        <w:t>Безопасность и реализация интерфейса</w:t>
      </w:r>
    </w:p>
    <w:p w14:paraId="64369006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обеспечивается безопасность и авторизация?</w:t>
      </w:r>
    </w:p>
    <w:p w14:paraId="1C401C3C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Аутентификация через </w:t>
      </w:r>
      <w:r>
        <w:t>JWT</w:t>
      </w:r>
      <w:r w:rsidRPr="00F47500">
        <w:rPr>
          <w:lang w:val="ru-RU"/>
        </w:rPr>
        <w:t xml:space="preserve">: после </w:t>
      </w:r>
      <w:r>
        <w:t>POST</w:t>
      </w:r>
      <w:r w:rsidRPr="00F47500">
        <w:rPr>
          <w:lang w:val="ru-RU"/>
        </w:rPr>
        <w:t xml:space="preserve"> /</w:t>
      </w:r>
      <w:r>
        <w:t>v</w:t>
      </w:r>
      <w:r w:rsidRPr="00F47500">
        <w:rPr>
          <w:lang w:val="ru-RU"/>
        </w:rPr>
        <w:t>1/</w:t>
      </w:r>
      <w:r>
        <w:t>login</w:t>
      </w:r>
      <w:r w:rsidRPr="00F47500">
        <w:rPr>
          <w:lang w:val="ru-RU"/>
        </w:rPr>
        <w:t xml:space="preserve"> сервер возвращает токен, который </w:t>
      </w:r>
      <w:proofErr w:type="spellStart"/>
      <w:r>
        <w:t>authMiddleware</w:t>
      </w:r>
      <w:proofErr w:type="spellEnd"/>
      <w:r w:rsidRPr="00F47500">
        <w:rPr>
          <w:lang w:val="ru-RU"/>
        </w:rPr>
        <w:t xml:space="preserve"> проверяет на защищённых </w:t>
      </w:r>
      <w:proofErr w:type="spellStart"/>
      <w:r w:rsidRPr="00F47500">
        <w:rPr>
          <w:lang w:val="ru-RU"/>
        </w:rPr>
        <w:t>эндпоинтах</w:t>
      </w:r>
      <w:proofErr w:type="spellEnd"/>
      <w:r w:rsidRPr="00F47500">
        <w:rPr>
          <w:lang w:val="ru-RU"/>
        </w:rPr>
        <w:t xml:space="preserve">; </w:t>
      </w:r>
      <w:proofErr w:type="spellStart"/>
      <w:r>
        <w:t>axios</w:t>
      </w:r>
      <w:proofErr w:type="spellEnd"/>
      <w:r w:rsidRPr="00F47500">
        <w:rPr>
          <w:lang w:val="ru-RU"/>
        </w:rPr>
        <w:t xml:space="preserve">-интерцептор прикладывает токен к каждому запросу. Пароли хранятся хешированными через </w:t>
      </w:r>
      <w:proofErr w:type="spellStart"/>
      <w:r>
        <w:t>bcrypt</w:t>
      </w:r>
      <w:proofErr w:type="spellEnd"/>
      <w:r w:rsidRPr="00F47500">
        <w:rPr>
          <w:lang w:val="ru-RU"/>
        </w:rPr>
        <w:t>.</w:t>
      </w:r>
    </w:p>
    <w:p w14:paraId="6287EC68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Почему</w:t>
      </w:r>
      <w:proofErr w:type="gramEnd"/>
      <w:r w:rsidRPr="00F47500">
        <w:rPr>
          <w:b/>
          <w:lang w:val="ru-RU"/>
        </w:rPr>
        <w:t xml:space="preserve"> расчёт КБЖУ корзины идёт на клиенте?</w:t>
      </w:r>
    </w:p>
    <w:p w14:paraId="13853DFB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О</w:t>
      </w:r>
      <w:proofErr w:type="gramStart"/>
      <w:r w:rsidRPr="00F47500">
        <w:rPr>
          <w:b/>
          <w:lang w:val="ru-RU"/>
        </w:rPr>
        <w:t xml:space="preserve">: </w:t>
      </w:r>
      <w:r w:rsidRPr="00F47500">
        <w:rPr>
          <w:lang w:val="ru-RU"/>
        </w:rPr>
        <w:t>Для</w:t>
      </w:r>
      <w:proofErr w:type="gramEnd"/>
      <w:r w:rsidRPr="00F47500">
        <w:rPr>
          <w:lang w:val="ru-RU"/>
        </w:rPr>
        <w:t xml:space="preserve"> мгновенной реакции без обращения к серверу. Корзина хранится в </w:t>
      </w:r>
      <w:proofErr w:type="spellStart"/>
      <w:r>
        <w:t>localStorage</w:t>
      </w:r>
      <w:proofErr w:type="spellEnd"/>
      <w:r w:rsidRPr="00F47500">
        <w:rPr>
          <w:lang w:val="ru-RU"/>
        </w:rPr>
        <w:t xml:space="preserve">; при любом изменении клиент генерирует нативное событие </w:t>
      </w:r>
      <w:r>
        <w:t>cart</w:t>
      </w:r>
      <w:r w:rsidRPr="00F47500">
        <w:rPr>
          <w:lang w:val="ru-RU"/>
        </w:rPr>
        <w:t>-</w:t>
      </w:r>
      <w:r>
        <w:t>changed</w:t>
      </w:r>
      <w:r w:rsidRPr="00F47500">
        <w:rPr>
          <w:lang w:val="ru-RU"/>
        </w:rPr>
        <w:t>, по которому все компоненты пересчитывают сводку КБЖУ.</w:t>
      </w:r>
    </w:p>
    <w:p w14:paraId="79A784BF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Как</w:t>
      </w:r>
      <w:proofErr w:type="gramEnd"/>
      <w:r w:rsidRPr="00F47500">
        <w:rPr>
          <w:b/>
          <w:lang w:val="ru-RU"/>
        </w:rPr>
        <w:t xml:space="preserve"> масштабируется система?</w:t>
      </w:r>
    </w:p>
    <w:p w14:paraId="2A9C86EE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>
        <w:t>Go</w:t>
      </w:r>
      <w:r w:rsidRPr="00F47500">
        <w:rPr>
          <w:lang w:val="ru-RU"/>
        </w:rPr>
        <w:t xml:space="preserve">-сервис </w:t>
      </w:r>
      <w:r>
        <w:t>stateless</w:t>
      </w:r>
      <w:r w:rsidRPr="00F47500">
        <w:rPr>
          <w:lang w:val="ru-RU"/>
        </w:rPr>
        <w:t xml:space="preserve">, поэтому масштабируется горизонтально; работа с </w:t>
      </w:r>
      <w:r>
        <w:t>PostgreSQL</w:t>
      </w:r>
      <w:r w:rsidRPr="00F47500">
        <w:rPr>
          <w:lang w:val="ru-RU"/>
        </w:rPr>
        <w:t xml:space="preserve"> и </w:t>
      </w:r>
      <w:r>
        <w:t>MongoDB</w:t>
      </w:r>
      <w:r w:rsidRPr="00F47500">
        <w:rPr>
          <w:lang w:val="ru-RU"/>
        </w:rPr>
        <w:t xml:space="preserve"> — через стандартные драйверы с пулом соединений.</w:t>
      </w:r>
    </w:p>
    <w:p w14:paraId="51F10F62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Что</w:t>
      </w:r>
      <w:proofErr w:type="gramEnd"/>
      <w:r w:rsidRPr="00F47500">
        <w:rPr>
          <w:b/>
          <w:lang w:val="ru-RU"/>
        </w:rPr>
        <w:t xml:space="preserve"> показывает интерфейс рекомендаций?</w:t>
      </w:r>
    </w:p>
    <w:p w14:paraId="27E801E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lastRenderedPageBreak/>
        <w:t xml:space="preserve">О: </w:t>
      </w:r>
      <w:r w:rsidRPr="00F47500">
        <w:rPr>
          <w:lang w:val="ru-RU"/>
        </w:rPr>
        <w:t xml:space="preserve">Две части: персональные рекомендации товаров под </w:t>
      </w:r>
      <w:proofErr w:type="spellStart"/>
      <w:r w:rsidRPr="00F47500">
        <w:rPr>
          <w:lang w:val="ru-RU"/>
        </w:rPr>
        <w:t>нутриентный</w:t>
      </w:r>
      <w:proofErr w:type="spellEnd"/>
      <w:r w:rsidRPr="00F47500">
        <w:rPr>
          <w:lang w:val="ru-RU"/>
        </w:rPr>
        <w:t xml:space="preserve"> профиль и </w:t>
      </w:r>
      <w:proofErr w:type="gramStart"/>
      <w:r w:rsidRPr="00F47500">
        <w:rPr>
          <w:lang w:val="ru-RU"/>
        </w:rPr>
        <w:t>историю</w:t>
      </w:r>
      <w:proofErr w:type="gramEnd"/>
      <w:r w:rsidRPr="00F47500">
        <w:rPr>
          <w:lang w:val="ru-RU"/>
        </w:rPr>
        <w:t xml:space="preserve"> и подбор блюд из корзины с блоком </w:t>
      </w:r>
      <w:r>
        <w:t>Missing</w:t>
      </w:r>
      <w:r w:rsidRPr="00F47500">
        <w:rPr>
          <w:lang w:val="ru-RU"/>
        </w:rPr>
        <w:t xml:space="preserve"> — какими товарами докупить недостающие ингредиенты.</w:t>
      </w:r>
    </w:p>
    <w:p w14:paraId="0A9E2349" w14:textId="77777777" w:rsidR="008A4EAA" w:rsidRPr="00F47500" w:rsidRDefault="00000000">
      <w:pPr>
        <w:rPr>
          <w:lang w:val="ru-RU"/>
        </w:rPr>
      </w:pPr>
      <w:r w:rsidRPr="00F47500">
        <w:rPr>
          <w:b/>
          <w:color w:val="1F3864"/>
          <w:sz w:val="25"/>
          <w:lang w:val="ru-RU"/>
        </w:rPr>
        <w:t>Значимость и развитие</w:t>
      </w:r>
    </w:p>
    <w:p w14:paraId="6FBC609D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В чём практическая значимость работы?</w:t>
      </w:r>
    </w:p>
    <w:p w14:paraId="28D3509C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>Систему можно встроить в существующие сервисы продуктовой торговли как модуль контроля рациона, закрыв разрыв между покупкой и контролем питания. Это отвечает задачам нацпроекта «Продолжительная и активная жизнь» по укреплению культуры питания.</w:t>
      </w:r>
    </w:p>
    <w:p w14:paraId="4DC847F6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В: Какие направления дальнейшего развития?</w:t>
      </w:r>
    </w:p>
    <w:p w14:paraId="177D99A9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Перевод интеграции с </w:t>
      </w:r>
      <w:r>
        <w:t>Python</w:t>
      </w:r>
      <w:r w:rsidRPr="00F47500">
        <w:rPr>
          <w:lang w:val="ru-RU"/>
        </w:rPr>
        <w:t xml:space="preserve"> с командной строки на полноценный микросервис, расширение профиля данными о росте, весе и активности и поддержка жёстких ограничений по аллергиям и медицинским показаниям.</w:t>
      </w:r>
    </w:p>
    <w:p w14:paraId="487CB472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Где</w:t>
      </w:r>
      <w:proofErr w:type="gramEnd"/>
      <w:r w:rsidRPr="00F47500">
        <w:rPr>
          <w:b/>
          <w:lang w:val="ru-RU"/>
        </w:rPr>
        <w:t xml:space="preserve"> работа прошла апробацию?</w:t>
      </w:r>
    </w:p>
    <w:p w14:paraId="73236143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>Основные положения представлены на национальной научно-технической конференции с международным участием «Перспективные материалы и технологии» (ПМТ-2026, Москва, апрель 2026 года).</w:t>
      </w:r>
    </w:p>
    <w:p w14:paraId="2F573E1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>В</w:t>
      </w:r>
      <w:proofErr w:type="gramStart"/>
      <w:r w:rsidRPr="00F47500">
        <w:rPr>
          <w:b/>
          <w:lang w:val="ru-RU"/>
        </w:rPr>
        <w:t>: Кратко</w:t>
      </w:r>
      <w:proofErr w:type="gramEnd"/>
      <w:r w:rsidRPr="00F47500">
        <w:rPr>
          <w:b/>
          <w:lang w:val="ru-RU"/>
        </w:rPr>
        <w:t xml:space="preserve"> технические детали стека?</w:t>
      </w:r>
    </w:p>
    <w:p w14:paraId="40F6418A" w14:textId="77777777" w:rsidR="008A4EAA" w:rsidRPr="00F47500" w:rsidRDefault="00000000">
      <w:pPr>
        <w:jc w:val="both"/>
        <w:rPr>
          <w:lang w:val="ru-RU"/>
        </w:rPr>
      </w:pPr>
      <w:r w:rsidRPr="00F47500">
        <w:rPr>
          <w:b/>
          <w:lang w:val="ru-RU"/>
        </w:rPr>
        <w:t xml:space="preserve">О: </w:t>
      </w:r>
      <w:r w:rsidRPr="00F47500">
        <w:rPr>
          <w:lang w:val="ru-RU"/>
        </w:rPr>
        <w:t xml:space="preserve">Сервер — </w:t>
      </w:r>
      <w:r>
        <w:t>Go</w:t>
      </w:r>
      <w:r w:rsidRPr="00F47500">
        <w:rPr>
          <w:lang w:val="ru-RU"/>
        </w:rPr>
        <w:t xml:space="preserve"> с фреймворком </w:t>
      </w:r>
      <w:r>
        <w:t>Gin</w:t>
      </w:r>
      <w:r w:rsidRPr="00F47500">
        <w:rPr>
          <w:lang w:val="ru-RU"/>
        </w:rPr>
        <w:t xml:space="preserve">; клиент — </w:t>
      </w:r>
      <w:r>
        <w:t>Vue</w:t>
      </w:r>
      <w:r w:rsidRPr="00F47500">
        <w:rPr>
          <w:lang w:val="ru-RU"/>
        </w:rPr>
        <w:t xml:space="preserve"> 3.5, </w:t>
      </w:r>
      <w:r>
        <w:t>Vite</w:t>
      </w:r>
      <w:r w:rsidRPr="00F47500">
        <w:rPr>
          <w:lang w:val="ru-RU"/>
        </w:rPr>
        <w:t xml:space="preserve">, </w:t>
      </w:r>
      <w:r>
        <w:t>TypeScript</w:t>
      </w:r>
      <w:r w:rsidRPr="00F47500">
        <w:rPr>
          <w:lang w:val="ru-RU"/>
        </w:rPr>
        <w:t xml:space="preserve">; </w:t>
      </w:r>
      <w:r>
        <w:t>PostgreSQL</w:t>
      </w:r>
      <w:r w:rsidRPr="00F47500">
        <w:rPr>
          <w:lang w:val="ru-RU"/>
        </w:rPr>
        <w:t xml:space="preserve"> для структурированных данных, </w:t>
      </w:r>
      <w:r>
        <w:t>MongoDB</w:t>
      </w:r>
      <w:r w:rsidRPr="00F47500">
        <w:rPr>
          <w:lang w:val="ru-RU"/>
        </w:rPr>
        <w:t xml:space="preserve"> для изображений; аналитика — </w:t>
      </w:r>
      <w:r>
        <w:t>Python</w:t>
      </w:r>
      <w:r w:rsidRPr="00F47500">
        <w:rPr>
          <w:lang w:val="ru-RU"/>
        </w:rPr>
        <w:t xml:space="preserve"> с </w:t>
      </w:r>
      <w:r>
        <w:t>scikit</w:t>
      </w:r>
      <w:r w:rsidRPr="00F47500">
        <w:rPr>
          <w:lang w:val="ru-RU"/>
        </w:rPr>
        <w:t>-</w:t>
      </w:r>
      <w:r>
        <w:t>learn</w:t>
      </w:r>
      <w:r w:rsidRPr="00F47500">
        <w:rPr>
          <w:lang w:val="ru-RU"/>
        </w:rPr>
        <w:t xml:space="preserve"> (</w:t>
      </w:r>
      <w:proofErr w:type="spellStart"/>
      <w:r>
        <w:t>TruncatedSVD</w:t>
      </w:r>
      <w:proofErr w:type="spellEnd"/>
      <w:r w:rsidRPr="00F47500">
        <w:rPr>
          <w:lang w:val="ru-RU"/>
        </w:rPr>
        <w:t xml:space="preserve">), </w:t>
      </w:r>
      <w:r>
        <w:t>pandas</w:t>
      </w:r>
      <w:r w:rsidRPr="00F47500">
        <w:rPr>
          <w:lang w:val="ru-RU"/>
        </w:rPr>
        <w:t xml:space="preserve"> и </w:t>
      </w:r>
      <w:proofErr w:type="spellStart"/>
      <w:r>
        <w:t>SQLAlchemy</w:t>
      </w:r>
      <w:proofErr w:type="spellEnd"/>
      <w:r w:rsidRPr="00F47500">
        <w:rPr>
          <w:lang w:val="ru-RU"/>
        </w:rPr>
        <w:t>.</w:t>
      </w:r>
    </w:p>
    <w:sectPr w:rsidR="008A4EAA" w:rsidRPr="00F475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268161">
    <w:abstractNumId w:val="8"/>
  </w:num>
  <w:num w:numId="2" w16cid:durableId="1346594452">
    <w:abstractNumId w:val="6"/>
  </w:num>
  <w:num w:numId="3" w16cid:durableId="1836917829">
    <w:abstractNumId w:val="5"/>
  </w:num>
  <w:num w:numId="4" w16cid:durableId="812479127">
    <w:abstractNumId w:val="4"/>
  </w:num>
  <w:num w:numId="5" w16cid:durableId="589774214">
    <w:abstractNumId w:val="7"/>
  </w:num>
  <w:num w:numId="6" w16cid:durableId="49620938">
    <w:abstractNumId w:val="3"/>
  </w:num>
  <w:num w:numId="7" w16cid:durableId="210532097">
    <w:abstractNumId w:val="2"/>
  </w:num>
  <w:num w:numId="8" w16cid:durableId="1071392053">
    <w:abstractNumId w:val="1"/>
  </w:num>
  <w:num w:numId="9" w16cid:durableId="209879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4EAA"/>
    <w:rsid w:val="008F4696"/>
    <w:rsid w:val="00AA1D8D"/>
    <w:rsid w:val="00B47730"/>
    <w:rsid w:val="00CB0664"/>
    <w:rsid w:val="00D10071"/>
    <w:rsid w:val="00F47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792DD9"/>
  <w14:defaultImageDpi w14:val="300"/>
  <w15:docId w15:val="{EE6F03C1-1550-174E-BBF0-AB1D4B08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2503</Words>
  <Characters>14273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Болдинов</cp:lastModifiedBy>
  <cp:revision>2</cp:revision>
  <cp:lastPrinted>2026-06-10T22:25:00Z</cp:lastPrinted>
  <dcterms:created xsi:type="dcterms:W3CDTF">2013-12-23T23:15:00Z</dcterms:created>
  <dcterms:modified xsi:type="dcterms:W3CDTF">2026-06-10T22:26:00Z</dcterms:modified>
  <cp:category/>
</cp:coreProperties>
</file>