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A4682B" w:rsidRPr="00A4682B" w:rsidTr="00CC560C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2A3FF8C" wp14:editId="488F812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82B" w:rsidRPr="00A4682B" w:rsidTr="00CC560C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МИНОБРНАУКИ РОССИИ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A4682B" w:rsidRPr="00A4682B" w:rsidTr="00CC560C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A4682B" w:rsidRPr="00A4682B" w:rsidTr="00CC560C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4682B" w:rsidRPr="00F249C1" w:rsidRDefault="00A4682B" w:rsidP="00CC560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249C1">
              <w:rPr>
                <w:rFonts w:cs="Times New Roman"/>
                <w:b/>
                <w:bCs/>
                <w:szCs w:val="28"/>
              </w:rPr>
              <w:t>КУРСОВОЙ ПРОЕКТ (РАБОТА)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A4682B" w:rsidRPr="00A4682B" w:rsidTr="00CC560C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F249C1" w:rsidRDefault="00653C8E" w:rsidP="00A4682B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«Дисциплина»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:rsidTr="00CC560C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«Тема_работы»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682B" w:rsidRPr="00A4682B" w:rsidRDefault="000B3B9C" w:rsidP="00CC560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t>Болдинов Алексей Валерьевич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ЭФМО-02-24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студента)</w:t>
            </w: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682B" w:rsidRPr="00A4682B" w:rsidRDefault="000B3B9C" w:rsidP="00CC560C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  <w:highlight w:val="yellow"/>
              </w:rPr>
              <w:t>Макиевский</w:t>
            </w:r>
            <w:proofErr w:type="spellEnd"/>
            <w:r>
              <w:rPr>
                <w:rFonts w:cs="Times New Roman"/>
                <w:sz w:val="24"/>
                <w:szCs w:val="24"/>
                <w:highlight w:val="yellow"/>
              </w:rPr>
              <w:t xml:space="preserve"> Станислав Евгеньевич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«должность»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"звание"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«звание»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«ученая_степень»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руководителя)</w:t>
            </w:r>
          </w:p>
        </w:tc>
      </w:tr>
      <w:tr w:rsidR="00CC560C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Курсовой проект (работа) </w:t>
            </w:r>
            <w:r w:rsidRPr="00A4682B">
              <w:rPr>
                <w:rFonts w:cs="Times New Roman"/>
                <w:sz w:val="24"/>
                <w:szCs w:val="24"/>
              </w:rPr>
              <w:lastRenderedPageBreak/>
              <w:t>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</w:t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lastRenderedPageBreak/>
              <w:t>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lastRenderedPageBreak/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0B3B9C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560C" w:rsidRPr="00A4682B" w:rsidTr="00CC560C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0B3B9C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560C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C560C" w:rsidRPr="00A4682B" w:rsidRDefault="00CC560C" w:rsidP="00CC560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C560C" w:rsidRPr="00A4682B" w:rsidRDefault="00CC560C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CC560C" w:rsidRDefault="00CC560C" w:rsidP="00A4682B">
      <w:pPr>
        <w:rPr>
          <w:rFonts w:cs="Times New Roman"/>
          <w:sz w:val="24"/>
          <w:szCs w:val="24"/>
        </w:rPr>
      </w:pPr>
    </w:p>
    <w:p w:rsidR="003C5F7C" w:rsidRDefault="003C5F7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  <w14:ligatures w14:val="standardContextual"/>
        </w:rPr>
        <w:id w:val="718594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F7DFA" w:rsidRPr="00CF7DFA" w:rsidRDefault="00CF7DFA" w:rsidP="00CF7DFA">
          <w:pPr>
            <w:pStyle w:val="a7"/>
            <w:rPr>
              <w:rFonts w:ascii="Times New Roman" w:hAnsi="Times New Roman" w:cs="Times New Roman"/>
            </w:rPr>
          </w:pPr>
          <w:r w:rsidRPr="00CF7DFA">
            <w:rPr>
              <w:rFonts w:ascii="Times New Roman" w:hAnsi="Times New Roman" w:cs="Times New Roman"/>
            </w:rPr>
            <w:t>Оглавление</w:t>
          </w:r>
        </w:p>
        <w:p w:rsidR="008B7BDF" w:rsidRDefault="00CF7DFA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r w:rsidRPr="00CF7DFA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CF7DFA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CF7DFA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215500874" w:history="1">
            <w:r w:rsidR="008B7BDF" w:rsidRPr="0026420F">
              <w:rPr>
                <w:rStyle w:val="a8"/>
                <w:noProof/>
              </w:rPr>
              <w:t>1 Теоретическая часть</w:t>
            </w:r>
            <w:r w:rsidR="008B7BDF">
              <w:rPr>
                <w:noProof/>
                <w:webHidden/>
              </w:rPr>
              <w:tab/>
            </w:r>
            <w:r w:rsidR="008B7BDF">
              <w:rPr>
                <w:noProof/>
                <w:webHidden/>
              </w:rPr>
              <w:fldChar w:fldCharType="begin"/>
            </w:r>
            <w:r w:rsidR="008B7BDF">
              <w:rPr>
                <w:noProof/>
                <w:webHidden/>
              </w:rPr>
              <w:instrText xml:space="preserve"> PAGEREF _Toc215500874 \h </w:instrText>
            </w:r>
            <w:r w:rsidR="008B7BDF">
              <w:rPr>
                <w:noProof/>
                <w:webHidden/>
              </w:rPr>
            </w:r>
            <w:r w:rsidR="008B7BDF">
              <w:rPr>
                <w:noProof/>
                <w:webHidden/>
              </w:rPr>
              <w:fldChar w:fldCharType="separate"/>
            </w:r>
            <w:r w:rsidR="008B7BDF">
              <w:rPr>
                <w:noProof/>
                <w:webHidden/>
              </w:rPr>
              <w:t>4</w:t>
            </w:r>
            <w:r w:rsidR="008B7BDF"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75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76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1.2 Ана</w:t>
            </w:r>
            <w:r w:rsidRPr="0026420F">
              <w:rPr>
                <w:rStyle w:val="a8"/>
                <w:rFonts w:eastAsia="Times New Roman"/>
                <w:noProof/>
                <w:lang w:eastAsia="ru-RU"/>
              </w:rPr>
              <w:t>л</w:t>
            </w:r>
            <w:r w:rsidRPr="0026420F">
              <w:rPr>
                <w:rStyle w:val="a8"/>
                <w:rFonts w:eastAsia="Times New Roman"/>
                <w:noProof/>
                <w:lang w:eastAsia="ru-RU"/>
              </w:rPr>
              <w:t>из аналогов разрабатываемого решения / Описание вариантов решения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77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1.3 Описание требований к разрабатываемому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78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2. 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79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2.1 Выбор инструментов и / или средств для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80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2.2 Разработка проекта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81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3.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82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3.1 Разработка составных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83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3.2 Установка и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84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3.3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85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3.4 Ввод в эксплуатацию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86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3.5 Разработка сопроводительной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87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88" w:history="1">
            <w:r w:rsidRPr="0026420F">
              <w:rPr>
                <w:rStyle w:val="a8"/>
                <w:rFonts w:eastAsia="Times New Roman"/>
                <w:noProof/>
                <w:lang w:eastAsia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89" w:history="1">
            <w:r w:rsidRPr="0026420F">
              <w:rPr>
                <w:rStyle w:val="a8"/>
                <w:noProof/>
              </w:rPr>
              <w:t>Разработка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90" w:history="1">
            <w:r w:rsidRPr="0026420F">
              <w:rPr>
                <w:rStyle w:val="a8"/>
                <w:noProof/>
              </w:rPr>
              <w:t>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91" w:history="1">
            <w:r w:rsidRPr="0026420F">
              <w:rPr>
                <w:rStyle w:val="a8"/>
                <w:noProof/>
              </w:rPr>
              <w:t>Бэкенд - разработка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92" w:history="1">
            <w:r w:rsidRPr="0026420F">
              <w:rPr>
                <w:rStyle w:val="a8"/>
                <w:noProof/>
              </w:rPr>
              <w:t>Фронтенд- разработка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893" w:history="1">
            <w:r w:rsidRPr="0026420F">
              <w:rPr>
                <w:rStyle w:val="a8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94" w:history="1">
            <w:r w:rsidRPr="0026420F">
              <w:rPr>
                <w:rStyle w:val="a8"/>
                <w:noProof/>
              </w:rPr>
              <w:t>Программа и методика испытания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95" w:history="1">
            <w:r w:rsidRPr="0026420F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96" w:history="1">
            <w:r w:rsidRPr="0026420F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BDF" w:rsidRDefault="008B7BDF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897" w:history="1">
            <w:r w:rsidRPr="0026420F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DFA" w:rsidRDefault="00CF7DFA" w:rsidP="00CF7DFA">
          <w:pPr>
            <w:ind w:firstLine="0"/>
          </w:pPr>
          <w:r w:rsidRPr="00CF7DFA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8B7BDF" w:rsidRDefault="008B7BDF" w:rsidP="008B7BDF">
      <w:pPr>
        <w:pStyle w:val="1"/>
        <w:rPr>
          <w:rFonts w:eastAsia="Times New Roman"/>
          <w:lang w:eastAsia="ru-RU"/>
        </w:rPr>
      </w:pPr>
      <w:bookmarkStart w:id="0" w:name="_Toc215500874"/>
      <w:r w:rsidRPr="008B7BDF">
        <w:rPr>
          <w:rFonts w:eastAsia="Times New Roman"/>
          <w:lang w:eastAsia="ru-RU"/>
        </w:rPr>
        <w:lastRenderedPageBreak/>
        <w:t>Введение</w:t>
      </w:r>
    </w:p>
    <w:p w:rsidR="008B7BDF" w:rsidRDefault="008B7BDF" w:rsidP="008B7BDF">
      <w:pPr>
        <w:rPr>
          <w:lang w:eastAsia="ru-RU"/>
        </w:rPr>
      </w:pPr>
      <w:r w:rsidRPr="008B7BDF">
        <w:rPr>
          <w:highlight w:val="yellow"/>
          <w:lang w:eastAsia="ru-RU"/>
        </w:rPr>
        <w:t>«Современный рынок разработки программного обеспечения обязывает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разработчиков программного обеспечения не только быть специалистами своей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области, но и ориентироваться в большинстве смежных технологических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областей. Данная работа посвящена разработке современного программного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обеспечения в соответствии с поставленной задачей и темой работы. Такая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деятельность, помимо формирования практического опыта, позволяет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сформировать новое видение классических задач по разработке программных</w:t>
      </w:r>
      <w:r w:rsidRPr="008B7BDF">
        <w:rPr>
          <w:highlight w:val="yellow"/>
          <w:lang w:eastAsia="ru-RU"/>
        </w:rPr>
        <w:t xml:space="preserve"> </w:t>
      </w:r>
      <w:r w:rsidRPr="008B7BDF">
        <w:rPr>
          <w:highlight w:val="yellow"/>
          <w:lang w:eastAsia="ru-RU"/>
        </w:rPr>
        <w:t>комплексов и программного обеспечения</w:t>
      </w:r>
      <w:r w:rsidRPr="00F14520">
        <w:rPr>
          <w:highlight w:val="yellow"/>
          <w:lang w:eastAsia="ru-RU"/>
        </w:rPr>
        <w:t>.»</w:t>
      </w:r>
      <w:r w:rsidR="00F14520" w:rsidRPr="00F14520">
        <w:rPr>
          <w:highlight w:val="magenta"/>
          <w:lang w:eastAsia="ru-RU"/>
        </w:rPr>
        <w:t xml:space="preserve">  В КОНЦЕ</w:t>
      </w:r>
    </w:p>
    <w:p w:rsidR="008B7BDF" w:rsidRPr="008B7BDF" w:rsidRDefault="008B7BDF" w:rsidP="008B7BDF">
      <w:pPr>
        <w:rPr>
          <w:b/>
          <w:bCs/>
          <w:lang w:eastAsia="ru-RU"/>
        </w:rPr>
      </w:pPr>
      <w:r w:rsidRPr="008B7BDF">
        <w:rPr>
          <w:b/>
          <w:bCs/>
          <w:lang w:eastAsia="ru-RU"/>
        </w:rPr>
        <w:t>Цель работы</w:t>
      </w:r>
    </w:p>
    <w:p w:rsidR="008B7BDF" w:rsidRDefault="008B7BDF" w:rsidP="008B7BDF">
      <w:pPr>
        <w:rPr>
          <w:lang w:eastAsia="ru-RU"/>
        </w:rPr>
      </w:pPr>
      <w:r w:rsidRPr="00E71398">
        <w:rPr>
          <w:lang w:eastAsia="ru-RU"/>
        </w:rPr>
        <w:t>Разработка</w:t>
      </w:r>
      <w:r w:rsidR="00E71398" w:rsidRPr="00E71398">
        <w:rPr>
          <w:lang w:eastAsia="ru-RU"/>
        </w:rPr>
        <w:t xml:space="preserve"> </w:t>
      </w:r>
      <w:r w:rsidRPr="00E71398">
        <w:rPr>
          <w:lang w:eastAsia="ru-RU"/>
        </w:rPr>
        <w:t xml:space="preserve">программного продукта </w:t>
      </w:r>
      <w:r w:rsidR="00E71398">
        <w:rPr>
          <w:lang w:eastAsia="ru-RU"/>
        </w:rPr>
        <w:t>для контроля и учёта товаров в магазине «</w:t>
      </w:r>
      <w:r w:rsidR="00E71398">
        <w:rPr>
          <w:lang w:val="en-US" w:eastAsia="ru-RU"/>
        </w:rPr>
        <w:t>ItemViewer</w:t>
      </w:r>
      <w:r w:rsidR="00E71398">
        <w:rPr>
          <w:lang w:eastAsia="ru-RU"/>
        </w:rPr>
        <w:t>»</w:t>
      </w:r>
      <w:r>
        <w:rPr>
          <w:lang w:eastAsia="ru-RU"/>
        </w:rPr>
        <w:t>.</w:t>
      </w:r>
    </w:p>
    <w:p w:rsidR="008B7BDF" w:rsidRPr="008B7BDF" w:rsidRDefault="008B7BDF" w:rsidP="008B7BDF">
      <w:pPr>
        <w:rPr>
          <w:b/>
          <w:bCs/>
          <w:lang w:eastAsia="ru-RU"/>
        </w:rPr>
      </w:pPr>
      <w:r w:rsidRPr="008B7BDF">
        <w:rPr>
          <w:b/>
          <w:bCs/>
          <w:lang w:eastAsia="ru-RU"/>
        </w:rPr>
        <w:t>Задачи работы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1. Провести анализ предметной области.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2. Проанализировать аналоги разрабатываемого решения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3. Описать требования к разрабатываемому решению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4. Выбрать инструменты и/или средства для реализации проекта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5. Разработать проект решения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6. Разработать программный продукт</w:t>
      </w:r>
    </w:p>
    <w:p w:rsidR="008B7BDF" w:rsidRPr="008B7BDF" w:rsidRDefault="008B7BDF" w:rsidP="008B7BDF">
      <w:pPr>
        <w:rPr>
          <w:highlight w:val="yellow"/>
          <w:lang w:eastAsia="ru-RU"/>
        </w:rPr>
      </w:pPr>
      <w:r w:rsidRPr="008B7BDF">
        <w:rPr>
          <w:highlight w:val="yellow"/>
          <w:lang w:eastAsia="ru-RU"/>
        </w:rPr>
        <w:t>7. Составить отчет по работе</w:t>
      </w:r>
    </w:p>
    <w:p w:rsidR="008B7BDF" w:rsidRDefault="008B7BDF" w:rsidP="008B7BDF">
      <w:pPr>
        <w:rPr>
          <w:lang w:eastAsia="ru-RU"/>
        </w:rPr>
      </w:pPr>
      <w:r w:rsidRPr="008B7BDF">
        <w:rPr>
          <w:highlight w:val="yellow"/>
          <w:lang w:eastAsia="ru-RU"/>
        </w:rPr>
        <w:t>8. Представить отчет к защите и ответить на вопросы по проекту</w:t>
      </w:r>
    </w:p>
    <w:p w:rsidR="008B7BDF" w:rsidRDefault="008B7BDF" w:rsidP="008B7BDF">
      <w:pPr>
        <w:rPr>
          <w:b/>
          <w:bCs/>
          <w:lang w:eastAsia="ru-RU"/>
        </w:rPr>
      </w:pPr>
      <w:r w:rsidRPr="008B7BDF">
        <w:rPr>
          <w:b/>
          <w:bCs/>
          <w:lang w:eastAsia="ru-RU"/>
        </w:rPr>
        <w:t>Объект исследования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Некий отражаемый механизм, либо процесс, например, если</w:t>
      </w:r>
      <w:r>
        <w:rPr>
          <w:lang w:eastAsia="ru-RU"/>
        </w:rPr>
        <w:t xml:space="preserve"> </w:t>
      </w:r>
      <w:r>
        <w:rPr>
          <w:lang w:eastAsia="ru-RU"/>
        </w:rPr>
        <w:t>разрабатываете программу для решения квадратных уравнений, то этот абзац</w:t>
      </w:r>
      <w:r>
        <w:rPr>
          <w:lang w:eastAsia="ru-RU"/>
        </w:rPr>
        <w:t xml:space="preserve"> </w:t>
      </w:r>
      <w:r>
        <w:rPr>
          <w:lang w:eastAsia="ru-RU"/>
        </w:rPr>
        <w:t>можно сформулировать примерно так: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 xml:space="preserve">«Объектом данного исследования является автоматизация </w:t>
      </w:r>
      <w:proofErr w:type="spellStart"/>
      <w:r>
        <w:rPr>
          <w:lang w:eastAsia="ru-RU"/>
        </w:rPr>
        <w:t>решениябазовых</w:t>
      </w:r>
      <w:proofErr w:type="spellEnd"/>
      <w:r>
        <w:rPr>
          <w:lang w:eastAsia="ru-RU"/>
        </w:rPr>
        <w:t xml:space="preserve"> математических задач на основных языках программирования».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Предмет исследования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Конкретное воплощение объекта исследования, его часть или конкретный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lastRenderedPageBreak/>
        <w:t>процесс, например, в контексте той же программы: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«Предметов исследования в данной работе является автоматизация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решения квадратных уравнений с заданными коэффициентами на языке C++».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Методы исследования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Основные научные методы, применяемые при выполнении работы.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Формулировка может быть следующая: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«В качестве основных методов исследования применены анализ, синтез,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сравнение и моделирование. Практическая реализация поставленной задачи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соответствует основным подходам к разработке программного обеспечения.»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Информационная база исследования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Общая характеристика используемых источников. Запрещено использовать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данные в форме несанкционированного доступа, в том числе к закрытым и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засекреченным данным. Формулировка может быть следующая: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«Информационной базой исследования являются открытые источники, в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том числе доступные в сети Интернет, а также материалы курса «Создание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программного обеспечения», доступные через систему дистанционного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обучения РТУ МИРЭА.»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Краткая структура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Можно описать следующим образом: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«В данном отчете будет представлен процесс разработки программного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продукта, в том числе теоретический обзор области и системы, технологическое</w:t>
      </w:r>
    </w:p>
    <w:p w:rsidR="008B7BDF" w:rsidRDefault="008B7BDF" w:rsidP="008B7BDF">
      <w:pPr>
        <w:rPr>
          <w:lang w:eastAsia="ru-RU"/>
        </w:rPr>
      </w:pPr>
      <w:r>
        <w:rPr>
          <w:lang w:eastAsia="ru-RU"/>
        </w:rPr>
        <w:t>проектирование и описание системы</w:t>
      </w:r>
      <w:proofErr w:type="gramStart"/>
      <w:r>
        <w:rPr>
          <w:lang w:eastAsia="ru-RU"/>
        </w:rPr>
        <w:t>.</w:t>
      </w:r>
      <w:proofErr w:type="gramEnd"/>
      <w:r>
        <w:rPr>
          <w:lang w:eastAsia="ru-RU"/>
        </w:rPr>
        <w:t xml:space="preserve"> а также непосредственно результаты</w:t>
      </w:r>
    </w:p>
    <w:p w:rsidR="008B7BDF" w:rsidRPr="008B7BDF" w:rsidRDefault="008B7BDF" w:rsidP="008B7BDF">
      <w:pPr>
        <w:rPr>
          <w:lang w:eastAsia="ru-RU"/>
        </w:rPr>
      </w:pPr>
      <w:r>
        <w:rPr>
          <w:lang w:eastAsia="ru-RU"/>
        </w:rPr>
        <w:t>разработки.»</w:t>
      </w:r>
    </w:p>
    <w:p w:rsidR="00E72165" w:rsidRDefault="00083885" w:rsidP="00083885">
      <w:pPr>
        <w:pStyle w:val="1"/>
      </w:pPr>
      <w:r>
        <w:lastRenderedPageBreak/>
        <w:t xml:space="preserve">1 </w:t>
      </w:r>
      <w:r w:rsidR="00E72165" w:rsidRPr="00E72165">
        <w:t>Теоретическая часть</w:t>
      </w:r>
      <w:bookmarkEnd w:id="0"/>
    </w:p>
    <w:p w:rsidR="00CF7DFA" w:rsidRPr="00CF7DFA" w:rsidRDefault="00083885" w:rsidP="00083885">
      <w:pPr>
        <w:pStyle w:val="2"/>
        <w:rPr>
          <w:lang w:eastAsia="ru-RU"/>
        </w:rPr>
      </w:pPr>
      <w:bookmarkStart w:id="1" w:name="_Toc215500875"/>
      <w:r w:rsidRPr="00083885">
        <w:rPr>
          <w:rFonts w:eastAsia="Times New Roman"/>
          <w:lang w:eastAsia="ru-RU"/>
        </w:rPr>
        <w:t>1.1 Анализ предметной области</w:t>
      </w:r>
      <w:bookmarkEnd w:id="1"/>
    </w:p>
    <w:p w:rsidR="00CF7DFA" w:rsidRPr="00CF7DFA" w:rsidRDefault="00083885" w:rsidP="00083885">
      <w:pPr>
        <w:pStyle w:val="2"/>
        <w:rPr>
          <w:lang w:eastAsia="ru-RU"/>
        </w:rPr>
      </w:pPr>
      <w:bookmarkStart w:id="2" w:name="_Toc215500876"/>
      <w:r w:rsidRPr="00083885">
        <w:rPr>
          <w:rFonts w:eastAsia="Times New Roman"/>
          <w:lang w:eastAsia="ru-RU"/>
        </w:rPr>
        <w:t>1.2 Анализ аналогов разрабатываемого решения / Описание вариантов</w:t>
      </w:r>
      <w:r>
        <w:rPr>
          <w:rFonts w:eastAsia="Times New Roman"/>
          <w:lang w:eastAsia="ru-RU"/>
        </w:rPr>
        <w:t xml:space="preserve"> </w:t>
      </w:r>
      <w:r w:rsidRPr="00083885">
        <w:rPr>
          <w:rFonts w:eastAsia="Times New Roman"/>
          <w:lang w:eastAsia="ru-RU"/>
        </w:rPr>
        <w:t>решения проблемы</w:t>
      </w:r>
      <w:bookmarkEnd w:id="2"/>
    </w:p>
    <w:p w:rsidR="00CF7DFA" w:rsidRDefault="00083885" w:rsidP="00083885">
      <w:pPr>
        <w:pStyle w:val="2"/>
        <w:rPr>
          <w:rFonts w:eastAsia="Times New Roman"/>
          <w:lang w:eastAsia="ru-RU"/>
        </w:rPr>
      </w:pPr>
      <w:bookmarkStart w:id="3" w:name="_Toc215500877"/>
      <w:r w:rsidRPr="00083885">
        <w:rPr>
          <w:rFonts w:eastAsia="Times New Roman"/>
          <w:lang w:eastAsia="ru-RU"/>
        </w:rPr>
        <w:t>1.3 Описание требований к разрабатываемому решению</w:t>
      </w:r>
      <w:bookmarkEnd w:id="3"/>
    </w:p>
    <w:p w:rsidR="00CF7DFA" w:rsidRPr="00CF7DFA" w:rsidRDefault="00083885" w:rsidP="007E323C">
      <w:pPr>
        <w:pStyle w:val="1"/>
        <w:rPr>
          <w:lang w:eastAsia="ru-RU"/>
        </w:rPr>
      </w:pPr>
      <w:bookmarkStart w:id="4" w:name="_Toc215500878"/>
      <w:r w:rsidRPr="00083885">
        <w:rPr>
          <w:rFonts w:eastAsia="Times New Roman"/>
          <w:lang w:eastAsia="ru-RU"/>
        </w:rPr>
        <w:lastRenderedPageBreak/>
        <w:t>2. Технологическая часть</w:t>
      </w:r>
      <w:bookmarkEnd w:id="4"/>
    </w:p>
    <w:p w:rsidR="00083885" w:rsidRPr="00083885" w:rsidRDefault="00083885" w:rsidP="007E323C">
      <w:pPr>
        <w:pStyle w:val="2"/>
        <w:rPr>
          <w:rFonts w:eastAsia="Times New Roman"/>
          <w:lang w:eastAsia="ru-RU"/>
        </w:rPr>
      </w:pPr>
      <w:bookmarkStart w:id="5" w:name="_Toc215500879"/>
      <w:r w:rsidRPr="00083885">
        <w:rPr>
          <w:rFonts w:eastAsia="Times New Roman"/>
          <w:lang w:eastAsia="ru-RU"/>
        </w:rPr>
        <w:t>2.1 Выбор инструментов и / или средств для реализации проекта</w:t>
      </w:r>
      <w:bookmarkEnd w:id="5"/>
    </w:p>
    <w:p w:rsidR="00CF7DFA" w:rsidRPr="00CF7DFA" w:rsidRDefault="00083885" w:rsidP="007E323C">
      <w:pPr>
        <w:pStyle w:val="2"/>
        <w:rPr>
          <w:lang w:eastAsia="ru-RU"/>
        </w:rPr>
      </w:pPr>
      <w:bookmarkStart w:id="6" w:name="_Toc215500880"/>
      <w:r w:rsidRPr="00083885">
        <w:rPr>
          <w:rFonts w:eastAsia="Times New Roman"/>
          <w:lang w:eastAsia="ru-RU"/>
        </w:rPr>
        <w:t>2.2 Разработка проекта решения</w:t>
      </w:r>
      <w:bookmarkEnd w:id="6"/>
    </w:p>
    <w:p w:rsidR="007E323C" w:rsidRPr="007E323C" w:rsidRDefault="007E323C" w:rsidP="007E323C">
      <w:pPr>
        <w:pStyle w:val="1"/>
        <w:rPr>
          <w:rFonts w:eastAsia="Times New Roman"/>
          <w:lang w:eastAsia="ru-RU"/>
        </w:rPr>
      </w:pPr>
      <w:bookmarkStart w:id="7" w:name="_Toc215500881"/>
      <w:r w:rsidRPr="007E323C">
        <w:rPr>
          <w:rFonts w:eastAsia="Times New Roman"/>
          <w:lang w:eastAsia="ru-RU"/>
        </w:rPr>
        <w:lastRenderedPageBreak/>
        <w:t>3. Практическая часть</w:t>
      </w:r>
      <w:bookmarkEnd w:id="7"/>
    </w:p>
    <w:p w:rsidR="00CF7DFA" w:rsidRDefault="00CF7DFA" w:rsidP="00CF7DFA"/>
    <w:p w:rsidR="007E323C" w:rsidRPr="007E323C" w:rsidRDefault="007E323C" w:rsidP="007E323C">
      <w:pPr>
        <w:pStyle w:val="2"/>
        <w:rPr>
          <w:rFonts w:eastAsia="Times New Roman"/>
          <w:lang w:eastAsia="ru-RU"/>
        </w:rPr>
      </w:pPr>
      <w:bookmarkStart w:id="8" w:name="_Toc215500882"/>
      <w:r w:rsidRPr="007E323C">
        <w:rPr>
          <w:rFonts w:eastAsia="Times New Roman"/>
          <w:lang w:eastAsia="ru-RU"/>
        </w:rPr>
        <w:t>3.1 Разработка составных элементов</w:t>
      </w:r>
      <w:bookmarkEnd w:id="8"/>
    </w:p>
    <w:p w:rsidR="007E323C" w:rsidRPr="007E323C" w:rsidRDefault="007E323C" w:rsidP="007E323C">
      <w:pPr>
        <w:pStyle w:val="2"/>
        <w:rPr>
          <w:rFonts w:eastAsia="Times New Roman"/>
          <w:lang w:eastAsia="ru-RU"/>
        </w:rPr>
      </w:pPr>
      <w:bookmarkStart w:id="9" w:name="_Toc215500883"/>
      <w:r w:rsidRPr="007E323C">
        <w:rPr>
          <w:rFonts w:eastAsia="Times New Roman"/>
          <w:lang w:eastAsia="ru-RU"/>
        </w:rPr>
        <w:t>3.2 Установка и настройка</w:t>
      </w:r>
      <w:bookmarkEnd w:id="9"/>
    </w:p>
    <w:p w:rsidR="007E323C" w:rsidRPr="007E323C" w:rsidRDefault="007E323C" w:rsidP="007E323C">
      <w:pPr>
        <w:pStyle w:val="2"/>
        <w:rPr>
          <w:rFonts w:eastAsia="Times New Roman"/>
          <w:lang w:eastAsia="ru-RU"/>
        </w:rPr>
      </w:pPr>
      <w:bookmarkStart w:id="10" w:name="_Toc215500884"/>
      <w:r w:rsidRPr="007E323C">
        <w:rPr>
          <w:rFonts w:eastAsia="Times New Roman"/>
          <w:lang w:eastAsia="ru-RU"/>
        </w:rPr>
        <w:t>3.3 Тестирование</w:t>
      </w:r>
      <w:bookmarkEnd w:id="10"/>
    </w:p>
    <w:p w:rsidR="007E323C" w:rsidRPr="007E323C" w:rsidRDefault="007E323C" w:rsidP="007E323C">
      <w:pPr>
        <w:pStyle w:val="2"/>
        <w:rPr>
          <w:rFonts w:eastAsia="Times New Roman"/>
          <w:lang w:eastAsia="ru-RU"/>
        </w:rPr>
      </w:pPr>
      <w:bookmarkStart w:id="11" w:name="_Toc215500885"/>
      <w:r w:rsidRPr="007E323C">
        <w:rPr>
          <w:rFonts w:eastAsia="Times New Roman"/>
          <w:lang w:eastAsia="ru-RU"/>
        </w:rPr>
        <w:t>3.4 Ввод в эксплуатацию</w:t>
      </w:r>
      <w:bookmarkEnd w:id="11"/>
    </w:p>
    <w:p w:rsidR="007E323C" w:rsidRPr="007E323C" w:rsidRDefault="007E323C" w:rsidP="007E323C">
      <w:pPr>
        <w:pStyle w:val="2"/>
        <w:rPr>
          <w:rFonts w:eastAsia="Times New Roman"/>
          <w:lang w:eastAsia="ru-RU"/>
        </w:rPr>
      </w:pPr>
      <w:bookmarkStart w:id="12" w:name="_Toc215500886"/>
      <w:r w:rsidRPr="007E323C">
        <w:rPr>
          <w:rFonts w:eastAsia="Times New Roman"/>
          <w:lang w:eastAsia="ru-RU"/>
        </w:rPr>
        <w:t>3.5 Разработка сопроводительной документации</w:t>
      </w:r>
      <w:bookmarkEnd w:id="12"/>
    </w:p>
    <w:p w:rsidR="007E323C" w:rsidRDefault="007E323C" w:rsidP="007E323C">
      <w:pPr>
        <w:pStyle w:val="1"/>
        <w:rPr>
          <w:rFonts w:eastAsia="Times New Roman"/>
          <w:lang w:eastAsia="ru-RU"/>
        </w:rPr>
      </w:pPr>
      <w:bookmarkStart w:id="13" w:name="_Toc215500887"/>
      <w:r w:rsidRPr="007E323C">
        <w:rPr>
          <w:rFonts w:eastAsia="Times New Roman"/>
          <w:lang w:eastAsia="ru-RU"/>
        </w:rPr>
        <w:lastRenderedPageBreak/>
        <w:t>Заключение</w:t>
      </w:r>
      <w:bookmarkEnd w:id="13"/>
    </w:p>
    <w:p w:rsidR="007E323C" w:rsidRPr="007E323C" w:rsidRDefault="007E323C" w:rsidP="007E323C">
      <w:pPr>
        <w:pStyle w:val="1"/>
        <w:rPr>
          <w:rFonts w:eastAsia="Times New Roman"/>
          <w:lang w:eastAsia="ru-RU"/>
        </w:rPr>
      </w:pPr>
      <w:bookmarkStart w:id="14" w:name="_Toc215500888"/>
      <w:r w:rsidRPr="007E323C">
        <w:rPr>
          <w:rFonts w:eastAsia="Times New Roman"/>
          <w:lang w:eastAsia="ru-RU"/>
        </w:rPr>
        <w:lastRenderedPageBreak/>
        <w:t>Приложения</w:t>
      </w:r>
      <w:bookmarkEnd w:id="14"/>
    </w:p>
    <w:p w:rsidR="007E323C" w:rsidRPr="007E323C" w:rsidRDefault="007E323C" w:rsidP="007E323C">
      <w:pPr>
        <w:rPr>
          <w:lang w:eastAsia="ru-RU"/>
        </w:rPr>
      </w:pPr>
    </w:p>
    <w:p w:rsidR="007E323C" w:rsidRPr="00CF7DFA" w:rsidRDefault="007E323C" w:rsidP="00CF7DFA"/>
    <w:p w:rsidR="00240C1A" w:rsidRDefault="00240C1A" w:rsidP="00240C1A">
      <w:pPr>
        <w:pStyle w:val="1"/>
      </w:pPr>
      <w:bookmarkStart w:id="15" w:name="_Toc215500889"/>
      <w:r>
        <w:lastRenderedPageBreak/>
        <w:t>Разработка корпоративной информационной системы</w:t>
      </w:r>
      <w:bookmarkEnd w:id="15"/>
    </w:p>
    <w:p w:rsidR="00CF7DFA" w:rsidRDefault="00CF7DFA" w:rsidP="00CF7DFA">
      <w:pPr>
        <w:pStyle w:val="2"/>
      </w:pPr>
      <w:bookmarkStart w:id="16" w:name="_Toc215500890"/>
      <w:r>
        <w:t>Стек технологий</w:t>
      </w:r>
      <w:bookmarkEnd w:id="16"/>
    </w:p>
    <w:p w:rsidR="00CF7DFA" w:rsidRDefault="00CF7DFA" w:rsidP="00CF7DFA">
      <w:pPr>
        <w:pStyle w:val="2"/>
      </w:pPr>
      <w:bookmarkStart w:id="17" w:name="_Toc215500891"/>
      <w:r>
        <w:t>Бэкенд - разработка корпоративной информационной системы</w:t>
      </w:r>
      <w:bookmarkEnd w:id="17"/>
    </w:p>
    <w:p w:rsidR="00CF7DFA" w:rsidRDefault="00CF7DFA" w:rsidP="00CF7DFA">
      <w:pPr>
        <w:pStyle w:val="2"/>
      </w:pPr>
      <w:bookmarkStart w:id="18" w:name="_Toc215500892"/>
      <w:r>
        <w:t>Фронтенд- разработка корпоративной информационной системы</w:t>
      </w:r>
      <w:bookmarkEnd w:id="18"/>
    </w:p>
    <w:p w:rsidR="00CF7DFA" w:rsidRPr="00CF7DFA" w:rsidRDefault="00CF7DFA" w:rsidP="00CF7DFA">
      <w:pPr>
        <w:pStyle w:val="2"/>
      </w:pPr>
      <w:bookmarkStart w:id="19" w:name="_Toc215500893"/>
      <w:r>
        <w:t>Руководство пользователя</w:t>
      </w:r>
      <w:bookmarkEnd w:id="19"/>
    </w:p>
    <w:p w:rsidR="00240C1A" w:rsidRDefault="00240C1A" w:rsidP="00240C1A">
      <w:pPr>
        <w:pStyle w:val="1"/>
      </w:pPr>
      <w:bookmarkStart w:id="20" w:name="_Toc215500894"/>
      <w:r>
        <w:lastRenderedPageBreak/>
        <w:t>Программа и методика испытания разработанной системы</w:t>
      </w:r>
      <w:bookmarkEnd w:id="20"/>
    </w:p>
    <w:p w:rsidR="00642D7C" w:rsidRDefault="00CF7DFA" w:rsidP="00CF7DFA">
      <w:pPr>
        <w:pStyle w:val="1"/>
      </w:pPr>
      <w:bookmarkStart w:id="21" w:name="_Toc215500895"/>
      <w:r w:rsidRPr="00CF7DFA">
        <w:lastRenderedPageBreak/>
        <w:t>Заключение</w:t>
      </w:r>
      <w:bookmarkEnd w:id="21"/>
    </w:p>
    <w:p w:rsidR="00CF7DFA" w:rsidRDefault="00CF7DFA" w:rsidP="00CF7DFA">
      <w:pPr>
        <w:pStyle w:val="1"/>
      </w:pPr>
      <w:bookmarkStart w:id="22" w:name="_Toc215500896"/>
      <w:r>
        <w:lastRenderedPageBreak/>
        <w:t>С</w:t>
      </w:r>
      <w:r w:rsidRPr="00CF7DFA">
        <w:t>писок литературы</w:t>
      </w:r>
      <w:bookmarkEnd w:id="22"/>
    </w:p>
    <w:p w:rsidR="00CF7DFA" w:rsidRPr="00A4682B" w:rsidRDefault="00CF7DFA" w:rsidP="00CF7DFA">
      <w:pPr>
        <w:pStyle w:val="1"/>
      </w:pPr>
      <w:bookmarkStart w:id="23" w:name="_Toc215500897"/>
      <w:r>
        <w:lastRenderedPageBreak/>
        <w:t>П</w:t>
      </w:r>
      <w:r w:rsidRPr="00CF7DFA">
        <w:t>риложения</w:t>
      </w:r>
      <w:bookmarkEnd w:id="23"/>
    </w:p>
    <w:sectPr w:rsidR="00CF7DFA" w:rsidRPr="00A4682B" w:rsidSect="00A4682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10BA0"/>
    <w:multiLevelType w:val="hybridMultilevel"/>
    <w:tmpl w:val="2E6E8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C6E05"/>
    <w:multiLevelType w:val="hybridMultilevel"/>
    <w:tmpl w:val="2E6E8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4268">
    <w:abstractNumId w:val="0"/>
  </w:num>
  <w:num w:numId="2" w16cid:durableId="1427270293">
    <w:abstractNumId w:val="1"/>
  </w:num>
  <w:num w:numId="3" w16cid:durableId="2044675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attachedTemplate r:id="rId1"/>
  <w:mailMerge>
    <w:mainDocumentType w:val="formLetters"/>
    <w:linkToQuery/>
    <w:dataType w:val="textFile"/>
    <w:query w:val="SELECT * FROM `Лист1$` 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4B"/>
    <w:rsid w:val="00083885"/>
    <w:rsid w:val="000B3B9C"/>
    <w:rsid w:val="000C7719"/>
    <w:rsid w:val="002144B7"/>
    <w:rsid w:val="00240C1A"/>
    <w:rsid w:val="0025457C"/>
    <w:rsid w:val="00321C4A"/>
    <w:rsid w:val="00382A41"/>
    <w:rsid w:val="003C5F7C"/>
    <w:rsid w:val="00490756"/>
    <w:rsid w:val="005365E6"/>
    <w:rsid w:val="00612595"/>
    <w:rsid w:val="00642D7C"/>
    <w:rsid w:val="00653C8E"/>
    <w:rsid w:val="0066126D"/>
    <w:rsid w:val="00692B7B"/>
    <w:rsid w:val="006B3791"/>
    <w:rsid w:val="006E3838"/>
    <w:rsid w:val="007E323C"/>
    <w:rsid w:val="008B7BDF"/>
    <w:rsid w:val="00956932"/>
    <w:rsid w:val="009C36F6"/>
    <w:rsid w:val="009E2BAF"/>
    <w:rsid w:val="00A04358"/>
    <w:rsid w:val="00A4682B"/>
    <w:rsid w:val="00A9554B"/>
    <w:rsid w:val="00AC45C1"/>
    <w:rsid w:val="00C257A5"/>
    <w:rsid w:val="00C33D6B"/>
    <w:rsid w:val="00CC560C"/>
    <w:rsid w:val="00CF7DFA"/>
    <w:rsid w:val="00D11EF7"/>
    <w:rsid w:val="00DC1156"/>
    <w:rsid w:val="00E71398"/>
    <w:rsid w:val="00E72165"/>
    <w:rsid w:val="00EC6464"/>
    <w:rsid w:val="00F14520"/>
    <w:rsid w:val="00F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B6CC"/>
  <w15:chartTrackingRefBased/>
  <w15:docId w15:val="{7D7CD964-8A5B-2A48-A484-84B5A8D3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-текст"/>
    <w:qFormat/>
    <w:rsid w:val="000B3B9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CF7DFA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F7DFA"/>
    <w:pPr>
      <w:keepLines/>
      <w:pageBreakBefore w:val="0"/>
      <w:widowControl/>
      <w:spacing w:before="480"/>
      <w:outlineLvl w:val="1"/>
    </w:pPr>
    <w:rPr>
      <w:caps w:val="0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49C1"/>
    <w:pPr>
      <w:ind w:left="720"/>
      <w:contextualSpacing/>
    </w:pPr>
  </w:style>
  <w:style w:type="paragraph" w:customStyle="1" w:styleId="p1">
    <w:name w:val="p1"/>
    <w:basedOn w:val="a"/>
    <w:rsid w:val="000B3B9C"/>
    <w:pPr>
      <w:spacing w:line="240" w:lineRule="auto"/>
    </w:pPr>
    <w:rPr>
      <w:rFonts w:eastAsia="Times New Roman" w:cs="Times New Roman"/>
      <w:color w:val="000000"/>
      <w:sz w:val="21"/>
      <w:szCs w:val="21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F7DFA"/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CF7DFA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a5">
    <w:name w:val="Title"/>
    <w:aliases w:val="Заголовок-3"/>
    <w:basedOn w:val="a"/>
    <w:next w:val="a"/>
    <w:link w:val="a6"/>
    <w:uiPriority w:val="10"/>
    <w:qFormat/>
    <w:rsid w:val="00240C1A"/>
    <w:pPr>
      <w:keepNext/>
      <w:keepLines/>
      <w:spacing w:before="480" w:after="240"/>
      <w:contextualSpacing/>
    </w:pPr>
    <w:rPr>
      <w:rFonts w:eastAsiaTheme="majorEastAsia" w:cs="Times New Roman (Заголовки (сло"/>
      <w:b/>
      <w:kern w:val="28"/>
      <w:szCs w:val="56"/>
    </w:rPr>
  </w:style>
  <w:style w:type="character" w:customStyle="1" w:styleId="a6">
    <w:name w:val="Заголовок Знак"/>
    <w:aliases w:val="Заголовок-3 Знак"/>
    <w:basedOn w:val="a0"/>
    <w:link w:val="a5"/>
    <w:uiPriority w:val="10"/>
    <w:rsid w:val="00240C1A"/>
    <w:rPr>
      <w:rFonts w:ascii="Times New Roman" w:eastAsiaTheme="majorEastAsia" w:hAnsi="Times New Roman" w:cs="Times New Roman (Заголовки (сло"/>
      <w:b/>
      <w:kern w:val="28"/>
      <w:sz w:val="28"/>
      <w:szCs w:val="56"/>
    </w:rPr>
  </w:style>
  <w:style w:type="paragraph" w:styleId="a7">
    <w:name w:val="TOC Heading"/>
    <w:basedOn w:val="1"/>
    <w:next w:val="a"/>
    <w:uiPriority w:val="39"/>
    <w:unhideWhenUsed/>
    <w:qFormat/>
    <w:rsid w:val="00CF7DFA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bCs/>
      <w:caps w:val="0"/>
      <w:color w:val="2F5496" w:themeColor="accent1" w:themeShade="BF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F7DFA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F7DF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8">
    <w:name w:val="Hyperlink"/>
    <w:basedOn w:val="a0"/>
    <w:uiPriority w:val="99"/>
    <w:unhideWhenUsed/>
    <w:rsid w:val="00CF7DFA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CF7DF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F7DFA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F7DFA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F7DFA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F7DFA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F7DFA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F7DFA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winsiller/Documents/Something/Unik/&#1064;&#1072;&#1073;&#1083;&#1086;&#1085;&#1099;%20&#1050;&#1056;&#1050;&#1055;%20&#1051;&#1080;&#1089;&#1090;&#1099;%20&#1079;&#1072;&#1076;&#1072;&#1085;&#1080;&#1103;,%20&#1090;&#1080;&#1090;&#1091;&#1083;&#1100;&#1085;&#1099;&#1080;&#774;%20&#1083;&#1080;&#1089;&#1090;%20&#1080;%20&#1086;&#1090;&#1079;&#1099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55DF7D-3130-114F-B6F2-D0EE850DB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Шаблоны КРКП Листы задания, титульный лист и отзыва.dotx</Template>
  <TotalTime>83</TotalTime>
  <Pages>15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6</cp:revision>
  <dcterms:created xsi:type="dcterms:W3CDTF">2025-11-06T14:28:00Z</dcterms:created>
  <dcterms:modified xsi:type="dcterms:W3CDTF">2025-12-08T16:04:00Z</dcterms:modified>
</cp:coreProperties>
</file>