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3E115" w14:textId="77777777" w:rsidR="005B434B" w:rsidRDefault="005B434B" w:rsidP="002F5B40">
      <w:pPr>
        <w:pStyle w:val="Titledocument"/>
      </w:pPr>
      <w:r w:rsidRPr="003E0353">
        <w:t>Submission Template for ACM Papers</w:t>
      </w:r>
    </w:p>
    <w:p w14:paraId="0744CEAA" w14:textId="2229C2F3" w:rsidR="00B9496B" w:rsidRPr="00B9496B" w:rsidRDefault="00EF6BA0" w:rsidP="00411E90">
      <w:pPr>
        <w:pStyle w:val="ShortTitle"/>
        <w:rPr>
          <w:rFonts w:cs="Linux Libertine"/>
          <w:bCs w:val="0"/>
        </w:rPr>
      </w:pPr>
      <w:r>
        <w:rPr>
          <w:rFonts w:cs="Linux Libertine"/>
          <w:bCs w:val="0"/>
        </w:rPr>
        <w:t>P</w:t>
      </w:r>
      <w:r w:rsidR="00B9496B" w:rsidRPr="00B9496B">
        <w:rPr>
          <w:rFonts w:cs="Linux Libertine"/>
          <w:bCs w:val="0"/>
        </w:rPr>
        <w:t>erformance evaluation of distributed hardware-in-the-loop simulators for autonomous driving vehicle validation</w:t>
      </w:r>
    </w:p>
    <w:p w14:paraId="1BB759B7" w14:textId="628FDA97" w:rsidR="005B434B" w:rsidRDefault="00084C60" w:rsidP="005B434B">
      <w:pPr>
        <w:pStyle w:val="Untertitel"/>
      </w:pPr>
      <w:r>
        <w:t>A</w:t>
      </w:r>
      <w:r w:rsidR="00531037">
        <w:t>n industrial</w:t>
      </w:r>
      <w:r>
        <w:t xml:space="preserve"> case study </w:t>
      </w:r>
      <w:r w:rsidR="00F875A8">
        <w:t xml:space="preserve">applying </w:t>
      </w:r>
      <w:r w:rsidR="00210EFA">
        <w:t xml:space="preserve">the </w:t>
      </w:r>
      <w:r w:rsidR="00F875A8">
        <w:t>performance evaluation te</w:t>
      </w:r>
      <w:r w:rsidR="008A5B18">
        <w:t>ch</w:t>
      </w:r>
      <w:r w:rsidR="00F875A8">
        <w:t>niques</w:t>
      </w:r>
      <w:r w:rsidR="00210EFA">
        <w:t xml:space="preserve"> </w:t>
      </w:r>
      <w:r w:rsidR="008A5B18">
        <w:t xml:space="preserve">measurements, </w:t>
      </w:r>
      <w:r w:rsidR="00A74253">
        <w:t xml:space="preserve">discrete event simulation, </w:t>
      </w:r>
      <w:r w:rsidR="00F875A8">
        <w:t>queuing theory</w:t>
      </w:r>
      <w:r w:rsidR="00A74253">
        <w:t xml:space="preserve"> and network calculus</w:t>
      </w:r>
      <w:r w:rsidR="008A5B18">
        <w:t xml:space="preserve"> </w:t>
      </w:r>
      <w:r w:rsidR="0037380B">
        <w:t>and comparing</w:t>
      </w:r>
      <w:r w:rsidR="0037380B">
        <w:t xml:space="preserve"> them to each other</w:t>
      </w:r>
    </w:p>
    <w:p w14:paraId="63F9812B" w14:textId="77777777" w:rsidR="005B434B" w:rsidRPr="0029158F" w:rsidRDefault="0029158F" w:rsidP="005B434B">
      <w:pPr>
        <w:pStyle w:val="Authors"/>
        <w:rPr>
          <w:rFonts w:eastAsiaTheme="minorEastAsia"/>
          <w:caps w:val="0"/>
        </w:rPr>
      </w:pPr>
      <w:r w:rsidRPr="0029158F">
        <w:rPr>
          <w:rFonts w:eastAsiaTheme="minorEastAsia"/>
          <w:caps w:val="0"/>
        </w:rPr>
        <w:t>First</w:t>
      </w:r>
      <w:r w:rsidR="005B434B" w:rsidRPr="0029158F">
        <w:rPr>
          <w:rFonts w:eastAsiaTheme="minorEastAsia"/>
          <w:caps w:val="0"/>
        </w:rPr>
        <w:t xml:space="preserve"> </w:t>
      </w:r>
      <w:r>
        <w:rPr>
          <w:rFonts w:eastAsiaTheme="minorEastAsia"/>
          <w:caps w:val="0"/>
        </w:rPr>
        <w:t>Author's</w:t>
      </w:r>
      <w:r w:rsidR="005B434B" w:rsidRPr="0029158F">
        <w:rPr>
          <w:rFonts w:eastAsiaTheme="minorEastAsia"/>
          <w:caps w:val="0"/>
        </w:rPr>
        <w:t xml:space="preserve"> </w:t>
      </w:r>
      <w:r>
        <w:rPr>
          <w:rFonts w:eastAsiaTheme="minorEastAsia"/>
          <w:caps w:val="0"/>
        </w:rPr>
        <w:t>Name</w:t>
      </w:r>
      <w:r w:rsidR="005B434B" w:rsidRPr="0029158F">
        <w:rPr>
          <w:rFonts w:eastAsiaTheme="minorEastAsia"/>
          <w:caps w:val="0"/>
        </w:rPr>
        <w:t xml:space="preserve">, </w:t>
      </w:r>
      <w:r>
        <w:rPr>
          <w:rFonts w:eastAsiaTheme="minorEastAsia"/>
          <w:caps w:val="0"/>
        </w:rPr>
        <w:t>Initials</w:t>
      </w:r>
      <w:r w:rsidR="005B434B" w:rsidRPr="0029158F">
        <w:rPr>
          <w:rFonts w:eastAsiaTheme="minorEastAsia"/>
          <w:caps w:val="0"/>
        </w:rPr>
        <w:t xml:space="preserve">, </w:t>
      </w:r>
      <w:r>
        <w:rPr>
          <w:rFonts w:eastAsiaTheme="minorEastAsia"/>
          <w:caps w:val="0"/>
        </w:rPr>
        <w:t>and</w:t>
      </w:r>
      <w:r w:rsidR="005B434B" w:rsidRPr="0029158F">
        <w:rPr>
          <w:rFonts w:eastAsiaTheme="minorEastAsia"/>
          <w:caps w:val="0"/>
        </w:rPr>
        <w:t xml:space="preserve"> </w:t>
      </w:r>
      <w:r>
        <w:rPr>
          <w:rFonts w:eastAsiaTheme="minorEastAsia"/>
          <w:caps w:val="0"/>
        </w:rPr>
        <w:t>Last name</w:t>
      </w:r>
      <w:r w:rsidR="005B434B" w:rsidRPr="0029158F">
        <w:rPr>
          <w:rFonts w:eastAsiaTheme="minorEastAsia" w:hint="eastAsia"/>
          <w:caps w:val="0"/>
        </w:rPr>
        <w:footnoteReference w:customMarkFollows="1" w:id="1"/>
        <w:t>*</w:t>
      </w:r>
    </w:p>
    <w:p w14:paraId="75DD3798" w14:textId="77777777" w:rsidR="005B434B" w:rsidRPr="00E02C38" w:rsidRDefault="005B434B" w:rsidP="005B434B">
      <w:pPr>
        <w:pStyle w:val="Affiliation"/>
        <w:rPr>
          <w:rFonts w:eastAsiaTheme="minorEastAsia"/>
        </w:rPr>
      </w:pPr>
      <w:r w:rsidRPr="00E02C38">
        <w:rPr>
          <w:rFonts w:eastAsiaTheme="minorEastAsia" w:hint="eastAsia"/>
        </w:rPr>
        <w:t>First author's affiliation</w:t>
      </w:r>
      <w:r w:rsidRPr="00E02C38">
        <w:rPr>
          <w:rFonts w:eastAsiaTheme="minorEastAsia"/>
        </w:rPr>
        <w:t>, an Institution with a very long name</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2AAAE6A" w14:textId="77777777" w:rsidR="005B434B" w:rsidRDefault="009F684F" w:rsidP="005B434B">
      <w:pPr>
        <w:pStyle w:val="Authors"/>
        <w:rPr>
          <w:rStyle w:val="AuthorsChar"/>
        </w:rPr>
      </w:pPr>
      <w:r>
        <w:rPr>
          <w:rStyle w:val="AuthorsChar"/>
        </w:rPr>
        <w:t>Second</w:t>
      </w:r>
      <w:r w:rsidR="005B434B" w:rsidRPr="002B7BDE">
        <w:rPr>
          <w:rStyle w:val="AuthorsChar"/>
        </w:rPr>
        <w:t xml:space="preserve"> </w:t>
      </w:r>
      <w:r>
        <w:rPr>
          <w:rStyle w:val="AuthorsChar"/>
        </w:rPr>
        <w:t>Author</w:t>
      </w:r>
      <w:r w:rsidR="005B434B" w:rsidRPr="002B7BDE">
        <w:rPr>
          <w:rStyle w:val="AuthorsChar"/>
        </w:rPr>
        <w:t>'</w:t>
      </w:r>
      <w:r>
        <w:rPr>
          <w:rStyle w:val="AuthorsChar"/>
        </w:rPr>
        <w:t>s</w:t>
      </w:r>
      <w:r w:rsidR="005B434B" w:rsidRPr="002B7BDE">
        <w:rPr>
          <w:rStyle w:val="AuthorsChar"/>
        </w:rPr>
        <w:t xml:space="preserve"> </w:t>
      </w:r>
      <w:r>
        <w:rPr>
          <w:rStyle w:val="AuthorsChar"/>
        </w:rPr>
        <w:t>Name</w:t>
      </w:r>
      <w:r w:rsidR="005B434B" w:rsidRPr="002B7BDE">
        <w:rPr>
          <w:rStyle w:val="AuthorsChar"/>
        </w:rPr>
        <w:t xml:space="preserve">, </w:t>
      </w:r>
      <w:r>
        <w:rPr>
          <w:rStyle w:val="AuthorsChar"/>
        </w:rPr>
        <w:t>Initials</w:t>
      </w:r>
      <w:r w:rsidR="005B434B" w:rsidRPr="002B7BDE">
        <w:rPr>
          <w:rStyle w:val="AuthorsChar"/>
        </w:rPr>
        <w:t xml:space="preserve">, </w:t>
      </w:r>
      <w:r>
        <w:rPr>
          <w:rStyle w:val="AuthorsChar"/>
        </w:rPr>
        <w:t>and</w:t>
      </w:r>
      <w:r w:rsidR="005B434B" w:rsidRPr="002B7BDE">
        <w:rPr>
          <w:rStyle w:val="AuthorsChar"/>
        </w:rPr>
        <w:t xml:space="preserve"> </w:t>
      </w:r>
      <w:r>
        <w:rPr>
          <w:rStyle w:val="AuthorsChar"/>
        </w:rPr>
        <w:t>Last</w:t>
      </w:r>
      <w:r w:rsidR="005B434B" w:rsidRPr="002B7BDE">
        <w:rPr>
          <w:rStyle w:val="AuthorsChar"/>
        </w:rPr>
        <w:t xml:space="preserve"> </w:t>
      </w:r>
      <w:r>
        <w:rPr>
          <w:rStyle w:val="AuthorsChar"/>
        </w:rPr>
        <w:t>Name</w:t>
      </w:r>
    </w:p>
    <w:p w14:paraId="28F1FD70" w14:textId="77777777" w:rsidR="005B434B" w:rsidRPr="00EE4FEB" w:rsidRDefault="005B434B" w:rsidP="005B434B">
      <w:pPr>
        <w:pStyle w:val="Affiliation"/>
        <w:rPr>
          <w:rFonts w:eastAsiaTheme="minorEastAsia"/>
        </w:rPr>
      </w:pPr>
      <w:r>
        <w:rPr>
          <w:rStyle w:val="AuthorsChar"/>
        </w:rPr>
        <w:t>S</w:t>
      </w:r>
      <w:r>
        <w:rPr>
          <w:rFonts w:eastAsiaTheme="minorEastAsia"/>
        </w:rPr>
        <w:t xml:space="preserve">econd </w:t>
      </w:r>
      <w:r w:rsidRPr="00EE4FEB">
        <w:rPr>
          <w:rFonts w:eastAsiaTheme="minorEastAsia" w:hint="eastAsia"/>
        </w:rPr>
        <w:t>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66947EDD" w14:textId="77777777" w:rsidR="005B434B" w:rsidRDefault="009F684F" w:rsidP="005B434B">
      <w:pPr>
        <w:pStyle w:val="Authors"/>
        <w:rPr>
          <w:rStyle w:val="AuthorsChar"/>
        </w:rPr>
      </w:pPr>
      <w:r>
        <w:rPr>
          <w:rStyle w:val="AuthorsChar"/>
        </w:rPr>
        <w:t>Third</w:t>
      </w:r>
      <w:r w:rsidR="005B434B" w:rsidRPr="00AD2B71">
        <w:rPr>
          <w:rStyle w:val="AuthorsChar"/>
        </w:rPr>
        <w:t xml:space="preserve"> </w:t>
      </w:r>
      <w:r>
        <w:rPr>
          <w:rStyle w:val="AuthorsChar"/>
        </w:rPr>
        <w:t>Author</w:t>
      </w:r>
      <w:r w:rsidR="005B434B" w:rsidRPr="00AD2B71">
        <w:rPr>
          <w:rStyle w:val="AuthorsChar"/>
        </w:rPr>
        <w:t>'</w:t>
      </w:r>
      <w:r>
        <w:rPr>
          <w:rStyle w:val="AuthorsChar"/>
        </w:rPr>
        <w:t>s</w:t>
      </w:r>
      <w:r w:rsidR="005B434B" w:rsidRPr="00AD2B71">
        <w:rPr>
          <w:rStyle w:val="AuthorsChar"/>
        </w:rPr>
        <w:t xml:space="preserve"> </w:t>
      </w:r>
      <w:r>
        <w:rPr>
          <w:rStyle w:val="AuthorsChar"/>
        </w:rPr>
        <w:t>Name</w:t>
      </w:r>
      <w:r w:rsidR="005B434B" w:rsidRPr="00AD2B71">
        <w:rPr>
          <w:rStyle w:val="AuthorsChar"/>
        </w:rPr>
        <w:t xml:space="preserve">, </w:t>
      </w:r>
      <w:r>
        <w:rPr>
          <w:rStyle w:val="AuthorsChar"/>
        </w:rPr>
        <w:t>Initials</w:t>
      </w:r>
      <w:r w:rsidRPr="002B7BDE">
        <w:rPr>
          <w:rStyle w:val="AuthorsChar"/>
        </w:rPr>
        <w:t xml:space="preserve">, </w:t>
      </w:r>
      <w:r>
        <w:rPr>
          <w:rStyle w:val="AuthorsChar"/>
        </w:rPr>
        <w:t>and</w:t>
      </w:r>
      <w:r w:rsidRPr="002B7BDE">
        <w:rPr>
          <w:rStyle w:val="AuthorsChar"/>
        </w:rPr>
        <w:t xml:space="preserve"> </w:t>
      </w:r>
      <w:r>
        <w:rPr>
          <w:rStyle w:val="AuthorsChar"/>
        </w:rPr>
        <w:t>Last</w:t>
      </w:r>
      <w:r w:rsidRPr="002B7BDE">
        <w:rPr>
          <w:rStyle w:val="AuthorsChar"/>
        </w:rPr>
        <w:t xml:space="preserve"> </w:t>
      </w:r>
      <w:r>
        <w:rPr>
          <w:rStyle w:val="AuthorsChar"/>
        </w:rPr>
        <w:t>Name</w:t>
      </w:r>
    </w:p>
    <w:p w14:paraId="69D3C192" w14:textId="77777777" w:rsidR="005B434B" w:rsidRPr="00EE4FEB" w:rsidRDefault="005B434B" w:rsidP="005B434B">
      <w:pPr>
        <w:pStyle w:val="Affiliation"/>
        <w:rPr>
          <w:rFonts w:eastAsiaTheme="minorEastAsia"/>
        </w:rPr>
      </w:pPr>
      <w:r>
        <w:rPr>
          <w:rFonts w:eastAsiaTheme="minorEastAsia"/>
        </w:rPr>
        <w:t>Third</w:t>
      </w:r>
      <w:r w:rsidRPr="00EE4FEB">
        <w:rPr>
          <w:rFonts w:eastAsiaTheme="minorEastAsia" w:hint="eastAsia"/>
        </w:rPr>
        <w:t xml:space="preserve"> author's affiliation</w:t>
      </w:r>
      <w:r>
        <w:rPr>
          <w:rFonts w:eastAsiaTheme="minorEastAsia"/>
        </w:rPr>
        <w:t>, possibly the same institution</w:t>
      </w:r>
      <w:r w:rsidR="00547F6A">
        <w:rPr>
          <w:rFonts w:eastAsiaTheme="minorEastAsia"/>
        </w:rPr>
        <w:t xml:space="preserve">, </w:t>
      </w:r>
      <w:r w:rsidR="00BD04E6">
        <w:rPr>
          <w:rFonts w:eastAsiaTheme="minorEastAsia"/>
        </w:rPr>
        <w:t>xxxx</w:t>
      </w:r>
      <w:r w:rsidR="00547F6A" w:rsidRPr="00547F6A">
        <w:rPr>
          <w:rFonts w:eastAsiaTheme="minorEastAsia"/>
        </w:rPr>
        <w:t>@gmail.com</w:t>
      </w:r>
    </w:p>
    <w:p w14:paraId="4E080911" w14:textId="08771689" w:rsidR="00B07A79" w:rsidRDefault="00B07A79" w:rsidP="00B07A79">
      <w:pPr>
        <w:pStyle w:val="Abstract"/>
      </w:pPr>
      <w:r w:rsidRPr="0016046A">
        <w:t xml:space="preserve">Hardware-in-the-loop test benches are distributed computer systems including software, </w:t>
      </w:r>
      <w:proofErr w:type="gramStart"/>
      <w:r w:rsidRPr="0016046A">
        <w:t>hardware</w:t>
      </w:r>
      <w:proofErr w:type="gramEnd"/>
      <w:r w:rsidRPr="0016046A">
        <w:t xml:space="preserve"> and networking devices</w:t>
      </w:r>
      <w:r w:rsidR="005D6C9B">
        <w:t xml:space="preserve">. </w:t>
      </w:r>
      <w:r w:rsidR="009C243B">
        <w:t>T</w:t>
      </w:r>
      <w:r w:rsidR="009C243B">
        <w:t>hey are used for Validation purposes of complex technical systems like autonomous driving systems here in this study</w:t>
      </w:r>
      <w:r w:rsidR="009C243B">
        <w:t xml:space="preserve"> </w:t>
      </w:r>
      <w:proofErr w:type="gramStart"/>
      <w:r w:rsidR="00DF03CE">
        <w:t>For</w:t>
      </w:r>
      <w:proofErr w:type="gramEnd"/>
      <w:r w:rsidR="00DF03CE">
        <w:t xml:space="preserve"> this purpose t</w:t>
      </w:r>
      <w:r w:rsidR="005D6C9B">
        <w:t>hey</w:t>
      </w:r>
      <w:r w:rsidRPr="0016046A">
        <w:t xml:space="preserve"> require strict real-time guarantees</w:t>
      </w:r>
      <w:r>
        <w:t xml:space="preserve"> and high data integrity</w:t>
      </w:r>
      <w:r w:rsidRPr="0016046A">
        <w:t xml:space="preserve">. To guarantee strict real-time of the simulator the performance </w:t>
      </w:r>
      <w:r w:rsidR="00C0701D">
        <w:t xml:space="preserve">of the software processes in the streaming chain of the simulator </w:t>
      </w:r>
      <w:r w:rsidRPr="0016046A">
        <w:t>needs to be evaluated.</w:t>
      </w:r>
      <w:r>
        <w:t xml:space="preserve"> To guarantee</w:t>
      </w:r>
      <w:r w:rsidRPr="0016046A">
        <w:t xml:space="preserve"> </w:t>
      </w:r>
      <w:r>
        <w:t xml:space="preserve">data integrity the queues </w:t>
      </w:r>
      <w:r w:rsidR="000521FC">
        <w:t xml:space="preserve">between </w:t>
      </w:r>
      <w:r w:rsidR="00C63E7C">
        <w:t xml:space="preserve">the software processes </w:t>
      </w:r>
      <w:r>
        <w:t xml:space="preserve">need to be designed properly, to prevent any data loss by buffer overflows. </w:t>
      </w:r>
      <w:r w:rsidRPr="0016046A">
        <w:t xml:space="preserve">To evaluate the timing performance </w:t>
      </w:r>
      <w:r>
        <w:t>and data integrity</w:t>
      </w:r>
      <w:r w:rsidRPr="0016046A">
        <w:t xml:space="preserve"> </w:t>
      </w:r>
      <w:r w:rsidR="0055312E">
        <w:t>measurement</w:t>
      </w:r>
      <w:r w:rsidR="009E5075">
        <w:t xml:space="preserve"> </w:t>
      </w:r>
      <w:r w:rsidR="006304F0">
        <w:t xml:space="preserve">on a prototype HIL </w:t>
      </w:r>
      <w:r w:rsidR="009E5075">
        <w:t xml:space="preserve">are done and a </w:t>
      </w:r>
      <w:r w:rsidRPr="0016046A">
        <w:t xml:space="preserve">discrete event simulation model is built up. The simulation model </w:t>
      </w:r>
      <w:r>
        <w:t>is</w:t>
      </w:r>
      <w:r w:rsidRPr="0016046A">
        <w:t xml:space="preserve"> validated </w:t>
      </w:r>
      <w:r>
        <w:t xml:space="preserve">via trace driven simulation </w:t>
      </w:r>
      <w:r w:rsidRPr="0016046A">
        <w:t>with measurements from a prototype of the real system</w:t>
      </w:r>
      <w:r>
        <w:t xml:space="preserve">. </w:t>
      </w:r>
      <w:r w:rsidRPr="0016046A">
        <w:t xml:space="preserve">The input modeling is </w:t>
      </w:r>
      <w:r>
        <w:t xml:space="preserve">done with distribution fitting </w:t>
      </w:r>
      <w:r w:rsidRPr="0016046A">
        <w:t>based on measurement</w:t>
      </w:r>
      <w:r>
        <w:t xml:space="preserve"> data</w:t>
      </w:r>
      <w:r w:rsidRPr="0016046A">
        <w:t xml:space="preserve"> from the real system in a prototype phase.</w:t>
      </w:r>
      <w:r>
        <w:t xml:space="preserve"> </w:t>
      </w:r>
      <w:r w:rsidR="00874A27" w:rsidRPr="0016046A">
        <w:t xml:space="preserve">The workload is increased </w:t>
      </w:r>
      <w:r w:rsidR="002A2FB3">
        <w:t xml:space="preserve">by </w:t>
      </w:r>
      <w:r w:rsidR="00D333B6">
        <w:t xml:space="preserve">decreasing the cycle-time </w:t>
      </w:r>
      <w:r w:rsidR="00A0707C">
        <w:t>to see if the simulation model</w:t>
      </w:r>
      <w:r w:rsidR="00172B2C">
        <w:t xml:space="preserve"> performs</w:t>
      </w:r>
      <w:r w:rsidR="003A1653">
        <w:t xml:space="preserve"> well near to</w:t>
      </w:r>
      <w:r w:rsidR="003A1653">
        <w:t xml:space="preserve"> </w:t>
      </w:r>
      <w:r w:rsidR="003A1653" w:rsidRPr="0016046A">
        <w:t>the</w:t>
      </w:r>
      <w:r w:rsidR="003A1653">
        <w:t xml:space="preserve"> bottleneck of the </w:t>
      </w:r>
      <w:r w:rsidR="003A1653" w:rsidRPr="0016046A">
        <w:t>streaming</w:t>
      </w:r>
      <w:r w:rsidR="003A1653">
        <w:t xml:space="preserve"> software</w:t>
      </w:r>
      <w:r w:rsidR="003A1653" w:rsidRPr="0016046A">
        <w:t xml:space="preserve"> </w:t>
      </w:r>
      <w:r w:rsidR="003A1653">
        <w:t>chain</w:t>
      </w:r>
      <w:r w:rsidR="00A0707C">
        <w:t>.</w:t>
      </w:r>
      <w:r w:rsidR="00874A27" w:rsidRPr="0016046A">
        <w:t xml:space="preserve"> </w:t>
      </w:r>
      <w:r w:rsidRPr="0016046A">
        <w:t xml:space="preserve">The results of </w:t>
      </w:r>
      <w:r>
        <w:t>key performance indicators, namely</w:t>
      </w:r>
      <w:r w:rsidR="00A503D0">
        <w:t xml:space="preserve"> </w:t>
      </w:r>
      <w:r>
        <w:t xml:space="preserve">latency and queue </w:t>
      </w:r>
      <w:r w:rsidR="00A503D0">
        <w:t>length</w:t>
      </w:r>
      <w:r>
        <w:t xml:space="preserve"> are compared between measurements, </w:t>
      </w:r>
      <w:r w:rsidRPr="0016046A">
        <w:t xml:space="preserve">the </w:t>
      </w:r>
      <w:r>
        <w:t xml:space="preserve">distributional </w:t>
      </w:r>
      <w:r w:rsidRPr="0016046A">
        <w:t>simulation model</w:t>
      </w:r>
      <w:r>
        <w:t xml:space="preserve"> as well as analytical solutions derived by queueing theory and </w:t>
      </w:r>
      <w:r w:rsidR="001F6756">
        <w:t xml:space="preserve">linear </w:t>
      </w:r>
      <w:r>
        <w:t>network calculus</w:t>
      </w:r>
      <w:r w:rsidR="00AE3E7B">
        <w:t xml:space="preserve"> </w:t>
      </w:r>
      <w:r w:rsidR="001F6756">
        <w:t xml:space="preserve">properties </w:t>
      </w:r>
      <w:r w:rsidR="001B773C">
        <w:t xml:space="preserve">applied </w:t>
      </w:r>
      <w:r w:rsidR="00AE3E7B">
        <w:t xml:space="preserve">on </w:t>
      </w:r>
      <w:r w:rsidR="00974A67">
        <w:t xml:space="preserve">the </w:t>
      </w:r>
      <w:r w:rsidR="00AE3E7B">
        <w:t>measurement data</w:t>
      </w:r>
      <w:r>
        <w:t>. The results derived by the different methods are discussed critically and the methods are compared to each other.</w:t>
      </w:r>
    </w:p>
    <w:p w14:paraId="61F63D0C" w14:textId="77777777" w:rsidR="00FA37C4" w:rsidRPr="00B25EC5" w:rsidRDefault="00FA37C4" w:rsidP="00FA37C4">
      <w:pPr>
        <w:pStyle w:val="CCSDescription"/>
        <w:rPr>
          <w:szCs w:val="18"/>
        </w:rPr>
      </w:pPr>
      <w:commentRangeStart w:id="0"/>
      <w:r w:rsidRPr="008275CB">
        <w:rPr>
          <w:rStyle w:val="CCSHeadchar"/>
          <w:szCs w:val="18"/>
        </w:rPr>
        <w:t xml:space="preserve">CCS CONCEPTS </w:t>
      </w:r>
      <w:r w:rsidRPr="008275CB">
        <w:t xml:space="preserve">• </w:t>
      </w:r>
      <w:r w:rsidRPr="00B25EC5">
        <w:rPr>
          <w:b w:val="0"/>
        </w:rPr>
        <w:t>Insert your first CCS term here • Insert your second CCS term here • Insert your third CCS term here</w:t>
      </w:r>
      <w:commentRangeEnd w:id="0"/>
      <w:r>
        <w:rPr>
          <w:rStyle w:val="Kommentarzeichen"/>
          <w:rFonts w:ascii="Times" w:eastAsia="Times New Roman" w:hAnsi="Times" w:cs="Mangal"/>
          <w:b w:val="0"/>
          <w:lang w:val="en-GB" w:eastAsia="zh-CN" w:bidi="hi-IN"/>
        </w:rPr>
        <w:commentReference w:id="0"/>
      </w:r>
    </w:p>
    <w:p w14:paraId="1FEF5BA1" w14:textId="48CF28AD" w:rsidR="005B434B" w:rsidRPr="00B25EC5" w:rsidRDefault="005B434B" w:rsidP="005B434B">
      <w:pPr>
        <w:pStyle w:val="KeyWords"/>
        <w:rPr>
          <w:b/>
          <w:szCs w:val="18"/>
        </w:rPr>
      </w:pPr>
      <w:r>
        <w:rPr>
          <w:rStyle w:val="KeyWordHeadchar"/>
          <w:b/>
          <w:szCs w:val="18"/>
        </w:rPr>
        <w:t>Additional Keywords and Phrases:</w:t>
      </w:r>
      <w:r w:rsidR="00DB38E6">
        <w:rPr>
          <w:rStyle w:val="KeyWordHeadchar"/>
          <w:b/>
          <w:szCs w:val="18"/>
        </w:rPr>
        <w:t xml:space="preserve"> </w:t>
      </w:r>
      <w:r w:rsidR="00DB38E6" w:rsidRPr="0016046A">
        <w:t>distributed system, networks, hardware-in-the-loop simulation, HIL, real-time performance evaluation</w:t>
      </w:r>
      <w:r w:rsidR="00DB38E6">
        <w:t xml:space="preserve"> methods and techniques</w:t>
      </w:r>
      <w:r w:rsidR="00DB38E6" w:rsidRPr="0016046A">
        <w:t>, discrete event simulation, DES, OMNeT++</w:t>
      </w:r>
      <w:r w:rsidR="00DB38E6">
        <w:t>, network calculus,</w:t>
      </w:r>
      <w:r w:rsidR="000B71AC">
        <w:t xml:space="preserve"> queuing theory</w:t>
      </w:r>
    </w:p>
    <w:p w14:paraId="3C9AF9AB" w14:textId="77777777" w:rsidR="005B434B" w:rsidRPr="000723E6" w:rsidRDefault="005B434B" w:rsidP="005B434B">
      <w:pPr>
        <w:pStyle w:val="ACMRefHead"/>
      </w:pPr>
      <w:r w:rsidRPr="000723E6">
        <w:t>ACM Reference Format:</w:t>
      </w:r>
    </w:p>
    <w:p w14:paraId="2068E838" w14:textId="77777777" w:rsidR="005B434B" w:rsidRPr="000723E6" w:rsidRDefault="005B434B" w:rsidP="005B434B">
      <w:pPr>
        <w:pStyle w:val="ACMRef"/>
      </w:pPr>
      <w:r w:rsidRPr="000723E6">
        <w:lastRenderedPageBreak/>
        <w:t>First Author</w:t>
      </w:r>
      <w:r>
        <w:t>’s Name, Initials, and Last Name</w:t>
      </w:r>
      <w:r w:rsidRPr="000723E6">
        <w:t>, Second Author</w:t>
      </w:r>
      <w:r>
        <w:t>’s Name, Initials, and Last Name</w:t>
      </w:r>
      <w:r w:rsidRPr="000723E6">
        <w:t>, and Third Author</w:t>
      </w:r>
      <w:r>
        <w:t>’s Name, Initials, and Last Name</w:t>
      </w:r>
      <w:r w:rsidRPr="000723E6">
        <w:t xml:space="preserve">. 2018. </w:t>
      </w:r>
      <w:r>
        <w:t>The Title of the Paper: ACM Conference Proceedings Manuscript Submission Template</w:t>
      </w:r>
      <w:r w:rsidRPr="000723E6">
        <w:t>: This is the subtitle of the paper</w:t>
      </w:r>
      <w:r>
        <w:t>,</w:t>
      </w:r>
      <w:r w:rsidRPr="00A02ED8">
        <w:t xml:space="preserve"> </w:t>
      </w:r>
      <w:r>
        <w:t>this document both explains and embodies the submission format for authors using Word</w:t>
      </w:r>
      <w:r w:rsidRPr="000723E6">
        <w:t>. In</w:t>
      </w:r>
      <w:r>
        <w:t xml:space="preserve"> </w:t>
      </w:r>
      <w:r w:rsidRPr="000723E6">
        <w:t>Woodstock ’18: ACM Symposium on Neural</w:t>
      </w:r>
      <w:r>
        <w:t xml:space="preserve"> </w:t>
      </w:r>
      <w:r w:rsidRPr="000723E6">
        <w:t>Gaze Detection, June 03–05, 2018, Woodstock, NY.</w:t>
      </w:r>
      <w:r>
        <w:t xml:space="preserve"> </w:t>
      </w:r>
      <w:r w:rsidRPr="000723E6">
        <w:t xml:space="preserve">ACM, New York, NY, USA, 10 pages. </w:t>
      </w:r>
      <w:r>
        <w:t>NOTE: This block will be automatically generated when manuscripts are processed after acceptance.</w:t>
      </w:r>
    </w:p>
    <w:p w14:paraId="73A170AD" w14:textId="553DA780" w:rsidR="005B434B" w:rsidRDefault="005B434B" w:rsidP="005B434B">
      <w:pPr>
        <w:pStyle w:val="Head1"/>
        <w:ind w:left="432" w:hanging="432"/>
      </w:pPr>
      <w:r>
        <w:t>Introduction</w:t>
      </w:r>
    </w:p>
    <w:p w14:paraId="480034EB" w14:textId="4B3E4654" w:rsidR="008579D9" w:rsidRDefault="008579D9" w:rsidP="008579D9">
      <w:pPr>
        <w:pStyle w:val="PostHeadPara"/>
      </w:pPr>
      <w:r>
        <w:t xml:space="preserve">Autonomous driving functions are safety-critical and have to be tested thoroughly. </w:t>
      </w:r>
      <w:r w:rsidRPr="003E26A4">
        <w:t xml:space="preserve">The </w:t>
      </w:r>
      <w:r>
        <w:t>h</w:t>
      </w:r>
      <w:r w:rsidRPr="003E26A4">
        <w:t>ardware-in-the-</w:t>
      </w:r>
      <w:r>
        <w:t>l</w:t>
      </w:r>
      <w:r w:rsidRPr="003E26A4">
        <w:t xml:space="preserve">oop (HIL)-based testing approach </w:t>
      </w:r>
      <w:r>
        <w:t xml:space="preserve">is an enabler for this and </w:t>
      </w:r>
      <w:r w:rsidRPr="003E26A4">
        <w:t>has been established in the automotive industry for years as an effective and efficient method of validating control units, interfaces</w:t>
      </w:r>
      <w:r>
        <w:t>,</w:t>
      </w:r>
      <w:r w:rsidRPr="003E26A4">
        <w:t xml:space="preserve"> and functions</w:t>
      </w:r>
      <w:r>
        <w:t xml:space="preserve">. Since the system under test works under hard real-time (RT) conditions, the HIL test bench needs to be RT capable to enable the testing and be able to check the RT properties of the system under test. The focus here is on the use-case of the so-called open-loop reinjection </w:t>
      </w:r>
      <w:r>
        <w:fldChar w:fldCharType="begin"/>
      </w:r>
      <w:r>
        <w:instrText xml:space="preserve"> REF _Ref72400579 \r \h  \* MERGEFORMAT </w:instrText>
      </w:r>
      <w:r>
        <w:fldChar w:fldCharType="separate"/>
      </w:r>
      <w:r>
        <w:t>[1]</w:t>
      </w:r>
      <w:r>
        <w:fldChar w:fldCharType="end"/>
      </w:r>
      <w:r>
        <w:t>, as streaming of measurement data to the device under test (DUT) under strict RT constraints. The</w:t>
      </w:r>
      <w:r w:rsidRPr="003E26A4">
        <w:t xml:space="preserve"> HIL test system</w:t>
      </w:r>
      <w:r>
        <w:t xml:space="preserve"> needs</w:t>
      </w:r>
      <w:r w:rsidRPr="003E26A4">
        <w:t xml:space="preserve"> to be assessed </w:t>
      </w:r>
      <w:r>
        <w:t>regarding</w:t>
      </w:r>
      <w:r w:rsidRPr="003E26A4">
        <w:t xml:space="preserve"> </w:t>
      </w:r>
      <w:r>
        <w:t>the RT</w:t>
      </w:r>
      <w:r w:rsidRPr="003E26A4">
        <w:t xml:space="preserve"> capability of the </w:t>
      </w:r>
      <w:r>
        <w:t>whole streaming chain</w:t>
      </w:r>
      <w:r w:rsidRPr="003E26A4">
        <w:t>.</w:t>
      </w:r>
      <w:r>
        <w:t xml:space="preserve"> Streaming tones down the RT requirements within the chain to soft RT and with the help of over-provisioning and pre-buffering, the design process can be easened. But there are a lot of dimensioning issues for buffers</w:t>
      </w:r>
      <w:r w:rsidR="001F65A5">
        <w:t xml:space="preserve"> sizes</w:t>
      </w:r>
      <w:r>
        <w:t>, throughput and processing delays of Software elements</w:t>
      </w:r>
      <w:r w:rsidR="00EF6B24">
        <w:t xml:space="preserve"> running on Hardware</w:t>
      </w:r>
      <w:r>
        <w:t xml:space="preserve"> left, for that purpose we want to analyze the system more deeply with the help of Discrete Event </w:t>
      </w:r>
      <w:commentRangeStart w:id="1"/>
      <w:r>
        <w:t>Simulation</w:t>
      </w:r>
      <w:commentRangeEnd w:id="1"/>
      <w:r>
        <w:rPr>
          <w:rStyle w:val="Kommentarzeichen"/>
          <w:rFonts w:cs="Mangal"/>
        </w:rPr>
        <w:commentReference w:id="1"/>
      </w:r>
      <w:r w:rsidR="00123ECD">
        <w:t>.</w:t>
      </w:r>
    </w:p>
    <w:p w14:paraId="394FB19E" w14:textId="415DC541" w:rsidR="00CD2EDF" w:rsidRDefault="00CD2EDF" w:rsidP="00CD2EDF">
      <w:pPr>
        <w:pStyle w:val="Para"/>
        <w:rPr>
          <w:lang w:eastAsia="en-US"/>
        </w:rPr>
      </w:pPr>
    </w:p>
    <w:p w14:paraId="2B324791" w14:textId="77777777" w:rsidR="00E751E4" w:rsidRDefault="00E751E4" w:rsidP="00E751E4">
      <w:pPr>
        <w:pStyle w:val="Head1"/>
        <w:ind w:left="432" w:hanging="432"/>
      </w:pPr>
      <w:r>
        <w:t>Background</w:t>
      </w:r>
    </w:p>
    <w:p w14:paraId="42F03E8C" w14:textId="77777777" w:rsidR="00E751E4" w:rsidRDefault="00E751E4" w:rsidP="00C74A38">
      <w:pPr>
        <w:pStyle w:val="Head2"/>
      </w:pPr>
      <w:r w:rsidRPr="00070788">
        <w:t>Hardware-in-the-loop Simulation</w:t>
      </w:r>
    </w:p>
    <w:p w14:paraId="2989FFA0" w14:textId="628E055F" w:rsidR="00E751E4" w:rsidRDefault="00E751E4" w:rsidP="00662F28">
      <w:pPr>
        <w:pStyle w:val="PostHeadPara"/>
      </w:pPr>
      <w:r>
        <w:t>Hardware-in-the-loop Simulation is a widely used approach within the industrial development process of mechatronic systems including electronic devices. The HIL is part of the validation side of the development process and used for validation and verification of functionality and robustness of mechatronic systems, including software and hardware.</w:t>
      </w:r>
    </w:p>
    <w:p w14:paraId="2E205FF6" w14:textId="77777777" w:rsidR="00E751E4" w:rsidRDefault="00E751E4" w:rsidP="00662F28">
      <w:pPr>
        <w:pStyle w:val="PostHeadPara"/>
      </w:pPr>
      <w:r>
        <w:t xml:space="preserve">There is no official definition for HIL by the IEEE as depicted in </w:t>
      </w:r>
      <w:r>
        <w:fldChar w:fldCharType="begin"/>
      </w:r>
      <w:r>
        <w:instrText xml:space="preserve"> REF _Ref72400579 \r \h  \* MERGEFORMAT </w:instrText>
      </w:r>
      <w:r>
        <w:fldChar w:fldCharType="separate"/>
      </w:r>
      <w:r>
        <w:t>[1]</w:t>
      </w:r>
      <w:r>
        <w:fldChar w:fldCharType="end"/>
      </w:r>
      <w:r>
        <w:t xml:space="preserve">, nor in the AUTOMOTIVE SPICE  but the paper itself proposes the following definition for HIL systems: </w:t>
      </w:r>
      <w:r w:rsidRPr="00DF1346">
        <w:t>“Hardware-in-the-loop system is a non-intrusive test approach, containing physical controller connected in open- or close</w:t>
      </w:r>
      <w:r>
        <w:t>d</w:t>
      </w:r>
      <w:r w:rsidRPr="00DF1346">
        <w:t>-loop with virtual or semi-virtual subsystems, providing faithful physical replicas of the real world and evaluating the SUT in either black / grey / white box manner.”</w:t>
      </w:r>
      <w:r>
        <w:t xml:space="preserve"> That definition gives a full picture of a HIL system and includes all important technical terms. A HIL system normally looks like that:</w:t>
      </w:r>
    </w:p>
    <w:p w14:paraId="62F98E17" w14:textId="7F2B61C0" w:rsidR="002331F7" w:rsidRDefault="002331F7" w:rsidP="0008105F">
      <w:pPr>
        <w:pStyle w:val="PostHeadPara"/>
      </w:pPr>
    </w:p>
    <w:p w14:paraId="393B8417" w14:textId="77777777" w:rsidR="00F77FFA" w:rsidRDefault="009C677E" w:rsidP="00F77FFA">
      <w:pPr>
        <w:pStyle w:val="PostHeadPara"/>
        <w:keepNext/>
      </w:pPr>
      <w:r>
        <w:rPr>
          <w:noProof/>
        </w:rPr>
        <w:drawing>
          <wp:inline distT="0" distB="0" distL="0" distR="0" wp14:anchorId="2DEE79EF" wp14:editId="33ABFCE3">
            <wp:extent cx="5562600" cy="93408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2600" cy="934085"/>
                    </a:xfrm>
                    <a:prstGeom prst="rect">
                      <a:avLst/>
                    </a:prstGeom>
                  </pic:spPr>
                </pic:pic>
              </a:graphicData>
            </a:graphic>
          </wp:inline>
        </w:drawing>
      </w:r>
    </w:p>
    <w:p w14:paraId="3772D702" w14:textId="203F32D2" w:rsidR="009C677E" w:rsidRDefault="00F77FFA" w:rsidP="00F77FFA">
      <w:pPr>
        <w:pStyle w:val="Beschriftung"/>
        <w:jc w:val="both"/>
      </w:pPr>
      <w:r>
        <w:t xml:space="preserve">Figure </w:t>
      </w:r>
      <w:fldSimple w:instr=" SEQ Figure \* ARABIC ">
        <w:r>
          <w:rPr>
            <w:noProof/>
          </w:rPr>
          <w:t>1</w:t>
        </w:r>
      </w:fldSimple>
      <w:r>
        <w:t xml:space="preserve">: </w:t>
      </w:r>
      <w:r w:rsidR="00655130">
        <w:t>Con</w:t>
      </w:r>
      <w:r w:rsidR="00E84EBB">
        <w:t>c</w:t>
      </w:r>
      <w:r w:rsidR="00655130">
        <w:t>eptual model of a HIL system</w:t>
      </w:r>
    </w:p>
    <w:p w14:paraId="5BFE535F" w14:textId="2A7A45BD" w:rsidR="00E751E4" w:rsidRDefault="00E751E4" w:rsidP="0008105F">
      <w:pPr>
        <w:pStyle w:val="PostHeadPara"/>
      </w:pPr>
      <w:r>
        <w:t xml:space="preserve">It </w:t>
      </w:r>
      <w:proofErr w:type="gramStart"/>
      <w:r>
        <w:t>consist</w:t>
      </w:r>
      <w:proofErr w:type="gramEnd"/>
      <w:r>
        <w:t xml:space="preserve"> of a HOST PC, a HIL device and a device or system under Test. </w:t>
      </w:r>
    </w:p>
    <w:p w14:paraId="46D1582D" w14:textId="77777777" w:rsidR="00E751E4" w:rsidRDefault="00E751E4" w:rsidP="0008105F">
      <w:pPr>
        <w:pStyle w:val="PostHeadPara"/>
      </w:pPr>
      <w:r>
        <w:t xml:space="preserve">The HOST PC is the master of the HIL system. It controls and configures the HIL system and is the interface to the user, which is commonly a Test engineer or a HIL system developer. </w:t>
      </w:r>
    </w:p>
    <w:p w14:paraId="68308911" w14:textId="77777777" w:rsidR="00E751E4" w:rsidRDefault="00E751E4" w:rsidP="0008105F">
      <w:pPr>
        <w:pStyle w:val="PostHeadPara"/>
      </w:pPr>
      <w:r>
        <w:lastRenderedPageBreak/>
        <w:t xml:space="preserve">The HIL device is a real-time computer which is connected via Real Time communication interfaces to the DUT. </w:t>
      </w:r>
    </w:p>
    <w:p w14:paraId="29073F66" w14:textId="77777777" w:rsidR="00E751E4" w:rsidRDefault="00E751E4" w:rsidP="0008105F">
      <w:pPr>
        <w:pStyle w:val="PostHeadPara"/>
      </w:pPr>
      <w:r>
        <w:t xml:space="preserve">The Device under test (DUT) or in case of many Devices </w:t>
      </w:r>
      <w:proofErr w:type="gramStart"/>
      <w:r>
        <w:t>connected together</w:t>
      </w:r>
      <w:proofErr w:type="gramEnd"/>
      <w:r>
        <w:t xml:space="preserve"> to a system it is called System Under Test (SUT) are described in the upper definition as physical controllers. These are </w:t>
      </w:r>
      <w:proofErr w:type="spellStart"/>
      <w:r>
        <w:t>electornical</w:t>
      </w:r>
      <w:proofErr w:type="spellEnd"/>
      <w:r>
        <w:t xml:space="preserve"> devices or </w:t>
      </w:r>
      <w:proofErr w:type="spellStart"/>
      <w:r>
        <w:t>mechatronical</w:t>
      </w:r>
      <w:proofErr w:type="spellEnd"/>
      <w:r>
        <w:t xml:space="preserve"> systems that are plugged to the HIL testbench and they are a part of the HIL system itself. </w:t>
      </w:r>
    </w:p>
    <w:p w14:paraId="1617E6F4" w14:textId="77777777" w:rsidR="00E751E4" w:rsidRDefault="00E751E4" w:rsidP="0008105F">
      <w:pPr>
        <w:pStyle w:val="PostHeadPara"/>
      </w:pPr>
      <w:proofErr w:type="gramStart"/>
      <w:r>
        <w:t>Furthermore</w:t>
      </w:r>
      <w:proofErr w:type="gramEnd"/>
      <w:r>
        <w:t xml:space="preserve"> there are two basic possibilities of operational use and setup of the HIL, also described in the upper definition. One possibility is the Open-Loop approach which means that measured or simulated data is streamed in RT to the DUT, and the output of the DUT is measured and compared to a ground-truth. </w:t>
      </w:r>
      <w:proofErr w:type="gramStart"/>
      <w:r>
        <w:t>So</w:t>
      </w:r>
      <w:proofErr w:type="gramEnd"/>
      <w:r>
        <w:t xml:space="preserve"> there is no feedback loop back to the HIL and the creation of the input data to the DUT is independent of </w:t>
      </w:r>
      <w:proofErr w:type="spellStart"/>
      <w:r>
        <w:t>it’s</w:t>
      </w:r>
      <w:proofErr w:type="spellEnd"/>
      <w:r>
        <w:t xml:space="preserve"> output data, which means its feedback loop is open. The other possibility is the Closed-Loop approach where commonly simulated data is generated by a RT model running on the HIL device, and the output is feed-back to the HIL </w:t>
      </w:r>
      <w:proofErr w:type="gramStart"/>
      <w:r>
        <w:t>device  and</w:t>
      </w:r>
      <w:proofErr w:type="gramEnd"/>
      <w:r>
        <w:t xml:space="preserve"> used as an input for the RT model, so a feed-back loop is created, which means the loop is closed.</w:t>
      </w:r>
    </w:p>
    <w:p w14:paraId="2E03C947" w14:textId="77777777" w:rsidR="00E751E4" w:rsidRDefault="00E751E4" w:rsidP="0008105F">
      <w:pPr>
        <w:pStyle w:val="PostHeadPara"/>
      </w:pPr>
      <w:r>
        <w:t xml:space="preserve">In our Use-Case the SUT are High Performance Computers for Autonomous Driving Functions, testing the Robustness of the Perception Software in an open-loop approach at the HIL. </w:t>
      </w:r>
    </w:p>
    <w:p w14:paraId="08429DE3" w14:textId="767D456D" w:rsidR="00A216DE" w:rsidRDefault="00A216DE" w:rsidP="00F06AF4">
      <w:pPr>
        <w:pStyle w:val="Head2"/>
      </w:pPr>
      <w:r>
        <w:t>Computer Performance Evaluation</w:t>
      </w:r>
    </w:p>
    <w:p w14:paraId="36D1B780" w14:textId="65ABDA27" w:rsidR="00A216DE" w:rsidRDefault="00A216DE" w:rsidP="00A216DE">
      <w:pPr>
        <w:pStyle w:val="PostHeadPara"/>
      </w:pPr>
      <w:r>
        <w:t xml:space="preserve">Why is Computer Performance Evaluation so important? The goal is to get the highest performance for the lowest cost. </w:t>
      </w:r>
      <w:r>
        <w:fldChar w:fldCharType="begin"/>
      </w:r>
      <w:r>
        <w:instrText xml:space="preserve"> REF _Ref72401175 \r \h </w:instrText>
      </w:r>
      <w:r>
        <w:instrText xml:space="preserve"> \* MERGEFORMAT </w:instrText>
      </w:r>
      <w:r>
        <w:fldChar w:fldCharType="separate"/>
      </w:r>
      <w:r>
        <w:t>[4]</w:t>
      </w:r>
      <w:r>
        <w:fldChar w:fldCharType="end"/>
      </w:r>
    </w:p>
    <w:p w14:paraId="26797E3F" w14:textId="12A52112" w:rsidR="00A216DE" w:rsidRDefault="00A216DE" w:rsidP="00A216DE">
      <w:pPr>
        <w:pStyle w:val="PostHeadPara"/>
      </w:pPr>
      <w:r>
        <w:t>Why is Computer</w:t>
      </w:r>
      <w:r w:rsidRPr="00064F83">
        <w:t xml:space="preserve"> </w:t>
      </w:r>
      <w:r>
        <w:t xml:space="preserve">Performance Evaluation often seen as an art than a science? </w:t>
      </w:r>
      <w:r>
        <w:fldChar w:fldCharType="begin"/>
      </w:r>
      <w:r>
        <w:instrText xml:space="preserve"> REF _Ref72401175 \r \h </w:instrText>
      </w:r>
      <w:r>
        <w:instrText xml:space="preserve"> \* MERGEFORMAT </w:instrText>
      </w:r>
      <w:r>
        <w:fldChar w:fldCharType="separate"/>
      </w:r>
      <w:r>
        <w:t>[4]</w:t>
      </w:r>
      <w:r>
        <w:fldChar w:fldCharType="end"/>
      </w:r>
      <w:r>
        <w:t xml:space="preserve"> </w:t>
      </w:r>
      <w:r>
        <w:fldChar w:fldCharType="begin"/>
      </w:r>
      <w:r>
        <w:instrText xml:space="preserve"> REF _Ref83982862 \r \h </w:instrText>
      </w:r>
      <w:r>
        <w:instrText xml:space="preserve"> \* MERGEFORMAT </w:instrText>
      </w:r>
      <w:r>
        <w:fldChar w:fldCharType="separate"/>
      </w:r>
      <w:r>
        <w:t>[5]</w:t>
      </w:r>
      <w:r>
        <w:fldChar w:fldCharType="end"/>
      </w:r>
    </w:p>
    <w:p w14:paraId="1DECFB13" w14:textId="63F279CB" w:rsidR="00A216DE" w:rsidRDefault="00A216DE" w:rsidP="00A216DE">
      <w:pPr>
        <w:pStyle w:val="PostHeadPara"/>
      </w:pPr>
      <w:r>
        <w:t xml:space="preserve">As depicted in </w:t>
      </w:r>
      <w:r>
        <w:fldChar w:fldCharType="begin"/>
      </w:r>
      <w:r>
        <w:instrText xml:space="preserve"> REF _Ref72401175 \r \h </w:instrText>
      </w:r>
      <w:r>
        <w:instrText xml:space="preserve"> \* MERGEFORMAT </w:instrText>
      </w:r>
      <w:r>
        <w:fldChar w:fldCharType="separate"/>
      </w:r>
      <w:r>
        <w:t>[4]</w:t>
      </w:r>
      <w:r>
        <w:fldChar w:fldCharType="end"/>
      </w:r>
      <w:r>
        <w:t xml:space="preserve"> there are numerous types of applications, so no standard performance measure can be </w:t>
      </w:r>
      <w:proofErr w:type="gramStart"/>
      <w:r>
        <w:t>identified</w:t>
      </w:r>
      <w:proofErr w:type="gramEnd"/>
      <w:r>
        <w:t xml:space="preserve"> and every performance analyst has its own style. </w:t>
      </w:r>
      <w:proofErr w:type="gramStart"/>
      <w:r>
        <w:t>So</w:t>
      </w:r>
      <w:proofErr w:type="gramEnd"/>
      <w:r>
        <w:t xml:space="preserve"> two performance engineers can </w:t>
      </w:r>
      <w:proofErr w:type="spellStart"/>
      <w:r>
        <w:t>analyse</w:t>
      </w:r>
      <w:proofErr w:type="spellEnd"/>
      <w:r>
        <w:t xml:space="preserve"> a computer system with completely different techniques or even outcome when choosing the right system or interpreting the results.</w:t>
      </w:r>
    </w:p>
    <w:p w14:paraId="2768C69F" w14:textId="68373ACF" w:rsidR="00A216DE" w:rsidRDefault="00A216DE" w:rsidP="00A216DE">
      <w:pPr>
        <w:pStyle w:val="PostHeadPara"/>
      </w:pPr>
      <w:r>
        <w:t xml:space="preserve">But although it is understood as an art, there are common steps to do a computer performance evaluation according to </w:t>
      </w:r>
      <w:r>
        <w:fldChar w:fldCharType="begin"/>
      </w:r>
      <w:r>
        <w:instrText xml:space="preserve"> REF _Ref72401175 \r \h </w:instrText>
      </w:r>
      <w:r>
        <w:instrText xml:space="preserve"> \* MERGEFORMAT </w:instrText>
      </w:r>
      <w:r>
        <w:fldChar w:fldCharType="separate"/>
      </w:r>
      <w:r>
        <w:t>[4]</w:t>
      </w:r>
      <w:r>
        <w:fldChar w:fldCharType="end"/>
      </w:r>
      <w:r>
        <w:t xml:space="preserve">: </w:t>
      </w:r>
    </w:p>
    <w:p w14:paraId="79987682" w14:textId="77777777" w:rsidR="00A216DE" w:rsidRDefault="00A216DE" w:rsidP="00A216DE">
      <w:pPr>
        <w:pStyle w:val="PostHeadPara"/>
        <w:numPr>
          <w:ilvl w:val="0"/>
          <w:numId w:val="20"/>
        </w:numPr>
      </w:pPr>
      <w:r>
        <w:t xml:space="preserve">choose the right metrics, </w:t>
      </w:r>
    </w:p>
    <w:p w14:paraId="690754A2" w14:textId="77777777" w:rsidR="00A216DE" w:rsidRDefault="00A216DE" w:rsidP="00A216DE">
      <w:pPr>
        <w:pStyle w:val="PostHeadPara"/>
        <w:numPr>
          <w:ilvl w:val="0"/>
          <w:numId w:val="20"/>
        </w:numPr>
      </w:pPr>
      <w:r>
        <w:t xml:space="preserve">chose the right techniques  </w:t>
      </w:r>
    </w:p>
    <w:p w14:paraId="5946AAFC" w14:textId="77777777" w:rsidR="00A216DE" w:rsidRDefault="00A216DE" w:rsidP="00A216DE">
      <w:pPr>
        <w:pStyle w:val="PostHeadPara"/>
        <w:numPr>
          <w:ilvl w:val="0"/>
          <w:numId w:val="20"/>
        </w:numPr>
      </w:pPr>
      <w:r>
        <w:t xml:space="preserve">define the right workload. </w:t>
      </w:r>
    </w:p>
    <w:p w14:paraId="071A611D" w14:textId="29D7FDC7" w:rsidR="00A216DE" w:rsidRDefault="00A216DE" w:rsidP="00A216DE">
      <w:pPr>
        <w:pStyle w:val="PostHeadPara"/>
      </w:pPr>
      <w:r>
        <w:t>Another aspect is that an evaluation needs a deep knowledge of the system under study</w:t>
      </w:r>
      <w:r w:rsidRPr="00A82B83">
        <w:t xml:space="preserve"> </w:t>
      </w:r>
      <w:r>
        <w:fldChar w:fldCharType="begin"/>
      </w:r>
      <w:r>
        <w:instrText xml:space="preserve"> REF _Ref72401175 \r \h </w:instrText>
      </w:r>
      <w:r>
        <w:instrText xml:space="preserve"> \* MERGEFORMAT </w:instrText>
      </w:r>
      <w:r>
        <w:fldChar w:fldCharType="separate"/>
      </w:r>
      <w:r>
        <w:t>[4]</w:t>
      </w:r>
      <w:r>
        <w:fldChar w:fldCharType="end"/>
      </w:r>
      <w:r>
        <w:t>, so the steps for performing the computer evaluation are highly individual to the Use-Case of the Computer system.</w:t>
      </w:r>
    </w:p>
    <w:p w14:paraId="1A0C47AA" w14:textId="5E2F8851" w:rsidR="00A216DE" w:rsidRDefault="00A216DE" w:rsidP="00A216DE">
      <w:pPr>
        <w:pStyle w:val="PostHeadPara"/>
      </w:pPr>
      <w:r w:rsidRPr="003E26A4">
        <w:t xml:space="preserve">To evaluate the performance of a </w:t>
      </w:r>
      <w:r>
        <w:t>c</w:t>
      </w:r>
      <w:r w:rsidRPr="003E26A4">
        <w:t xml:space="preserve">omputer </w:t>
      </w:r>
      <w:r>
        <w:t>s</w:t>
      </w:r>
      <w:r w:rsidRPr="003E26A4">
        <w:t xml:space="preserve">ystem, according to </w:t>
      </w:r>
      <w:r>
        <w:fldChar w:fldCharType="begin"/>
      </w:r>
      <w:r>
        <w:instrText xml:space="preserve"> REF _Ref72401175 \r \h </w:instrText>
      </w:r>
      <w:r>
        <w:instrText xml:space="preserve"> \* MERGEFORMAT </w:instrText>
      </w:r>
      <w:r>
        <w:fldChar w:fldCharType="separate"/>
      </w:r>
      <w:r>
        <w:t>[4]</w:t>
      </w:r>
      <w:r>
        <w:fldChar w:fldCharType="end"/>
      </w:r>
      <w:r w:rsidRPr="003E26A4">
        <w:t xml:space="preserve"> at least two of the following </w:t>
      </w:r>
      <w:r>
        <w:t>three</w:t>
      </w:r>
      <w:r w:rsidRPr="003E26A4">
        <w:t xml:space="preserve"> methods are needed to validate each other</w:t>
      </w:r>
      <w:r>
        <w:t>: m</w:t>
      </w:r>
      <w:r w:rsidRPr="003E26A4">
        <w:t>easurements</w:t>
      </w:r>
      <w:r>
        <w:t xml:space="preserve">, </w:t>
      </w:r>
      <w:proofErr w:type="gramStart"/>
      <w:r>
        <w:t>s</w:t>
      </w:r>
      <w:r w:rsidRPr="003E26A4">
        <w:t>imulation</w:t>
      </w:r>
      <w:proofErr w:type="gramEnd"/>
      <w:r>
        <w:t xml:space="preserve"> and a</w:t>
      </w:r>
      <w:r w:rsidRPr="003E26A4">
        <w:t xml:space="preserve">nalytical </w:t>
      </w:r>
      <w:r>
        <w:t>m</w:t>
      </w:r>
      <w:r w:rsidRPr="003E26A4">
        <w:t>odeling</w:t>
      </w:r>
      <w:r>
        <w:t xml:space="preserve">. </w:t>
      </w:r>
    </w:p>
    <w:p w14:paraId="64260C16" w14:textId="77777777" w:rsidR="00A216DE" w:rsidRDefault="00A216DE" w:rsidP="00A216DE">
      <w:pPr>
        <w:pStyle w:val="PostHeadPara"/>
      </w:pPr>
      <w:r w:rsidRPr="003E26A4">
        <w:t xml:space="preserve">If the system is physically available, </w:t>
      </w:r>
      <w:r>
        <w:t>m</w:t>
      </w:r>
      <w:r w:rsidRPr="003E26A4">
        <w:t xml:space="preserve">easurements should be performed to understand the actual system behavior, and for practical purposes to recognize and </w:t>
      </w:r>
      <w:r>
        <w:t>correct</w:t>
      </w:r>
      <w:r w:rsidRPr="003E26A4">
        <w:t xml:space="preserve"> malfunctions</w:t>
      </w:r>
      <w:r>
        <w:t>.</w:t>
      </w:r>
      <w:r w:rsidRPr="003E26A4">
        <w:t xml:space="preserve"> </w:t>
      </w:r>
    </w:p>
    <w:p w14:paraId="217A603E" w14:textId="2D8E07F1" w:rsidR="00CD2EDF" w:rsidRDefault="00A216DE" w:rsidP="004001AD">
      <w:pPr>
        <w:pStyle w:val="PostHeadPara"/>
      </w:pPr>
      <w:r>
        <w:t>In addition,</w:t>
      </w:r>
      <w:r w:rsidRPr="003E26A4">
        <w:t xml:space="preserve"> a simulation or an analytical model should be generated</w:t>
      </w:r>
      <w:r>
        <w:t xml:space="preserve"> to validate the measured results, as measurement can never give you a true value due to measurement inaccuracies or </w:t>
      </w:r>
      <w:proofErr w:type="gramStart"/>
      <w:r>
        <w:t>look into</w:t>
      </w:r>
      <w:proofErr w:type="gramEnd"/>
      <w:r>
        <w:t xml:space="preserve"> the future. But with </w:t>
      </w:r>
      <w:proofErr w:type="gramStart"/>
      <w:r>
        <w:t>an</w:t>
      </w:r>
      <w:proofErr w:type="gramEnd"/>
      <w:r>
        <w:t xml:space="preserve"> model you can extrapolate the results to other workloads, other setups or system parameters or scaling up your system. </w:t>
      </w:r>
      <w:proofErr w:type="gramStart"/>
      <w:r>
        <w:t>So</w:t>
      </w:r>
      <w:proofErr w:type="gramEnd"/>
      <w:r>
        <w:t xml:space="preserve"> you are able to have a look on the performance on a physically unavailable system. The generated model should be compared with</w:t>
      </w:r>
      <w:r w:rsidRPr="003E26A4">
        <w:t xml:space="preserve"> measurements</w:t>
      </w:r>
      <w:r>
        <w:t xml:space="preserve"> to see if it is valid or if it is </w:t>
      </w:r>
      <w:proofErr w:type="gramStart"/>
      <w:r>
        <w:t>lacking of</w:t>
      </w:r>
      <w:proofErr w:type="gramEnd"/>
      <w:r>
        <w:t xml:space="preserve"> details to represent the real world accurately enough.</w:t>
      </w:r>
    </w:p>
    <w:p w14:paraId="7C389A16" w14:textId="77777777" w:rsidR="00823999" w:rsidRDefault="00823999" w:rsidP="00823999">
      <w:pPr>
        <w:pStyle w:val="Head2"/>
      </w:pPr>
      <w:r>
        <w:t>Discrete Event Simulation</w:t>
      </w:r>
    </w:p>
    <w:p w14:paraId="13D25142" w14:textId="5902E5CA" w:rsidR="00823999" w:rsidRDefault="00823999" w:rsidP="00823999">
      <w:pPr>
        <w:pStyle w:val="PostHeadPara"/>
      </w:pPr>
      <w:r>
        <w:t xml:space="preserve">Discrete Event Simulation is an </w:t>
      </w:r>
      <w:proofErr w:type="gramStart"/>
      <w:r>
        <w:t>often used</w:t>
      </w:r>
      <w:proofErr w:type="gramEnd"/>
      <w:r>
        <w:t xml:space="preserve"> technique for performance evaluation of real world systems. As described in </w:t>
      </w:r>
      <w:r>
        <w:fldChar w:fldCharType="begin"/>
      </w:r>
      <w:r>
        <w:instrText xml:space="preserve"> REF _Ref85807625 \r \h </w:instrText>
      </w:r>
      <w:r>
        <w:instrText xml:space="preserve"> \* MERGEFORMAT </w:instrText>
      </w:r>
      <w:r>
        <w:fldChar w:fldCharType="separate"/>
      </w:r>
      <w:r>
        <w:t>[6]</w:t>
      </w:r>
      <w:r>
        <w:fldChar w:fldCharType="end"/>
      </w:r>
      <w:r>
        <w:t xml:space="preserve"> it is composed of an event list, a system </w:t>
      </w:r>
      <w:proofErr w:type="gramStart"/>
      <w:r>
        <w:t>stat</w:t>
      </w:r>
      <w:proofErr w:type="gramEnd"/>
      <w:r>
        <w:t xml:space="preserve"> and the elapsed simulation time. The progress of the simulation is executed by processing events from the event list. Event processing can modify the system state, increase the simulation </w:t>
      </w:r>
      <w:proofErr w:type="gramStart"/>
      <w:r>
        <w:t>time</w:t>
      </w:r>
      <w:proofErr w:type="gramEnd"/>
      <w:r>
        <w:t xml:space="preserve"> or produce new events. In contrast to continuous </w:t>
      </w:r>
      <w:proofErr w:type="gramStart"/>
      <w:r>
        <w:t>simulation</w:t>
      </w:r>
      <w:proofErr w:type="gramEnd"/>
      <w:r>
        <w:t xml:space="preserve"> it changes it system state in discrete sequences of time events. </w:t>
      </w:r>
    </w:p>
    <w:p w14:paraId="06841012" w14:textId="5F364C06" w:rsidR="00823999" w:rsidRPr="004001AD" w:rsidRDefault="00823999" w:rsidP="00823999">
      <w:pPr>
        <w:pStyle w:val="PostHeadPara"/>
      </w:pPr>
      <w:r>
        <w:lastRenderedPageBreak/>
        <w:t xml:space="preserve">The </w:t>
      </w:r>
      <w:proofErr w:type="spellStart"/>
      <w:r>
        <w:t>shortcome</w:t>
      </w:r>
      <w:proofErr w:type="spellEnd"/>
      <w:r>
        <w:t xml:space="preserve"> of DES is that it remains a statistical experiment, in contrast to numerical or analytical techniques, as described by </w:t>
      </w:r>
      <w:proofErr w:type="spellStart"/>
      <w:r w:rsidRPr="00522AF6">
        <w:t>Haverkort</w:t>
      </w:r>
      <w:proofErr w:type="spellEnd"/>
      <w:r>
        <w:t xml:space="preserve"> at QUEST 2021 in </w:t>
      </w:r>
      <w:r>
        <w:fldChar w:fldCharType="begin"/>
      </w:r>
      <w:r>
        <w:instrText xml:space="preserve"> REF _Ref83982862 \r \h </w:instrText>
      </w:r>
      <w:r>
        <w:instrText xml:space="preserve"> \* MERGEFORMAT </w:instrText>
      </w:r>
      <w:r>
        <w:fldChar w:fldCharType="separate"/>
      </w:r>
      <w:r>
        <w:t>[5]</w:t>
      </w:r>
      <w:r>
        <w:fldChar w:fldCharType="end"/>
      </w:r>
      <w:r>
        <w:t>.</w:t>
      </w:r>
    </w:p>
    <w:p w14:paraId="136933C5" w14:textId="77777777" w:rsidR="00823999" w:rsidRDefault="00823999" w:rsidP="00823999">
      <w:pPr>
        <w:pStyle w:val="PostHeadPara"/>
      </w:pPr>
      <w:r>
        <w:t xml:space="preserve">But according to </w:t>
      </w:r>
      <w:proofErr w:type="spellStart"/>
      <w:r>
        <w:t>Haverkort</w:t>
      </w:r>
      <w:proofErr w:type="spellEnd"/>
      <w:r>
        <w:t xml:space="preserve"> the benefit is that it is often “easier </w:t>
      </w:r>
      <w:r w:rsidRPr="00C00BFB">
        <w:t>than trying to deal with modeling limitations of “more advanced” numerical or analytical techniques”</w:t>
      </w:r>
      <w:r>
        <w:t xml:space="preserve">, when carefully dealing with the </w:t>
      </w:r>
      <w:proofErr w:type="spellStart"/>
      <w:r>
        <w:t>shortcome</w:t>
      </w:r>
      <w:proofErr w:type="spellEnd"/>
      <w:r>
        <w:t xml:space="preserve">. </w:t>
      </w:r>
    </w:p>
    <w:p w14:paraId="45F3CD01" w14:textId="5C637429" w:rsidR="00823999" w:rsidRPr="00006C2D" w:rsidRDefault="00823999" w:rsidP="00823999">
      <w:pPr>
        <w:pStyle w:val="PostHeadPara"/>
      </w:pPr>
      <w:r>
        <w:t xml:space="preserve">Another advantage is, as experienced within that work, that DES helps to understand the system better. Within the modelling process a lot of adaption and refinements of the model have been done </w:t>
      </w:r>
      <w:proofErr w:type="gramStart"/>
      <w:r>
        <w:t>in particular after</w:t>
      </w:r>
      <w:proofErr w:type="gramEnd"/>
      <w:r>
        <w:t xml:space="preserve"> each validation process, when comparing the simulation results to the measurements, especially with the Trace Driven Simulation Approach</w:t>
      </w:r>
      <w:r w:rsidR="006F15CB">
        <w:t xml:space="preserve">, which is </w:t>
      </w:r>
      <w:r w:rsidR="00301DD8">
        <w:t>“</w:t>
      </w:r>
      <w:r w:rsidR="00E8027F" w:rsidRPr="004001AD">
        <w:t>an important tool in many simulation applications in which the model’s inputs are derived from a sequence of observations made on a real system.</w:t>
      </w:r>
      <w:r w:rsidR="00301DD8" w:rsidRPr="004001AD">
        <w:t>”</w:t>
      </w:r>
      <w:r w:rsidR="00E8027F" w:rsidRPr="00824D09">
        <w:t xml:space="preserve"> </w:t>
      </w:r>
      <w:r w:rsidR="00E8027F">
        <w:fldChar w:fldCharType="begin"/>
      </w:r>
      <w:r w:rsidR="00E8027F">
        <w:instrText xml:space="preserve"> REF _Ref83982862 \r \h </w:instrText>
      </w:r>
      <w:r w:rsidR="004001AD">
        <w:instrText xml:space="preserve"> \* MERGEFORMAT </w:instrText>
      </w:r>
      <w:r w:rsidR="00E8027F">
        <w:fldChar w:fldCharType="separate"/>
      </w:r>
      <w:r w:rsidR="00E8027F">
        <w:t>[5]</w:t>
      </w:r>
      <w:r w:rsidR="00E8027F">
        <w:fldChar w:fldCharType="end"/>
      </w:r>
    </w:p>
    <w:p w14:paraId="77A7F830" w14:textId="01E93377" w:rsidR="00CD2EDF" w:rsidRDefault="00CD2EDF" w:rsidP="004001AD">
      <w:pPr>
        <w:pStyle w:val="ParaContinue"/>
        <w:ind w:firstLine="0"/>
        <w:rPr>
          <w:lang w:eastAsia="en-US"/>
        </w:rPr>
      </w:pPr>
    </w:p>
    <w:p w14:paraId="23A24746" w14:textId="525B04E7" w:rsidR="004001AD" w:rsidRDefault="004001AD" w:rsidP="004001AD">
      <w:pPr>
        <w:pStyle w:val="Head2"/>
      </w:pPr>
      <w:r>
        <w:t xml:space="preserve">Queuing </w:t>
      </w:r>
      <w:commentRangeStart w:id="2"/>
      <w:r w:rsidR="0095565E">
        <w:t>Theory</w:t>
      </w:r>
      <w:commentRangeEnd w:id="2"/>
      <w:r w:rsidR="006134A4">
        <w:rPr>
          <w:rStyle w:val="Kommentarzeichen"/>
          <w:rFonts w:ascii="Times" w:hAnsi="Times" w:cs="Mangal"/>
          <w:b w:val="0"/>
          <w:bCs w:val="0"/>
          <w:lang w:val="en-GB" w:eastAsia="zh-CN" w:bidi="hi-IN"/>
        </w:rPr>
        <w:commentReference w:id="2"/>
      </w:r>
    </w:p>
    <w:p w14:paraId="4CBE4399" w14:textId="77777777" w:rsidR="0095565E" w:rsidRPr="0095565E" w:rsidRDefault="0095565E" w:rsidP="0095565E">
      <w:pPr>
        <w:pStyle w:val="Para"/>
        <w:rPr>
          <w:lang w:eastAsia="en-US"/>
        </w:rPr>
      </w:pPr>
    </w:p>
    <w:p w14:paraId="7DA7F995" w14:textId="0A7969FD" w:rsidR="0095565E" w:rsidRDefault="0095565E" w:rsidP="0095565E">
      <w:pPr>
        <w:pStyle w:val="Head2"/>
      </w:pPr>
      <w:commentRangeStart w:id="3"/>
      <w:r>
        <w:t xml:space="preserve">Network </w:t>
      </w:r>
      <w:commentRangeEnd w:id="3"/>
      <w:r w:rsidR="008C110E">
        <w:rPr>
          <w:rStyle w:val="Kommentarzeichen"/>
          <w:rFonts w:ascii="Times" w:hAnsi="Times" w:cs="Mangal"/>
          <w:b w:val="0"/>
          <w:bCs w:val="0"/>
          <w:lang w:val="en-GB" w:eastAsia="zh-CN" w:bidi="hi-IN"/>
        </w:rPr>
        <w:commentReference w:id="3"/>
      </w:r>
      <w:r>
        <w:t>Calculus</w:t>
      </w:r>
    </w:p>
    <w:p w14:paraId="6A68109A" w14:textId="360727C2" w:rsidR="00CD2EDF" w:rsidRDefault="00CD2EDF" w:rsidP="00F90D1C">
      <w:pPr>
        <w:pStyle w:val="ParaContinue"/>
        <w:ind w:firstLine="0"/>
        <w:rPr>
          <w:lang w:eastAsia="en-US"/>
        </w:rPr>
      </w:pPr>
    </w:p>
    <w:p w14:paraId="7ACD9DBF" w14:textId="77777777" w:rsidR="00BC7D53" w:rsidRDefault="00BC7D53" w:rsidP="00BC7D53">
      <w:pPr>
        <w:pStyle w:val="Head1"/>
      </w:pPr>
      <w:r>
        <w:t>Related Work</w:t>
      </w:r>
    </w:p>
    <w:p w14:paraId="3B3B886B" w14:textId="77777777" w:rsidR="00A91DAD" w:rsidRDefault="00904499" w:rsidP="008335E7">
      <w:pPr>
        <w:pStyle w:val="PostHeadPara"/>
      </w:pPr>
      <w:r>
        <w:t>To the best of our knowledge t</w:t>
      </w:r>
      <w:r w:rsidR="0034409E">
        <w:t xml:space="preserve">here exist </w:t>
      </w:r>
      <w:r w:rsidR="00586140">
        <w:t xml:space="preserve">no papers </w:t>
      </w:r>
      <w:r>
        <w:t xml:space="preserve">on performance evaluation of HIL systems. </w:t>
      </w:r>
    </w:p>
    <w:p w14:paraId="2A1CA052" w14:textId="4FBAF317" w:rsidR="00C0279B" w:rsidRDefault="00904499" w:rsidP="008335E7">
      <w:pPr>
        <w:pStyle w:val="PostHeadPara"/>
      </w:pPr>
      <w:r>
        <w:t xml:space="preserve">But there are </w:t>
      </w:r>
      <w:r w:rsidR="0034409E">
        <w:t>nume</w:t>
      </w:r>
      <w:r w:rsidR="00824C1F">
        <w:t>rous papers</w:t>
      </w:r>
      <w:r w:rsidR="008F7B8F">
        <w:t xml:space="preserve"> </w:t>
      </w:r>
      <w:r w:rsidR="00824C1F">
        <w:t xml:space="preserve">about performance evaluation </w:t>
      </w:r>
      <w:r w:rsidR="008F7B8F">
        <w:t xml:space="preserve">in related fields, like </w:t>
      </w:r>
      <w:r w:rsidR="00A55EEB">
        <w:t xml:space="preserve">distributed </w:t>
      </w:r>
      <w:r w:rsidR="00824C1F">
        <w:t>streaming</w:t>
      </w:r>
      <w:r w:rsidR="00F63375">
        <w:t xml:space="preserve"> </w:t>
      </w:r>
      <w:r w:rsidR="0014302A">
        <w:t>systems</w:t>
      </w:r>
      <w:r w:rsidR="008F7B8F">
        <w:t>, I</w:t>
      </w:r>
      <w:r w:rsidR="00FD6782">
        <w:t>nternet of Things and Network/System Co-Simulation.</w:t>
      </w:r>
    </w:p>
    <w:p w14:paraId="520C9930" w14:textId="3690C134" w:rsidR="008D6A56" w:rsidRDefault="008D6A56" w:rsidP="008335E7">
      <w:pPr>
        <w:pStyle w:val="PostHeadPara"/>
      </w:pPr>
      <w:r>
        <w:t xml:space="preserve">In the field of </w:t>
      </w:r>
      <w:r w:rsidR="00377B41">
        <w:t>distributed streaming systems there are the following two works</w:t>
      </w:r>
      <w:r w:rsidR="00E61CF7">
        <w:t xml:space="preserve"> </w:t>
      </w:r>
      <w:r w:rsidR="00E61CF7">
        <w:fldChar w:fldCharType="begin"/>
      </w:r>
      <w:r w:rsidR="00E61CF7">
        <w:instrText xml:space="preserve"> REF _Ref90391305 \r \h </w:instrText>
      </w:r>
      <w:r w:rsidR="008335E7">
        <w:instrText xml:space="preserve"> \* MERGEFORMAT </w:instrText>
      </w:r>
      <w:r w:rsidR="00E61CF7">
        <w:fldChar w:fldCharType="separate"/>
      </w:r>
      <w:r w:rsidR="00E61CF7">
        <w:t>[12]</w:t>
      </w:r>
      <w:r w:rsidR="00E61CF7">
        <w:fldChar w:fldCharType="end"/>
      </w:r>
      <w:r w:rsidR="00E61CF7">
        <w:t xml:space="preserve"> </w:t>
      </w:r>
      <w:r w:rsidR="00E61CF7">
        <w:fldChar w:fldCharType="begin"/>
      </w:r>
      <w:r w:rsidR="00E61CF7">
        <w:instrText xml:space="preserve"> REF _Ref90393949 \r \h </w:instrText>
      </w:r>
      <w:r w:rsidR="008335E7">
        <w:instrText xml:space="preserve"> \* MERGEFORMAT </w:instrText>
      </w:r>
      <w:r w:rsidR="00E61CF7">
        <w:fldChar w:fldCharType="separate"/>
      </w:r>
      <w:r w:rsidR="00E61CF7">
        <w:t>[13]</w:t>
      </w:r>
      <w:r w:rsidR="00E61CF7">
        <w:fldChar w:fldCharType="end"/>
      </w:r>
      <w:r w:rsidR="00E61CF7">
        <w:t xml:space="preserve"> </w:t>
      </w:r>
      <w:r w:rsidR="00F67F97">
        <w:t>which have similarities to our system.</w:t>
      </w:r>
    </w:p>
    <w:p w14:paraId="05457D17" w14:textId="356768A7" w:rsidR="00E60A9C" w:rsidRDefault="0014302A" w:rsidP="008335E7">
      <w:pPr>
        <w:pStyle w:val="PostHeadPara"/>
      </w:pPr>
      <w:r>
        <w:t>Fu et</w:t>
      </w:r>
      <w:r w:rsidR="0017357C">
        <w:t xml:space="preserve"> al. </w:t>
      </w:r>
      <w:r w:rsidR="00CA1B3D">
        <w:t xml:space="preserve">focus on a data stream management system with </w:t>
      </w:r>
      <w:r w:rsidR="00F0744F">
        <w:t xml:space="preserve">real-time constraints. </w:t>
      </w:r>
      <w:r w:rsidR="00570D37">
        <w:fldChar w:fldCharType="begin"/>
      </w:r>
      <w:r w:rsidR="00570D37">
        <w:instrText xml:space="preserve"> REF _Ref90391305 \r \h </w:instrText>
      </w:r>
      <w:r w:rsidR="008335E7">
        <w:instrText xml:space="preserve"> \* MERGEFORMAT </w:instrText>
      </w:r>
      <w:r w:rsidR="00570D37">
        <w:fldChar w:fldCharType="separate"/>
      </w:r>
      <w:r w:rsidR="00570D37">
        <w:t>[12]</w:t>
      </w:r>
      <w:r w:rsidR="00570D37">
        <w:fldChar w:fldCharType="end"/>
      </w:r>
      <w:r w:rsidR="007820F2">
        <w:t xml:space="preserve"> They use a M/M/</w:t>
      </w:r>
      <w:proofErr w:type="spellStart"/>
      <w:r w:rsidR="007752B7">
        <w:t>ki</w:t>
      </w:r>
      <w:proofErr w:type="spellEnd"/>
      <w:r w:rsidR="007752B7">
        <w:t xml:space="preserve"> Queuing model to describe the scheduling performance on CPU cores</w:t>
      </w:r>
      <w:r w:rsidR="00086BB1">
        <w:t xml:space="preserve">, they were </w:t>
      </w:r>
      <w:proofErr w:type="spellStart"/>
      <w:r w:rsidR="00086BB1">
        <w:t>neglegting</w:t>
      </w:r>
      <w:proofErr w:type="spellEnd"/>
      <w:r w:rsidR="00086BB1">
        <w:t xml:space="preserve"> networking</w:t>
      </w:r>
      <w:r w:rsidR="00252E8C">
        <w:t xml:space="preserve"> network latency.</w:t>
      </w:r>
      <w:r w:rsidR="007752B7">
        <w:t xml:space="preserve"> They </w:t>
      </w:r>
      <w:r w:rsidR="001067AC">
        <w:t xml:space="preserve">found a </w:t>
      </w:r>
      <w:r w:rsidR="00F335CE">
        <w:t>good estimation of delays</w:t>
      </w:r>
      <w:r w:rsidR="00252E8C">
        <w:t xml:space="preserve"> with that </w:t>
      </w:r>
      <w:r w:rsidR="00211557">
        <w:t xml:space="preserve">performance </w:t>
      </w:r>
      <w:r w:rsidR="00252E8C">
        <w:t>model</w:t>
      </w:r>
      <w:r w:rsidR="00F335CE">
        <w:t xml:space="preserve">, even not all </w:t>
      </w:r>
      <w:r w:rsidR="00252E8C">
        <w:t>assumptions</w:t>
      </w:r>
      <w:r w:rsidR="00F335CE">
        <w:t xml:space="preserve"> were </w:t>
      </w:r>
      <w:proofErr w:type="spellStart"/>
      <w:r w:rsidR="00AF0C0B">
        <w:t>ful</w:t>
      </w:r>
      <w:r w:rsidR="0023655C">
        <w:t>l</w:t>
      </w:r>
      <w:r w:rsidR="00AF0C0B">
        <w:t>filled</w:t>
      </w:r>
      <w:proofErr w:type="spellEnd"/>
      <w:r w:rsidR="00AF0C0B">
        <w:t>.</w:t>
      </w:r>
      <w:r w:rsidR="007752B7">
        <w:t xml:space="preserve"> </w:t>
      </w:r>
      <w:r w:rsidR="00E60A9C">
        <w:t xml:space="preserve">In contrast to </w:t>
      </w:r>
      <w:r w:rsidR="00E60A9C">
        <w:fldChar w:fldCharType="begin"/>
      </w:r>
      <w:r w:rsidR="00E60A9C">
        <w:instrText xml:space="preserve"> REF _Ref90391305 \r \h </w:instrText>
      </w:r>
      <w:r w:rsidR="008335E7">
        <w:instrText xml:space="preserve"> \* MERGEFORMAT </w:instrText>
      </w:r>
      <w:r w:rsidR="00E60A9C">
        <w:fldChar w:fldCharType="separate"/>
      </w:r>
      <w:r w:rsidR="00E60A9C">
        <w:t>[12]</w:t>
      </w:r>
      <w:r w:rsidR="00E60A9C">
        <w:fldChar w:fldCharType="end"/>
      </w:r>
      <w:r w:rsidR="00E60A9C">
        <w:t xml:space="preserve"> we don’t neglect networking delay, as it is a crucial part of our system- </w:t>
      </w:r>
    </w:p>
    <w:p w14:paraId="522BC6F3" w14:textId="5B269AA5" w:rsidR="00A022B4" w:rsidRDefault="00C0279B" w:rsidP="008335E7">
      <w:pPr>
        <w:pStyle w:val="PostHeadPara"/>
      </w:pPr>
      <w:proofErr w:type="spellStart"/>
      <w:r>
        <w:t>Lohrmann</w:t>
      </w:r>
      <w:proofErr w:type="spellEnd"/>
      <w:r>
        <w:t xml:space="preserve"> et al. </w:t>
      </w:r>
      <w:r w:rsidR="00A55EEB">
        <w:t xml:space="preserve">used a </w:t>
      </w:r>
      <w:r w:rsidR="00C40A41">
        <w:t>G/G/1 queuing model to optimize</w:t>
      </w:r>
      <w:r w:rsidR="00F03F72">
        <w:t xml:space="preserve"> elastic strea</w:t>
      </w:r>
      <w:r w:rsidR="00CE67A2">
        <w:t>m</w:t>
      </w:r>
      <w:r w:rsidR="00F03F72">
        <w:t xml:space="preserve"> processes and give latency guarantees </w:t>
      </w:r>
      <w:r w:rsidR="00F03F72">
        <w:fldChar w:fldCharType="begin"/>
      </w:r>
      <w:r w:rsidR="00F03F72">
        <w:instrText xml:space="preserve"> REF _Ref90393949 \r \h </w:instrText>
      </w:r>
      <w:r w:rsidR="008335E7">
        <w:instrText xml:space="preserve"> \* MERGEFORMAT </w:instrText>
      </w:r>
      <w:r w:rsidR="00F03F72">
        <w:fldChar w:fldCharType="separate"/>
      </w:r>
      <w:r w:rsidR="00F03F72">
        <w:t>[13]</w:t>
      </w:r>
      <w:r w:rsidR="00F03F72">
        <w:fldChar w:fldCharType="end"/>
      </w:r>
      <w:r w:rsidR="00F03F72">
        <w:t>.</w:t>
      </w:r>
      <w:r w:rsidR="00254E81">
        <w:t xml:space="preserve"> They used the model for optimization of the networking devices as 120 workers were connected via</w:t>
      </w:r>
      <w:r w:rsidR="00E60A9C">
        <w:t xml:space="preserve"> 1Gbps </w:t>
      </w:r>
      <w:proofErr w:type="spellStart"/>
      <w:r w:rsidR="00E60A9C">
        <w:t>Ehternet</w:t>
      </w:r>
      <w:proofErr w:type="spellEnd"/>
      <w:r w:rsidR="00E60A9C">
        <w:t xml:space="preserve"> connection in a star topology.</w:t>
      </w:r>
      <w:r w:rsidR="00C15F63">
        <w:t xml:space="preserve"> </w:t>
      </w:r>
      <w:r w:rsidR="00556BBF">
        <w:t xml:space="preserve">This </w:t>
      </w:r>
      <w:r w:rsidR="00806D6F">
        <w:t>system under study</w:t>
      </w:r>
      <w:r w:rsidR="00556BBF">
        <w:t xml:space="preserve"> is mu</w:t>
      </w:r>
      <w:r w:rsidR="00806D6F">
        <w:t>ch more complex than our HIL system</w:t>
      </w:r>
      <w:r w:rsidR="00B7797A">
        <w:t xml:space="preserve"> and focusses in optimizing parallel processes. In contrast the processes </w:t>
      </w:r>
      <w:r w:rsidR="00414B5A">
        <w:t xml:space="preserve">of one stream in </w:t>
      </w:r>
      <w:r w:rsidR="00B7797A">
        <w:t xml:space="preserve">our system are </w:t>
      </w:r>
      <w:r w:rsidR="00EC28AF">
        <w:t>connected in seri</w:t>
      </w:r>
      <w:r w:rsidR="00414B5A">
        <w:t>es. But many Streams</w:t>
      </w:r>
      <w:r w:rsidR="00E15BBC">
        <w:t xml:space="preserve"> can</w:t>
      </w:r>
      <w:r w:rsidR="00414B5A">
        <w:t xml:space="preserve"> run in parallel, but </w:t>
      </w:r>
      <w:r w:rsidR="00E955F1">
        <w:t xml:space="preserve">the processes between the streams </w:t>
      </w:r>
      <w:r w:rsidR="00414B5A">
        <w:t>are not</w:t>
      </w:r>
      <w:r w:rsidR="00E15BBC">
        <w:t xml:space="preserve"> directly connected </w:t>
      </w:r>
      <w:r w:rsidR="00E955F1">
        <w:t>to each other. Any</w:t>
      </w:r>
      <w:r w:rsidR="00C55C5C">
        <w:t xml:space="preserve"> Correlation between them will come from the HW resources which are shared </w:t>
      </w:r>
      <w:r w:rsidR="00D04382">
        <w:t>among</w:t>
      </w:r>
      <w:r w:rsidR="00C55C5C">
        <w:t xml:space="preserve"> them.</w:t>
      </w:r>
    </w:p>
    <w:p w14:paraId="4DB458AA" w14:textId="48D1897D" w:rsidR="00F67F97" w:rsidRDefault="00F67F97" w:rsidP="008335E7">
      <w:pPr>
        <w:pStyle w:val="PostHeadPara"/>
      </w:pPr>
      <w:r>
        <w:t xml:space="preserve">In the field of </w:t>
      </w:r>
      <w:r w:rsidR="00E61CF7">
        <w:t xml:space="preserve">Performance Evaluation of IOT Applications </w:t>
      </w:r>
      <w:r w:rsidR="00C27605">
        <w:t xml:space="preserve">are the following two papers from the recent years </w:t>
      </w:r>
      <w:r w:rsidR="004B4DC3">
        <w:t xml:space="preserve">worthwhile to be named </w:t>
      </w:r>
      <w:r w:rsidR="004B4DC3">
        <w:fldChar w:fldCharType="begin"/>
      </w:r>
      <w:r w:rsidR="004B4DC3">
        <w:instrText xml:space="preserve"> REF _Ref90396109 \r \h </w:instrText>
      </w:r>
      <w:r w:rsidR="004B4DC3">
        <w:fldChar w:fldCharType="separate"/>
      </w:r>
      <w:r w:rsidR="004B4DC3">
        <w:t>[14]</w:t>
      </w:r>
      <w:r w:rsidR="004B4DC3">
        <w:fldChar w:fldCharType="end"/>
      </w:r>
      <w:r w:rsidR="004B4DC3">
        <w:fldChar w:fldCharType="begin"/>
      </w:r>
      <w:r w:rsidR="004B4DC3">
        <w:instrText xml:space="preserve"> REF _Ref90396112 \r \h </w:instrText>
      </w:r>
      <w:r w:rsidR="004B4DC3">
        <w:fldChar w:fldCharType="separate"/>
      </w:r>
      <w:r w:rsidR="004B4DC3">
        <w:t>[15]</w:t>
      </w:r>
      <w:r w:rsidR="004B4DC3">
        <w:fldChar w:fldCharType="end"/>
      </w:r>
      <w:r w:rsidR="004B4DC3">
        <w:t>.</w:t>
      </w:r>
    </w:p>
    <w:p w14:paraId="2994506F" w14:textId="31120DCE" w:rsidR="004B4DC3" w:rsidRDefault="00223A51" w:rsidP="008335E7">
      <w:pPr>
        <w:pStyle w:val="PostHeadPara"/>
      </w:pPr>
      <w:r>
        <w:t xml:space="preserve">Both works use an OMNET++ Simulator </w:t>
      </w:r>
      <w:r w:rsidR="00FE0558">
        <w:t xml:space="preserve">and SW instrumentation for latency measurements of </w:t>
      </w:r>
      <w:r w:rsidR="00984B8D">
        <w:t>a</w:t>
      </w:r>
      <w:r w:rsidR="00FE0558">
        <w:t>pplication</w:t>
      </w:r>
      <w:r w:rsidR="00984B8D">
        <w:t>s</w:t>
      </w:r>
      <w:r w:rsidR="006D4744">
        <w:t xml:space="preserve"> including the INET network simulation</w:t>
      </w:r>
      <w:r w:rsidR="00DB1062">
        <w:t>. T</w:t>
      </w:r>
      <w:r w:rsidR="006D4744">
        <w:t>hey enrich the OMNET++ model with a scheduler and CPU mode</w:t>
      </w:r>
      <w:r w:rsidR="00296703">
        <w:t>l with different technologies. They use the simulation model to make early performance predictions</w:t>
      </w:r>
      <w:r w:rsidR="00234EC7">
        <w:t xml:space="preserve">. Inspired by their approaches we developed </w:t>
      </w:r>
      <w:r w:rsidR="00473B3D">
        <w:t>our own CPU and scheduler model</w:t>
      </w:r>
      <w:r w:rsidR="00A64DE6">
        <w:t xml:space="preserve"> based on FIFO and Round-Robin Scheduling Strategies</w:t>
      </w:r>
      <w:r w:rsidR="00191349">
        <w:t xml:space="preserve"> and integrated it in our model. The code of the model can be found in </w:t>
      </w:r>
      <w:proofErr w:type="spellStart"/>
      <w:r w:rsidR="00191349">
        <w:t>github</w:t>
      </w:r>
      <w:proofErr w:type="spellEnd"/>
      <w:r w:rsidR="000B6684">
        <w:t xml:space="preserve">. </w:t>
      </w:r>
      <w:r w:rsidR="000B6684">
        <w:fldChar w:fldCharType="begin"/>
      </w:r>
      <w:r w:rsidR="000B6684">
        <w:instrText xml:space="preserve"> REF _Ref90397219 \r \h </w:instrText>
      </w:r>
      <w:r w:rsidR="000B6684">
        <w:fldChar w:fldCharType="separate"/>
      </w:r>
      <w:r w:rsidR="000B6684">
        <w:t>[16]</w:t>
      </w:r>
      <w:r w:rsidR="000B6684">
        <w:fldChar w:fldCharType="end"/>
      </w:r>
    </w:p>
    <w:p w14:paraId="649AE358" w14:textId="77777777" w:rsidR="00F03F72" w:rsidRDefault="00F03F72" w:rsidP="008335E7">
      <w:pPr>
        <w:pStyle w:val="PostHeadPara"/>
      </w:pPr>
    </w:p>
    <w:p w14:paraId="01AE609C" w14:textId="7D5DEA92" w:rsidR="00BC7D53" w:rsidRDefault="00BC7D53" w:rsidP="00BC7D53">
      <w:commentRangeStart w:id="4"/>
      <w:r>
        <w:lastRenderedPageBreak/>
        <w:t xml:space="preserve">La </w:t>
      </w:r>
      <w:proofErr w:type="spellStart"/>
      <w:r>
        <w:t>Boudec</w:t>
      </w:r>
      <w:commentRangeEnd w:id="4"/>
      <w:proofErr w:type="spellEnd"/>
      <w:r>
        <w:rPr>
          <w:rStyle w:val="Kommentarzeichen"/>
          <w:rFonts w:cs="Mangal"/>
        </w:rPr>
        <w:commentReference w:id="4"/>
      </w:r>
    </w:p>
    <w:p w14:paraId="4B8CFCDE" w14:textId="77777777" w:rsidR="00BC7D53" w:rsidRDefault="00BC7D53" w:rsidP="00F90D1C">
      <w:pPr>
        <w:pStyle w:val="ParaContinue"/>
        <w:ind w:firstLine="0"/>
        <w:rPr>
          <w:lang w:eastAsia="en-US"/>
        </w:rPr>
      </w:pPr>
    </w:p>
    <w:p w14:paraId="071E00CD" w14:textId="77777777" w:rsidR="006656C8" w:rsidRDefault="006656C8" w:rsidP="006656C8">
      <w:pPr>
        <w:pStyle w:val="Head1"/>
      </w:pPr>
      <w:r>
        <w:t>Contribution</w:t>
      </w:r>
    </w:p>
    <w:p w14:paraId="25115CD1" w14:textId="77777777" w:rsidR="006656C8" w:rsidRPr="004D7BB1" w:rsidRDefault="006656C8" w:rsidP="00615BB2">
      <w:pPr>
        <w:pStyle w:val="PostHeadPara"/>
      </w:pPr>
      <w:r w:rsidRPr="004D7BB1">
        <w:t>To the best of our knowledge there is no further work about Perf</w:t>
      </w:r>
      <w:r>
        <w:t xml:space="preserve">ormance </w:t>
      </w:r>
      <w:r w:rsidRPr="004D7BB1">
        <w:t>Eval</w:t>
      </w:r>
      <w:r>
        <w:t>uation</w:t>
      </w:r>
      <w:r w:rsidRPr="004D7BB1">
        <w:t xml:space="preserve"> </w:t>
      </w:r>
      <w:r>
        <w:t>o</w:t>
      </w:r>
      <w:r w:rsidRPr="004D7BB1">
        <w:t xml:space="preserve">f HIL systems in the Autonomous Driving domain with </w:t>
      </w:r>
      <w:r>
        <w:t xml:space="preserve">performance </w:t>
      </w:r>
      <w:r w:rsidRPr="004D7BB1">
        <w:t>techniques like Discrete Event Simulation</w:t>
      </w:r>
      <w:r>
        <w:t xml:space="preserve">, network </w:t>
      </w:r>
    </w:p>
    <w:p w14:paraId="26227513" w14:textId="77777777" w:rsidR="006656C8" w:rsidRPr="004D7BB1" w:rsidRDefault="006656C8" w:rsidP="00615BB2">
      <w:pPr>
        <w:pStyle w:val="PostHeadPara"/>
      </w:pPr>
      <w:r w:rsidRPr="004D7BB1">
        <w:t xml:space="preserve">As the HIL system is build up on our own, with own </w:t>
      </w:r>
      <w:proofErr w:type="spellStart"/>
      <w:r w:rsidRPr="004D7BB1">
        <w:t>testsystem</w:t>
      </w:r>
      <w:proofErr w:type="spellEnd"/>
      <w:r w:rsidRPr="004D7BB1">
        <w:t xml:space="preserve"> software a special use-case and workload, there is no official benchmark by HIL component or SW deliverer, which is matching to our use</w:t>
      </w:r>
      <w:r>
        <w:t xml:space="preserve"> case</w:t>
      </w:r>
      <w:r w:rsidRPr="004D7BB1">
        <w:t xml:space="preserve">. </w:t>
      </w:r>
      <w:proofErr w:type="gramStart"/>
      <w:r w:rsidRPr="004D7BB1">
        <w:t>So</w:t>
      </w:r>
      <w:proofErr w:type="gramEnd"/>
      <w:r w:rsidRPr="004D7BB1">
        <w:t xml:space="preserve"> the computer performance evaluation has </w:t>
      </w:r>
      <w:r>
        <w:t xml:space="preserve">been </w:t>
      </w:r>
      <w:r w:rsidRPr="004D7BB1">
        <w:t>done on our own</w:t>
      </w:r>
      <w:r>
        <w:t xml:space="preserve"> and is unique.</w:t>
      </w:r>
    </w:p>
    <w:p w14:paraId="6A9347FF" w14:textId="77777777" w:rsidR="00690EF4" w:rsidRDefault="00690EF4" w:rsidP="00690EF4">
      <w:pPr>
        <w:pStyle w:val="Head1"/>
      </w:pPr>
      <w:r>
        <w:t>System description and detailed conceptual model</w:t>
      </w:r>
    </w:p>
    <w:p w14:paraId="2F3DE584" w14:textId="77777777" w:rsidR="00690EF4" w:rsidRPr="003520BA" w:rsidRDefault="00690EF4" w:rsidP="00615BB2">
      <w:pPr>
        <w:pStyle w:val="PostHeadPara"/>
      </w:pPr>
      <w:r w:rsidRPr="4303B8B3">
        <w:t>A HIL is a distributed computer system,</w:t>
      </w:r>
      <w:r>
        <w:t xml:space="preserve"> for which</w:t>
      </w:r>
      <w:r w:rsidRPr="4303B8B3">
        <w:t xml:space="preserve"> common methods from computer system performance evaluation can be applied to evaluate the RT performance. At first, a very simplified conceptual model has been developed to understand the system, set up requirements </w:t>
      </w:r>
      <w:r w:rsidRPr="003520BA">
        <w:t xml:space="preserve">and be able to develop a model from it. </w:t>
      </w:r>
    </w:p>
    <w:p w14:paraId="749AD7A9" w14:textId="70195C06" w:rsidR="00690EF4" w:rsidRDefault="00690EF4" w:rsidP="00615BB2">
      <w:pPr>
        <w:pStyle w:val="PostHeadPara"/>
      </w:pPr>
      <w:r w:rsidRPr="003520BA">
        <w:t xml:space="preserve">The HIL system under analysis consists of two distributed computer systems as depicted in </w:t>
      </w:r>
      <w:r w:rsidRPr="003E26A4">
        <w:rPr>
          <w:noProof/>
        </w:rPr>
        <w:fldChar w:fldCharType="begin"/>
      </w:r>
      <w:r w:rsidRPr="003E26A4">
        <w:instrText xml:space="preserve"> REF _Ref70505527 \h  \* MERGEFORMAT </w:instrText>
      </w:r>
      <w:r w:rsidRPr="003E26A4">
        <w:rPr>
          <w:noProof/>
        </w:rPr>
      </w:r>
      <w:r w:rsidRPr="003E26A4">
        <w:rPr>
          <w:noProof/>
        </w:rPr>
        <w:fldChar w:fldCharType="separate"/>
      </w:r>
      <w:r w:rsidRPr="006359FC">
        <w:t>Figure 1</w:t>
      </w:r>
      <w:r w:rsidRPr="003E26A4">
        <w:fldChar w:fldCharType="end"/>
      </w:r>
      <w:r>
        <w:t xml:space="preserve"> connected via network interface cards (NIC) and an Ethernet connection using the TCP-IP </w:t>
      </w:r>
      <w:r>
        <w:rPr>
          <w:rFonts w:hint="eastAsia"/>
        </w:rPr>
        <w:t>protocol</w:t>
      </w:r>
      <w:r>
        <w:t xml:space="preserve">. </w:t>
      </w:r>
      <w:r w:rsidRPr="003E26A4">
        <w:t xml:space="preserve">Each computer has an application layer, a </w:t>
      </w:r>
      <w:r>
        <w:t>Linux o</w:t>
      </w:r>
      <w:r w:rsidRPr="003E26A4">
        <w:t xml:space="preserve">perating </w:t>
      </w:r>
      <w:r>
        <w:t>s</w:t>
      </w:r>
      <w:r w:rsidRPr="003E26A4">
        <w:t xml:space="preserve">ystem (OS) and a </w:t>
      </w:r>
      <w:r>
        <w:t>h</w:t>
      </w:r>
      <w:r w:rsidRPr="003E26A4">
        <w:t>ardware layer (HW). Additional</w:t>
      </w:r>
      <w:r>
        <w:t>l</w:t>
      </w:r>
      <w:r w:rsidRPr="003E26A4">
        <w:t>y</w:t>
      </w:r>
      <w:r>
        <w:t>,</w:t>
      </w:r>
      <w:r w:rsidRPr="003E26A4">
        <w:t xml:space="preserve"> the left PC has </w:t>
      </w:r>
      <w:r>
        <w:t>the</w:t>
      </w:r>
      <w:r w:rsidRPr="003E26A4">
        <w:t xml:space="preserve"> Robot Operating System (ROS) </w:t>
      </w:r>
      <w:r>
        <w:fldChar w:fldCharType="begin"/>
      </w:r>
      <w:r>
        <w:instrText xml:space="preserve"> REF _Ref72419783 \r \h  \* MERGEFORMAT </w:instrText>
      </w:r>
      <w:r>
        <w:fldChar w:fldCharType="separate"/>
      </w:r>
      <w:r>
        <w:t>[2]</w:t>
      </w:r>
      <w:r>
        <w:fldChar w:fldCharType="end"/>
      </w:r>
      <w:r>
        <w:t xml:space="preserve"> </w:t>
      </w:r>
      <w:r w:rsidRPr="003E26A4">
        <w:t>as a middle</w:t>
      </w:r>
      <w:r>
        <w:t xml:space="preserve"> </w:t>
      </w:r>
      <w:r w:rsidRPr="003E26A4">
        <w:t>layer between the</w:t>
      </w:r>
      <w:r>
        <w:t xml:space="preserve"> a</w:t>
      </w:r>
      <w:r w:rsidRPr="003E26A4">
        <w:t xml:space="preserve">pplication layer and the </w:t>
      </w:r>
      <w:r>
        <w:t xml:space="preserve">Linux OS with RT preempt patch </w:t>
      </w:r>
      <w:r>
        <w:fldChar w:fldCharType="begin"/>
      </w:r>
      <w:r>
        <w:instrText xml:space="preserve"> REF _Ref72420064 \r \h  \* MERGEFORMAT </w:instrText>
      </w:r>
      <w:r>
        <w:fldChar w:fldCharType="separate"/>
      </w:r>
      <w:r>
        <w:t>[3]</w:t>
      </w:r>
      <w:r>
        <w:fldChar w:fldCharType="end"/>
      </w:r>
      <w:r w:rsidRPr="003E26A4">
        <w:t xml:space="preserve">. The </w:t>
      </w:r>
      <w:r>
        <w:t>s</w:t>
      </w:r>
      <w:r w:rsidRPr="003E26A4">
        <w:t xml:space="preserve">treaming </w:t>
      </w:r>
      <w:r>
        <w:t>a</w:t>
      </w:r>
      <w:r w:rsidRPr="003E26A4">
        <w:t xml:space="preserve">pplication is running as a multi-threaded multi-processing ROS application and it is instrumented at the </w:t>
      </w:r>
      <w:r>
        <w:t>u</w:t>
      </w:r>
      <w:r w:rsidRPr="003E26A4">
        <w:t xml:space="preserve">ser-code level in C++ to gain timing information when a process starts and when it is finished. The measurements from the system will be used for </w:t>
      </w:r>
      <w:r>
        <w:t>i</w:t>
      </w:r>
      <w:r w:rsidRPr="003E26A4">
        <w:t>nput</w:t>
      </w:r>
      <w:r>
        <w:t xml:space="preserve"> </w:t>
      </w:r>
      <w:r w:rsidRPr="003E26A4">
        <w:t>modeling in the simulation model.</w:t>
      </w:r>
    </w:p>
    <w:p w14:paraId="7BE6B2F1" w14:textId="77777777" w:rsidR="00C719FA" w:rsidRDefault="002738D8" w:rsidP="00C719FA">
      <w:pPr>
        <w:pStyle w:val="PostHeadPara"/>
        <w:keepNext/>
      </w:pPr>
      <w:r>
        <w:drawing>
          <wp:inline distT="0" distB="0" distL="0" distR="0" wp14:anchorId="414747BC" wp14:editId="6697D568">
            <wp:extent cx="5324221" cy="1524000"/>
            <wp:effectExtent l="0" t="0" r="0" b="0"/>
            <wp:docPr id="3"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pic:cNvPicPr/>
                  </pic:nvPicPr>
                  <pic:blipFill>
                    <a:blip r:embed="rId13"/>
                    <a:stretch>
                      <a:fillRect/>
                    </a:stretch>
                  </pic:blipFill>
                  <pic:spPr>
                    <a:xfrm>
                      <a:off x="0" y="0"/>
                      <a:ext cx="5323840" cy="1524000"/>
                    </a:xfrm>
                    <a:prstGeom prst="rect">
                      <a:avLst/>
                    </a:prstGeom>
                  </pic:spPr>
                </pic:pic>
              </a:graphicData>
            </a:graphic>
          </wp:inline>
        </w:drawing>
      </w:r>
    </w:p>
    <w:p w14:paraId="17EC3F5A" w14:textId="34BE2337" w:rsidR="00195736" w:rsidRPr="003E26A4" w:rsidRDefault="00C719FA" w:rsidP="00586DD9">
      <w:pPr>
        <w:pStyle w:val="Beschriftung"/>
      </w:pPr>
      <w:r>
        <w:t xml:space="preserve">Figure </w:t>
      </w:r>
      <w:fldSimple w:instr=" SEQ Figure \* ARABIC ">
        <w:r w:rsidR="00F77FFA">
          <w:rPr>
            <w:noProof/>
          </w:rPr>
          <w:t>2</w:t>
        </w:r>
      </w:fldSimple>
      <w:r>
        <w:t>:</w:t>
      </w:r>
      <w:r w:rsidRPr="00F22133">
        <w:t>Detailed Conceptual Model and Software (SW) Instrumentation.</w:t>
      </w:r>
    </w:p>
    <w:p w14:paraId="7B31F0EA" w14:textId="77777777" w:rsidR="00195736" w:rsidRDefault="00195736" w:rsidP="00195736">
      <w:pPr>
        <w:pStyle w:val="PostHeadPara"/>
      </w:pPr>
      <w:r w:rsidRPr="00C03CAD">
        <w:t>The streaming p</w:t>
      </w:r>
      <w:r>
        <w:t xml:space="preserve">rocess starts at the far-left SW process, the ROS replayer, that grabs the data from the RAM disk and sends it, according to its timestamps, to the next node. The interprocess-communication is done via TCP/IP and the data is sent to a queue in the ROS middle layer. This is done by every process until the data reaches the last node. Then the data is sent over the TCP socket to the network stack of Linux depicted in the kernel layer to the network interface card (NIC). On the right PC, the process is similar, but starting from the NIC to receive the TCP segments via interrupts over the kernel to the first application process in LabVIEW. Within this first process, the segments are collected and reassembled or segmented to the original frame size, depending on the original frame size in relation to the maximum segment size (MSS). When the original frame is restored, it will be sent to the next process until the last queue, before sending it out to the device under </w:t>
      </w:r>
      <w:r>
        <w:lastRenderedPageBreak/>
        <w:t>test (DUT). This last queue has a very important function, which is the compensation of the delay and jitter introduced by the whole processing and queuing chain.</w:t>
      </w:r>
    </w:p>
    <w:p w14:paraId="33885447" w14:textId="092DC946" w:rsidR="00FD2C41" w:rsidRDefault="00FD2C41" w:rsidP="00FD2C41">
      <w:pPr>
        <w:pStyle w:val="Head1"/>
      </w:pPr>
      <w:r w:rsidRPr="009E43F3">
        <w:t>Approach</w:t>
      </w:r>
      <w:r>
        <w:t>/Methodology</w:t>
      </w:r>
    </w:p>
    <w:p w14:paraId="477A30E8" w14:textId="77777777" w:rsidR="006900E0" w:rsidRDefault="006900E0" w:rsidP="006900E0">
      <w:pPr>
        <w:pStyle w:val="Head2"/>
      </w:pPr>
      <w:r w:rsidRPr="008430C6">
        <w:t xml:space="preserve">Measurement System and </w:t>
      </w:r>
      <w:commentRangeStart w:id="5"/>
      <w:r w:rsidRPr="008430C6">
        <w:t>Instrumentation</w:t>
      </w:r>
      <w:commentRangeEnd w:id="5"/>
      <w:r>
        <w:rPr>
          <w:rStyle w:val="Kommentarzeichen"/>
        </w:rPr>
        <w:commentReference w:id="5"/>
      </w:r>
    </w:p>
    <w:p w14:paraId="2344FC0E" w14:textId="4FC16F23" w:rsidR="00ED1848" w:rsidRDefault="00C15FDE" w:rsidP="008508B7">
      <w:pPr>
        <w:pStyle w:val="PostHeadPara"/>
      </w:pPr>
      <w:r>
        <w:t xml:space="preserve">As Measurement System </w:t>
      </w:r>
      <w:proofErr w:type="gramStart"/>
      <w:r w:rsidR="00443A10">
        <w:t>an</w:t>
      </w:r>
      <w:proofErr w:type="gramEnd"/>
      <w:r w:rsidR="00443A10">
        <w:t xml:space="preserve"> pure SW logger was used. The </w:t>
      </w:r>
      <w:r w:rsidR="008508B7">
        <w:t>Log</w:t>
      </w:r>
      <w:r w:rsidR="00443A10">
        <w:t xml:space="preserve">s were </w:t>
      </w:r>
      <w:proofErr w:type="spellStart"/>
      <w:r w:rsidR="00443A10">
        <w:t>intrumented</w:t>
      </w:r>
      <w:proofErr w:type="spellEnd"/>
      <w:r w:rsidR="008508B7">
        <w:t xml:space="preserve"> in user space. When data arrives a system timestamp</w:t>
      </w:r>
      <w:r w:rsidR="00F074CD">
        <w:t>, checksum and byte-</w:t>
      </w:r>
      <w:proofErr w:type="spellStart"/>
      <w:r w:rsidR="00F074CD">
        <w:t>lengh</w:t>
      </w:r>
      <w:proofErr w:type="spellEnd"/>
      <w:r w:rsidR="00F074CD">
        <w:t xml:space="preserve"> information </w:t>
      </w:r>
      <w:r w:rsidR="008508B7">
        <w:t>is generated</w:t>
      </w:r>
      <w:r w:rsidR="00F074CD">
        <w:t xml:space="preserve"> at each processing step. T</w:t>
      </w:r>
      <w:r w:rsidR="00311975">
        <w:t>he timestamp is generated directly and put on a separate worker queue</w:t>
      </w:r>
      <w:r w:rsidR="002E0266">
        <w:t>.</w:t>
      </w:r>
      <w:r w:rsidR="00311975">
        <w:t xml:space="preserve"> </w:t>
      </w:r>
      <w:r w:rsidR="002E0266">
        <w:t>T</w:t>
      </w:r>
      <w:r w:rsidR="00311975">
        <w:t>he meta-information</w:t>
      </w:r>
      <w:r w:rsidR="00F074CD">
        <w:t xml:space="preserve"> is </w:t>
      </w:r>
      <w:r w:rsidR="002E0266">
        <w:t xml:space="preserve">processed </w:t>
      </w:r>
      <w:r w:rsidR="00F074CD">
        <w:t xml:space="preserve">in </w:t>
      </w:r>
      <w:r w:rsidR="00D07050">
        <w:t>a separate thread in parallel</w:t>
      </w:r>
      <w:r w:rsidR="002E0266">
        <w:t xml:space="preserve">, to not influence the normal system </w:t>
      </w:r>
      <w:proofErr w:type="spellStart"/>
      <w:r w:rsidR="002E0266">
        <w:t>behaviour</w:t>
      </w:r>
      <w:proofErr w:type="spellEnd"/>
      <w:r w:rsidR="002E0266">
        <w:t xml:space="preserve"> too much.</w:t>
      </w:r>
    </w:p>
    <w:p w14:paraId="6FC78AE3" w14:textId="4DDB89C4" w:rsidR="00D47C4A" w:rsidRDefault="00D47C4A" w:rsidP="00D47C4A">
      <w:pPr>
        <w:pStyle w:val="PostHeadPara"/>
      </w:pPr>
      <w:r>
        <w:t xml:space="preserve">As latency input the minimum value of the latency between arrival to a queue </w:t>
      </w:r>
      <w:r w:rsidR="00F15EE8">
        <w:t>input</w:t>
      </w:r>
      <w:r w:rsidR="00F15EE8">
        <w:t xml:space="preserve"> </w:t>
      </w:r>
      <w:r>
        <w:t xml:space="preserve">of a process and departure from a process and time difference (ΔT) of two consecutive departure processes are taken to model the maximal possible Service. This is done to exclude any waiting time in queues into the process latency. </w:t>
      </w:r>
      <w:proofErr w:type="gramStart"/>
      <w:r>
        <w:t>So</w:t>
      </w:r>
      <w:proofErr w:type="gramEnd"/>
      <w:r>
        <w:t xml:space="preserve"> we assume that the process is beginning directly after the process before finished, as we are not able to log at all queue outputs directly, this holds especially for the inter-process communication level.</w:t>
      </w:r>
    </w:p>
    <w:p w14:paraId="3065F585" w14:textId="77777777" w:rsidR="00C15FDE" w:rsidRDefault="00C15FDE" w:rsidP="00D47C4A">
      <w:pPr>
        <w:pStyle w:val="PostHeadPara"/>
      </w:pPr>
    </w:p>
    <w:p w14:paraId="7E551767" w14:textId="2FA59FBA" w:rsidR="00D47C4A" w:rsidRDefault="00D47C4A" w:rsidP="006C0E0C">
      <w:pPr>
        <w:jc w:val="center"/>
        <w:rPr>
          <w:rFonts w:eastAsiaTheme="minorEastAsia"/>
          <w:sz w:val="18"/>
          <w:szCs w:val="18"/>
        </w:rPr>
      </w:pPr>
      <m:oMath>
        <m:sSubSup>
          <m:sSubSupPr>
            <m:ctrlPr>
              <w:rPr>
                <w:rFonts w:ascii="Cambria Math" w:hAnsi="Cambria Math"/>
                <w:i/>
                <w:sz w:val="18"/>
                <w:szCs w:val="18"/>
              </w:rPr>
            </m:ctrlPr>
          </m:sSubSupPr>
          <m:e>
            <m:acc>
              <m:accPr>
                <m:chr m:val="⃗"/>
                <m:ctrlPr>
                  <w:rPr>
                    <w:rFonts w:ascii="Cambria Math" w:hAnsi="Cambria Math"/>
                    <w:i/>
                    <w:sz w:val="18"/>
                    <w:szCs w:val="18"/>
                  </w:rPr>
                </m:ctrlPr>
              </m:accPr>
              <m:e>
                <m:r>
                  <w:rPr>
                    <w:rFonts w:ascii="Cambria Math" w:hAnsi="Cambria Math"/>
                    <w:sz w:val="18"/>
                    <w:szCs w:val="18"/>
                  </w:rPr>
                  <m:t>L</m:t>
                </m:r>
              </m:e>
            </m:acc>
          </m:e>
          <m:sub>
            <m:r>
              <w:rPr>
                <w:rFonts w:ascii="Cambria Math" w:hAnsi="Cambria Math"/>
                <w:sz w:val="18"/>
                <w:szCs w:val="18"/>
              </w:rPr>
              <m:t>k,k+1</m:t>
            </m:r>
          </m:sub>
          <m:sup>
            <m:func>
              <m:funcPr>
                <m:ctrlPr>
                  <w:rPr>
                    <w:rFonts w:ascii="Cambria Math" w:hAnsi="Cambria Math"/>
                    <w:i/>
                    <w:sz w:val="18"/>
                    <w:szCs w:val="18"/>
                  </w:rPr>
                </m:ctrlPr>
              </m:funcPr>
              <m:fName>
                <m:r>
                  <m:rPr>
                    <m:sty m:val="p"/>
                  </m:rPr>
                  <w:rPr>
                    <w:rFonts w:ascii="Cambria Math" w:hAnsi="Cambria Math"/>
                    <w:sz w:val="18"/>
                    <w:szCs w:val="18"/>
                  </w:rPr>
                  <m:t>max</m:t>
                </m:r>
              </m:fName>
              <m:e>
                <m:r>
                  <w:rPr>
                    <w:rFonts w:ascii="Cambria Math" w:hAnsi="Cambria Math"/>
                    <w:sz w:val="18"/>
                    <w:szCs w:val="18"/>
                  </w:rPr>
                  <m:t>Service</m:t>
                </m:r>
              </m:e>
            </m:func>
          </m:sup>
        </m:sSubSup>
        <m:r>
          <w:rPr>
            <w:rFonts w:ascii="Cambria Math" w:eastAsia="Cambria Math" w:hAnsi="Cambria Math" w:cs="Cambria Math"/>
            <w:sz w:val="18"/>
            <w:szCs w:val="18"/>
          </w:rPr>
          <m:t>=</m:t>
        </m:r>
        <m:func>
          <m:funcPr>
            <m:ctrlPr>
              <w:rPr>
                <w:rFonts w:ascii="Cambria Math" w:eastAsia="Cambria Math" w:hAnsi="Cambria Math" w:cs="Cambria Math"/>
                <w:i/>
                <w:sz w:val="18"/>
                <w:szCs w:val="18"/>
              </w:rPr>
            </m:ctrlPr>
          </m:funcPr>
          <m:fName>
            <m:r>
              <m:rPr>
                <m:sty m:val="p"/>
              </m:rPr>
              <w:rPr>
                <w:rFonts w:ascii="Cambria Math" w:eastAsia="Cambria Math" w:hAnsi="Cambria Math" w:cs="Cambria Math"/>
                <w:sz w:val="18"/>
                <w:szCs w:val="18"/>
              </w:rPr>
              <m:t>min</m:t>
            </m:r>
          </m:fName>
          <m:e>
            <m:r>
              <w:rPr>
                <w:rFonts w:ascii="Cambria Math" w:eastAsia="Cambria Math" w:hAnsi="Cambria Math" w:cs="Cambria Math"/>
                <w:sz w:val="18"/>
                <w:szCs w:val="18"/>
              </w:rPr>
              <m:t>(</m:t>
            </m:r>
          </m:e>
        </m:func>
        <m:r>
          <w:rPr>
            <w:rFonts w:ascii="Cambria Math" w:eastAsia="Cambria Math" w:hAnsi="Cambria Math" w:cs="Cambria Math"/>
            <w:sz w:val="18"/>
            <w:szCs w:val="18"/>
          </w:rPr>
          <m:t>∆</m:t>
        </m:r>
        <m:sSub>
          <m:sSubPr>
            <m:ctrlPr>
              <w:rPr>
                <w:rFonts w:ascii="Cambria Math" w:eastAsia="Cambria Math" w:hAnsi="Cambria Math" w:cs="Cambria Math"/>
                <w:i/>
                <w:sz w:val="18"/>
                <w:szCs w:val="18"/>
              </w:rPr>
            </m:ctrlPr>
          </m:sSubP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T</m:t>
                </m:r>
              </m:e>
            </m:acc>
          </m:e>
          <m:sub>
            <m:r>
              <w:rPr>
                <w:rFonts w:ascii="Cambria Math" w:eastAsia="Cambria Math" w:hAnsi="Cambria Math" w:cs="Cambria Math"/>
                <w:sz w:val="18"/>
                <w:szCs w:val="18"/>
              </w:rPr>
              <m:t>k,k+1</m:t>
            </m:r>
          </m:sub>
        </m:sSub>
        <m:r>
          <w:rPr>
            <w:rFonts w:ascii="Cambria Math" w:eastAsia="Cambria Math" w:hAnsi="Cambria Math" w:cs="Cambria Math"/>
            <w:sz w:val="18"/>
            <w:szCs w:val="18"/>
          </w:rPr>
          <m:t>,[Inf;∆</m:t>
        </m:r>
        <m:sSub>
          <m:sSubPr>
            <m:ctrlPr>
              <w:rPr>
                <w:rFonts w:ascii="Cambria Math" w:eastAsia="Cambria Math" w:hAnsi="Cambria Math" w:cs="Cambria Math"/>
                <w:i/>
                <w:sz w:val="18"/>
                <w:szCs w:val="18"/>
              </w:rPr>
            </m:ctrlPr>
          </m:sSubP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T</m:t>
                </m:r>
              </m:e>
            </m:acc>
          </m:e>
          <m:sub>
            <m:r>
              <w:rPr>
                <w:rFonts w:ascii="Cambria Math" w:eastAsia="Cambria Math" w:hAnsi="Cambria Math" w:cs="Cambria Math"/>
                <w:sz w:val="18"/>
                <w:szCs w:val="18"/>
              </w:rPr>
              <m:t>k+1</m:t>
            </m:r>
          </m:sub>
        </m:sSub>
        <m:r>
          <w:rPr>
            <w:rFonts w:ascii="Cambria Math" w:eastAsia="Cambria Math" w:hAnsi="Cambria Math" w:cs="Cambria Math"/>
            <w:sz w:val="18"/>
            <w:szCs w:val="18"/>
          </w:rPr>
          <m:t>])</m:t>
        </m:r>
      </m:oMath>
      <w:r w:rsidR="00215EEB">
        <w:rPr>
          <w:rFonts w:eastAsiaTheme="minorEastAsia"/>
          <w:sz w:val="18"/>
          <w:szCs w:val="18"/>
        </w:rPr>
        <w:tab/>
        <w:t>(1)</w:t>
      </w:r>
    </w:p>
    <w:p w14:paraId="2EC2E081" w14:textId="77777777" w:rsidR="006C0E0C" w:rsidRPr="006C0E0C" w:rsidRDefault="006C0E0C" w:rsidP="006C0E0C">
      <w:pPr>
        <w:ind w:left="1440" w:firstLine="720"/>
        <w:rPr>
          <w:sz w:val="18"/>
          <w:szCs w:val="18"/>
        </w:rPr>
      </w:pPr>
      <m:oMathPara>
        <m:oMathParaPr>
          <m:jc m:val="center"/>
        </m:oMathParaPr>
        <m:oMath>
          <m:r>
            <w:rPr>
              <w:rFonts w:ascii="Cambria Math" w:eastAsia="Cambria Math" w:hAnsi="Cambria Math" w:cs="Cambria Math"/>
              <w:sz w:val="18"/>
              <w:szCs w:val="18"/>
            </w:rPr>
            <m:t>∆</m:t>
          </m:r>
          <m:sSub>
            <m:sSubPr>
              <m:ctrlPr>
                <w:rPr>
                  <w:rFonts w:ascii="Cambria Math" w:eastAsia="Cambria Math" w:hAnsi="Cambria Math" w:cs="Cambria Math"/>
                  <w:i/>
                  <w:sz w:val="18"/>
                  <w:szCs w:val="18"/>
                </w:rPr>
              </m:ctrlPr>
            </m:sSubP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T</m:t>
                  </m:r>
                </m:e>
              </m:acc>
            </m:e>
            <m:sub>
              <m:r>
                <w:rPr>
                  <w:rFonts w:ascii="Cambria Math" w:eastAsia="Cambria Math" w:hAnsi="Cambria Math" w:cs="Cambria Math"/>
                  <w:sz w:val="18"/>
                  <w:szCs w:val="18"/>
                </w:rPr>
                <m:t>k,k+1</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T</m:t>
                  </m:r>
                </m:e>
              </m:acc>
            </m:e>
            <m:sub>
              <m:r>
                <w:rPr>
                  <w:rFonts w:ascii="Cambria Math" w:hAnsi="Cambria Math"/>
                  <w:sz w:val="18"/>
                  <w:szCs w:val="18"/>
                </w:rPr>
                <m:t>k+1</m:t>
              </m:r>
            </m:sub>
          </m:sSub>
          <m:r>
            <w:rPr>
              <w:rFonts w:ascii="Cambria Math" w:hAnsi="Cambria Math"/>
              <w:sz w:val="18"/>
              <w:szCs w:val="18"/>
            </w:rPr>
            <m:t>-</m:t>
          </m:r>
          <m:sSub>
            <m:sSubPr>
              <m:ctrlPr>
                <w:rPr>
                  <w:rFonts w:ascii="Cambria Math" w:hAnsi="Cambria Math"/>
                  <w:i/>
                  <w:sz w:val="18"/>
                  <w:szCs w:val="18"/>
                </w:rPr>
              </m:ctrlPr>
            </m:sSubPr>
            <m:e>
              <m:acc>
                <m:accPr>
                  <m:chr m:val="⃗"/>
                  <m:ctrlPr>
                    <w:rPr>
                      <w:rFonts w:ascii="Cambria Math" w:eastAsia="Cambria Math" w:hAnsi="Cambria Math" w:cs="Cambria Math"/>
                      <w:i/>
                      <w:sz w:val="18"/>
                      <w:szCs w:val="18"/>
                    </w:rPr>
                  </m:ctrlPr>
                </m:accPr>
                <m:e>
                  <m:r>
                    <w:rPr>
                      <w:rFonts w:ascii="Cambria Math" w:eastAsia="Cambria Math" w:hAnsi="Cambria Math" w:cs="Cambria Math"/>
                      <w:sz w:val="18"/>
                      <w:szCs w:val="18"/>
                    </w:rPr>
                    <m:t>T</m:t>
                  </m:r>
                </m:e>
              </m:acc>
            </m:e>
            <m:sub>
              <m:r>
                <w:rPr>
                  <w:rFonts w:ascii="Cambria Math" w:hAnsi="Cambria Math"/>
                  <w:sz w:val="18"/>
                  <w:szCs w:val="18"/>
                </w:rPr>
                <m:t>k</m:t>
              </m:r>
            </m:sub>
          </m:sSub>
        </m:oMath>
      </m:oMathPara>
    </w:p>
    <w:p w14:paraId="052B7F0C" w14:textId="77777777" w:rsidR="006C0E0C" w:rsidRPr="006C0E0C" w:rsidRDefault="006C0E0C" w:rsidP="006C0E0C">
      <w:pPr>
        <w:ind w:left="1440" w:firstLine="720"/>
        <w:rPr>
          <w:sz w:val="18"/>
          <w:szCs w:val="18"/>
        </w:rPr>
      </w:pPr>
      <m:oMathPara>
        <m:oMathParaPr>
          <m:jc m:val="center"/>
        </m:oMathParaPr>
        <m:oMath>
          <m:r>
            <w:rPr>
              <w:rFonts w:ascii="Cambria Math" w:eastAsia="Cambria Math" w:hAnsi="Cambria Math" w:cs="Cambria Math"/>
              <w:sz w:val="18"/>
              <w:szCs w:val="18"/>
            </w:rPr>
            <m:t>∆T</m:t>
          </m:r>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i+1</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T</m:t>
              </m:r>
            </m:e>
            <m:sup>
              <m:r>
                <w:rPr>
                  <w:rFonts w:ascii="Cambria Math" w:hAnsi="Cambria Math"/>
                  <w:sz w:val="18"/>
                  <w:szCs w:val="18"/>
                </w:rPr>
                <m:t>i</m:t>
              </m:r>
            </m:sup>
          </m:sSup>
        </m:oMath>
      </m:oMathPara>
    </w:p>
    <w:p w14:paraId="3DFD0558" w14:textId="77777777" w:rsidR="006C0E0C" w:rsidRPr="00C15FDE" w:rsidRDefault="006C0E0C" w:rsidP="00D47C4A">
      <w:pPr>
        <w:rPr>
          <w:sz w:val="18"/>
          <w:szCs w:val="18"/>
        </w:rPr>
      </w:pPr>
    </w:p>
    <w:p w14:paraId="072C29F4" w14:textId="2093A2E2" w:rsidR="00ED1848" w:rsidRDefault="00ED1848" w:rsidP="00A6029F">
      <w:pPr>
        <w:pStyle w:val="Head2"/>
      </w:pPr>
      <w:r w:rsidRPr="009A49EF">
        <w:t>Performance Met</w:t>
      </w:r>
      <w:r>
        <w:t>r</w:t>
      </w:r>
      <w:r w:rsidRPr="009A49EF">
        <w:t>ics definition</w:t>
      </w:r>
    </w:p>
    <w:p w14:paraId="7FC1D5F3" w14:textId="7F970C97" w:rsidR="00D956D2" w:rsidRDefault="000E0225" w:rsidP="00A51E75">
      <w:pPr>
        <w:pStyle w:val="PostHeadPara"/>
      </w:pPr>
      <w:r>
        <w:t xml:space="preserve">To define </w:t>
      </w:r>
      <w:r w:rsidR="006656D4">
        <w:t xml:space="preserve">the most important performance metrics </w:t>
      </w:r>
      <w:r w:rsidR="00D33DDE">
        <w:t xml:space="preserve">the </w:t>
      </w:r>
      <w:r w:rsidR="007A2E9D">
        <w:t>requirement</w:t>
      </w:r>
      <w:r w:rsidR="00E4231B">
        <w:t>s</w:t>
      </w:r>
      <w:r w:rsidR="00D956D2">
        <w:t xml:space="preserve"> </w:t>
      </w:r>
      <w:r w:rsidR="00F855AE">
        <w:t xml:space="preserve">to the system </w:t>
      </w:r>
      <w:r w:rsidR="009C2BC5">
        <w:t xml:space="preserve">are </w:t>
      </w:r>
      <w:r w:rsidR="006B67BC">
        <w:t>important.</w:t>
      </w:r>
      <w:r w:rsidR="00B8019A">
        <w:t xml:space="preserve"> </w:t>
      </w:r>
      <w:r w:rsidR="00E53DDC">
        <w:t xml:space="preserve">The first important </w:t>
      </w:r>
      <w:r w:rsidR="00A51E75">
        <w:t>Requirement</w:t>
      </w:r>
      <w:r w:rsidR="000251E7">
        <w:t xml:space="preserve"> is </w:t>
      </w:r>
      <w:r w:rsidR="00D956D2">
        <w:t>to meet RT guarantees</w:t>
      </w:r>
      <w:r w:rsidR="000251E7">
        <w:t xml:space="preserve">, </w:t>
      </w:r>
      <w:r w:rsidR="005220B7">
        <w:t xml:space="preserve">this leads to the following </w:t>
      </w:r>
      <w:r w:rsidR="00156360">
        <w:t xml:space="preserve">technical </w:t>
      </w:r>
      <w:r w:rsidR="00E93C48">
        <w:t>requirements</w:t>
      </w:r>
      <w:r w:rsidR="00BD7FC8">
        <w:t xml:space="preserve"> to the system</w:t>
      </w:r>
      <w:r w:rsidR="00B8019A">
        <w:t xml:space="preserve">. </w:t>
      </w:r>
      <w:r w:rsidR="00156360">
        <w:t xml:space="preserve">The buffer </w:t>
      </w:r>
      <w:r w:rsidR="00BD7FC8">
        <w:t xml:space="preserve">directly </w:t>
      </w:r>
      <w:r w:rsidR="00BD7FC8">
        <w:t>before sending to DUT</w:t>
      </w:r>
      <w:r w:rsidR="00BD7FC8">
        <w:t xml:space="preserve"> </w:t>
      </w:r>
      <w:r w:rsidR="00156360">
        <w:t xml:space="preserve">should </w:t>
      </w:r>
      <w:r w:rsidR="00BD7FC8">
        <w:t>never</w:t>
      </w:r>
      <w:r w:rsidR="00156360">
        <w:t xml:space="preserve"> run </w:t>
      </w:r>
      <w:r w:rsidR="00D956D2">
        <w:t>empty</w:t>
      </w:r>
      <w:r w:rsidR="00BD7FC8">
        <w:t xml:space="preserve"> during the streaming phase.</w:t>
      </w:r>
      <w:r w:rsidR="00B8019A">
        <w:t xml:space="preserve"> </w:t>
      </w:r>
      <w:r w:rsidR="00E336F6">
        <w:t>To full</w:t>
      </w:r>
      <w:r w:rsidR="00542315">
        <w:t xml:space="preserve"> </w:t>
      </w:r>
      <w:r w:rsidR="00E336F6">
        <w:t xml:space="preserve">fill that requirement </w:t>
      </w:r>
      <w:r w:rsidR="00542315">
        <w:t xml:space="preserve">the </w:t>
      </w:r>
      <w:r w:rsidR="00D956D2">
        <w:t>end-to-end delay from starting entity to the arrival into the last buffer</w:t>
      </w:r>
      <w:r w:rsidR="00542315">
        <w:t xml:space="preserve"> must be b</w:t>
      </w:r>
      <w:r w:rsidR="00542315">
        <w:t>ounded</w:t>
      </w:r>
      <w:r w:rsidR="00AC42B1">
        <w:t xml:space="preserve">. </w:t>
      </w:r>
      <w:proofErr w:type="gramStart"/>
      <w:r w:rsidR="00AC42B1">
        <w:t>So</w:t>
      </w:r>
      <w:proofErr w:type="gramEnd"/>
      <w:r w:rsidR="00AC42B1">
        <w:t xml:space="preserve"> the end-to-end delay </w:t>
      </w:r>
      <w:r w:rsidR="004D46D2">
        <w:t>is the first important Performance metric</w:t>
      </w:r>
      <w:r w:rsidR="004E7BBA">
        <w:t>.</w:t>
      </w:r>
    </w:p>
    <w:p w14:paraId="011C8F84" w14:textId="141CA2CC" w:rsidR="00F73F80" w:rsidRDefault="004E7BBA" w:rsidP="00B459CE">
      <w:pPr>
        <w:pStyle w:val="PostHeadPara"/>
      </w:pPr>
      <w:r w:rsidRPr="00AB5D57">
        <w:t xml:space="preserve">The second </w:t>
      </w:r>
      <w:r w:rsidR="00AB5D57" w:rsidRPr="00AB5D57">
        <w:t xml:space="preserve">important requirement is </w:t>
      </w:r>
      <w:r w:rsidR="00D956D2" w:rsidRPr="00AB5D57">
        <w:t>to meet data integrity</w:t>
      </w:r>
      <w:r w:rsidR="0088442B">
        <w:t>, so the streaming data should not be changed or</w:t>
      </w:r>
      <w:r w:rsidR="0020388D">
        <w:t xml:space="preserve"> get lost within the system</w:t>
      </w:r>
      <w:r w:rsidR="00A1702B">
        <w:t>.</w:t>
      </w:r>
      <w:r w:rsidR="00B8019A">
        <w:t xml:space="preserve"> </w:t>
      </w:r>
      <w:r w:rsidR="00B17519">
        <w:t>The corruption of data</w:t>
      </w:r>
      <w:r w:rsidR="00D06D3C">
        <w:t xml:space="preserve"> can be checked by a checksum</w:t>
      </w:r>
      <w:r w:rsidR="00B459CE">
        <w:t xml:space="preserve"> </w:t>
      </w:r>
      <w:r w:rsidR="00E92F8B">
        <w:t>logged with the timestamps of the data</w:t>
      </w:r>
      <w:r w:rsidR="00CB2D67">
        <w:t xml:space="preserve">. But </w:t>
      </w:r>
      <w:r w:rsidR="00570D16">
        <w:t>a data change is assumed as negl</w:t>
      </w:r>
      <w:r w:rsidR="006F35BC">
        <w:t>e</w:t>
      </w:r>
      <w:r w:rsidR="00570D16">
        <w:t>ctable</w:t>
      </w:r>
      <w:r w:rsidR="006F35BC">
        <w:t xml:space="preserve">, as the transportation </w:t>
      </w:r>
      <w:r w:rsidR="00DD60B8">
        <w:t>is done via TCP/IP or direct</w:t>
      </w:r>
      <w:r w:rsidR="0061218F">
        <w:t>ly vie</w:t>
      </w:r>
      <w:r w:rsidR="00DD60B8">
        <w:t xml:space="preserve"> memory.</w:t>
      </w:r>
    </w:p>
    <w:p w14:paraId="503A7EF2" w14:textId="6C6CF0A7" w:rsidR="00BB5F9E" w:rsidRPr="00BB5F9E" w:rsidRDefault="00DD60B8" w:rsidP="008F2B79">
      <w:pPr>
        <w:pStyle w:val="PostHeadPara"/>
      </w:pPr>
      <w:r>
        <w:t xml:space="preserve">One possibility </w:t>
      </w:r>
      <w:r w:rsidR="00A1756D">
        <w:t>of data corruption what is more</w:t>
      </w:r>
      <w:r w:rsidR="00AB026B">
        <w:t xml:space="preserve"> likely is </w:t>
      </w:r>
      <w:r w:rsidR="00D956D2" w:rsidRPr="00F73F80">
        <w:t>data loss due to buffer overflows</w:t>
      </w:r>
      <w:r w:rsidR="005D0588">
        <w:t xml:space="preserve">. </w:t>
      </w:r>
      <w:r w:rsidR="002A3134">
        <w:t>T</w:t>
      </w:r>
      <w:r w:rsidR="005D0588">
        <w:t>he buffers need to be designed properl</w:t>
      </w:r>
      <w:r w:rsidR="0069362B">
        <w:t>y</w:t>
      </w:r>
      <w:r w:rsidR="00F1472D">
        <w:t xml:space="preserve"> and as long as the RAM is not </w:t>
      </w:r>
      <w:r w:rsidR="005D3D31">
        <w:t>a</w:t>
      </w:r>
      <w:r w:rsidR="00F1472D">
        <w:t xml:space="preserve"> </w:t>
      </w:r>
      <w:proofErr w:type="gramStart"/>
      <w:r w:rsidR="00F1472D">
        <w:t>bottleneck</w:t>
      </w:r>
      <w:proofErr w:type="gramEnd"/>
      <w:r w:rsidR="00F1472D">
        <w:t xml:space="preserve"> they are over</w:t>
      </w:r>
      <w:r w:rsidR="005D3D31">
        <w:t>sized</w:t>
      </w:r>
      <w:r w:rsidR="005D0588">
        <w:t>.</w:t>
      </w:r>
      <w:r w:rsidR="001777C9">
        <w:t xml:space="preserve"> </w:t>
      </w:r>
      <w:r w:rsidR="00C34AB3">
        <w:t>T</w:t>
      </w:r>
      <w:r w:rsidR="002507C2">
        <w:t xml:space="preserve">he second important Performance metric </w:t>
      </w:r>
      <w:r w:rsidR="00C34AB3">
        <w:t xml:space="preserve">to look on </w:t>
      </w:r>
      <w:r w:rsidR="002507C2">
        <w:t xml:space="preserve">is the </w:t>
      </w:r>
      <w:r w:rsidR="001777C9">
        <w:t xml:space="preserve">queue </w:t>
      </w:r>
      <w:proofErr w:type="spellStart"/>
      <w:proofErr w:type="gramStart"/>
      <w:r w:rsidR="001777C9">
        <w:t>length</w:t>
      </w:r>
      <w:r w:rsidR="0069362B">
        <w:t>.</w:t>
      </w:r>
      <w:r w:rsidR="00021BB5">
        <w:t>To</w:t>
      </w:r>
      <w:proofErr w:type="spellEnd"/>
      <w:proofErr w:type="gramEnd"/>
      <w:r w:rsidR="00021BB5">
        <w:t xml:space="preserve"> wrap it up,</w:t>
      </w:r>
      <w:r w:rsidR="00BB5F9E" w:rsidRPr="00BB5F9E">
        <w:t xml:space="preserve"> </w:t>
      </w:r>
      <w:r w:rsidR="00BB5F9E" w:rsidRPr="00BB5F9E">
        <w:t>for un-interrupted streaming</w:t>
      </w:r>
      <w:r w:rsidR="00BB5F9E">
        <w:t xml:space="preserve"> there are the 3 following</w:t>
      </w:r>
      <w:r w:rsidR="00021BB5">
        <w:t xml:space="preserve"> Performance indicators</w:t>
      </w:r>
      <w:r w:rsidR="00BE16D6">
        <w:t xml:space="preserve"> in the system</w:t>
      </w:r>
      <w:r w:rsidR="00021BB5">
        <w:t>:</w:t>
      </w:r>
    </w:p>
    <w:p w14:paraId="5ADC7D7C" w14:textId="77777777" w:rsidR="00D956D2" w:rsidRPr="00F73F80" w:rsidRDefault="00D956D2" w:rsidP="004A46E5">
      <w:pPr>
        <w:pStyle w:val="PostHeadPara"/>
        <w:rPr>
          <w:i/>
          <w:iCs/>
        </w:rPr>
      </w:pPr>
    </w:p>
    <w:p w14:paraId="219837B3" w14:textId="56F1B822" w:rsidR="00ED1848" w:rsidRDefault="00ED1848" w:rsidP="00624EC4">
      <w:pPr>
        <w:pStyle w:val="PostHeadPara"/>
        <w:numPr>
          <w:ilvl w:val="0"/>
          <w:numId w:val="25"/>
        </w:numPr>
      </w:pPr>
      <w:r>
        <w:t>Max. Delay</w:t>
      </w:r>
      <w:r w:rsidR="00B03157">
        <w:t xml:space="preserve"> &lt; end-to-end delay bound</w:t>
      </w:r>
    </w:p>
    <w:p w14:paraId="7F721246" w14:textId="0B6D8107" w:rsidR="00C40045" w:rsidRDefault="00C40045" w:rsidP="00624EC4">
      <w:pPr>
        <w:pStyle w:val="PostHeadPara"/>
        <w:numPr>
          <w:ilvl w:val="0"/>
          <w:numId w:val="25"/>
        </w:numPr>
      </w:pPr>
      <w:r>
        <w:t xml:space="preserve">Min. Queue length </w:t>
      </w:r>
      <w:r w:rsidR="00BB5F9E">
        <w:t xml:space="preserve">&gt;0 at the last buffer </w:t>
      </w:r>
      <w:r w:rsidR="00094992">
        <w:t>during streaming</w:t>
      </w:r>
    </w:p>
    <w:p w14:paraId="418175DE" w14:textId="5A8F49F8" w:rsidR="005D4579" w:rsidRDefault="005D4579" w:rsidP="00624EC4">
      <w:pPr>
        <w:pStyle w:val="PostHeadPara"/>
        <w:numPr>
          <w:ilvl w:val="0"/>
          <w:numId w:val="25"/>
        </w:numPr>
      </w:pPr>
      <w:r>
        <w:t xml:space="preserve">Max. Queue length </w:t>
      </w:r>
      <w:r w:rsidR="00B03157">
        <w:t>&lt;</w:t>
      </w:r>
      <w:r>
        <w:t xml:space="preserve"> </w:t>
      </w:r>
      <w:r w:rsidR="00B03157">
        <w:t xml:space="preserve">max </w:t>
      </w:r>
      <w:r>
        <w:t xml:space="preserve">buffer size </w:t>
      </w:r>
    </w:p>
    <w:p w14:paraId="316395D1" w14:textId="77777777" w:rsidR="00C40045" w:rsidRPr="00BE16D6" w:rsidRDefault="00C40045" w:rsidP="00624EC4">
      <w:pPr>
        <w:pStyle w:val="PostHeadPara"/>
      </w:pPr>
    </w:p>
    <w:p w14:paraId="217DD807" w14:textId="21932E57" w:rsidR="00ED1848" w:rsidRPr="006506A0" w:rsidRDefault="00DB3A83" w:rsidP="006F50C3">
      <w:pPr>
        <w:pStyle w:val="PostHeadPara"/>
      </w:pPr>
      <w:r w:rsidRPr="00B459CE">
        <w:t xml:space="preserve">Further performance metrics for </w:t>
      </w:r>
      <w:r w:rsidR="00A114F9">
        <w:t xml:space="preserve">the </w:t>
      </w:r>
      <w:r w:rsidRPr="00B459CE">
        <w:t xml:space="preserve">system design </w:t>
      </w:r>
      <w:r w:rsidR="00A114F9">
        <w:t>focused on the Hardware are</w:t>
      </w:r>
      <w:r w:rsidR="006506A0">
        <w:t xml:space="preserve"> </w:t>
      </w:r>
      <w:r w:rsidR="00ED1848" w:rsidRPr="006506A0">
        <w:t xml:space="preserve">CPU Network </w:t>
      </w:r>
      <w:r w:rsidR="006506A0" w:rsidRPr="006506A0">
        <w:t xml:space="preserve">and RAM </w:t>
      </w:r>
      <w:r w:rsidR="00315DFC" w:rsidRPr="006506A0">
        <w:t>utilization</w:t>
      </w:r>
      <w:r w:rsidR="006506A0">
        <w:t>.</w:t>
      </w:r>
    </w:p>
    <w:p w14:paraId="61CF23E2" w14:textId="0A1D6A6D" w:rsidR="00315DFC" w:rsidRPr="00B459CE" w:rsidRDefault="00315DFC" w:rsidP="006F50C3">
      <w:pPr>
        <w:pStyle w:val="PostHeadPara"/>
      </w:pPr>
      <w:r w:rsidRPr="00B459CE">
        <w:lastRenderedPageBreak/>
        <w:t xml:space="preserve">But </w:t>
      </w:r>
      <w:r w:rsidR="000C4247" w:rsidRPr="00B459CE">
        <w:t>this is out of scope in this study as the CPU power</w:t>
      </w:r>
      <w:r w:rsidR="0000654F">
        <w:t>,</w:t>
      </w:r>
      <w:r w:rsidR="000C4247" w:rsidRPr="00B459CE">
        <w:t xml:space="preserve"> </w:t>
      </w:r>
      <w:r w:rsidR="00D843F4" w:rsidRPr="00B459CE">
        <w:t xml:space="preserve">Network bandwidth </w:t>
      </w:r>
      <w:r w:rsidR="0000654F">
        <w:t xml:space="preserve">and RAM size </w:t>
      </w:r>
      <w:r w:rsidR="00D843F4" w:rsidRPr="00B459CE">
        <w:t xml:space="preserve">are </w:t>
      </w:r>
      <w:r w:rsidR="007F73FD" w:rsidRPr="00B459CE">
        <w:t xml:space="preserve">oversized </w:t>
      </w:r>
      <w:r w:rsidR="0000654F">
        <w:t xml:space="preserve">for this study </w:t>
      </w:r>
      <w:r w:rsidR="007F73FD" w:rsidRPr="00B459CE">
        <w:t>and assumed as not being the bottleneck.</w:t>
      </w:r>
    </w:p>
    <w:p w14:paraId="4DAF9316" w14:textId="77777777" w:rsidR="00DB36D9" w:rsidRDefault="00634DB2" w:rsidP="00DB36D9">
      <w:pPr>
        <w:pStyle w:val="Head2"/>
      </w:pPr>
      <w:r w:rsidRPr="00634DB2">
        <w:t xml:space="preserve">Workload Definition </w:t>
      </w:r>
    </w:p>
    <w:p w14:paraId="22C0E259" w14:textId="0B4E1606" w:rsidR="00DB36D9" w:rsidRPr="00624EC4" w:rsidRDefault="00DB36D9" w:rsidP="00624EC4">
      <w:pPr>
        <w:pStyle w:val="PostHeadPara"/>
      </w:pPr>
      <w:r w:rsidRPr="00624EC4">
        <w:t xml:space="preserve">Sensor data is the workload of the HIL system and the most important input parameters of the workload are the measured Sensor cycle-times and the byte-sizes of the messages send by the sensors. </w:t>
      </w:r>
      <w:proofErr w:type="gramStart"/>
      <w:r w:rsidRPr="00624EC4">
        <w:t>So</w:t>
      </w:r>
      <w:proofErr w:type="gramEnd"/>
      <w:r w:rsidRPr="00624EC4">
        <w:t xml:space="preserve"> the workload is defined by the Sensor-set which is measured and used for the dedicated HIL in the special project.</w:t>
      </w:r>
    </w:p>
    <w:p w14:paraId="5CFDE7AC" w14:textId="7AA8212E" w:rsidR="00634DB2" w:rsidRDefault="00DB36D9" w:rsidP="00624EC4">
      <w:pPr>
        <w:pStyle w:val="PostHeadPara"/>
      </w:pPr>
      <w:r w:rsidRPr="00DB36D9">
        <w:t xml:space="preserve">The easiest possible workload is a fixed and deterministic cycle-time and fixed </w:t>
      </w:r>
      <w:proofErr w:type="spellStart"/>
      <w:r w:rsidRPr="00DB36D9">
        <w:t>byte</w:t>
      </w:r>
      <w:proofErr w:type="spellEnd"/>
      <w:r w:rsidRPr="00DB36D9">
        <w:t>-size for each frame</w:t>
      </w:r>
      <w:r w:rsidR="009E42A3">
        <w:t>, a</w:t>
      </w:r>
      <w:r w:rsidRPr="00DB36D9">
        <w:t>s</w:t>
      </w:r>
      <w:r w:rsidR="009E42A3">
        <w:t xml:space="preserve"> </w:t>
      </w:r>
      <w:r w:rsidRPr="00DB36D9">
        <w:t>in the case</w:t>
      </w:r>
      <w:r w:rsidR="00465907">
        <w:t xml:space="preserve"> </w:t>
      </w:r>
      <w:r w:rsidRPr="00DB36D9">
        <w:t>of</w:t>
      </w:r>
      <w:r w:rsidR="0043722E">
        <w:t xml:space="preserve"> </w:t>
      </w:r>
      <w:r w:rsidRPr="00DB36D9">
        <w:t>Camera</w:t>
      </w:r>
      <w:r w:rsidR="00465907">
        <w:t xml:space="preserve"> data</w:t>
      </w:r>
      <w:r w:rsidR="009E42A3">
        <w:t>.</w:t>
      </w:r>
      <w:r w:rsidR="00F86931">
        <w:t xml:space="preserve"> This kind of workload is used in this study. The cycle-time</w:t>
      </w:r>
      <w:r w:rsidR="0095049C">
        <w:t xml:space="preserve"> for input modeling is </w:t>
      </w:r>
      <w:r w:rsidR="000555E8">
        <w:t xml:space="preserve">defined big enough to </w:t>
      </w:r>
      <w:r w:rsidR="00FE4BD3">
        <w:t>be far</w:t>
      </w:r>
      <w:r w:rsidR="00B85616">
        <w:t xml:space="preserve"> away</w:t>
      </w:r>
      <w:r w:rsidR="00FE4BD3">
        <w:t xml:space="preserve"> from a processing </w:t>
      </w:r>
      <w:r w:rsidR="00204FBD">
        <w:t xml:space="preserve">latency </w:t>
      </w:r>
      <w:r w:rsidR="00FE4BD3">
        <w:t>bottleneck to prevent any queuing</w:t>
      </w:r>
      <w:r w:rsidR="00204FBD">
        <w:t xml:space="preserve"> in the system.</w:t>
      </w:r>
      <w:r w:rsidR="007E066B">
        <w:t xml:space="preserve"> </w:t>
      </w:r>
      <w:r w:rsidR="00384576">
        <w:t xml:space="preserve">The resulting data is used for distribution fitting </w:t>
      </w:r>
      <w:r w:rsidR="00D928D8">
        <w:t xml:space="preserve">as input modelling for the processing latencies </w:t>
      </w:r>
      <w:r w:rsidR="00F95D30">
        <w:t>of</w:t>
      </w:r>
      <w:r w:rsidR="00D928D8">
        <w:t xml:space="preserve"> the application layer. The workload is than changed </w:t>
      </w:r>
      <w:r w:rsidR="00BE3AB1">
        <w:t>in</w:t>
      </w:r>
      <w:r w:rsidR="00CA6C20">
        <w:t>to</w:t>
      </w:r>
      <w:r w:rsidR="00BE3AB1">
        <w:t xml:space="preserve"> the direction of the bottleneck</w:t>
      </w:r>
      <w:r w:rsidR="007B08AF">
        <w:t xml:space="preserve"> of processing latencies</w:t>
      </w:r>
      <w:r w:rsidR="00CA6C20">
        <w:t>, so the cycle-time is decreased</w:t>
      </w:r>
      <w:r w:rsidR="007B08AF">
        <w:t>, to see</w:t>
      </w:r>
      <w:r w:rsidR="006F50C3">
        <w:t xml:space="preserve"> </w:t>
      </w:r>
      <w:r w:rsidR="00664125">
        <w:t>if the model is sensitive to that change.</w:t>
      </w:r>
    </w:p>
    <w:p w14:paraId="7FDE1FD4" w14:textId="77777777" w:rsidR="00BC6DB0" w:rsidRPr="006C0499" w:rsidRDefault="00BC6DB0" w:rsidP="00BA2147">
      <w:pPr>
        <w:pStyle w:val="Head2"/>
      </w:pPr>
      <w:r w:rsidRPr="009A09A2">
        <w:t xml:space="preserve">Discrete Event Simulation Model </w:t>
      </w:r>
    </w:p>
    <w:p w14:paraId="54D0AE37" w14:textId="66AEA6C9" w:rsidR="00ED02E8" w:rsidRPr="003E26A4" w:rsidRDefault="00ED02E8" w:rsidP="00ED02E8">
      <w:pPr>
        <w:pStyle w:val="PostHeadPara"/>
      </w:pPr>
      <w:r w:rsidRPr="003E26A4">
        <w:t>In the next step</w:t>
      </w:r>
      <w:r>
        <w:t>,</w:t>
      </w:r>
      <w:r w:rsidRPr="003E26A4">
        <w:t xml:space="preserve"> a </w:t>
      </w:r>
      <w:r>
        <w:t>d</w:t>
      </w:r>
      <w:r w:rsidRPr="003E26A4">
        <w:t>iscrete-</w:t>
      </w:r>
      <w:r>
        <w:t>e</w:t>
      </w:r>
      <w:r w:rsidRPr="003E26A4">
        <w:t xml:space="preserve">vent </w:t>
      </w:r>
      <w:r>
        <w:t>s</w:t>
      </w:r>
      <w:r w:rsidRPr="003E26A4">
        <w:t xml:space="preserve">imulation (DES) model </w:t>
      </w:r>
      <w:r w:rsidRPr="003E26A4">
        <w:fldChar w:fldCharType="begin"/>
      </w:r>
      <w:r w:rsidRPr="003E26A4">
        <w:instrText xml:space="preserve"> REF _Ref72398178 \r \h </w:instrText>
      </w:r>
      <w:r>
        <w:instrText xml:space="preserve"> \* MERGEFORMAT </w:instrText>
      </w:r>
      <w:r w:rsidRPr="003E26A4">
        <w:fldChar w:fldCharType="separate"/>
      </w:r>
      <w:r>
        <w:t>[9]</w:t>
      </w:r>
      <w:r w:rsidRPr="003E26A4">
        <w:fldChar w:fldCharType="end"/>
      </w:r>
      <w:r>
        <w:t xml:space="preserve"> was built</w:t>
      </w:r>
      <w:r w:rsidRPr="003E26A4">
        <w:t xml:space="preserve"> </w:t>
      </w:r>
      <w:r>
        <w:t xml:space="preserve">up </w:t>
      </w:r>
      <w:r w:rsidRPr="003E26A4">
        <w:t xml:space="preserve">to gain a better understanding </w:t>
      </w:r>
      <w:r>
        <w:t xml:space="preserve">of the </w:t>
      </w:r>
      <w:r w:rsidRPr="003E26A4">
        <w:t xml:space="preserve">system. Discrete event simulation is particularly suitable for </w:t>
      </w:r>
      <w:r>
        <w:t>evaluating</w:t>
      </w:r>
      <w:r w:rsidRPr="003E26A4">
        <w:t xml:space="preserve"> the stochastic behavior of processes in computer and communication systems </w:t>
      </w:r>
      <w:r w:rsidRPr="003E26A4">
        <w:fldChar w:fldCharType="begin"/>
      </w:r>
      <w:r w:rsidRPr="003E26A4">
        <w:instrText xml:space="preserve"> REF _Ref72398219 \r \h </w:instrText>
      </w:r>
      <w:r>
        <w:instrText xml:space="preserve"> \* MERGEFORMAT </w:instrText>
      </w:r>
      <w:r w:rsidRPr="003E26A4">
        <w:fldChar w:fldCharType="separate"/>
      </w:r>
      <w:r>
        <w:t>[10]</w:t>
      </w:r>
      <w:r w:rsidRPr="003E26A4">
        <w:fldChar w:fldCharType="end"/>
      </w:r>
      <w:r w:rsidRPr="000F3472">
        <w:t xml:space="preserve"> </w:t>
      </w:r>
      <w:r>
        <w:t>and gaining statistical insides.</w:t>
      </w:r>
      <w:r w:rsidRPr="00C94684">
        <w:t xml:space="preserve"> </w:t>
      </w:r>
      <w:r>
        <w:fldChar w:fldCharType="begin"/>
      </w:r>
      <w:r>
        <w:instrText xml:space="preserve"> REF _Ref83982862 \r \h </w:instrText>
      </w:r>
      <w:r>
        <w:instrText xml:space="preserve"> \* MERGEFORMAT </w:instrText>
      </w:r>
      <w:r>
        <w:fldChar w:fldCharType="separate"/>
      </w:r>
      <w:r>
        <w:t>[5]</w:t>
      </w:r>
      <w:r>
        <w:fldChar w:fldCharType="end"/>
      </w:r>
    </w:p>
    <w:p w14:paraId="64B868F1" w14:textId="77777777" w:rsidR="00ED02E8" w:rsidRDefault="00ED02E8" w:rsidP="00ED02E8">
      <w:pPr>
        <w:pStyle w:val="PostHeadPara"/>
      </w:pPr>
    </w:p>
    <w:p w14:paraId="7973CC8D" w14:textId="0927126E" w:rsidR="002111A3" w:rsidRDefault="00ED02E8" w:rsidP="00ED02E8">
      <w:pPr>
        <w:pStyle w:val="PostHeadPara"/>
      </w:pPr>
      <w:r>
        <w:t xml:space="preserve">The model is build up according to the conceptual model of </w:t>
      </w:r>
      <w:r>
        <w:fldChar w:fldCharType="begin"/>
      </w:r>
      <w:r>
        <w:instrText xml:space="preserve"> REF _Ref70505527 \h </w:instrText>
      </w:r>
      <w:r>
        <w:instrText xml:space="preserve"> \* MERGEFORMAT </w:instrText>
      </w:r>
      <w:r>
        <w:fldChar w:fldCharType="separate"/>
      </w:r>
      <w:r w:rsidRPr="0051340C">
        <w:rPr>
          <w:szCs w:val="22"/>
        </w:rPr>
        <w:t xml:space="preserve">Figure </w:t>
      </w:r>
      <w:r>
        <w:rPr>
          <w:noProof/>
          <w:szCs w:val="22"/>
        </w:rPr>
        <w:t>1</w:t>
      </w:r>
      <w:r>
        <w:fldChar w:fldCharType="end"/>
      </w:r>
      <w:r w:rsidRPr="6ABB6FB4">
        <w:rPr>
          <w:noProof/>
        </w:rPr>
        <w:t xml:space="preserve"> </w:t>
      </w:r>
      <w:r>
        <w:t>in OMNeT+</w:t>
      </w:r>
      <w:proofErr w:type="gramStart"/>
      <w:r>
        <w:t>+  based</w:t>
      </w:r>
      <w:proofErr w:type="gramEnd"/>
      <w:r>
        <w:t xml:space="preserve"> on standard servers and queue elements and with the INET framework for the networking unit using the TCP/IP protocol implementation.</w:t>
      </w:r>
      <w:r w:rsidR="00770550">
        <w:t xml:space="preserve"> Some servers are customized </w:t>
      </w:r>
      <w:r w:rsidR="00405AE0">
        <w:t xml:space="preserve">with </w:t>
      </w:r>
      <w:r w:rsidR="00391B7A">
        <w:t>a special</w:t>
      </w:r>
      <w:r w:rsidR="00405AE0">
        <w:t xml:space="preserve"> latency for the first element to model </w:t>
      </w:r>
      <w:r w:rsidR="00A37F01">
        <w:t xml:space="preserve">a </w:t>
      </w:r>
      <w:r w:rsidR="00405AE0">
        <w:t>buffer time</w:t>
      </w:r>
      <w:r w:rsidR="008B0C55">
        <w:t xml:space="preserve"> as well as </w:t>
      </w:r>
      <w:r w:rsidR="00917D35">
        <w:t xml:space="preserve">a possibility to </w:t>
      </w:r>
      <w:r w:rsidR="00391B7A">
        <w:t>include</w:t>
      </w:r>
      <w:r w:rsidR="002B7305">
        <w:t xml:space="preserve"> timestamps to the data</w:t>
      </w:r>
      <w:r w:rsidR="00B45BCD">
        <w:t xml:space="preserve"> and a possibility to use these timestamps to replicate the sending</w:t>
      </w:r>
      <w:r w:rsidR="00E97990">
        <w:t xml:space="preserve"> behavior to the device under test.</w:t>
      </w:r>
      <w:r w:rsidR="00F27A6A">
        <w:t xml:space="preserve"> </w:t>
      </w:r>
      <w:r w:rsidR="008513DD">
        <w:t>Another feature is the</w:t>
      </w:r>
      <w:r w:rsidR="008513DD">
        <w:t xml:space="preserve"> recreation of TCP packetized data with merging or splitting it to the original data</w:t>
      </w:r>
      <w:r w:rsidR="008513DD">
        <w:t xml:space="preserve"> frames. </w:t>
      </w:r>
      <w:proofErr w:type="gramStart"/>
      <w:r w:rsidR="00F27A6A">
        <w:t>The</w:t>
      </w:r>
      <w:proofErr w:type="gramEnd"/>
      <w:r w:rsidR="00F27A6A">
        <w:t xml:space="preserve"> servers are also extended to </w:t>
      </w:r>
      <w:r w:rsidR="00424D2E">
        <w:t xml:space="preserve">be able to use </w:t>
      </w:r>
      <w:r w:rsidR="0058379E">
        <w:t xml:space="preserve">measurement </w:t>
      </w:r>
      <w:r w:rsidR="002A5216">
        <w:t xml:space="preserve">data as xml input, to be able to </w:t>
      </w:r>
      <w:r w:rsidR="00D86CD8">
        <w:t xml:space="preserve">do </w:t>
      </w:r>
      <w:proofErr w:type="spellStart"/>
      <w:r w:rsidR="00D86CD8">
        <w:t>traced</w:t>
      </w:r>
      <w:r w:rsidR="00D01E8D">
        <w:t>riven</w:t>
      </w:r>
      <w:proofErr w:type="spellEnd"/>
      <w:r w:rsidR="00D01E8D">
        <w:t xml:space="preserve"> simulation</w:t>
      </w:r>
      <w:r w:rsidR="002111A3">
        <w:t>.</w:t>
      </w:r>
    </w:p>
    <w:p w14:paraId="002547F3" w14:textId="77777777" w:rsidR="002111A3" w:rsidRPr="006C0499" w:rsidRDefault="002111A3" w:rsidP="00C606BD">
      <w:pPr>
        <w:pStyle w:val="Head3"/>
      </w:pPr>
      <w:proofErr w:type="spellStart"/>
      <w:r>
        <w:t>Tracedriven</w:t>
      </w:r>
      <w:proofErr w:type="spellEnd"/>
      <w:r>
        <w:t xml:space="preserve"> Simulation for </w:t>
      </w:r>
      <w:proofErr w:type="spellStart"/>
      <w:r>
        <w:t>Valdiation</w:t>
      </w:r>
      <w:proofErr w:type="spellEnd"/>
      <w:r>
        <w:t xml:space="preserve"> of </w:t>
      </w:r>
      <w:r w:rsidRPr="009A09A2">
        <w:t>Discrete Event Simulation Model</w:t>
      </w:r>
    </w:p>
    <w:p w14:paraId="5FE29E19" w14:textId="67FDD402" w:rsidR="002111A3" w:rsidRPr="002111A3" w:rsidRDefault="002111A3" w:rsidP="00C606BD">
      <w:pPr>
        <w:pStyle w:val="PostHeadPara"/>
      </w:pPr>
      <w:r w:rsidRPr="002111A3">
        <w:t xml:space="preserve">For validation purposes, the model is fed with measurements, called trace-driven simulation </w:t>
      </w:r>
      <w:r w:rsidRPr="002111A3">
        <w:fldChar w:fldCharType="begin"/>
      </w:r>
      <w:r w:rsidRPr="002111A3">
        <w:instrText xml:space="preserve"> REF _Ref72401175 \r \h </w:instrText>
      </w:r>
      <w:r>
        <w:instrText xml:space="preserve"> \* MERGEFORMAT </w:instrText>
      </w:r>
      <w:r w:rsidRPr="002111A3">
        <w:fldChar w:fldCharType="separate"/>
      </w:r>
      <w:r w:rsidRPr="002111A3">
        <w:t>[4]</w:t>
      </w:r>
      <w:r w:rsidRPr="002111A3">
        <w:fldChar w:fldCharType="end"/>
      </w:r>
      <w:r w:rsidRPr="002111A3">
        <w:t xml:space="preserve">. Then the simulation output is compared to the measurements. Latency measurements are taken as service times of the servers in the model, and we compare these service times of the simulation output of the model and the measurements as depicted in </w:t>
      </w:r>
      <w:r w:rsidRPr="002111A3">
        <w:fldChar w:fldCharType="begin"/>
      </w:r>
      <w:r w:rsidRPr="002111A3">
        <w:instrText xml:space="preserve"> REF _Ref72413569 \h </w:instrText>
      </w:r>
      <w:r>
        <w:instrText xml:space="preserve"> \* MERGEFORMAT </w:instrText>
      </w:r>
      <w:r w:rsidRPr="002111A3">
        <w:fldChar w:fldCharType="separate"/>
      </w:r>
      <w:r w:rsidRPr="002111A3">
        <w:t>Figure 2</w:t>
      </w:r>
      <w:r w:rsidRPr="002111A3">
        <w:fldChar w:fldCharType="end"/>
      </w:r>
      <w:r w:rsidRPr="002111A3">
        <w:t>.</w:t>
      </w:r>
    </w:p>
    <w:p w14:paraId="04385519" w14:textId="22D6813E" w:rsidR="002111A3" w:rsidRDefault="00265F07" w:rsidP="00ED02E8">
      <w:pPr>
        <w:pStyle w:val="PostHeadPara"/>
      </w:pPr>
      <w:r>
        <w:rPr>
          <w:noProof/>
        </w:rPr>
        <w:lastRenderedPageBreak/>
        <mc:AlternateContent>
          <mc:Choice Requires="wps">
            <w:drawing>
              <wp:anchor distT="0" distB="0" distL="114300" distR="114300" simplePos="0" relativeHeight="251661312" behindDoc="0" locked="0" layoutInCell="1" allowOverlap="1" wp14:anchorId="1A28E5CB" wp14:editId="06453ED6">
                <wp:simplePos x="0" y="0"/>
                <wp:positionH relativeFrom="column">
                  <wp:posOffset>0</wp:posOffset>
                </wp:positionH>
                <wp:positionV relativeFrom="paragraph">
                  <wp:posOffset>2485390</wp:posOffset>
                </wp:positionV>
                <wp:extent cx="5883910" cy="635"/>
                <wp:effectExtent l="0" t="0" r="0" b="0"/>
                <wp:wrapTopAndBottom/>
                <wp:docPr id="10" name="Textfeld 10"/>
                <wp:cNvGraphicFramePr/>
                <a:graphic xmlns:a="http://schemas.openxmlformats.org/drawingml/2006/main">
                  <a:graphicData uri="http://schemas.microsoft.com/office/word/2010/wordprocessingShape">
                    <wps:wsp>
                      <wps:cNvSpPr txBox="1"/>
                      <wps:spPr>
                        <a:xfrm>
                          <a:off x="0" y="0"/>
                          <a:ext cx="5883910" cy="635"/>
                        </a:xfrm>
                        <a:prstGeom prst="rect">
                          <a:avLst/>
                        </a:prstGeom>
                        <a:solidFill>
                          <a:prstClr val="white"/>
                        </a:solidFill>
                        <a:ln>
                          <a:noFill/>
                        </a:ln>
                      </wps:spPr>
                      <wps:txbx>
                        <w:txbxContent>
                          <w:p w14:paraId="1E924683" w14:textId="7BBB4959" w:rsidR="00222928" w:rsidRPr="00222928" w:rsidRDefault="00265F07" w:rsidP="000E5D2E">
                            <w:pPr>
                              <w:pStyle w:val="FigureCaption"/>
                            </w:pPr>
                            <w:r>
                              <w:t xml:space="preserve">Figure </w:t>
                            </w:r>
                            <w:fldSimple w:instr=" SEQ Figure \* ARABIC ">
                              <w:r w:rsidR="00F77FFA">
                                <w:rPr>
                                  <w:noProof/>
                                </w:rPr>
                                <w:t>3</w:t>
                              </w:r>
                            </w:fldSimple>
                            <w:r>
                              <w:t>:Example of process service times; from left to right:</w:t>
                            </w:r>
                            <w:r w:rsidR="00222928">
                              <w:br/>
                            </w:r>
                            <w:r w:rsidR="00222928" w:rsidRPr="0000288E">
                              <w:t xml:space="preserve">upper figures: scatter plot of simulation and measurement data, </w:t>
                            </w:r>
                            <w:r w:rsidR="00222928" w:rsidRPr="0000288E">
                              <w:br/>
                              <w:t>lower figures: Boxplot of Simulation and Measurements, Difference between Simulation and Measurements at each point over time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A28E5CB" id="_x0000_t202" coordsize="21600,21600" o:spt="202" path="m,l,21600r21600,l21600,xe">
                <v:stroke joinstyle="miter"/>
                <v:path gradientshapeok="t" o:connecttype="rect"/>
              </v:shapetype>
              <v:shape id="Textfeld 10" o:spid="_x0000_s1026" type="#_x0000_t202" style="position:absolute;left:0;text-align:left;margin-left:0;margin-top:195.7pt;width:463.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" stroked="f">
                <v:textbox style="mso-fit-shape-to-text:t" inset="0,0,0,0">
                  <w:txbxContent>
                    <w:p w14:paraId="1E924683" w14:textId="7BBB4959" w:rsidR="00222928" w:rsidRPr="00222928" w:rsidRDefault="00265F07" w:rsidP="000E5D2E">
                      <w:pPr>
                        <w:pStyle w:val="FigureCaption"/>
                      </w:pPr>
                      <w:r>
                        <w:t xml:space="preserve">Figure </w:t>
                      </w:r>
                      <w:fldSimple w:instr=" SEQ Figure \* ARABIC ">
                        <w:r w:rsidR="00F77FFA">
                          <w:rPr>
                            <w:noProof/>
                          </w:rPr>
                          <w:t>3</w:t>
                        </w:r>
                      </w:fldSimple>
                      <w:r>
                        <w:t>:Example of process service times; from left to right:</w:t>
                      </w:r>
                      <w:r w:rsidR="00222928">
                        <w:br/>
                      </w:r>
                      <w:r w:rsidR="00222928" w:rsidRPr="0000288E">
                        <w:t xml:space="preserve">upper figures: scatter plot of simulation and measurement data, </w:t>
                      </w:r>
                      <w:r w:rsidR="00222928" w:rsidRPr="0000288E">
                        <w:br/>
                        <w:t>lower figures: Boxplot of Simulation and Measurements, Difference between Simulation and Measurements at each point over time</w:t>
                      </w:r>
                    </w:p>
                  </w:txbxContent>
                </v:textbox>
                <w10:wrap type="topAndBottom"/>
              </v:shape>
            </w:pict>
          </mc:Fallback>
        </mc:AlternateContent>
      </w:r>
      <w:r w:rsidR="003C4C82">
        <w:rPr>
          <w:noProof/>
        </w:rPr>
        <w:drawing>
          <wp:anchor distT="0" distB="1270" distL="114300" distR="114300" simplePos="0" relativeHeight="251659264" behindDoc="0" locked="0" layoutInCell="1" allowOverlap="1" wp14:anchorId="148DE781" wp14:editId="22F6F8E3">
            <wp:simplePos x="0" y="0"/>
            <wp:positionH relativeFrom="column">
              <wp:posOffset>0</wp:posOffset>
            </wp:positionH>
            <wp:positionV relativeFrom="paragraph">
              <wp:posOffset>173990</wp:posOffset>
            </wp:positionV>
            <wp:extent cx="5883910" cy="2254250"/>
            <wp:effectExtent l="0" t="0" r="0" b="0"/>
            <wp:wrapTopAndBottom/>
            <wp:docPr id="9"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Grafik 46"/>
                    <pic:cNvPicPr/>
                  </pic:nvPicPr>
                  <pic:blipFill>
                    <a:blip r:embed="rId14" cstate="print"/>
                    <a:stretch>
                      <a:fillRect/>
                    </a:stretch>
                  </pic:blipFill>
                  <pic:spPr>
                    <a:xfrm>
                      <a:off x="0" y="0"/>
                      <a:ext cx="5883910" cy="2254250"/>
                    </a:xfrm>
                    <a:prstGeom prst="rect">
                      <a:avLst/>
                    </a:prstGeom>
                  </pic:spPr>
                </pic:pic>
              </a:graphicData>
            </a:graphic>
            <wp14:sizeRelH relativeFrom="page">
              <wp14:pctWidth>0</wp14:pctWidth>
            </wp14:sizeRelH>
            <wp14:sizeRelV relativeFrom="page">
              <wp14:pctHeight>0</wp14:pctHeight>
            </wp14:sizeRelV>
          </wp:anchor>
        </w:drawing>
      </w:r>
    </w:p>
    <w:p w14:paraId="6F831904" w14:textId="77777777" w:rsidR="00722645" w:rsidRDefault="00722645" w:rsidP="00722645">
      <w:pPr>
        <w:pStyle w:val="PostHeadPara"/>
      </w:pPr>
      <w:r>
        <w:t xml:space="preserve">As can be seen from </w:t>
      </w:r>
      <w:r>
        <w:fldChar w:fldCharType="begin"/>
      </w:r>
      <w:r>
        <w:instrText xml:space="preserve"> REF _Ref72413569 \h  \* MERGEFORMAT </w:instrText>
      </w:r>
      <w:r>
        <w:fldChar w:fldCharType="separate"/>
      </w:r>
      <w:r w:rsidRPr="006359FC">
        <w:t xml:space="preserve">Figure </w:t>
      </w:r>
      <w:r w:rsidRPr="006359FC">
        <w:rPr>
          <w:noProof/>
        </w:rPr>
        <w:t>2</w:t>
      </w:r>
      <w:r>
        <w:fldChar w:fldCharType="end"/>
      </w:r>
      <w:r>
        <w:t>, the simulated and the measured data are highly comparable. From the boxplots, we can see that they are distributed equally. The last right plot shows the calculated differences between the simulation and measurement latency. This is in the range of 10</w:t>
      </w:r>
      <w:r>
        <w:rPr>
          <w:vertAlign w:val="superscript"/>
        </w:rPr>
        <w:t xml:space="preserve">-15 </w:t>
      </w:r>
      <w:r>
        <w:t>s for processing latency and 10</w:t>
      </w:r>
      <w:r>
        <w:rPr>
          <w:vertAlign w:val="superscript"/>
        </w:rPr>
        <w:t>-7</w:t>
      </w:r>
      <w:r>
        <w:t xml:space="preserve"> s in case of end-to-end latency. The conclusion is that the conceptual model of one data stream is representing the actual system in a very exact way.</w:t>
      </w:r>
    </w:p>
    <w:p w14:paraId="097ED57E" w14:textId="77777777" w:rsidR="008432C2" w:rsidRDefault="008432C2" w:rsidP="008432C2">
      <w:pPr>
        <w:pStyle w:val="Head3"/>
      </w:pPr>
      <w:r w:rsidRPr="006C0499">
        <w:t>Fitting Dist</w:t>
      </w:r>
      <w:r>
        <w:t>ributions of processing latencies</w:t>
      </w:r>
      <w:r w:rsidRPr="006C0499">
        <w:t xml:space="preserve"> for input modelling</w:t>
      </w:r>
    </w:p>
    <w:p w14:paraId="1FFE828E" w14:textId="77777777" w:rsidR="00F661CA" w:rsidRDefault="00F661CA" w:rsidP="00F661CA">
      <w:pPr>
        <w:pStyle w:val="PostHeadPara"/>
      </w:pPr>
      <w:r>
        <w:t>As the</w:t>
      </w:r>
      <w:r w:rsidRPr="00321E28">
        <w:t xml:space="preserve"> </w:t>
      </w:r>
      <w:r>
        <w:t xml:space="preserve">simulation results of the </w:t>
      </w:r>
      <w:r w:rsidRPr="00321E28">
        <w:t xml:space="preserve">model </w:t>
      </w:r>
      <w:r>
        <w:t xml:space="preserve">are satisfying, a </w:t>
      </w:r>
      <w:r w:rsidRPr="00321E28">
        <w:t>map</w:t>
      </w:r>
      <w:r>
        <w:t>ping</w:t>
      </w:r>
      <w:r w:rsidRPr="00321E28">
        <w:t xml:space="preserve"> </w:t>
      </w:r>
      <w:r>
        <w:t xml:space="preserve">of </w:t>
      </w:r>
      <w:r w:rsidRPr="00321E28">
        <w:t xml:space="preserve">the stochastic process behavior with </w:t>
      </w:r>
      <w:r>
        <w:t>theoretical</w:t>
      </w:r>
      <w:r w:rsidRPr="00321E28">
        <w:t xml:space="preserve"> distribution functions</w:t>
      </w:r>
      <w:r>
        <w:t xml:space="preserve"> can be started</w:t>
      </w:r>
      <w:r w:rsidRPr="00321E28">
        <w:t xml:space="preserve">. This will </w:t>
      </w:r>
      <w:r>
        <w:t xml:space="preserve">bring </w:t>
      </w:r>
      <w:r w:rsidRPr="00321E28">
        <w:t>independen</w:t>
      </w:r>
      <w:r>
        <w:t>ce</w:t>
      </w:r>
      <w:r w:rsidRPr="00321E28">
        <w:t xml:space="preserve"> of a specific trace and simulate the behavior over a longer period and with random state combinations. </w:t>
      </w:r>
    </w:p>
    <w:p w14:paraId="01E34A32" w14:textId="66CFEACA" w:rsidR="00F661CA" w:rsidRDefault="00F661CA" w:rsidP="00F661CA">
      <w:pPr>
        <w:pStyle w:val="PostHeadPara"/>
      </w:pPr>
      <w:r>
        <w:t xml:space="preserve">For distribution fitting from the measurement data, MATLAB is used to fit the data into different statistical distributions, which are supported by OMNeT++. In a further step, the distribution is truncated to the minimum and maximum measured values. Then a goodness of fit analysis as described in </w:t>
      </w:r>
      <w:r>
        <w:rPr>
          <w:rFonts w:ascii="Times New Roman" w:hAnsi="Times New Roman" w:cs="Times New Roman"/>
        </w:rPr>
        <w:fldChar w:fldCharType="begin"/>
      </w:r>
      <w:r>
        <w:instrText xml:space="preserve"> REF _Ref70707244 \r \h </w:instrText>
      </w:r>
      <w:r>
        <w:rPr>
          <w:rFonts w:ascii="Times New Roman" w:hAnsi="Times New Roman" w:cs="Times New Roman"/>
        </w:rPr>
        <w:instrText xml:space="preserve"> \* MERGEFORMAT </w:instrText>
      </w:r>
      <w:r>
        <w:rPr>
          <w:rFonts w:ascii="Times New Roman" w:hAnsi="Times New Roman" w:cs="Times New Roman"/>
        </w:rPr>
      </w:r>
      <w:r>
        <w:rPr>
          <w:rFonts w:ascii="Times New Roman" w:hAnsi="Times New Roman" w:cs="Times New Roman"/>
        </w:rPr>
        <w:fldChar w:fldCharType="separate"/>
      </w:r>
      <w:r>
        <w:t>[7]</w:t>
      </w:r>
      <w:r>
        <w:rPr>
          <w:rFonts w:ascii="Times New Roman" w:hAnsi="Times New Roman" w:cs="Times New Roman"/>
        </w:rPr>
        <w:fldChar w:fldCharType="end"/>
      </w:r>
      <w:r>
        <w:t xml:space="preserve"> is performed. The distribution with the highest mean p-value is taken and feed into the model. As can be seen </w:t>
      </w:r>
      <w:r>
        <w:rPr>
          <w:rFonts w:hint="eastAsia"/>
        </w:rPr>
        <w:t>exemplarily</w:t>
      </w:r>
      <w:r>
        <w:t xml:space="preserve"> in </w:t>
      </w:r>
      <w:r>
        <w:fldChar w:fldCharType="begin"/>
      </w:r>
      <w:r>
        <w:instrText xml:space="preserve"> REF _Ref72909581 \h </w:instrText>
      </w:r>
      <w:r>
        <w:instrText xml:space="preserve"> \* MERGEFORMAT </w:instrText>
      </w:r>
      <w:r>
        <w:fldChar w:fldCharType="separate"/>
      </w:r>
      <w:r w:rsidRPr="0051340C">
        <w:rPr>
          <w:szCs w:val="22"/>
        </w:rPr>
        <w:t xml:space="preserve">Figure </w:t>
      </w:r>
      <w:r>
        <w:rPr>
          <w:noProof/>
          <w:szCs w:val="22"/>
        </w:rPr>
        <w:t>3</w:t>
      </w:r>
      <w:r>
        <w:fldChar w:fldCharType="end"/>
      </w:r>
      <w:r>
        <w:t>, the process latencies are lognormal distributed with a mean p-value of 37%, which met the requirement to be at least at 5%.</w:t>
      </w:r>
    </w:p>
    <w:p w14:paraId="33EF4543" w14:textId="77777777" w:rsidR="00C03B70" w:rsidRDefault="0033499E" w:rsidP="00C03B70">
      <w:pPr>
        <w:pStyle w:val="PostHeadPara"/>
        <w:keepNext/>
      </w:pPr>
      <w:r>
        <w:rPr>
          <w:noProof/>
        </w:rPr>
        <w:lastRenderedPageBreak/>
        <w:drawing>
          <wp:inline distT="0" distB="0" distL="0" distR="0" wp14:anchorId="20FC75D0" wp14:editId="10406942">
            <wp:extent cx="5324221" cy="1666875"/>
            <wp:effectExtent l="0" t="0" r="0" b="0"/>
            <wp:docPr id="11"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rafik 39"/>
                    <pic:cNvPicPr/>
                  </pic:nvPicPr>
                  <pic:blipFill>
                    <a:blip r:embed="rId15"/>
                    <a:stretch>
                      <a:fillRect/>
                    </a:stretch>
                  </pic:blipFill>
                  <pic:spPr>
                    <a:xfrm>
                      <a:off x="0" y="0"/>
                      <a:ext cx="5323840" cy="1666875"/>
                    </a:xfrm>
                    <a:prstGeom prst="rect">
                      <a:avLst/>
                    </a:prstGeom>
                  </pic:spPr>
                </pic:pic>
              </a:graphicData>
            </a:graphic>
          </wp:inline>
        </w:drawing>
      </w:r>
    </w:p>
    <w:p w14:paraId="29D2323D" w14:textId="406E9C36" w:rsidR="00BC6DB0" w:rsidRDefault="00C03B70" w:rsidP="00586DD9">
      <w:pPr>
        <w:pStyle w:val="Beschriftung"/>
      </w:pPr>
      <w:r w:rsidRPr="00C03B70">
        <w:t xml:space="preserve">Figure </w:t>
      </w:r>
      <w:fldSimple w:instr=" SEQ Figure \* ARABIC ">
        <w:r w:rsidR="00F77FFA">
          <w:rPr>
            <w:noProof/>
          </w:rPr>
          <w:t>4</w:t>
        </w:r>
      </w:fldSimple>
      <w:r w:rsidRPr="00C03B70">
        <w:t>: from left to right: Histogram and Distribution Fit of ROS Process Latencies, Comparison between Theoretical &amp; Empirical Cumulative Distribution Function (CDF).</w:t>
      </w:r>
    </w:p>
    <w:p w14:paraId="4CB27C7D" w14:textId="2F974306" w:rsidR="007E14B2" w:rsidRDefault="0001079E" w:rsidP="007E14B2">
      <w:pPr>
        <w:pStyle w:val="Head3"/>
      </w:pPr>
      <w:r>
        <w:t xml:space="preserve"> Refinement of</w:t>
      </w:r>
      <w:r w:rsidR="007E14B2">
        <w:t xml:space="preserve"> the model</w:t>
      </w:r>
      <w:r w:rsidR="0046732B">
        <w:t xml:space="preserve"> with</w:t>
      </w:r>
      <w:r>
        <w:t xml:space="preserve"> special</w:t>
      </w:r>
      <w:r w:rsidR="00393C99">
        <w:t xml:space="preserve"> behavio</w:t>
      </w:r>
      <w:r w:rsidR="00EC19AD">
        <w:t>r</w:t>
      </w:r>
    </w:p>
    <w:p w14:paraId="345A6452" w14:textId="48407E48" w:rsidR="00D22499" w:rsidRDefault="00D22499" w:rsidP="00E21FA9">
      <w:pPr>
        <w:pStyle w:val="PostHeadPara"/>
        <w:rPr>
          <w:lang w:eastAsia="ja-JP"/>
        </w:rPr>
      </w:pPr>
      <w:r>
        <w:rPr>
          <w:lang w:eastAsia="ja-JP"/>
        </w:rPr>
        <w:t xml:space="preserve">After comparing the simulation results to the </w:t>
      </w:r>
      <w:proofErr w:type="gramStart"/>
      <w:r>
        <w:rPr>
          <w:lang w:eastAsia="ja-JP"/>
        </w:rPr>
        <w:t>measurement</w:t>
      </w:r>
      <w:r w:rsidR="00903CCF">
        <w:rPr>
          <w:lang w:eastAsia="ja-JP"/>
        </w:rPr>
        <w:t>s</w:t>
      </w:r>
      <w:proofErr w:type="gramEnd"/>
      <w:r w:rsidR="00903CCF">
        <w:rPr>
          <w:lang w:eastAsia="ja-JP"/>
        </w:rPr>
        <w:t xml:space="preserve"> </w:t>
      </w:r>
      <w:r w:rsidR="00267742">
        <w:rPr>
          <w:lang w:eastAsia="ja-JP"/>
        </w:rPr>
        <w:t xml:space="preserve">the model is refined when </w:t>
      </w:r>
      <w:r w:rsidR="00F13E46">
        <w:rPr>
          <w:lang w:eastAsia="ja-JP"/>
        </w:rPr>
        <w:t>it</w:t>
      </w:r>
      <w:r w:rsidR="00EE312F">
        <w:rPr>
          <w:lang w:eastAsia="ja-JP"/>
        </w:rPr>
        <w:t xml:space="preserve"> </w:t>
      </w:r>
      <w:r w:rsidR="00D420C5">
        <w:rPr>
          <w:lang w:eastAsia="ja-JP"/>
        </w:rPr>
        <w:t>show</w:t>
      </w:r>
      <w:r w:rsidR="00F13E46">
        <w:rPr>
          <w:lang w:eastAsia="ja-JP"/>
        </w:rPr>
        <w:t>s</w:t>
      </w:r>
      <w:r w:rsidR="00D420C5">
        <w:rPr>
          <w:lang w:eastAsia="ja-JP"/>
        </w:rPr>
        <w:t xml:space="preserve"> a </w:t>
      </w:r>
      <w:r w:rsidR="00361B5A">
        <w:rPr>
          <w:lang w:eastAsia="ja-JP"/>
        </w:rPr>
        <w:t>significant difference, especially when the simulation model underestimates the upper bounds of the performance parameters</w:t>
      </w:r>
      <w:r w:rsidR="00F13E46">
        <w:rPr>
          <w:lang w:eastAsia="ja-JP"/>
        </w:rPr>
        <w:t xml:space="preserve"> compared to the measurements.</w:t>
      </w:r>
    </w:p>
    <w:p w14:paraId="54D6BA36" w14:textId="7B977F5A" w:rsidR="007E14B2" w:rsidRPr="007E14B2" w:rsidRDefault="0046732B" w:rsidP="00E21FA9">
      <w:pPr>
        <w:pStyle w:val="PostHeadPara"/>
        <w:rPr>
          <w:lang w:eastAsia="ja-JP"/>
        </w:rPr>
      </w:pPr>
      <w:r>
        <w:rPr>
          <w:lang w:eastAsia="ja-JP"/>
        </w:rPr>
        <w:t xml:space="preserve">When </w:t>
      </w:r>
      <w:proofErr w:type="spellStart"/>
      <w:r>
        <w:rPr>
          <w:lang w:eastAsia="ja-JP"/>
        </w:rPr>
        <w:t>analysing</w:t>
      </w:r>
      <w:proofErr w:type="spellEnd"/>
      <w:r>
        <w:rPr>
          <w:lang w:eastAsia="ja-JP"/>
        </w:rPr>
        <w:t xml:space="preserve"> the interarrival times</w:t>
      </w:r>
      <w:r w:rsidR="00EE486D">
        <w:rPr>
          <w:lang w:eastAsia="ja-JP"/>
        </w:rPr>
        <w:t xml:space="preserve"> of the ROS Replayer it showed a</w:t>
      </w:r>
      <w:r w:rsidR="000C23B6">
        <w:rPr>
          <w:lang w:eastAsia="ja-JP"/>
        </w:rPr>
        <w:t xml:space="preserve"> </w:t>
      </w:r>
      <w:proofErr w:type="spellStart"/>
      <w:r w:rsidR="000C23B6">
        <w:rPr>
          <w:lang w:eastAsia="ja-JP"/>
        </w:rPr>
        <w:t>behaviour</w:t>
      </w:r>
      <w:proofErr w:type="spellEnd"/>
      <w:r w:rsidR="000C23B6">
        <w:rPr>
          <w:lang w:eastAsia="ja-JP"/>
        </w:rPr>
        <w:t xml:space="preserve"> like a </w:t>
      </w:r>
      <w:r w:rsidR="006A6D7D">
        <w:rPr>
          <w:lang w:eastAsia="ja-JP"/>
        </w:rPr>
        <w:t>Token-Bucket serv</w:t>
      </w:r>
      <w:r w:rsidR="00D22499">
        <w:rPr>
          <w:lang w:eastAsia="ja-JP"/>
        </w:rPr>
        <w:t>er</w:t>
      </w:r>
      <w:r w:rsidR="004730F6">
        <w:rPr>
          <w:lang w:eastAsia="ja-JP"/>
        </w:rPr>
        <w:t xml:space="preserve"> in the beginning of the stream and after a paus</w:t>
      </w:r>
      <w:r w:rsidR="00E42F36">
        <w:rPr>
          <w:lang w:eastAsia="ja-JP"/>
        </w:rPr>
        <w:t xml:space="preserve">e </w:t>
      </w:r>
      <w:r w:rsidR="000771B9">
        <w:rPr>
          <w:lang w:eastAsia="ja-JP"/>
        </w:rPr>
        <w:t>when</w:t>
      </w:r>
      <w:r w:rsidR="00E42F36">
        <w:rPr>
          <w:lang w:eastAsia="ja-JP"/>
        </w:rPr>
        <w:t xml:space="preserve"> restarting. W</w:t>
      </w:r>
      <w:r w:rsidR="000C23B6">
        <w:rPr>
          <w:lang w:eastAsia="ja-JP"/>
        </w:rPr>
        <w:t xml:space="preserve">ith </w:t>
      </w:r>
      <w:r w:rsidR="001C153C">
        <w:rPr>
          <w:lang w:eastAsia="ja-JP"/>
        </w:rPr>
        <w:t>n</w:t>
      </w:r>
      <w:r w:rsidR="00C83583">
        <w:rPr>
          <w:lang w:eastAsia="ja-JP"/>
        </w:rPr>
        <w:t>umber</w:t>
      </w:r>
      <w:r w:rsidR="001C153C">
        <w:rPr>
          <w:lang w:eastAsia="ja-JP"/>
        </w:rPr>
        <w:t xml:space="preserve"> of </w:t>
      </w:r>
      <w:r w:rsidR="000C23B6">
        <w:rPr>
          <w:lang w:eastAsia="ja-JP"/>
        </w:rPr>
        <w:t xml:space="preserve">bursts </w:t>
      </w:r>
      <w:r w:rsidR="00C83583">
        <w:rPr>
          <w:lang w:eastAsia="ja-JP"/>
        </w:rPr>
        <w:t xml:space="preserve">are equal to </w:t>
      </w:r>
      <w:r w:rsidR="001C153C">
        <w:rPr>
          <w:lang w:eastAsia="ja-JP"/>
        </w:rPr>
        <w:t>100ms/cycle-time</w:t>
      </w:r>
      <w:r w:rsidR="009C0A93">
        <w:rPr>
          <w:lang w:eastAsia="ja-JP"/>
        </w:rPr>
        <w:t xml:space="preserve"> </w:t>
      </w:r>
      <w:r w:rsidR="009C0A93">
        <w:rPr>
          <w:lang w:eastAsia="ja-JP"/>
        </w:rPr>
        <w:t>coming deterministic</w:t>
      </w:r>
      <w:r w:rsidR="006E4171">
        <w:rPr>
          <w:lang w:eastAsia="ja-JP"/>
        </w:rPr>
        <w:t xml:space="preserve"> when starting </w:t>
      </w:r>
      <w:r w:rsidR="000771B9">
        <w:rPr>
          <w:lang w:eastAsia="ja-JP"/>
        </w:rPr>
        <w:t xml:space="preserve">the </w:t>
      </w:r>
      <w:r w:rsidR="006E4171">
        <w:rPr>
          <w:lang w:eastAsia="ja-JP"/>
        </w:rPr>
        <w:t>replay</w:t>
      </w:r>
      <w:r w:rsidR="000771B9">
        <w:rPr>
          <w:lang w:eastAsia="ja-JP"/>
        </w:rPr>
        <w:t xml:space="preserve"> mode</w:t>
      </w:r>
      <w:r w:rsidR="001C153C">
        <w:rPr>
          <w:lang w:eastAsia="ja-JP"/>
        </w:rPr>
        <w:t>.</w:t>
      </w:r>
      <w:r w:rsidR="0059301D">
        <w:rPr>
          <w:lang w:eastAsia="ja-JP"/>
        </w:rPr>
        <w:t xml:space="preserve"> Modeling this </w:t>
      </w:r>
      <w:proofErr w:type="spellStart"/>
      <w:r w:rsidR="0059301D">
        <w:rPr>
          <w:lang w:eastAsia="ja-JP"/>
        </w:rPr>
        <w:t>behaviour</w:t>
      </w:r>
      <w:proofErr w:type="spellEnd"/>
      <w:r w:rsidR="0059301D">
        <w:rPr>
          <w:lang w:eastAsia="ja-JP"/>
        </w:rPr>
        <w:t xml:space="preserve"> is easy </w:t>
      </w:r>
      <w:r w:rsidR="00503B3A">
        <w:rPr>
          <w:lang w:eastAsia="ja-JP"/>
        </w:rPr>
        <w:t xml:space="preserve">and straight forward </w:t>
      </w:r>
      <w:r w:rsidR="0059301D">
        <w:rPr>
          <w:lang w:eastAsia="ja-JP"/>
        </w:rPr>
        <w:t>with including a</w:t>
      </w:r>
      <w:r w:rsidR="006E4171">
        <w:rPr>
          <w:lang w:eastAsia="ja-JP"/>
        </w:rPr>
        <w:t xml:space="preserve"> first waiting time </w:t>
      </w:r>
      <w:r w:rsidR="0059301D">
        <w:rPr>
          <w:lang w:eastAsia="ja-JP"/>
        </w:rPr>
        <w:t>of 100ms</w:t>
      </w:r>
      <w:r w:rsidR="00503B3A">
        <w:rPr>
          <w:lang w:eastAsia="ja-JP"/>
        </w:rPr>
        <w:t>, afterwards the processing time</w:t>
      </w:r>
      <w:r w:rsidR="00094264">
        <w:rPr>
          <w:lang w:eastAsia="ja-JP"/>
        </w:rPr>
        <w:t xml:space="preserve"> of the first server representing the ROS replayer can be 0 or a sto</w:t>
      </w:r>
      <w:r w:rsidR="007719B4">
        <w:rPr>
          <w:lang w:eastAsia="ja-JP"/>
        </w:rPr>
        <w:t xml:space="preserve">chastic </w:t>
      </w:r>
      <w:proofErr w:type="spellStart"/>
      <w:r w:rsidR="007719B4">
        <w:rPr>
          <w:lang w:eastAsia="ja-JP"/>
        </w:rPr>
        <w:t>behaviour</w:t>
      </w:r>
      <w:proofErr w:type="spellEnd"/>
      <w:r w:rsidR="007719B4">
        <w:rPr>
          <w:lang w:eastAsia="ja-JP"/>
        </w:rPr>
        <w:t xml:space="preserve"> with a normal distribution influencing the interarrival time as needed</w:t>
      </w:r>
      <w:r w:rsidR="00787AF5">
        <w:rPr>
          <w:lang w:eastAsia="ja-JP"/>
        </w:rPr>
        <w:t xml:space="preserve">, depending on the </w:t>
      </w:r>
      <w:r w:rsidR="00AA60F7">
        <w:rPr>
          <w:lang w:eastAsia="ja-JP"/>
        </w:rPr>
        <w:t xml:space="preserve">influence on the </w:t>
      </w:r>
      <w:r w:rsidR="00787AF5">
        <w:rPr>
          <w:lang w:eastAsia="ja-JP"/>
        </w:rPr>
        <w:t>overall system behavior.</w:t>
      </w:r>
    </w:p>
    <w:p w14:paraId="51BAC0DC" w14:textId="481577A5" w:rsidR="00201182" w:rsidRDefault="00201182" w:rsidP="00201182">
      <w:pPr>
        <w:pStyle w:val="Head2"/>
      </w:pPr>
      <w:r>
        <w:t xml:space="preserve">Queueing </w:t>
      </w:r>
      <w:commentRangeStart w:id="6"/>
      <w:r>
        <w:t>Theory</w:t>
      </w:r>
      <w:commentRangeEnd w:id="6"/>
      <w:r>
        <w:rPr>
          <w:rStyle w:val="Kommentarzeichen"/>
          <w:rFonts w:ascii="Times" w:hAnsi="Times" w:cs="Mangal"/>
          <w:b w:val="0"/>
          <w:bCs w:val="0"/>
          <w:lang w:val="en-GB" w:eastAsia="zh-CN" w:bidi="hi-IN"/>
        </w:rPr>
        <w:commentReference w:id="6"/>
      </w:r>
    </w:p>
    <w:p w14:paraId="7A9BC0FE" w14:textId="77777777" w:rsidR="00201182" w:rsidRPr="00201182" w:rsidRDefault="00201182" w:rsidP="00201182">
      <w:pPr>
        <w:pStyle w:val="Para"/>
        <w:ind w:firstLine="0"/>
        <w:rPr>
          <w:lang w:eastAsia="en-US"/>
        </w:rPr>
      </w:pPr>
    </w:p>
    <w:p w14:paraId="0E6F742D" w14:textId="3AAAE1FA" w:rsidR="00201182" w:rsidRDefault="00201182" w:rsidP="00201182">
      <w:pPr>
        <w:pStyle w:val="Head2"/>
      </w:pPr>
      <w:r>
        <w:t xml:space="preserve">Network </w:t>
      </w:r>
      <w:commentRangeStart w:id="7"/>
      <w:r>
        <w:t>Calculus</w:t>
      </w:r>
      <w:commentRangeEnd w:id="7"/>
      <w:r w:rsidR="00087700">
        <w:rPr>
          <w:rStyle w:val="Kommentarzeichen"/>
          <w:rFonts w:ascii="Times" w:hAnsi="Times" w:cs="Mangal"/>
          <w:b w:val="0"/>
          <w:bCs w:val="0"/>
          <w:lang w:val="en-GB" w:eastAsia="zh-CN" w:bidi="hi-IN"/>
        </w:rPr>
        <w:commentReference w:id="7"/>
      </w:r>
    </w:p>
    <w:p w14:paraId="696A1486" w14:textId="6CDEEBF0" w:rsidR="00D4064E" w:rsidRDefault="00D4064E" w:rsidP="00D4064E">
      <w:pPr>
        <w:rPr>
          <w:lang w:eastAsia="ja-JP"/>
        </w:rPr>
      </w:pPr>
    </w:p>
    <w:p w14:paraId="3F0E36B2" w14:textId="7542C67B" w:rsidR="004A46E5" w:rsidRDefault="0017411A" w:rsidP="00AA27BB">
      <w:pPr>
        <w:pStyle w:val="Head1"/>
        <w:rPr>
          <w:lang w:eastAsia="ja-JP"/>
        </w:rPr>
      </w:pPr>
      <w:r>
        <w:rPr>
          <w:lang w:eastAsia="ja-JP"/>
        </w:rPr>
        <w:t>Case Studies</w:t>
      </w:r>
    </w:p>
    <w:p w14:paraId="1DC55000" w14:textId="11375E8F" w:rsidR="00A87143" w:rsidRDefault="002F2061" w:rsidP="00880ACE">
      <w:pPr>
        <w:pStyle w:val="Para"/>
        <w:ind w:firstLine="0"/>
      </w:pPr>
      <w:r>
        <w:t xml:space="preserve">The </w:t>
      </w:r>
      <w:r w:rsidR="00880ACE" w:rsidRPr="001E5A3D">
        <w:t xml:space="preserve">case study </w:t>
      </w:r>
      <w:r>
        <w:t xml:space="preserve">is based on a single </w:t>
      </w:r>
      <w:r w:rsidR="00880ACE" w:rsidRPr="001E5A3D">
        <w:t>CAN data</w:t>
      </w:r>
      <w:r>
        <w:t xml:space="preserve"> stream</w:t>
      </w:r>
      <w:r w:rsidR="00DE2216">
        <w:t xml:space="preserve">. The stream duration is </w:t>
      </w:r>
      <w:r w:rsidR="00941B12">
        <w:t>about 90s and the measurements are done 10 times</w:t>
      </w:r>
      <w:r w:rsidR="007166E1">
        <w:t xml:space="preserve"> for statistical </w:t>
      </w:r>
      <w:r w:rsidR="00DC0E32">
        <w:t>confidence</w:t>
      </w:r>
      <w:r w:rsidR="007166E1">
        <w:t xml:space="preserve">. We </w:t>
      </w:r>
      <w:r w:rsidR="00880ACE">
        <w:t>do</w:t>
      </w:r>
      <w:r w:rsidR="00880ACE" w:rsidRPr="001E5A3D">
        <w:t xml:space="preserve"> performance evaluation on that </w:t>
      </w:r>
      <w:r w:rsidR="00880ACE">
        <w:t>kind</w:t>
      </w:r>
      <w:r w:rsidR="00880ACE" w:rsidRPr="001E5A3D">
        <w:t xml:space="preserve"> of data</w:t>
      </w:r>
      <w:r w:rsidR="00B23FAB">
        <w:t xml:space="preserve"> with all </w:t>
      </w:r>
      <w:r w:rsidR="007166E1">
        <w:t>the</w:t>
      </w:r>
      <w:r w:rsidR="00F76908">
        <w:t xml:space="preserve"> prior</w:t>
      </w:r>
      <w:r w:rsidR="007166E1">
        <w:t xml:space="preserve"> </w:t>
      </w:r>
      <w:r w:rsidR="00A26A92">
        <w:t>described methods.</w:t>
      </w:r>
      <w:r w:rsidR="009A736A">
        <w:t xml:space="preserve"> Starting</w:t>
      </w:r>
      <w:r w:rsidR="00DE668F">
        <w:t xml:space="preserve"> with deterministic cycle-time of 10ms</w:t>
      </w:r>
      <w:r w:rsidR="004A5770">
        <w:t>.</w:t>
      </w:r>
    </w:p>
    <w:p w14:paraId="1433603B" w14:textId="68FD4B0C" w:rsidR="004A5770" w:rsidRDefault="004A5770" w:rsidP="004A5770">
      <w:pPr>
        <w:pStyle w:val="ParaContinue"/>
      </w:pPr>
    </w:p>
    <w:p w14:paraId="5834F921" w14:textId="184ACDEB" w:rsidR="009F14AF" w:rsidRDefault="00042074" w:rsidP="009F14AF">
      <w:pPr>
        <w:pStyle w:val="Head2"/>
      </w:pPr>
      <w:r>
        <w:t>CAN stream with 10ms cycle-time</w:t>
      </w:r>
    </w:p>
    <w:p w14:paraId="6F5E9968" w14:textId="5C949C00" w:rsidR="006E2A36" w:rsidRDefault="00C622E2" w:rsidP="00C622E2">
      <w:pPr>
        <w:pStyle w:val="PostHeadPara"/>
      </w:pPr>
      <w:r w:rsidRPr="004D240A">
        <w:t xml:space="preserve">One important Key Performance Indicator (KPI) is the max. Queue </w:t>
      </w:r>
      <w:r>
        <w:t>length</w:t>
      </w:r>
      <w:r w:rsidRPr="004D240A">
        <w:t xml:space="preserve"> in </w:t>
      </w:r>
      <w:r>
        <w:t>all</w:t>
      </w:r>
      <w:r w:rsidRPr="004D240A">
        <w:t xml:space="preserve"> buffer</w:t>
      </w:r>
      <w:r>
        <w:t>s</w:t>
      </w:r>
      <w:r w:rsidRPr="004D240A">
        <w:t xml:space="preserve"> in the system. This KPI</w:t>
      </w:r>
      <w:r>
        <w:t xml:space="preserve"> is used to design the buffer sizes. The queue length should never overshoot the buffer size, as this would mean loss in case of drop-tail queues or blocking of processes in case of blocking queues. The following table gives a comparison of the max. Queue length found in measurement </w:t>
      </w:r>
      <w:r w:rsidR="00F56F2D">
        <w:t xml:space="preserve">compared to </w:t>
      </w:r>
      <w:proofErr w:type="spellStart"/>
      <w:r>
        <w:t>tracedriven</w:t>
      </w:r>
      <w:proofErr w:type="spellEnd"/>
      <w:r>
        <w:t xml:space="preserve"> and </w:t>
      </w:r>
      <w:r w:rsidR="00F56F2D">
        <w:t xml:space="preserve">simple </w:t>
      </w:r>
      <w:r>
        <w:t>distributional simulation</w:t>
      </w:r>
    </w:p>
    <w:p w14:paraId="697C6E72" w14:textId="71C07B3C" w:rsidR="00345A46" w:rsidRDefault="006E2A36" w:rsidP="00586DD9">
      <w:pPr>
        <w:pStyle w:val="Beschriftung"/>
        <w:rPr>
          <w:i/>
          <w:iCs/>
        </w:rPr>
      </w:pPr>
      <w:r>
        <w:lastRenderedPageBreak/>
        <w:t xml:space="preserve">Table </w:t>
      </w:r>
      <w:fldSimple w:instr=" SEQ Table \* ARABIC ">
        <w:r w:rsidR="00C02C85">
          <w:rPr>
            <w:noProof/>
          </w:rPr>
          <w:t>1</w:t>
        </w:r>
      </w:fldSimple>
      <w:r w:rsidR="00345A46">
        <w:t>:</w:t>
      </w:r>
      <w:r w:rsidR="00345A46" w:rsidRPr="00345A46">
        <w:t xml:space="preserve"> </w:t>
      </w:r>
      <w:r w:rsidR="00345A46">
        <w:t xml:space="preserve">Comparison of maximum Queue Length of Measurement, </w:t>
      </w:r>
      <w:proofErr w:type="spellStart"/>
      <w:r w:rsidR="00345A46">
        <w:t>Tracedriven</w:t>
      </w:r>
      <w:proofErr w:type="spellEnd"/>
      <w:r w:rsidR="00345A46">
        <w:t xml:space="preserve"> </w:t>
      </w:r>
      <w:proofErr w:type="gramStart"/>
      <w:r w:rsidR="00345A46">
        <w:t>Simulation</w:t>
      </w:r>
      <w:proofErr w:type="gramEnd"/>
      <w:r w:rsidR="00345A46">
        <w:t xml:space="preserve"> and regular Distributional Simulation with input-workload with</w:t>
      </w:r>
      <w:r w:rsidR="00345A46" w:rsidRPr="003C3EDD">
        <w:t xml:space="preserve"> deterministic</w:t>
      </w:r>
      <w:r w:rsidR="00345A46">
        <w:t xml:space="preserve"> cycle-time and input-workload with stochastic cycle-time</w:t>
      </w:r>
    </w:p>
    <w:tbl>
      <w:tblPr>
        <w:tblW w:w="0" w:type="auto"/>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67"/>
        <w:gridCol w:w="1314"/>
        <w:gridCol w:w="1170"/>
        <w:gridCol w:w="1302"/>
        <w:gridCol w:w="1246"/>
        <w:gridCol w:w="1029"/>
        <w:gridCol w:w="791"/>
        <w:gridCol w:w="794"/>
      </w:tblGrid>
      <w:tr w:rsidR="00BF0C79" w14:paraId="232A03A8" w14:textId="66539CB0" w:rsidTr="006D3E56">
        <w:trPr>
          <w:cantSplit/>
          <w:trHeight w:val="196"/>
        </w:trPr>
        <w:tc>
          <w:tcPr>
            <w:tcW w:w="992" w:type="dxa"/>
          </w:tcPr>
          <w:p w14:paraId="0FFC9F75" w14:textId="77777777" w:rsidR="00BF0C79" w:rsidRPr="006E2A36" w:rsidRDefault="00BF0C79" w:rsidP="006E2A36">
            <w:pPr>
              <w:pStyle w:val="TableCell"/>
            </w:pPr>
          </w:p>
        </w:tc>
        <w:tc>
          <w:tcPr>
            <w:tcW w:w="7621" w:type="dxa"/>
            <w:gridSpan w:val="7"/>
          </w:tcPr>
          <w:p w14:paraId="30AEFE6E" w14:textId="3663F455" w:rsidR="00BF0C79" w:rsidRPr="006E2A36" w:rsidRDefault="00BF0C79" w:rsidP="00345A46">
            <w:pPr>
              <w:pStyle w:val="TableCell"/>
              <w:jc w:val="center"/>
            </w:pPr>
            <w:r w:rsidRPr="006E2A36">
              <w:t>Max. no of elements in the Queues</w:t>
            </w:r>
          </w:p>
        </w:tc>
      </w:tr>
      <w:tr w:rsidR="000F4D3C" w14:paraId="35431877" w14:textId="61334332" w:rsidTr="006D3E56">
        <w:trPr>
          <w:cantSplit/>
          <w:trHeight w:val="196"/>
        </w:trPr>
        <w:tc>
          <w:tcPr>
            <w:tcW w:w="992" w:type="dxa"/>
          </w:tcPr>
          <w:p w14:paraId="1DDB1269" w14:textId="77777777" w:rsidR="000F4D3C" w:rsidRPr="006E2A36" w:rsidRDefault="000F4D3C" w:rsidP="006E2A36">
            <w:pPr>
              <w:pStyle w:val="TableCell"/>
            </w:pPr>
            <w:r w:rsidRPr="006E2A36">
              <w:t>Queue</w:t>
            </w:r>
          </w:p>
        </w:tc>
        <w:tc>
          <w:tcPr>
            <w:tcW w:w="1220" w:type="dxa"/>
          </w:tcPr>
          <w:p w14:paraId="785DF978" w14:textId="77777777" w:rsidR="000F4D3C" w:rsidRPr="006E2A36" w:rsidRDefault="000F4D3C" w:rsidP="006E2A36">
            <w:pPr>
              <w:pStyle w:val="TableCell"/>
            </w:pPr>
            <w:r w:rsidRPr="006E2A36">
              <w:t>Measurements</w:t>
            </w:r>
          </w:p>
          <w:p w14:paraId="48385AB1" w14:textId="77777777" w:rsidR="000F4D3C" w:rsidRPr="006E2A36" w:rsidRDefault="000F4D3C" w:rsidP="006E2A36">
            <w:pPr>
              <w:pStyle w:val="TableCell"/>
            </w:pPr>
            <w:r w:rsidRPr="006E2A36">
              <w:t>with const input (10ms)</w:t>
            </w:r>
          </w:p>
        </w:tc>
        <w:tc>
          <w:tcPr>
            <w:tcW w:w="1173" w:type="dxa"/>
          </w:tcPr>
          <w:p w14:paraId="34FC19EF" w14:textId="77777777" w:rsidR="000F4D3C" w:rsidRPr="006E2A36" w:rsidRDefault="000F4D3C" w:rsidP="006E2A36">
            <w:pPr>
              <w:pStyle w:val="TableCell"/>
            </w:pPr>
            <w:proofErr w:type="spellStart"/>
            <w:r w:rsidRPr="006E2A36">
              <w:t>Tracedriven</w:t>
            </w:r>
            <w:proofErr w:type="spellEnd"/>
            <w:r w:rsidRPr="006E2A36">
              <w:t xml:space="preserve"> simulation</w:t>
            </w:r>
          </w:p>
          <w:p w14:paraId="467BB34D" w14:textId="77777777" w:rsidR="000F4D3C" w:rsidRPr="006E2A36" w:rsidRDefault="000F4D3C" w:rsidP="006E2A36">
            <w:pPr>
              <w:pStyle w:val="TableCell"/>
            </w:pPr>
            <w:r w:rsidRPr="006E2A36">
              <w:t>with const input (10ms)</w:t>
            </w:r>
          </w:p>
        </w:tc>
        <w:tc>
          <w:tcPr>
            <w:tcW w:w="1307" w:type="dxa"/>
          </w:tcPr>
          <w:p w14:paraId="129A63C6" w14:textId="77777777" w:rsidR="000F4D3C" w:rsidRPr="006E2A36" w:rsidRDefault="000F4D3C" w:rsidP="006E2A36">
            <w:pPr>
              <w:pStyle w:val="TableCell"/>
            </w:pPr>
            <w:r w:rsidRPr="006E2A36">
              <w:t>Distributional simulation with const input (10ms)</w:t>
            </w:r>
          </w:p>
        </w:tc>
        <w:tc>
          <w:tcPr>
            <w:tcW w:w="1278" w:type="dxa"/>
          </w:tcPr>
          <w:p w14:paraId="47F24B64" w14:textId="37168337" w:rsidR="000F4D3C" w:rsidRPr="006E2A36" w:rsidRDefault="000F4D3C" w:rsidP="004C7D30">
            <w:pPr>
              <w:pStyle w:val="TableCell"/>
              <w:ind w:firstLine="0"/>
            </w:pPr>
            <w:r w:rsidRPr="006E2A36">
              <w:t>Distributional simulation– with const input (10ms) but 1</w:t>
            </w:r>
            <w:r w:rsidR="00C57C0C">
              <w:t>1</w:t>
            </w:r>
            <w:r w:rsidRPr="006E2A36">
              <w:t xml:space="preserve"> bursts in the beginning </w:t>
            </w:r>
          </w:p>
        </w:tc>
        <w:tc>
          <w:tcPr>
            <w:tcW w:w="1029" w:type="dxa"/>
          </w:tcPr>
          <w:p w14:paraId="130CF901" w14:textId="3140EF4D" w:rsidR="000F4D3C" w:rsidRPr="006E2A36" w:rsidRDefault="001D2328" w:rsidP="004C7D30">
            <w:pPr>
              <w:pStyle w:val="TableCell"/>
              <w:ind w:firstLine="0"/>
            </w:pPr>
            <w:r w:rsidRPr="006E2A36">
              <w:t>Distributional simulation– with const input (10ms) but 1</w:t>
            </w:r>
            <w:r>
              <w:t>1</w:t>
            </w:r>
            <w:r w:rsidRPr="006E2A36">
              <w:t xml:space="preserve"> bursts in the beginning</w:t>
            </w:r>
            <w:r>
              <w:t xml:space="preserve"> and higher proce</w:t>
            </w:r>
            <w:r w:rsidR="003D00D3">
              <w:t>ssing latency in the first processing step</w:t>
            </w:r>
          </w:p>
        </w:tc>
        <w:tc>
          <w:tcPr>
            <w:tcW w:w="806" w:type="dxa"/>
          </w:tcPr>
          <w:p w14:paraId="3B7C7FA9" w14:textId="46686BB0" w:rsidR="000F4D3C" w:rsidRPr="006E2A36" w:rsidRDefault="000522B0" w:rsidP="004C7D30">
            <w:pPr>
              <w:pStyle w:val="TableCell"/>
              <w:ind w:firstLine="0"/>
            </w:pPr>
            <w:r>
              <w:t>Queuing Theory</w:t>
            </w:r>
          </w:p>
        </w:tc>
        <w:tc>
          <w:tcPr>
            <w:tcW w:w="808" w:type="dxa"/>
          </w:tcPr>
          <w:p w14:paraId="06A5BF91" w14:textId="1D29DC1A" w:rsidR="000F4D3C" w:rsidRPr="006E2A36" w:rsidRDefault="00CF3DEE" w:rsidP="004C7D30">
            <w:pPr>
              <w:pStyle w:val="TableCell"/>
              <w:ind w:firstLine="0"/>
            </w:pPr>
            <w:r>
              <w:t>Network calculus</w:t>
            </w:r>
          </w:p>
        </w:tc>
      </w:tr>
      <w:tr w:rsidR="000F4D3C" w14:paraId="4B7B103E" w14:textId="0AD6AB6F" w:rsidTr="006D3E56">
        <w:trPr>
          <w:cantSplit/>
          <w:trHeight w:val="196"/>
        </w:trPr>
        <w:tc>
          <w:tcPr>
            <w:tcW w:w="992" w:type="dxa"/>
            <w:shd w:val="clear" w:color="auto" w:fill="F2F2F2" w:themeFill="background1" w:themeFillShade="F2"/>
          </w:tcPr>
          <w:p w14:paraId="6A0E5E9A" w14:textId="77777777" w:rsidR="000F4D3C" w:rsidRPr="006E2A36" w:rsidRDefault="000F4D3C" w:rsidP="006E2A36">
            <w:pPr>
              <w:pStyle w:val="TableCell"/>
            </w:pPr>
            <w:r w:rsidRPr="006E2A36">
              <w:t>ROS 12</w:t>
            </w:r>
          </w:p>
        </w:tc>
        <w:tc>
          <w:tcPr>
            <w:tcW w:w="1220" w:type="dxa"/>
            <w:shd w:val="clear" w:color="auto" w:fill="F2F2F2" w:themeFill="background1" w:themeFillShade="F2"/>
          </w:tcPr>
          <w:p w14:paraId="44501DD3" w14:textId="77777777" w:rsidR="000F4D3C" w:rsidRPr="006E2A36" w:rsidRDefault="000F4D3C" w:rsidP="006E2A36">
            <w:pPr>
              <w:pStyle w:val="TableCell"/>
            </w:pPr>
            <w:r w:rsidRPr="006E2A36">
              <w:t>11</w:t>
            </w:r>
          </w:p>
        </w:tc>
        <w:tc>
          <w:tcPr>
            <w:tcW w:w="1173" w:type="dxa"/>
            <w:shd w:val="clear" w:color="auto" w:fill="F2F2F2" w:themeFill="background1" w:themeFillShade="F2"/>
          </w:tcPr>
          <w:p w14:paraId="5095065C" w14:textId="77777777" w:rsidR="000F4D3C" w:rsidRPr="006E2A36" w:rsidRDefault="000F4D3C" w:rsidP="006E2A36">
            <w:pPr>
              <w:pStyle w:val="TableCell"/>
            </w:pPr>
            <w:r w:rsidRPr="006E2A36">
              <w:t>11</w:t>
            </w:r>
          </w:p>
        </w:tc>
        <w:tc>
          <w:tcPr>
            <w:tcW w:w="1307" w:type="dxa"/>
            <w:shd w:val="clear" w:color="auto" w:fill="F2F2F2" w:themeFill="background1" w:themeFillShade="F2"/>
          </w:tcPr>
          <w:p w14:paraId="0021E80B" w14:textId="77777777" w:rsidR="000F4D3C" w:rsidRPr="006E2A36" w:rsidRDefault="000F4D3C" w:rsidP="006E2A36">
            <w:pPr>
              <w:pStyle w:val="TableCell"/>
            </w:pPr>
            <w:r w:rsidRPr="006E2A36">
              <w:t>2</w:t>
            </w:r>
          </w:p>
        </w:tc>
        <w:tc>
          <w:tcPr>
            <w:tcW w:w="1278" w:type="dxa"/>
            <w:shd w:val="clear" w:color="auto" w:fill="F2F2F2" w:themeFill="background1" w:themeFillShade="F2"/>
          </w:tcPr>
          <w:p w14:paraId="2FCFA1B3" w14:textId="77777777" w:rsidR="000F4D3C" w:rsidRPr="006E2A36" w:rsidRDefault="000F4D3C" w:rsidP="006E2A36">
            <w:pPr>
              <w:pStyle w:val="TableCell"/>
            </w:pPr>
            <w:r w:rsidRPr="006E2A36">
              <w:t>8</w:t>
            </w:r>
          </w:p>
        </w:tc>
        <w:tc>
          <w:tcPr>
            <w:tcW w:w="1029" w:type="dxa"/>
            <w:shd w:val="clear" w:color="auto" w:fill="F2F2F2" w:themeFill="background1" w:themeFillShade="F2"/>
          </w:tcPr>
          <w:p w14:paraId="46A81325" w14:textId="69022850" w:rsidR="000F4D3C" w:rsidRPr="006E2A36" w:rsidRDefault="005B738A" w:rsidP="006E2A36">
            <w:pPr>
              <w:pStyle w:val="TableCell"/>
            </w:pPr>
            <w:r>
              <w:t>1</w:t>
            </w:r>
            <w:r w:rsidR="00B74162">
              <w:t>1</w:t>
            </w:r>
          </w:p>
        </w:tc>
        <w:tc>
          <w:tcPr>
            <w:tcW w:w="806" w:type="dxa"/>
            <w:shd w:val="clear" w:color="auto" w:fill="F2F2F2" w:themeFill="background1" w:themeFillShade="F2"/>
          </w:tcPr>
          <w:p w14:paraId="0A5070CC" w14:textId="77777777" w:rsidR="000F4D3C" w:rsidRPr="006E2A36" w:rsidRDefault="000F4D3C" w:rsidP="006E2A36">
            <w:pPr>
              <w:pStyle w:val="TableCell"/>
            </w:pPr>
          </w:p>
        </w:tc>
        <w:tc>
          <w:tcPr>
            <w:tcW w:w="808" w:type="dxa"/>
            <w:shd w:val="clear" w:color="auto" w:fill="F2F2F2" w:themeFill="background1" w:themeFillShade="F2"/>
          </w:tcPr>
          <w:p w14:paraId="687B820F" w14:textId="77777777" w:rsidR="000F4D3C" w:rsidRPr="006E2A36" w:rsidRDefault="000F4D3C" w:rsidP="006E2A36">
            <w:pPr>
              <w:pStyle w:val="TableCell"/>
            </w:pPr>
          </w:p>
        </w:tc>
      </w:tr>
      <w:tr w:rsidR="000F4D3C" w14:paraId="242DF824" w14:textId="7C911F7E" w:rsidTr="006D3E56">
        <w:trPr>
          <w:cantSplit/>
          <w:trHeight w:val="196"/>
        </w:trPr>
        <w:tc>
          <w:tcPr>
            <w:tcW w:w="992" w:type="dxa"/>
            <w:shd w:val="clear" w:color="auto" w:fill="F2F2F2" w:themeFill="background1" w:themeFillShade="F2"/>
          </w:tcPr>
          <w:p w14:paraId="4B2AF5F0" w14:textId="77777777" w:rsidR="000F4D3C" w:rsidRPr="006E2A36" w:rsidRDefault="000F4D3C" w:rsidP="006E2A36">
            <w:pPr>
              <w:pStyle w:val="TableCell"/>
            </w:pPr>
            <w:r w:rsidRPr="006E2A36">
              <w:t>ROS 34</w:t>
            </w:r>
          </w:p>
        </w:tc>
        <w:tc>
          <w:tcPr>
            <w:tcW w:w="1220" w:type="dxa"/>
            <w:shd w:val="clear" w:color="auto" w:fill="F2F2F2" w:themeFill="background1" w:themeFillShade="F2"/>
          </w:tcPr>
          <w:p w14:paraId="4A29C2BE" w14:textId="77777777" w:rsidR="000F4D3C" w:rsidRPr="006E2A36" w:rsidRDefault="000F4D3C" w:rsidP="006E2A36">
            <w:pPr>
              <w:pStyle w:val="TableCell"/>
            </w:pPr>
            <w:r w:rsidRPr="006E2A36">
              <w:t>11</w:t>
            </w:r>
          </w:p>
        </w:tc>
        <w:tc>
          <w:tcPr>
            <w:tcW w:w="1173" w:type="dxa"/>
            <w:shd w:val="clear" w:color="auto" w:fill="F2F2F2" w:themeFill="background1" w:themeFillShade="F2"/>
          </w:tcPr>
          <w:p w14:paraId="3F20C299" w14:textId="77777777" w:rsidR="000F4D3C" w:rsidRPr="006E2A36" w:rsidRDefault="000F4D3C" w:rsidP="006E2A36">
            <w:pPr>
              <w:pStyle w:val="TableCell"/>
            </w:pPr>
            <w:r w:rsidRPr="006E2A36">
              <w:t>11</w:t>
            </w:r>
          </w:p>
        </w:tc>
        <w:tc>
          <w:tcPr>
            <w:tcW w:w="1307" w:type="dxa"/>
            <w:shd w:val="clear" w:color="auto" w:fill="F2F2F2" w:themeFill="background1" w:themeFillShade="F2"/>
          </w:tcPr>
          <w:p w14:paraId="66D63DAC" w14:textId="77777777" w:rsidR="000F4D3C" w:rsidRPr="006E2A36" w:rsidRDefault="000F4D3C" w:rsidP="006E2A36">
            <w:pPr>
              <w:pStyle w:val="TableCell"/>
            </w:pPr>
            <w:r w:rsidRPr="006E2A36">
              <w:t>1</w:t>
            </w:r>
          </w:p>
        </w:tc>
        <w:tc>
          <w:tcPr>
            <w:tcW w:w="1278" w:type="dxa"/>
            <w:shd w:val="clear" w:color="auto" w:fill="F2F2F2" w:themeFill="background1" w:themeFillShade="F2"/>
          </w:tcPr>
          <w:p w14:paraId="4408E45F" w14:textId="77777777" w:rsidR="000F4D3C" w:rsidRPr="006E2A36" w:rsidRDefault="000F4D3C" w:rsidP="006E2A36">
            <w:pPr>
              <w:pStyle w:val="TableCell"/>
            </w:pPr>
            <w:r w:rsidRPr="006E2A36">
              <w:t>2</w:t>
            </w:r>
          </w:p>
        </w:tc>
        <w:tc>
          <w:tcPr>
            <w:tcW w:w="1029" w:type="dxa"/>
            <w:shd w:val="clear" w:color="auto" w:fill="F2F2F2" w:themeFill="background1" w:themeFillShade="F2"/>
          </w:tcPr>
          <w:p w14:paraId="15057DE0" w14:textId="07BC385E" w:rsidR="000F4D3C" w:rsidRPr="006E2A36" w:rsidRDefault="005B738A" w:rsidP="006E2A36">
            <w:pPr>
              <w:pStyle w:val="TableCell"/>
            </w:pPr>
            <w:r>
              <w:t>1</w:t>
            </w:r>
            <w:r w:rsidR="00B74162">
              <w:t>1</w:t>
            </w:r>
          </w:p>
        </w:tc>
        <w:tc>
          <w:tcPr>
            <w:tcW w:w="806" w:type="dxa"/>
            <w:shd w:val="clear" w:color="auto" w:fill="F2F2F2" w:themeFill="background1" w:themeFillShade="F2"/>
          </w:tcPr>
          <w:p w14:paraId="33A3FDF7" w14:textId="77777777" w:rsidR="000F4D3C" w:rsidRPr="006E2A36" w:rsidRDefault="000F4D3C" w:rsidP="006E2A36">
            <w:pPr>
              <w:pStyle w:val="TableCell"/>
            </w:pPr>
          </w:p>
        </w:tc>
        <w:tc>
          <w:tcPr>
            <w:tcW w:w="808" w:type="dxa"/>
            <w:shd w:val="clear" w:color="auto" w:fill="F2F2F2" w:themeFill="background1" w:themeFillShade="F2"/>
          </w:tcPr>
          <w:p w14:paraId="66720D5F" w14:textId="77777777" w:rsidR="000F4D3C" w:rsidRPr="006E2A36" w:rsidRDefault="000F4D3C" w:rsidP="006E2A36">
            <w:pPr>
              <w:pStyle w:val="TableCell"/>
            </w:pPr>
          </w:p>
        </w:tc>
      </w:tr>
      <w:tr w:rsidR="000F4D3C" w14:paraId="741D6390" w14:textId="2672949D" w:rsidTr="006D3E56">
        <w:trPr>
          <w:cantSplit/>
          <w:trHeight w:val="196"/>
        </w:trPr>
        <w:tc>
          <w:tcPr>
            <w:tcW w:w="992" w:type="dxa"/>
            <w:shd w:val="clear" w:color="auto" w:fill="D9D9D9" w:themeFill="background1" w:themeFillShade="D9"/>
          </w:tcPr>
          <w:p w14:paraId="12953893" w14:textId="77777777" w:rsidR="000F4D3C" w:rsidRPr="006E2A36" w:rsidRDefault="000F4D3C" w:rsidP="006E2A36">
            <w:pPr>
              <w:pStyle w:val="TableCell"/>
            </w:pPr>
            <w:r w:rsidRPr="006E2A36">
              <w:t>LV 12</w:t>
            </w:r>
          </w:p>
        </w:tc>
        <w:tc>
          <w:tcPr>
            <w:tcW w:w="1220" w:type="dxa"/>
            <w:shd w:val="clear" w:color="auto" w:fill="D9D9D9" w:themeFill="background1" w:themeFillShade="D9"/>
          </w:tcPr>
          <w:p w14:paraId="01A81B6D" w14:textId="77777777" w:rsidR="000F4D3C" w:rsidRPr="006E2A36" w:rsidRDefault="000F4D3C" w:rsidP="006E2A36">
            <w:pPr>
              <w:pStyle w:val="TableCell"/>
            </w:pPr>
            <w:r w:rsidRPr="006E2A36">
              <w:t>10</w:t>
            </w:r>
          </w:p>
        </w:tc>
        <w:tc>
          <w:tcPr>
            <w:tcW w:w="1173" w:type="dxa"/>
            <w:shd w:val="clear" w:color="auto" w:fill="D9D9D9" w:themeFill="background1" w:themeFillShade="D9"/>
          </w:tcPr>
          <w:p w14:paraId="2930C4AB" w14:textId="77777777" w:rsidR="000F4D3C" w:rsidRPr="006E2A36" w:rsidRDefault="000F4D3C" w:rsidP="006E2A36">
            <w:pPr>
              <w:pStyle w:val="TableCell"/>
            </w:pPr>
            <w:r w:rsidRPr="006E2A36">
              <w:t>11</w:t>
            </w:r>
          </w:p>
        </w:tc>
        <w:tc>
          <w:tcPr>
            <w:tcW w:w="1307" w:type="dxa"/>
            <w:shd w:val="clear" w:color="auto" w:fill="D9D9D9" w:themeFill="background1" w:themeFillShade="D9"/>
          </w:tcPr>
          <w:p w14:paraId="4EF5A412" w14:textId="77777777" w:rsidR="000F4D3C" w:rsidRPr="006E2A36" w:rsidRDefault="000F4D3C" w:rsidP="006E2A36">
            <w:pPr>
              <w:pStyle w:val="TableCell"/>
            </w:pPr>
            <w:r w:rsidRPr="006E2A36">
              <w:t>2</w:t>
            </w:r>
          </w:p>
        </w:tc>
        <w:tc>
          <w:tcPr>
            <w:tcW w:w="1278" w:type="dxa"/>
            <w:shd w:val="clear" w:color="auto" w:fill="D9D9D9" w:themeFill="background1" w:themeFillShade="D9"/>
          </w:tcPr>
          <w:p w14:paraId="40A4249D" w14:textId="77777777" w:rsidR="000F4D3C" w:rsidRPr="006E2A36" w:rsidRDefault="000F4D3C" w:rsidP="006E2A36">
            <w:pPr>
              <w:pStyle w:val="TableCell"/>
            </w:pPr>
            <w:r w:rsidRPr="006E2A36">
              <w:t>2</w:t>
            </w:r>
          </w:p>
        </w:tc>
        <w:tc>
          <w:tcPr>
            <w:tcW w:w="1029" w:type="dxa"/>
            <w:shd w:val="clear" w:color="auto" w:fill="D9D9D9" w:themeFill="background1" w:themeFillShade="D9"/>
          </w:tcPr>
          <w:p w14:paraId="4FE7DD77" w14:textId="3C2C5BF0" w:rsidR="000F4D3C" w:rsidRPr="006E2A36" w:rsidRDefault="005B738A" w:rsidP="006E2A36">
            <w:pPr>
              <w:pStyle w:val="TableCell"/>
            </w:pPr>
            <w:r>
              <w:t>1</w:t>
            </w:r>
            <w:r w:rsidR="00B74162">
              <w:t>1</w:t>
            </w:r>
          </w:p>
        </w:tc>
        <w:tc>
          <w:tcPr>
            <w:tcW w:w="806" w:type="dxa"/>
            <w:shd w:val="clear" w:color="auto" w:fill="D9D9D9" w:themeFill="background1" w:themeFillShade="D9"/>
          </w:tcPr>
          <w:p w14:paraId="24940AD3" w14:textId="77777777" w:rsidR="000F4D3C" w:rsidRPr="006E2A36" w:rsidRDefault="000F4D3C" w:rsidP="006E2A36">
            <w:pPr>
              <w:pStyle w:val="TableCell"/>
            </w:pPr>
          </w:p>
        </w:tc>
        <w:tc>
          <w:tcPr>
            <w:tcW w:w="808" w:type="dxa"/>
            <w:shd w:val="clear" w:color="auto" w:fill="D9D9D9" w:themeFill="background1" w:themeFillShade="D9"/>
          </w:tcPr>
          <w:p w14:paraId="14BC1392" w14:textId="77777777" w:rsidR="000F4D3C" w:rsidRPr="006E2A36" w:rsidRDefault="000F4D3C" w:rsidP="006E2A36">
            <w:pPr>
              <w:pStyle w:val="TableCell"/>
            </w:pPr>
          </w:p>
        </w:tc>
      </w:tr>
      <w:tr w:rsidR="000F4D3C" w14:paraId="20F3C5AF" w14:textId="256C9523" w:rsidTr="006D3E56">
        <w:trPr>
          <w:cantSplit/>
          <w:trHeight w:val="196"/>
        </w:trPr>
        <w:tc>
          <w:tcPr>
            <w:tcW w:w="992" w:type="dxa"/>
            <w:shd w:val="clear" w:color="auto" w:fill="D9D9D9" w:themeFill="background1" w:themeFillShade="D9"/>
          </w:tcPr>
          <w:p w14:paraId="268184EC" w14:textId="77777777" w:rsidR="000F4D3C" w:rsidRPr="006E2A36" w:rsidRDefault="000F4D3C" w:rsidP="006E2A36">
            <w:pPr>
              <w:pStyle w:val="TableCell"/>
            </w:pPr>
            <w:r w:rsidRPr="006E2A36">
              <w:t>LV 34</w:t>
            </w:r>
          </w:p>
        </w:tc>
        <w:tc>
          <w:tcPr>
            <w:tcW w:w="1220" w:type="dxa"/>
            <w:shd w:val="clear" w:color="auto" w:fill="D9D9D9" w:themeFill="background1" w:themeFillShade="D9"/>
          </w:tcPr>
          <w:p w14:paraId="51D52414" w14:textId="77777777" w:rsidR="000F4D3C" w:rsidRPr="006E2A36" w:rsidRDefault="000F4D3C" w:rsidP="006E2A36">
            <w:pPr>
              <w:pStyle w:val="TableCell"/>
            </w:pPr>
            <w:r w:rsidRPr="006E2A36">
              <w:t>1715</w:t>
            </w:r>
          </w:p>
        </w:tc>
        <w:tc>
          <w:tcPr>
            <w:tcW w:w="1173" w:type="dxa"/>
            <w:shd w:val="clear" w:color="auto" w:fill="D9D9D9" w:themeFill="background1" w:themeFillShade="D9"/>
          </w:tcPr>
          <w:p w14:paraId="78D60501" w14:textId="77777777" w:rsidR="000F4D3C" w:rsidRPr="006E2A36" w:rsidRDefault="000F4D3C" w:rsidP="006E2A36">
            <w:pPr>
              <w:pStyle w:val="TableCell"/>
            </w:pPr>
            <w:r w:rsidRPr="006E2A36">
              <w:t>1715</w:t>
            </w:r>
          </w:p>
        </w:tc>
        <w:tc>
          <w:tcPr>
            <w:tcW w:w="1307" w:type="dxa"/>
            <w:shd w:val="clear" w:color="auto" w:fill="D9D9D9" w:themeFill="background1" w:themeFillShade="D9"/>
          </w:tcPr>
          <w:p w14:paraId="458AED3A" w14:textId="77777777" w:rsidR="000F4D3C" w:rsidRPr="006E2A36" w:rsidRDefault="000F4D3C" w:rsidP="006E2A36">
            <w:pPr>
              <w:pStyle w:val="TableCell"/>
            </w:pPr>
            <w:r w:rsidRPr="006E2A36">
              <w:t>1715</w:t>
            </w:r>
          </w:p>
        </w:tc>
        <w:tc>
          <w:tcPr>
            <w:tcW w:w="1278" w:type="dxa"/>
            <w:shd w:val="clear" w:color="auto" w:fill="D9D9D9" w:themeFill="background1" w:themeFillShade="D9"/>
          </w:tcPr>
          <w:p w14:paraId="7DBB9944" w14:textId="77777777" w:rsidR="000F4D3C" w:rsidRPr="006E2A36" w:rsidRDefault="000F4D3C" w:rsidP="006E2A36">
            <w:pPr>
              <w:pStyle w:val="TableCell"/>
            </w:pPr>
            <w:r w:rsidRPr="006E2A36">
              <w:t>1715</w:t>
            </w:r>
          </w:p>
        </w:tc>
        <w:tc>
          <w:tcPr>
            <w:tcW w:w="1029" w:type="dxa"/>
            <w:shd w:val="clear" w:color="auto" w:fill="D9D9D9" w:themeFill="background1" w:themeFillShade="D9"/>
          </w:tcPr>
          <w:p w14:paraId="035F5160" w14:textId="40E0412A" w:rsidR="000F4D3C" w:rsidRPr="006E2A36" w:rsidRDefault="005B738A" w:rsidP="006E2A36">
            <w:pPr>
              <w:pStyle w:val="TableCell"/>
            </w:pPr>
            <w:r>
              <w:t>17</w:t>
            </w:r>
            <w:r w:rsidR="000522B0">
              <w:t>14</w:t>
            </w:r>
          </w:p>
        </w:tc>
        <w:tc>
          <w:tcPr>
            <w:tcW w:w="806" w:type="dxa"/>
            <w:shd w:val="clear" w:color="auto" w:fill="D9D9D9" w:themeFill="background1" w:themeFillShade="D9"/>
          </w:tcPr>
          <w:p w14:paraId="385B4B9A" w14:textId="77777777" w:rsidR="000F4D3C" w:rsidRPr="006E2A36" w:rsidRDefault="000F4D3C" w:rsidP="006E2A36">
            <w:pPr>
              <w:pStyle w:val="TableCell"/>
            </w:pPr>
          </w:p>
        </w:tc>
        <w:tc>
          <w:tcPr>
            <w:tcW w:w="808" w:type="dxa"/>
            <w:shd w:val="clear" w:color="auto" w:fill="D9D9D9" w:themeFill="background1" w:themeFillShade="D9"/>
          </w:tcPr>
          <w:p w14:paraId="51A23356" w14:textId="77777777" w:rsidR="000F4D3C" w:rsidRPr="006E2A36" w:rsidRDefault="000F4D3C" w:rsidP="006E2A36">
            <w:pPr>
              <w:pStyle w:val="TableCell"/>
            </w:pPr>
          </w:p>
        </w:tc>
      </w:tr>
    </w:tbl>
    <w:p w14:paraId="20C065C4" w14:textId="77777777" w:rsidR="00407114" w:rsidRDefault="00407114" w:rsidP="00407114">
      <w:pPr>
        <w:jc w:val="both"/>
        <w:rPr>
          <w:rFonts w:ascii="Linux Libertine O" w:eastAsia="Cambria" w:hAnsi="Linux Libertine O" w:cs="Linux Libertine O"/>
          <w:sz w:val="18"/>
          <w:szCs w:val="24"/>
        </w:rPr>
      </w:pPr>
    </w:p>
    <w:p w14:paraId="0E310445" w14:textId="66EEA82C" w:rsidR="004A5770" w:rsidRDefault="00407114" w:rsidP="00C57C0C">
      <w:pPr>
        <w:jc w:val="both"/>
        <w:rPr>
          <w:rFonts w:ascii="Linux Libertine O" w:eastAsia="Cambria" w:hAnsi="Linux Libertine O" w:cs="Linux Libertine O"/>
          <w:sz w:val="18"/>
          <w:szCs w:val="24"/>
        </w:rPr>
      </w:pPr>
      <w:r w:rsidRPr="00407114">
        <w:rPr>
          <w:rFonts w:ascii="Linux Libertine O" w:eastAsia="Cambria" w:hAnsi="Linux Libertine O" w:cs="Linux Libertine O"/>
          <w:sz w:val="18"/>
          <w:szCs w:val="24"/>
        </w:rPr>
        <w:t xml:space="preserve">Conclusion from the upper table is, that the maximum measured and with </w:t>
      </w:r>
      <w:proofErr w:type="spellStart"/>
      <w:r w:rsidRPr="00407114">
        <w:rPr>
          <w:rFonts w:ascii="Linux Libertine O" w:eastAsia="Cambria" w:hAnsi="Linux Libertine O" w:cs="Linux Libertine O"/>
          <w:sz w:val="18"/>
          <w:szCs w:val="24"/>
        </w:rPr>
        <w:t>tracedriven</w:t>
      </w:r>
      <w:proofErr w:type="spellEnd"/>
      <w:r w:rsidRPr="00407114">
        <w:rPr>
          <w:rFonts w:ascii="Linux Libertine O" w:eastAsia="Cambria" w:hAnsi="Linux Libertine O" w:cs="Linux Libertine O"/>
          <w:sz w:val="18"/>
          <w:szCs w:val="24"/>
        </w:rPr>
        <w:t xml:space="preserve"> model confirmed max. queue length for all buffer in the streaming chain is 11 elements. The queue length of the distributional model is much smaller, as the distribution covers the regular streaming mode but does not include any </w:t>
      </w:r>
      <w:proofErr w:type="spellStart"/>
      <w:r w:rsidRPr="00407114">
        <w:rPr>
          <w:rFonts w:ascii="Linux Libertine O" w:eastAsia="Cambria" w:hAnsi="Linux Libertine O" w:cs="Linux Libertine O"/>
          <w:sz w:val="18"/>
          <w:szCs w:val="24"/>
        </w:rPr>
        <w:t>bursty</w:t>
      </w:r>
      <w:proofErr w:type="spellEnd"/>
      <w:r w:rsidRPr="00407114">
        <w:rPr>
          <w:rFonts w:ascii="Linux Libertine O" w:eastAsia="Cambria" w:hAnsi="Linux Libertine O" w:cs="Linux Libertine O"/>
          <w:sz w:val="18"/>
          <w:szCs w:val="24"/>
        </w:rPr>
        <w:t xml:space="preserve"> </w:t>
      </w:r>
      <w:proofErr w:type="spellStart"/>
      <w:r w:rsidRPr="00407114">
        <w:rPr>
          <w:rFonts w:ascii="Linux Libertine O" w:eastAsia="Cambria" w:hAnsi="Linux Libertine O" w:cs="Linux Libertine O"/>
          <w:sz w:val="18"/>
          <w:szCs w:val="24"/>
        </w:rPr>
        <w:t>behaviour</w:t>
      </w:r>
      <w:proofErr w:type="spellEnd"/>
      <w:r w:rsidRPr="00407114">
        <w:rPr>
          <w:rFonts w:ascii="Linux Libertine O" w:eastAsia="Cambria" w:hAnsi="Linux Libertine O" w:cs="Linux Libertine O"/>
          <w:sz w:val="18"/>
          <w:szCs w:val="24"/>
        </w:rPr>
        <w:t xml:space="preserve"> from the start-up phase of the ROS Replayer. </w:t>
      </w:r>
      <w:r w:rsidR="00D06004">
        <w:rPr>
          <w:rFonts w:ascii="Linux Libertine O" w:eastAsia="Cambria" w:hAnsi="Linux Libertine O" w:cs="Linux Libertine O"/>
          <w:sz w:val="18"/>
          <w:szCs w:val="24"/>
        </w:rPr>
        <w:t xml:space="preserve">When simulating </w:t>
      </w:r>
      <w:r w:rsidRPr="00407114">
        <w:rPr>
          <w:rFonts w:ascii="Linux Libertine O" w:eastAsia="Cambria" w:hAnsi="Linux Libertine O" w:cs="Linux Libertine O"/>
          <w:sz w:val="18"/>
          <w:szCs w:val="24"/>
        </w:rPr>
        <w:t>the ROS Replayer behav</w:t>
      </w:r>
      <w:r w:rsidR="00C943A2">
        <w:rPr>
          <w:rFonts w:ascii="Linux Libertine O" w:eastAsia="Cambria" w:hAnsi="Linux Libertine O" w:cs="Linux Libertine O"/>
          <w:sz w:val="18"/>
          <w:szCs w:val="24"/>
        </w:rPr>
        <w:t xml:space="preserve">ior of </w:t>
      </w:r>
      <w:r w:rsidRPr="00407114">
        <w:rPr>
          <w:rFonts w:ascii="Linux Libertine O" w:eastAsia="Cambria" w:hAnsi="Linux Libertine O" w:cs="Linux Libertine O"/>
          <w:sz w:val="18"/>
          <w:szCs w:val="24"/>
        </w:rPr>
        <w:t>a Token-Bucket Server with 1</w:t>
      </w:r>
      <w:r w:rsidR="00B74162">
        <w:rPr>
          <w:rFonts w:ascii="Linux Libertine O" w:eastAsia="Cambria" w:hAnsi="Linux Libertine O" w:cs="Linux Libertine O"/>
          <w:sz w:val="18"/>
          <w:szCs w:val="24"/>
        </w:rPr>
        <w:t>1</w:t>
      </w:r>
      <w:r w:rsidRPr="00407114">
        <w:rPr>
          <w:rFonts w:ascii="Linux Libertine O" w:eastAsia="Cambria" w:hAnsi="Linux Libertine O" w:cs="Linux Libertine O"/>
          <w:sz w:val="18"/>
          <w:szCs w:val="24"/>
        </w:rPr>
        <w:t xml:space="preserve"> Buckets in the beginning</w:t>
      </w:r>
      <w:r w:rsidR="00B305D1">
        <w:rPr>
          <w:rFonts w:ascii="Linux Libertine O" w:eastAsia="Cambria" w:hAnsi="Linux Libertine O" w:cs="Linux Libertine O"/>
          <w:sz w:val="18"/>
          <w:szCs w:val="24"/>
        </w:rPr>
        <w:t xml:space="preserve"> the </w:t>
      </w:r>
      <w:r w:rsidR="00C57C0C">
        <w:rPr>
          <w:rFonts w:ascii="Linux Libertine O" w:eastAsia="Cambria" w:hAnsi="Linux Libertine O" w:cs="Linux Libertine O"/>
          <w:sz w:val="18"/>
          <w:szCs w:val="24"/>
        </w:rPr>
        <w:t xml:space="preserve">behavior comes near to </w:t>
      </w:r>
      <w:r w:rsidR="008545A5">
        <w:rPr>
          <w:rFonts w:ascii="Linux Libertine O" w:eastAsia="Cambria" w:hAnsi="Linux Libertine O" w:cs="Linux Libertine O"/>
          <w:sz w:val="18"/>
          <w:szCs w:val="24"/>
        </w:rPr>
        <w:t xml:space="preserve">the measurement and trace-driven simulation but it underestimates </w:t>
      </w:r>
      <w:r w:rsidR="004601C9">
        <w:rPr>
          <w:rFonts w:ascii="Linux Libertine O" w:eastAsia="Cambria" w:hAnsi="Linux Libertine O" w:cs="Linux Libertine O"/>
          <w:sz w:val="18"/>
          <w:szCs w:val="24"/>
        </w:rPr>
        <w:t>the queue-</w:t>
      </w:r>
      <w:proofErr w:type="gramStart"/>
      <w:r w:rsidR="004601C9">
        <w:rPr>
          <w:rFonts w:ascii="Linux Libertine O" w:eastAsia="Cambria" w:hAnsi="Linux Libertine O" w:cs="Linux Libertine O"/>
          <w:sz w:val="18"/>
          <w:szCs w:val="24"/>
        </w:rPr>
        <w:t>length</w:t>
      </w:r>
      <w:proofErr w:type="gramEnd"/>
      <w:r w:rsidR="004601C9">
        <w:rPr>
          <w:rFonts w:ascii="Linux Libertine O" w:eastAsia="Cambria" w:hAnsi="Linux Libertine O" w:cs="Linux Libertine O"/>
          <w:sz w:val="18"/>
          <w:szCs w:val="24"/>
        </w:rPr>
        <w:t xml:space="preserve"> nevertheless</w:t>
      </w:r>
      <w:r w:rsidR="001B7257">
        <w:rPr>
          <w:rFonts w:ascii="Linux Libertine O" w:eastAsia="Cambria" w:hAnsi="Linux Libertine O" w:cs="Linux Libertine O"/>
          <w:sz w:val="18"/>
          <w:szCs w:val="24"/>
        </w:rPr>
        <w:t xml:space="preserve">. </w:t>
      </w:r>
      <w:r w:rsidR="00774791">
        <w:rPr>
          <w:rFonts w:ascii="Linux Libertine O" w:eastAsia="Cambria" w:hAnsi="Linux Libertine O" w:cs="Linux Libertine O"/>
          <w:sz w:val="18"/>
          <w:szCs w:val="24"/>
        </w:rPr>
        <w:t>A further refinement of the model was done by having a deeper look into the measurement data</w:t>
      </w:r>
      <w:r w:rsidR="00C05FED">
        <w:rPr>
          <w:rFonts w:ascii="Linux Libertine O" w:eastAsia="Cambria" w:hAnsi="Linux Libertine O" w:cs="Linux Libertine O"/>
          <w:sz w:val="18"/>
          <w:szCs w:val="24"/>
        </w:rPr>
        <w:t xml:space="preserve">. The measurements have shown that especially </w:t>
      </w:r>
      <w:r w:rsidR="00337639">
        <w:rPr>
          <w:rFonts w:ascii="Linux Libertine O" w:eastAsia="Cambria" w:hAnsi="Linux Libertine O" w:cs="Linux Libertine O"/>
          <w:sz w:val="18"/>
          <w:szCs w:val="24"/>
        </w:rPr>
        <w:t xml:space="preserve">the interprocess </w:t>
      </w:r>
      <w:r w:rsidR="009405B6">
        <w:rPr>
          <w:rFonts w:ascii="Linux Libertine O" w:eastAsia="Cambria" w:hAnsi="Linux Libertine O" w:cs="Linux Libertine O"/>
          <w:sz w:val="18"/>
          <w:szCs w:val="24"/>
        </w:rPr>
        <w:t>communication has a significant higher delay in the first step of the processing</w:t>
      </w:r>
      <w:r w:rsidR="00DD505D">
        <w:rPr>
          <w:rFonts w:ascii="Linux Libertine O" w:eastAsia="Cambria" w:hAnsi="Linux Libertine O" w:cs="Linux Libertine O"/>
          <w:sz w:val="18"/>
          <w:szCs w:val="24"/>
        </w:rPr>
        <w:t xml:space="preserve">. </w:t>
      </w:r>
      <w:proofErr w:type="gramStart"/>
      <w:r w:rsidR="00DD505D">
        <w:rPr>
          <w:rFonts w:ascii="Linux Libertine O" w:eastAsia="Cambria" w:hAnsi="Linux Libertine O" w:cs="Linux Libertine O"/>
          <w:sz w:val="18"/>
          <w:szCs w:val="24"/>
        </w:rPr>
        <w:t>So</w:t>
      </w:r>
      <w:proofErr w:type="gramEnd"/>
      <w:r w:rsidR="00DD505D">
        <w:rPr>
          <w:rFonts w:ascii="Linux Libertine O" w:eastAsia="Cambria" w:hAnsi="Linux Libertine O" w:cs="Linux Libertine O"/>
          <w:sz w:val="18"/>
          <w:szCs w:val="24"/>
        </w:rPr>
        <w:t xml:space="preserve"> with including this fist </w:t>
      </w:r>
      <w:r w:rsidR="00363834">
        <w:rPr>
          <w:rFonts w:ascii="Linux Libertine O" w:eastAsia="Cambria" w:hAnsi="Linux Libertine O" w:cs="Linux Libertine O"/>
          <w:sz w:val="18"/>
          <w:szCs w:val="24"/>
        </w:rPr>
        <w:t xml:space="preserve">higher </w:t>
      </w:r>
      <w:r w:rsidR="00E84978">
        <w:rPr>
          <w:rFonts w:ascii="Linux Libertine O" w:eastAsia="Cambria" w:hAnsi="Linux Libertine O" w:cs="Linux Libertine O"/>
          <w:sz w:val="18"/>
          <w:szCs w:val="24"/>
        </w:rPr>
        <w:t>latency</w:t>
      </w:r>
      <w:r w:rsidR="00363834">
        <w:rPr>
          <w:rFonts w:ascii="Linux Libertine O" w:eastAsia="Cambria" w:hAnsi="Linux Libertine O" w:cs="Linux Libertine O"/>
          <w:sz w:val="18"/>
          <w:szCs w:val="24"/>
        </w:rPr>
        <w:t xml:space="preserve"> for processing </w:t>
      </w:r>
      <w:r w:rsidR="004A6807">
        <w:rPr>
          <w:rFonts w:ascii="Linux Libertine O" w:eastAsia="Cambria" w:hAnsi="Linux Libertine O" w:cs="Linux Libertine O"/>
          <w:sz w:val="18"/>
          <w:szCs w:val="24"/>
        </w:rPr>
        <w:t xml:space="preserve">of </w:t>
      </w:r>
      <w:r w:rsidR="00363834">
        <w:rPr>
          <w:rFonts w:ascii="Linux Libertine O" w:eastAsia="Cambria" w:hAnsi="Linux Libertine O" w:cs="Linux Libertine O"/>
          <w:sz w:val="18"/>
          <w:szCs w:val="24"/>
        </w:rPr>
        <w:t xml:space="preserve">the first element into the servers, the max. queue size can be </w:t>
      </w:r>
      <w:proofErr w:type="spellStart"/>
      <w:r w:rsidR="00363834">
        <w:rPr>
          <w:rFonts w:ascii="Linux Libertine O" w:eastAsia="Cambria" w:hAnsi="Linux Libertine O" w:cs="Linux Libertine O"/>
          <w:sz w:val="18"/>
          <w:szCs w:val="24"/>
        </w:rPr>
        <w:t>resimulated</w:t>
      </w:r>
      <w:proofErr w:type="spellEnd"/>
      <w:r w:rsidR="008E2B3A">
        <w:rPr>
          <w:rFonts w:ascii="Linux Libertine O" w:eastAsia="Cambria" w:hAnsi="Linux Libertine O" w:cs="Linux Libertine O"/>
          <w:sz w:val="18"/>
          <w:szCs w:val="24"/>
        </w:rPr>
        <w:t>.</w:t>
      </w:r>
    </w:p>
    <w:p w14:paraId="6A72435C" w14:textId="5822FFF8" w:rsidR="00A20D4D" w:rsidRDefault="00C02C85" w:rsidP="00A20D4D">
      <w:pPr>
        <w:pStyle w:val="Beschriftung"/>
        <w:rPr>
          <w:i/>
          <w:iCs/>
        </w:rPr>
      </w:pPr>
      <w:r>
        <w:t xml:space="preserve">Table </w:t>
      </w:r>
      <w:fldSimple w:instr=" SEQ Table \* ARABIC ">
        <w:r>
          <w:rPr>
            <w:noProof/>
          </w:rPr>
          <w:t>2</w:t>
        </w:r>
      </w:fldSimple>
      <w:r w:rsidR="00A20D4D" w:rsidRPr="00A20D4D">
        <w:t xml:space="preserve"> </w:t>
      </w:r>
      <w:r w:rsidR="00A20D4D" w:rsidRPr="00B46753">
        <w:t xml:space="preserve">Latencies </w:t>
      </w:r>
      <w:proofErr w:type="spellStart"/>
      <w:r w:rsidR="00A20D4D" w:rsidRPr="00B46753">
        <w:t>Statisics</w:t>
      </w:r>
      <w:proofErr w:type="spellEnd"/>
      <w:r w:rsidR="00A20D4D" w:rsidRPr="00B46753">
        <w:t xml:space="preserve"> of Services, </w:t>
      </w:r>
      <w:r w:rsidR="00A20D4D" w:rsidRPr="00C03D2E">
        <w:rPr>
          <w:vertAlign w:val="subscript"/>
        </w:rPr>
        <w:t xml:space="preserve">*without latency on the ethernet link between the systems, as systems could not be </w:t>
      </w:r>
      <w:proofErr w:type="spellStart"/>
      <w:r w:rsidR="00A20D4D" w:rsidRPr="00C03D2E">
        <w:rPr>
          <w:vertAlign w:val="subscript"/>
        </w:rPr>
        <w:t>timesynced</w:t>
      </w:r>
      <w:proofErr w:type="spellEnd"/>
      <w:r w:rsidR="00A20D4D" w:rsidRPr="00C03D2E">
        <w:rPr>
          <w:vertAlign w:val="subscript"/>
        </w:rPr>
        <w:t xml:space="preserve"> due to technical restrictions</w:t>
      </w:r>
    </w:p>
    <w:tbl>
      <w:tblPr>
        <w:tblW w:w="864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985"/>
        <w:gridCol w:w="992"/>
        <w:gridCol w:w="851"/>
        <w:gridCol w:w="708"/>
        <w:gridCol w:w="851"/>
        <w:gridCol w:w="1417"/>
        <w:gridCol w:w="993"/>
        <w:gridCol w:w="850"/>
      </w:tblGrid>
      <w:tr w:rsidR="00A8673D" w14:paraId="0DE833FE" w14:textId="22EFABB8" w:rsidTr="00AE065F">
        <w:trPr>
          <w:trHeight w:val="196"/>
        </w:trPr>
        <w:tc>
          <w:tcPr>
            <w:tcW w:w="1985" w:type="dxa"/>
          </w:tcPr>
          <w:p w14:paraId="33C7B326" w14:textId="77777777" w:rsidR="00A8673D" w:rsidRPr="008E2B3A" w:rsidRDefault="00A8673D" w:rsidP="00A8673D">
            <w:pPr>
              <w:pStyle w:val="TableCell"/>
            </w:pPr>
            <w:r w:rsidRPr="008E2B3A">
              <w:t>Latency between Services in [µs]</w:t>
            </w:r>
          </w:p>
        </w:tc>
        <w:tc>
          <w:tcPr>
            <w:tcW w:w="992" w:type="dxa"/>
          </w:tcPr>
          <w:p w14:paraId="0F307846" w14:textId="77777777" w:rsidR="00A8673D" w:rsidRPr="008E2B3A" w:rsidRDefault="00A8673D" w:rsidP="00A8673D">
            <w:pPr>
              <w:pStyle w:val="TableCell"/>
            </w:pPr>
            <w:r w:rsidRPr="008E2B3A">
              <w:t>Measurements</w:t>
            </w:r>
          </w:p>
          <w:p w14:paraId="5182C323" w14:textId="77777777" w:rsidR="00A8673D" w:rsidRPr="008E2B3A" w:rsidRDefault="00A8673D" w:rsidP="00A8673D">
            <w:pPr>
              <w:pStyle w:val="TableCell"/>
            </w:pPr>
            <w:r w:rsidRPr="008E2B3A">
              <w:t>with const input (10ms)</w:t>
            </w:r>
          </w:p>
        </w:tc>
        <w:tc>
          <w:tcPr>
            <w:tcW w:w="851" w:type="dxa"/>
          </w:tcPr>
          <w:p w14:paraId="2084E7EA" w14:textId="77777777" w:rsidR="00A8673D" w:rsidRPr="008E2B3A" w:rsidRDefault="00A8673D" w:rsidP="00A8673D">
            <w:pPr>
              <w:pStyle w:val="TableCell"/>
            </w:pPr>
            <w:proofErr w:type="spellStart"/>
            <w:r w:rsidRPr="008E2B3A">
              <w:t>Tracedriven</w:t>
            </w:r>
            <w:proofErr w:type="spellEnd"/>
            <w:r w:rsidRPr="008E2B3A">
              <w:t xml:space="preserve"> simulation</w:t>
            </w:r>
          </w:p>
          <w:p w14:paraId="25C1B973" w14:textId="77777777" w:rsidR="00A8673D" w:rsidRPr="008E2B3A" w:rsidRDefault="00A8673D" w:rsidP="00A8673D">
            <w:pPr>
              <w:pStyle w:val="TableCell"/>
            </w:pPr>
            <w:r w:rsidRPr="008E2B3A">
              <w:t>with const input (10ms)</w:t>
            </w:r>
          </w:p>
        </w:tc>
        <w:tc>
          <w:tcPr>
            <w:tcW w:w="708" w:type="dxa"/>
          </w:tcPr>
          <w:p w14:paraId="13F44885" w14:textId="77777777" w:rsidR="00A8673D" w:rsidRPr="008E2B3A" w:rsidRDefault="00A8673D" w:rsidP="00A8673D">
            <w:pPr>
              <w:pStyle w:val="TableCell"/>
            </w:pPr>
            <w:r w:rsidRPr="008E2B3A">
              <w:t>Distributional Simulation model with const input (10ms)</w:t>
            </w:r>
          </w:p>
        </w:tc>
        <w:tc>
          <w:tcPr>
            <w:tcW w:w="851" w:type="dxa"/>
          </w:tcPr>
          <w:p w14:paraId="1D8EE4B2" w14:textId="7CC91415" w:rsidR="00A8673D" w:rsidRPr="008E2B3A" w:rsidRDefault="00A8673D" w:rsidP="00A8673D">
            <w:pPr>
              <w:pStyle w:val="TableCell"/>
            </w:pPr>
            <w:r w:rsidRPr="006E2A36">
              <w:t>Distributional simulation– with const input (10ms) but 1</w:t>
            </w:r>
            <w:r>
              <w:t>1</w:t>
            </w:r>
            <w:r w:rsidRPr="006E2A36">
              <w:t xml:space="preserve"> bursts in the beginning</w:t>
            </w:r>
          </w:p>
        </w:tc>
        <w:tc>
          <w:tcPr>
            <w:tcW w:w="1417" w:type="dxa"/>
          </w:tcPr>
          <w:p w14:paraId="04A3429C" w14:textId="2F6D6DF3" w:rsidR="00A8673D" w:rsidRPr="008E2B3A" w:rsidRDefault="00A8673D" w:rsidP="00A8673D">
            <w:pPr>
              <w:pStyle w:val="TableCell"/>
            </w:pPr>
            <w:r w:rsidRPr="006E2A36">
              <w:t>Distributional simulation– with const input (10ms) but 1</w:t>
            </w:r>
            <w:r>
              <w:t>1</w:t>
            </w:r>
            <w:r w:rsidRPr="006E2A36">
              <w:t xml:space="preserve"> bursts in the beginning</w:t>
            </w:r>
            <w:r>
              <w:t xml:space="preserve"> and higher processing latency in the first processing step</w:t>
            </w:r>
          </w:p>
        </w:tc>
        <w:tc>
          <w:tcPr>
            <w:tcW w:w="993" w:type="dxa"/>
          </w:tcPr>
          <w:p w14:paraId="0FE0ED5A" w14:textId="044A32A7" w:rsidR="00A8673D" w:rsidRPr="006E2A36" w:rsidRDefault="00A8673D" w:rsidP="00A8673D">
            <w:pPr>
              <w:pStyle w:val="TableCell"/>
              <w:ind w:firstLine="0"/>
            </w:pPr>
            <w:r>
              <w:t>Queuing Theory</w:t>
            </w:r>
          </w:p>
        </w:tc>
        <w:tc>
          <w:tcPr>
            <w:tcW w:w="850" w:type="dxa"/>
          </w:tcPr>
          <w:p w14:paraId="5F9B646B" w14:textId="22D89EBA" w:rsidR="00A8673D" w:rsidRPr="006E2A36" w:rsidRDefault="00A8673D" w:rsidP="00A8673D">
            <w:pPr>
              <w:pStyle w:val="TableCell"/>
              <w:ind w:firstLine="0"/>
            </w:pPr>
            <w:r>
              <w:t>Network calculus</w:t>
            </w:r>
          </w:p>
        </w:tc>
      </w:tr>
      <w:tr w:rsidR="00A8673D" w14:paraId="5EF4B33B" w14:textId="4E6083C5" w:rsidTr="00AE065F">
        <w:trPr>
          <w:trHeight w:val="196"/>
        </w:trPr>
        <w:tc>
          <w:tcPr>
            <w:tcW w:w="1985" w:type="dxa"/>
            <w:shd w:val="clear" w:color="auto" w:fill="F2F2F2" w:themeFill="background1" w:themeFillShade="F2"/>
          </w:tcPr>
          <w:p w14:paraId="201F5B03" w14:textId="77777777" w:rsidR="00A8673D" w:rsidRPr="008E2B3A" w:rsidRDefault="00A8673D" w:rsidP="00A8673D">
            <w:pPr>
              <w:pStyle w:val="TableCell"/>
            </w:pPr>
            <w:r w:rsidRPr="008E2B3A">
              <w:t>Min Latency T1-T5</w:t>
            </w:r>
          </w:p>
        </w:tc>
        <w:tc>
          <w:tcPr>
            <w:tcW w:w="992" w:type="dxa"/>
            <w:shd w:val="clear" w:color="auto" w:fill="F2F2F2" w:themeFill="background1" w:themeFillShade="F2"/>
          </w:tcPr>
          <w:p w14:paraId="6DF33D5B" w14:textId="77777777" w:rsidR="00A8673D" w:rsidRPr="008E2B3A" w:rsidRDefault="00A8673D" w:rsidP="00A8673D">
            <w:pPr>
              <w:pStyle w:val="TableCell"/>
            </w:pPr>
            <w:r w:rsidRPr="00B54E66">
              <w:t>243</w:t>
            </w:r>
          </w:p>
        </w:tc>
        <w:tc>
          <w:tcPr>
            <w:tcW w:w="851" w:type="dxa"/>
            <w:shd w:val="clear" w:color="auto" w:fill="F2F2F2" w:themeFill="background1" w:themeFillShade="F2"/>
          </w:tcPr>
          <w:p w14:paraId="2785BFE6" w14:textId="77777777" w:rsidR="00A8673D" w:rsidRPr="008E2B3A" w:rsidRDefault="00A8673D" w:rsidP="00A8673D">
            <w:pPr>
              <w:pStyle w:val="TableCell"/>
            </w:pPr>
            <w:r w:rsidRPr="00B5732F">
              <w:t>243</w:t>
            </w:r>
          </w:p>
        </w:tc>
        <w:tc>
          <w:tcPr>
            <w:tcW w:w="708" w:type="dxa"/>
            <w:shd w:val="clear" w:color="auto" w:fill="F2F2F2" w:themeFill="background1" w:themeFillShade="F2"/>
          </w:tcPr>
          <w:p w14:paraId="511FAD80" w14:textId="77777777" w:rsidR="00A8673D" w:rsidRPr="008E2B3A" w:rsidRDefault="00A8673D" w:rsidP="00A8673D">
            <w:pPr>
              <w:pStyle w:val="TableCell"/>
            </w:pPr>
            <w:r w:rsidRPr="009B320C">
              <w:t>244</w:t>
            </w:r>
          </w:p>
        </w:tc>
        <w:tc>
          <w:tcPr>
            <w:tcW w:w="851" w:type="dxa"/>
            <w:shd w:val="clear" w:color="auto" w:fill="F2F2F2" w:themeFill="background1" w:themeFillShade="F2"/>
          </w:tcPr>
          <w:p w14:paraId="474FE443" w14:textId="0ED66837" w:rsidR="00A8673D" w:rsidRPr="008E2B3A" w:rsidRDefault="00A8673D" w:rsidP="00A8673D">
            <w:pPr>
              <w:pStyle w:val="TableCell"/>
            </w:pPr>
            <w:r>
              <w:t>244</w:t>
            </w:r>
          </w:p>
        </w:tc>
        <w:tc>
          <w:tcPr>
            <w:tcW w:w="1417" w:type="dxa"/>
            <w:shd w:val="clear" w:color="auto" w:fill="F2F2F2" w:themeFill="background1" w:themeFillShade="F2"/>
          </w:tcPr>
          <w:p w14:paraId="31010AA8" w14:textId="31BAECF9" w:rsidR="00A8673D" w:rsidRDefault="00BC21FD" w:rsidP="00A8673D">
            <w:pPr>
              <w:pStyle w:val="TableCell"/>
            </w:pPr>
            <w:r>
              <w:t>8</w:t>
            </w:r>
          </w:p>
        </w:tc>
        <w:tc>
          <w:tcPr>
            <w:tcW w:w="993" w:type="dxa"/>
            <w:shd w:val="clear" w:color="auto" w:fill="F2F2F2" w:themeFill="background1" w:themeFillShade="F2"/>
          </w:tcPr>
          <w:p w14:paraId="10AFA836" w14:textId="77777777" w:rsidR="00A8673D" w:rsidRDefault="00A8673D" w:rsidP="00A8673D">
            <w:pPr>
              <w:pStyle w:val="TableCell"/>
            </w:pPr>
          </w:p>
        </w:tc>
        <w:tc>
          <w:tcPr>
            <w:tcW w:w="850" w:type="dxa"/>
            <w:shd w:val="clear" w:color="auto" w:fill="F2F2F2" w:themeFill="background1" w:themeFillShade="F2"/>
          </w:tcPr>
          <w:p w14:paraId="67ABEC37" w14:textId="77777777" w:rsidR="00A8673D" w:rsidRDefault="00A8673D" w:rsidP="00A8673D">
            <w:pPr>
              <w:pStyle w:val="TableCell"/>
            </w:pPr>
          </w:p>
        </w:tc>
      </w:tr>
      <w:tr w:rsidR="00A8673D" w14:paraId="55807482" w14:textId="6C37B00E" w:rsidTr="00AE065F">
        <w:trPr>
          <w:trHeight w:val="196"/>
        </w:trPr>
        <w:tc>
          <w:tcPr>
            <w:tcW w:w="1985" w:type="dxa"/>
            <w:shd w:val="clear" w:color="auto" w:fill="F2F2F2" w:themeFill="background1" w:themeFillShade="F2"/>
          </w:tcPr>
          <w:p w14:paraId="6C8CD6EA" w14:textId="77777777" w:rsidR="00A8673D" w:rsidRPr="008E2B3A" w:rsidRDefault="00A8673D" w:rsidP="00A8673D">
            <w:pPr>
              <w:pStyle w:val="TableCell"/>
            </w:pPr>
            <w:r w:rsidRPr="008E2B3A">
              <w:t>Min Latency T6-T8</w:t>
            </w:r>
          </w:p>
        </w:tc>
        <w:tc>
          <w:tcPr>
            <w:tcW w:w="992" w:type="dxa"/>
            <w:shd w:val="clear" w:color="auto" w:fill="F2F2F2" w:themeFill="background1" w:themeFillShade="F2"/>
          </w:tcPr>
          <w:p w14:paraId="721DD234" w14:textId="77777777" w:rsidR="00A8673D" w:rsidRPr="008E2B3A" w:rsidRDefault="00A8673D" w:rsidP="00A8673D">
            <w:pPr>
              <w:pStyle w:val="TableCell"/>
            </w:pPr>
            <w:r w:rsidRPr="00B54E66">
              <w:t>168</w:t>
            </w:r>
          </w:p>
        </w:tc>
        <w:tc>
          <w:tcPr>
            <w:tcW w:w="851" w:type="dxa"/>
            <w:shd w:val="clear" w:color="auto" w:fill="F2F2F2" w:themeFill="background1" w:themeFillShade="F2"/>
          </w:tcPr>
          <w:p w14:paraId="7D161730" w14:textId="77777777" w:rsidR="00A8673D" w:rsidRPr="008E2B3A" w:rsidRDefault="00A8673D" w:rsidP="00A8673D">
            <w:pPr>
              <w:pStyle w:val="TableCell"/>
            </w:pPr>
            <w:r w:rsidRPr="00B5732F">
              <w:t>74</w:t>
            </w:r>
          </w:p>
        </w:tc>
        <w:tc>
          <w:tcPr>
            <w:tcW w:w="708" w:type="dxa"/>
            <w:shd w:val="clear" w:color="auto" w:fill="F2F2F2" w:themeFill="background1" w:themeFillShade="F2"/>
          </w:tcPr>
          <w:p w14:paraId="538487D8" w14:textId="77777777" w:rsidR="00A8673D" w:rsidRPr="008E2B3A" w:rsidRDefault="00A8673D" w:rsidP="00A8673D">
            <w:pPr>
              <w:pStyle w:val="TableCell"/>
            </w:pPr>
            <w:r w:rsidRPr="009B320C">
              <w:t>66</w:t>
            </w:r>
          </w:p>
        </w:tc>
        <w:tc>
          <w:tcPr>
            <w:tcW w:w="851" w:type="dxa"/>
            <w:shd w:val="clear" w:color="auto" w:fill="F2F2F2" w:themeFill="background1" w:themeFillShade="F2"/>
          </w:tcPr>
          <w:p w14:paraId="1E5C499B" w14:textId="77777777" w:rsidR="00A8673D" w:rsidRPr="008E2B3A" w:rsidRDefault="00A8673D" w:rsidP="00A8673D">
            <w:pPr>
              <w:pStyle w:val="TableCell"/>
            </w:pPr>
            <w:r w:rsidRPr="0008093E">
              <w:t>51</w:t>
            </w:r>
          </w:p>
        </w:tc>
        <w:tc>
          <w:tcPr>
            <w:tcW w:w="1417" w:type="dxa"/>
            <w:shd w:val="clear" w:color="auto" w:fill="F2F2F2" w:themeFill="background1" w:themeFillShade="F2"/>
          </w:tcPr>
          <w:p w14:paraId="00FCC260" w14:textId="0F503A7E" w:rsidR="00A8673D" w:rsidRPr="0008093E" w:rsidRDefault="00BC21FD" w:rsidP="00A8673D">
            <w:pPr>
              <w:pStyle w:val="TableCell"/>
            </w:pPr>
            <w:r>
              <w:t>64</w:t>
            </w:r>
          </w:p>
        </w:tc>
        <w:tc>
          <w:tcPr>
            <w:tcW w:w="993" w:type="dxa"/>
            <w:shd w:val="clear" w:color="auto" w:fill="F2F2F2" w:themeFill="background1" w:themeFillShade="F2"/>
          </w:tcPr>
          <w:p w14:paraId="5D55FAA0" w14:textId="77777777" w:rsidR="00A8673D" w:rsidRPr="0008093E" w:rsidRDefault="00A8673D" w:rsidP="00A8673D">
            <w:pPr>
              <w:pStyle w:val="TableCell"/>
            </w:pPr>
          </w:p>
        </w:tc>
        <w:tc>
          <w:tcPr>
            <w:tcW w:w="850" w:type="dxa"/>
            <w:shd w:val="clear" w:color="auto" w:fill="F2F2F2" w:themeFill="background1" w:themeFillShade="F2"/>
          </w:tcPr>
          <w:p w14:paraId="2F69E76C" w14:textId="77777777" w:rsidR="00A8673D" w:rsidRPr="0008093E" w:rsidRDefault="00A8673D" w:rsidP="00A8673D">
            <w:pPr>
              <w:pStyle w:val="TableCell"/>
            </w:pPr>
          </w:p>
        </w:tc>
      </w:tr>
      <w:tr w:rsidR="00A8673D" w14:paraId="3FEBD16D" w14:textId="56080849" w:rsidTr="00AE065F">
        <w:trPr>
          <w:trHeight w:val="196"/>
        </w:trPr>
        <w:tc>
          <w:tcPr>
            <w:tcW w:w="1985" w:type="dxa"/>
            <w:shd w:val="clear" w:color="auto" w:fill="F2F2F2" w:themeFill="background1" w:themeFillShade="F2"/>
          </w:tcPr>
          <w:p w14:paraId="3C0277B8" w14:textId="77777777" w:rsidR="00A8673D" w:rsidRPr="008E2B3A" w:rsidRDefault="00A8673D" w:rsidP="00A8673D">
            <w:pPr>
              <w:pStyle w:val="TableCell"/>
            </w:pPr>
            <w:r w:rsidRPr="008E2B3A">
              <w:t>Min Latency T1-T8</w:t>
            </w:r>
          </w:p>
        </w:tc>
        <w:tc>
          <w:tcPr>
            <w:tcW w:w="992" w:type="dxa"/>
            <w:shd w:val="clear" w:color="auto" w:fill="F2F2F2" w:themeFill="background1" w:themeFillShade="F2"/>
          </w:tcPr>
          <w:p w14:paraId="45B7952D" w14:textId="77777777" w:rsidR="00A8673D" w:rsidRPr="008E2B3A" w:rsidRDefault="00A8673D" w:rsidP="00A8673D">
            <w:pPr>
              <w:pStyle w:val="TableCell"/>
            </w:pPr>
            <w:r w:rsidRPr="008E2B3A">
              <w:t>448*</w:t>
            </w:r>
          </w:p>
        </w:tc>
        <w:tc>
          <w:tcPr>
            <w:tcW w:w="851" w:type="dxa"/>
            <w:shd w:val="clear" w:color="auto" w:fill="F2F2F2" w:themeFill="background1" w:themeFillShade="F2"/>
          </w:tcPr>
          <w:p w14:paraId="2EE2B631" w14:textId="77777777" w:rsidR="00A8673D" w:rsidRPr="008E2B3A" w:rsidRDefault="00A8673D" w:rsidP="00A8673D">
            <w:pPr>
              <w:pStyle w:val="TableCell"/>
            </w:pPr>
            <w:r w:rsidRPr="00B5732F">
              <w:t>449</w:t>
            </w:r>
          </w:p>
        </w:tc>
        <w:tc>
          <w:tcPr>
            <w:tcW w:w="708" w:type="dxa"/>
            <w:shd w:val="clear" w:color="auto" w:fill="F2F2F2" w:themeFill="background1" w:themeFillShade="F2"/>
          </w:tcPr>
          <w:p w14:paraId="4A743D48" w14:textId="77777777" w:rsidR="00A8673D" w:rsidRPr="008E2B3A" w:rsidRDefault="00A8673D" w:rsidP="00A8673D">
            <w:pPr>
              <w:pStyle w:val="TableCell"/>
            </w:pPr>
            <w:r w:rsidRPr="009B320C">
              <w:t>400</w:t>
            </w:r>
          </w:p>
        </w:tc>
        <w:tc>
          <w:tcPr>
            <w:tcW w:w="851" w:type="dxa"/>
            <w:shd w:val="clear" w:color="auto" w:fill="F2F2F2" w:themeFill="background1" w:themeFillShade="F2"/>
          </w:tcPr>
          <w:p w14:paraId="685FD7EF" w14:textId="6A52FFA8" w:rsidR="00A8673D" w:rsidRPr="008E2B3A" w:rsidRDefault="00A8673D" w:rsidP="00A8673D">
            <w:pPr>
              <w:pStyle w:val="TableCell"/>
            </w:pPr>
            <w:r w:rsidRPr="0008093E">
              <w:t>3</w:t>
            </w:r>
            <w:r>
              <w:t>53</w:t>
            </w:r>
          </w:p>
        </w:tc>
        <w:tc>
          <w:tcPr>
            <w:tcW w:w="1417" w:type="dxa"/>
            <w:shd w:val="clear" w:color="auto" w:fill="F2F2F2" w:themeFill="background1" w:themeFillShade="F2"/>
          </w:tcPr>
          <w:p w14:paraId="7F6822CD" w14:textId="2B31E230" w:rsidR="00A8673D" w:rsidRPr="0008093E" w:rsidRDefault="00AE065F" w:rsidP="00A8673D">
            <w:pPr>
              <w:pStyle w:val="TableCell"/>
            </w:pPr>
            <w:r>
              <w:t>79</w:t>
            </w:r>
          </w:p>
        </w:tc>
        <w:tc>
          <w:tcPr>
            <w:tcW w:w="993" w:type="dxa"/>
            <w:shd w:val="clear" w:color="auto" w:fill="F2F2F2" w:themeFill="background1" w:themeFillShade="F2"/>
          </w:tcPr>
          <w:p w14:paraId="13BDD2AE" w14:textId="77777777" w:rsidR="00A8673D" w:rsidRPr="0008093E" w:rsidRDefault="00A8673D" w:rsidP="00A8673D">
            <w:pPr>
              <w:pStyle w:val="TableCell"/>
            </w:pPr>
          </w:p>
        </w:tc>
        <w:tc>
          <w:tcPr>
            <w:tcW w:w="850" w:type="dxa"/>
            <w:shd w:val="clear" w:color="auto" w:fill="F2F2F2" w:themeFill="background1" w:themeFillShade="F2"/>
          </w:tcPr>
          <w:p w14:paraId="0D32B788" w14:textId="77777777" w:rsidR="00A8673D" w:rsidRPr="0008093E" w:rsidRDefault="00A8673D" w:rsidP="00A8673D">
            <w:pPr>
              <w:pStyle w:val="TableCell"/>
            </w:pPr>
          </w:p>
        </w:tc>
      </w:tr>
      <w:tr w:rsidR="00A8673D" w14:paraId="1F7F4E19" w14:textId="68E83589" w:rsidTr="00AE065F">
        <w:trPr>
          <w:trHeight w:val="196"/>
        </w:trPr>
        <w:tc>
          <w:tcPr>
            <w:tcW w:w="1985" w:type="dxa"/>
            <w:shd w:val="clear" w:color="auto" w:fill="D9D9D9" w:themeFill="background1" w:themeFillShade="D9"/>
          </w:tcPr>
          <w:p w14:paraId="54CE2820" w14:textId="77777777" w:rsidR="00A8673D" w:rsidRPr="008E2B3A" w:rsidRDefault="00A8673D" w:rsidP="00A8673D">
            <w:pPr>
              <w:pStyle w:val="TableCell"/>
            </w:pPr>
            <w:r w:rsidRPr="008E2B3A">
              <w:t>Median Latency T1-T5</w:t>
            </w:r>
          </w:p>
        </w:tc>
        <w:tc>
          <w:tcPr>
            <w:tcW w:w="992" w:type="dxa"/>
            <w:shd w:val="clear" w:color="auto" w:fill="D9D9D9" w:themeFill="background1" w:themeFillShade="D9"/>
          </w:tcPr>
          <w:p w14:paraId="03E63230" w14:textId="77777777" w:rsidR="00A8673D" w:rsidRPr="00B54E66" w:rsidRDefault="00A8673D" w:rsidP="00A8673D">
            <w:pPr>
              <w:pStyle w:val="TableCell"/>
            </w:pPr>
            <w:r w:rsidRPr="00B54E66">
              <w:t>440</w:t>
            </w:r>
          </w:p>
        </w:tc>
        <w:tc>
          <w:tcPr>
            <w:tcW w:w="851" w:type="dxa"/>
            <w:shd w:val="clear" w:color="auto" w:fill="D9D9D9" w:themeFill="background1" w:themeFillShade="D9"/>
          </w:tcPr>
          <w:p w14:paraId="312017C2" w14:textId="77777777" w:rsidR="00A8673D" w:rsidRPr="00B5732F" w:rsidRDefault="00A8673D" w:rsidP="00A8673D">
            <w:pPr>
              <w:pStyle w:val="TableCell"/>
            </w:pPr>
            <w:r w:rsidRPr="00B5732F">
              <w:t>440</w:t>
            </w:r>
          </w:p>
        </w:tc>
        <w:tc>
          <w:tcPr>
            <w:tcW w:w="708" w:type="dxa"/>
            <w:shd w:val="clear" w:color="auto" w:fill="D9D9D9" w:themeFill="background1" w:themeFillShade="D9"/>
          </w:tcPr>
          <w:p w14:paraId="373C296C" w14:textId="77777777" w:rsidR="00A8673D" w:rsidRPr="009B320C" w:rsidRDefault="00A8673D" w:rsidP="00A8673D">
            <w:pPr>
              <w:pStyle w:val="TableCell"/>
            </w:pPr>
            <w:r w:rsidRPr="009B320C">
              <w:t>439</w:t>
            </w:r>
          </w:p>
        </w:tc>
        <w:tc>
          <w:tcPr>
            <w:tcW w:w="851" w:type="dxa"/>
            <w:shd w:val="clear" w:color="auto" w:fill="D9D9D9" w:themeFill="background1" w:themeFillShade="D9"/>
          </w:tcPr>
          <w:p w14:paraId="1A0DD3B4" w14:textId="5E1E0D28" w:rsidR="00A8673D" w:rsidRPr="0008093E" w:rsidRDefault="00A8673D" w:rsidP="00A8673D">
            <w:pPr>
              <w:pStyle w:val="TableCell"/>
            </w:pPr>
            <w:r w:rsidRPr="0008093E">
              <w:t>4</w:t>
            </w:r>
            <w:r>
              <w:t>42</w:t>
            </w:r>
          </w:p>
        </w:tc>
        <w:tc>
          <w:tcPr>
            <w:tcW w:w="1417" w:type="dxa"/>
            <w:shd w:val="clear" w:color="auto" w:fill="D9D9D9" w:themeFill="background1" w:themeFillShade="D9"/>
          </w:tcPr>
          <w:p w14:paraId="1319BCB7" w14:textId="46706D31" w:rsidR="00A8673D" w:rsidRPr="0008093E" w:rsidRDefault="00AE065F" w:rsidP="00A8673D">
            <w:pPr>
              <w:pStyle w:val="TableCell"/>
            </w:pPr>
            <w:r>
              <w:t>57</w:t>
            </w:r>
          </w:p>
        </w:tc>
        <w:tc>
          <w:tcPr>
            <w:tcW w:w="993" w:type="dxa"/>
            <w:shd w:val="clear" w:color="auto" w:fill="D9D9D9" w:themeFill="background1" w:themeFillShade="D9"/>
          </w:tcPr>
          <w:p w14:paraId="39F18ACC" w14:textId="77777777" w:rsidR="00A8673D" w:rsidRPr="0008093E" w:rsidRDefault="00A8673D" w:rsidP="00A8673D">
            <w:pPr>
              <w:pStyle w:val="TableCell"/>
            </w:pPr>
          </w:p>
        </w:tc>
        <w:tc>
          <w:tcPr>
            <w:tcW w:w="850" w:type="dxa"/>
            <w:shd w:val="clear" w:color="auto" w:fill="D9D9D9" w:themeFill="background1" w:themeFillShade="D9"/>
          </w:tcPr>
          <w:p w14:paraId="2F5ABC03" w14:textId="77777777" w:rsidR="00A8673D" w:rsidRPr="0008093E" w:rsidRDefault="00A8673D" w:rsidP="00A8673D">
            <w:pPr>
              <w:pStyle w:val="TableCell"/>
            </w:pPr>
          </w:p>
        </w:tc>
      </w:tr>
      <w:tr w:rsidR="00A8673D" w14:paraId="28848CC6" w14:textId="469E7D62" w:rsidTr="00AE065F">
        <w:trPr>
          <w:trHeight w:val="196"/>
        </w:trPr>
        <w:tc>
          <w:tcPr>
            <w:tcW w:w="1985" w:type="dxa"/>
            <w:shd w:val="clear" w:color="auto" w:fill="D9D9D9" w:themeFill="background1" w:themeFillShade="D9"/>
          </w:tcPr>
          <w:p w14:paraId="71E3E747" w14:textId="77777777" w:rsidR="00A8673D" w:rsidRPr="008E2B3A" w:rsidRDefault="00A8673D" w:rsidP="00A8673D">
            <w:pPr>
              <w:pStyle w:val="TableCell"/>
            </w:pPr>
            <w:r w:rsidRPr="008E2B3A">
              <w:t>Median Latency T6-T8</w:t>
            </w:r>
          </w:p>
        </w:tc>
        <w:tc>
          <w:tcPr>
            <w:tcW w:w="992" w:type="dxa"/>
            <w:shd w:val="clear" w:color="auto" w:fill="D9D9D9" w:themeFill="background1" w:themeFillShade="D9"/>
          </w:tcPr>
          <w:p w14:paraId="4F2C7299" w14:textId="77777777" w:rsidR="00A8673D" w:rsidRPr="00B54E66" w:rsidRDefault="00A8673D" w:rsidP="00A8673D">
            <w:pPr>
              <w:pStyle w:val="TableCell"/>
            </w:pPr>
            <w:r w:rsidRPr="00B54E66">
              <w:t>203</w:t>
            </w:r>
          </w:p>
        </w:tc>
        <w:tc>
          <w:tcPr>
            <w:tcW w:w="851" w:type="dxa"/>
            <w:shd w:val="clear" w:color="auto" w:fill="D9D9D9" w:themeFill="background1" w:themeFillShade="D9"/>
          </w:tcPr>
          <w:p w14:paraId="77352F52" w14:textId="77777777" w:rsidR="00A8673D" w:rsidRPr="00B5732F" w:rsidRDefault="00A8673D" w:rsidP="00A8673D">
            <w:pPr>
              <w:pStyle w:val="TableCell"/>
            </w:pPr>
            <w:r w:rsidRPr="00B5732F">
              <w:t>203</w:t>
            </w:r>
          </w:p>
        </w:tc>
        <w:tc>
          <w:tcPr>
            <w:tcW w:w="708" w:type="dxa"/>
            <w:shd w:val="clear" w:color="auto" w:fill="D9D9D9" w:themeFill="background1" w:themeFillShade="D9"/>
          </w:tcPr>
          <w:p w14:paraId="4E655187" w14:textId="77777777" w:rsidR="00A8673D" w:rsidRPr="009B320C" w:rsidRDefault="00A8673D" w:rsidP="00A8673D">
            <w:pPr>
              <w:pStyle w:val="TableCell"/>
            </w:pPr>
            <w:r w:rsidRPr="009B320C">
              <w:t>234</w:t>
            </w:r>
          </w:p>
        </w:tc>
        <w:tc>
          <w:tcPr>
            <w:tcW w:w="851" w:type="dxa"/>
            <w:shd w:val="clear" w:color="auto" w:fill="D9D9D9" w:themeFill="background1" w:themeFillShade="D9"/>
          </w:tcPr>
          <w:p w14:paraId="1FF581E2" w14:textId="093CACC2" w:rsidR="00A8673D" w:rsidRPr="0008093E" w:rsidRDefault="00A8673D" w:rsidP="00A8673D">
            <w:pPr>
              <w:pStyle w:val="TableCell"/>
            </w:pPr>
            <w:r w:rsidRPr="0008093E">
              <w:t>23</w:t>
            </w:r>
            <w:r>
              <w:t>0</w:t>
            </w:r>
          </w:p>
        </w:tc>
        <w:tc>
          <w:tcPr>
            <w:tcW w:w="1417" w:type="dxa"/>
            <w:shd w:val="clear" w:color="auto" w:fill="D9D9D9" w:themeFill="background1" w:themeFillShade="D9"/>
          </w:tcPr>
          <w:p w14:paraId="35A949FC" w14:textId="63158F79" w:rsidR="00A8673D" w:rsidRPr="0008093E" w:rsidRDefault="00AE065F" w:rsidP="00A8673D">
            <w:pPr>
              <w:pStyle w:val="TableCell"/>
            </w:pPr>
            <w:r>
              <w:t>110</w:t>
            </w:r>
          </w:p>
        </w:tc>
        <w:tc>
          <w:tcPr>
            <w:tcW w:w="993" w:type="dxa"/>
            <w:shd w:val="clear" w:color="auto" w:fill="D9D9D9" w:themeFill="background1" w:themeFillShade="D9"/>
          </w:tcPr>
          <w:p w14:paraId="03EC69E7" w14:textId="77777777" w:rsidR="00A8673D" w:rsidRPr="0008093E" w:rsidRDefault="00A8673D" w:rsidP="00A8673D">
            <w:pPr>
              <w:pStyle w:val="TableCell"/>
            </w:pPr>
          </w:p>
        </w:tc>
        <w:tc>
          <w:tcPr>
            <w:tcW w:w="850" w:type="dxa"/>
            <w:shd w:val="clear" w:color="auto" w:fill="D9D9D9" w:themeFill="background1" w:themeFillShade="D9"/>
          </w:tcPr>
          <w:p w14:paraId="493D0626" w14:textId="77777777" w:rsidR="00A8673D" w:rsidRPr="0008093E" w:rsidRDefault="00A8673D" w:rsidP="00A8673D">
            <w:pPr>
              <w:pStyle w:val="TableCell"/>
            </w:pPr>
          </w:p>
        </w:tc>
      </w:tr>
      <w:tr w:rsidR="00A8673D" w14:paraId="4537DB0C" w14:textId="644FA522" w:rsidTr="00AE065F">
        <w:trPr>
          <w:trHeight w:val="196"/>
        </w:trPr>
        <w:tc>
          <w:tcPr>
            <w:tcW w:w="1985" w:type="dxa"/>
            <w:shd w:val="clear" w:color="auto" w:fill="D9D9D9" w:themeFill="background1" w:themeFillShade="D9"/>
          </w:tcPr>
          <w:p w14:paraId="00196153" w14:textId="77777777" w:rsidR="00A8673D" w:rsidRPr="008E2B3A" w:rsidRDefault="00A8673D" w:rsidP="00A8673D">
            <w:pPr>
              <w:pStyle w:val="TableCell"/>
            </w:pPr>
            <w:r w:rsidRPr="008E2B3A">
              <w:t>Median Latency T1-T8</w:t>
            </w:r>
          </w:p>
        </w:tc>
        <w:tc>
          <w:tcPr>
            <w:tcW w:w="992" w:type="dxa"/>
            <w:shd w:val="clear" w:color="auto" w:fill="D9D9D9" w:themeFill="background1" w:themeFillShade="D9"/>
          </w:tcPr>
          <w:p w14:paraId="68B75503" w14:textId="77777777" w:rsidR="00A8673D" w:rsidRPr="00B54E66" w:rsidRDefault="00A8673D" w:rsidP="00A8673D">
            <w:pPr>
              <w:pStyle w:val="TableCell"/>
            </w:pPr>
            <w:r w:rsidRPr="008E2B3A">
              <w:t>654*</w:t>
            </w:r>
          </w:p>
        </w:tc>
        <w:tc>
          <w:tcPr>
            <w:tcW w:w="851" w:type="dxa"/>
            <w:shd w:val="clear" w:color="auto" w:fill="D9D9D9" w:themeFill="background1" w:themeFillShade="D9"/>
          </w:tcPr>
          <w:p w14:paraId="5C454635" w14:textId="77777777" w:rsidR="00A8673D" w:rsidRPr="00B5732F" w:rsidRDefault="00A8673D" w:rsidP="00A8673D">
            <w:pPr>
              <w:pStyle w:val="TableCell"/>
            </w:pPr>
            <w:r w:rsidRPr="00B5732F">
              <w:t>655</w:t>
            </w:r>
          </w:p>
        </w:tc>
        <w:tc>
          <w:tcPr>
            <w:tcW w:w="708" w:type="dxa"/>
            <w:shd w:val="clear" w:color="auto" w:fill="D9D9D9" w:themeFill="background1" w:themeFillShade="D9"/>
          </w:tcPr>
          <w:p w14:paraId="68A338DE" w14:textId="77777777" w:rsidR="00A8673D" w:rsidRPr="009B320C" w:rsidRDefault="00A8673D" w:rsidP="00A8673D">
            <w:pPr>
              <w:pStyle w:val="TableCell"/>
            </w:pPr>
            <w:r w:rsidRPr="009B320C">
              <w:t>676</w:t>
            </w:r>
          </w:p>
        </w:tc>
        <w:tc>
          <w:tcPr>
            <w:tcW w:w="851" w:type="dxa"/>
            <w:shd w:val="clear" w:color="auto" w:fill="D9D9D9" w:themeFill="background1" w:themeFillShade="D9"/>
          </w:tcPr>
          <w:p w14:paraId="58C97FC7" w14:textId="0F74097F" w:rsidR="00A8673D" w:rsidRPr="0008093E" w:rsidRDefault="00A8673D" w:rsidP="00A8673D">
            <w:pPr>
              <w:pStyle w:val="TableCell"/>
            </w:pPr>
            <w:r w:rsidRPr="0008093E">
              <w:t>67</w:t>
            </w:r>
            <w:r>
              <w:t>6</w:t>
            </w:r>
          </w:p>
        </w:tc>
        <w:tc>
          <w:tcPr>
            <w:tcW w:w="1417" w:type="dxa"/>
            <w:shd w:val="clear" w:color="auto" w:fill="D9D9D9" w:themeFill="background1" w:themeFillShade="D9"/>
          </w:tcPr>
          <w:p w14:paraId="0018DA49" w14:textId="5870053A" w:rsidR="00A8673D" w:rsidRPr="0008093E" w:rsidRDefault="00AE065F" w:rsidP="00A8673D">
            <w:pPr>
              <w:pStyle w:val="TableCell"/>
            </w:pPr>
            <w:r>
              <w:t>192</w:t>
            </w:r>
          </w:p>
        </w:tc>
        <w:tc>
          <w:tcPr>
            <w:tcW w:w="993" w:type="dxa"/>
            <w:shd w:val="clear" w:color="auto" w:fill="D9D9D9" w:themeFill="background1" w:themeFillShade="D9"/>
          </w:tcPr>
          <w:p w14:paraId="6FC19205" w14:textId="77777777" w:rsidR="00A8673D" w:rsidRPr="0008093E" w:rsidRDefault="00A8673D" w:rsidP="00A8673D">
            <w:pPr>
              <w:pStyle w:val="TableCell"/>
            </w:pPr>
          </w:p>
        </w:tc>
        <w:tc>
          <w:tcPr>
            <w:tcW w:w="850" w:type="dxa"/>
            <w:shd w:val="clear" w:color="auto" w:fill="D9D9D9" w:themeFill="background1" w:themeFillShade="D9"/>
          </w:tcPr>
          <w:p w14:paraId="5E7EF5FF" w14:textId="77777777" w:rsidR="00A8673D" w:rsidRPr="0008093E" w:rsidRDefault="00A8673D" w:rsidP="00A8673D">
            <w:pPr>
              <w:pStyle w:val="TableCell"/>
            </w:pPr>
          </w:p>
        </w:tc>
      </w:tr>
      <w:tr w:rsidR="00A8673D" w14:paraId="6D1F3B1F" w14:textId="195B9674" w:rsidTr="00AE065F">
        <w:trPr>
          <w:trHeight w:val="196"/>
        </w:trPr>
        <w:tc>
          <w:tcPr>
            <w:tcW w:w="1985" w:type="dxa"/>
            <w:shd w:val="clear" w:color="auto" w:fill="BFBFBF" w:themeFill="background1" w:themeFillShade="BF"/>
          </w:tcPr>
          <w:p w14:paraId="0ADB2877" w14:textId="77777777" w:rsidR="00A8673D" w:rsidRPr="008E2B3A" w:rsidRDefault="00A8673D" w:rsidP="00A8673D">
            <w:pPr>
              <w:pStyle w:val="TableCell"/>
            </w:pPr>
            <w:r w:rsidRPr="008E2B3A">
              <w:lastRenderedPageBreak/>
              <w:t>Max Latency T1-T5</w:t>
            </w:r>
          </w:p>
        </w:tc>
        <w:tc>
          <w:tcPr>
            <w:tcW w:w="992" w:type="dxa"/>
            <w:shd w:val="clear" w:color="auto" w:fill="BFBFBF" w:themeFill="background1" w:themeFillShade="BF"/>
          </w:tcPr>
          <w:p w14:paraId="14AC0D30" w14:textId="77777777" w:rsidR="00A8673D" w:rsidRPr="008E2B3A" w:rsidRDefault="00A8673D" w:rsidP="00A8673D">
            <w:pPr>
              <w:pStyle w:val="TableCell"/>
            </w:pPr>
            <w:r w:rsidRPr="00B54E66">
              <w:t>895</w:t>
            </w:r>
          </w:p>
        </w:tc>
        <w:tc>
          <w:tcPr>
            <w:tcW w:w="851" w:type="dxa"/>
            <w:shd w:val="clear" w:color="auto" w:fill="BFBFBF" w:themeFill="background1" w:themeFillShade="BF"/>
          </w:tcPr>
          <w:p w14:paraId="2782A782" w14:textId="77777777" w:rsidR="00A8673D" w:rsidRPr="008E2B3A" w:rsidRDefault="00A8673D" w:rsidP="00A8673D">
            <w:pPr>
              <w:pStyle w:val="TableCell"/>
            </w:pPr>
            <w:r w:rsidRPr="00B5732F">
              <w:t>895</w:t>
            </w:r>
          </w:p>
        </w:tc>
        <w:tc>
          <w:tcPr>
            <w:tcW w:w="708" w:type="dxa"/>
            <w:shd w:val="clear" w:color="auto" w:fill="BFBFBF" w:themeFill="background1" w:themeFillShade="BF"/>
          </w:tcPr>
          <w:p w14:paraId="5A60DB20" w14:textId="77777777" w:rsidR="00A8673D" w:rsidRPr="008E2B3A" w:rsidRDefault="00A8673D" w:rsidP="00A8673D">
            <w:pPr>
              <w:pStyle w:val="TableCell"/>
            </w:pPr>
            <w:r w:rsidRPr="009B320C">
              <w:t>625</w:t>
            </w:r>
          </w:p>
        </w:tc>
        <w:tc>
          <w:tcPr>
            <w:tcW w:w="851" w:type="dxa"/>
            <w:shd w:val="clear" w:color="auto" w:fill="BFBFBF" w:themeFill="background1" w:themeFillShade="BF"/>
          </w:tcPr>
          <w:p w14:paraId="50C33D9B" w14:textId="0E311EFB" w:rsidR="00A8673D" w:rsidRPr="008E2B3A" w:rsidRDefault="00A8673D" w:rsidP="00A8673D">
            <w:pPr>
              <w:pStyle w:val="TableCell"/>
            </w:pPr>
            <w:r>
              <w:t>1868</w:t>
            </w:r>
          </w:p>
        </w:tc>
        <w:tc>
          <w:tcPr>
            <w:tcW w:w="1417" w:type="dxa"/>
            <w:shd w:val="clear" w:color="auto" w:fill="BFBFBF" w:themeFill="background1" w:themeFillShade="BF"/>
          </w:tcPr>
          <w:p w14:paraId="428181EA" w14:textId="0FE7871E" w:rsidR="00A8673D" w:rsidRDefault="00AE065F" w:rsidP="00A8673D">
            <w:pPr>
              <w:pStyle w:val="TableCell"/>
            </w:pPr>
            <w:r>
              <w:t>8002</w:t>
            </w:r>
          </w:p>
        </w:tc>
        <w:tc>
          <w:tcPr>
            <w:tcW w:w="993" w:type="dxa"/>
            <w:shd w:val="clear" w:color="auto" w:fill="BFBFBF" w:themeFill="background1" w:themeFillShade="BF"/>
          </w:tcPr>
          <w:p w14:paraId="3D1FAA32" w14:textId="77777777" w:rsidR="00A8673D" w:rsidRDefault="00A8673D" w:rsidP="00A8673D">
            <w:pPr>
              <w:pStyle w:val="TableCell"/>
            </w:pPr>
          </w:p>
        </w:tc>
        <w:tc>
          <w:tcPr>
            <w:tcW w:w="850" w:type="dxa"/>
            <w:shd w:val="clear" w:color="auto" w:fill="BFBFBF" w:themeFill="background1" w:themeFillShade="BF"/>
          </w:tcPr>
          <w:p w14:paraId="69A7AA51" w14:textId="77777777" w:rsidR="00A8673D" w:rsidRDefault="00A8673D" w:rsidP="00A8673D">
            <w:pPr>
              <w:pStyle w:val="TableCell"/>
            </w:pPr>
          </w:p>
        </w:tc>
      </w:tr>
      <w:tr w:rsidR="00A8673D" w14:paraId="4DBD7428" w14:textId="4C537B20" w:rsidTr="00AE065F">
        <w:trPr>
          <w:trHeight w:val="196"/>
        </w:trPr>
        <w:tc>
          <w:tcPr>
            <w:tcW w:w="1985" w:type="dxa"/>
            <w:shd w:val="clear" w:color="auto" w:fill="BFBFBF" w:themeFill="background1" w:themeFillShade="BF"/>
          </w:tcPr>
          <w:p w14:paraId="622C0FF7" w14:textId="77777777" w:rsidR="00A8673D" w:rsidRPr="008E2B3A" w:rsidRDefault="00A8673D" w:rsidP="00A8673D">
            <w:pPr>
              <w:pStyle w:val="TableCell"/>
            </w:pPr>
            <w:r w:rsidRPr="008E2B3A">
              <w:t>Max Latency T6-T8</w:t>
            </w:r>
          </w:p>
        </w:tc>
        <w:tc>
          <w:tcPr>
            <w:tcW w:w="992" w:type="dxa"/>
            <w:shd w:val="clear" w:color="auto" w:fill="BFBFBF" w:themeFill="background1" w:themeFillShade="BF"/>
          </w:tcPr>
          <w:p w14:paraId="4F6D72BC" w14:textId="77777777" w:rsidR="00A8673D" w:rsidRPr="008E2B3A" w:rsidRDefault="00A8673D" w:rsidP="00A8673D">
            <w:pPr>
              <w:pStyle w:val="TableCell"/>
            </w:pPr>
            <w:r w:rsidRPr="00B54E66">
              <w:t>9720</w:t>
            </w:r>
          </w:p>
        </w:tc>
        <w:tc>
          <w:tcPr>
            <w:tcW w:w="851" w:type="dxa"/>
            <w:shd w:val="clear" w:color="auto" w:fill="BFBFBF" w:themeFill="background1" w:themeFillShade="BF"/>
          </w:tcPr>
          <w:p w14:paraId="34D787BD" w14:textId="77777777" w:rsidR="00A8673D" w:rsidRPr="008E2B3A" w:rsidRDefault="00A8673D" w:rsidP="00A8673D">
            <w:pPr>
              <w:pStyle w:val="TableCell"/>
            </w:pPr>
            <w:r w:rsidRPr="00B5732F">
              <w:t>9720</w:t>
            </w:r>
          </w:p>
        </w:tc>
        <w:tc>
          <w:tcPr>
            <w:tcW w:w="708" w:type="dxa"/>
            <w:shd w:val="clear" w:color="auto" w:fill="BFBFBF" w:themeFill="background1" w:themeFillShade="BF"/>
          </w:tcPr>
          <w:p w14:paraId="4B7F37A6" w14:textId="77777777" w:rsidR="00A8673D" w:rsidRPr="008E2B3A" w:rsidRDefault="00A8673D" w:rsidP="00A8673D">
            <w:pPr>
              <w:pStyle w:val="TableCell"/>
            </w:pPr>
            <w:r w:rsidRPr="009B320C">
              <w:t>1207</w:t>
            </w:r>
          </w:p>
        </w:tc>
        <w:tc>
          <w:tcPr>
            <w:tcW w:w="851" w:type="dxa"/>
            <w:shd w:val="clear" w:color="auto" w:fill="BFBFBF" w:themeFill="background1" w:themeFillShade="BF"/>
          </w:tcPr>
          <w:p w14:paraId="6A86BAE9" w14:textId="6541117A" w:rsidR="00A8673D" w:rsidRPr="008E2B3A" w:rsidRDefault="00A8673D" w:rsidP="00A8673D">
            <w:pPr>
              <w:pStyle w:val="TableCell"/>
            </w:pPr>
            <w:r w:rsidRPr="0008093E">
              <w:t>1</w:t>
            </w:r>
            <w:r>
              <w:t>551</w:t>
            </w:r>
          </w:p>
        </w:tc>
        <w:tc>
          <w:tcPr>
            <w:tcW w:w="1417" w:type="dxa"/>
            <w:shd w:val="clear" w:color="auto" w:fill="BFBFBF" w:themeFill="background1" w:themeFillShade="BF"/>
          </w:tcPr>
          <w:p w14:paraId="1AFA7B52" w14:textId="129EEA2A" w:rsidR="00A8673D" w:rsidRPr="0008093E" w:rsidRDefault="00AE065F" w:rsidP="00A8673D">
            <w:pPr>
              <w:pStyle w:val="TableCell"/>
            </w:pPr>
            <w:r>
              <w:t>55898</w:t>
            </w:r>
          </w:p>
        </w:tc>
        <w:tc>
          <w:tcPr>
            <w:tcW w:w="993" w:type="dxa"/>
            <w:shd w:val="clear" w:color="auto" w:fill="BFBFBF" w:themeFill="background1" w:themeFillShade="BF"/>
          </w:tcPr>
          <w:p w14:paraId="30E1741C" w14:textId="77777777" w:rsidR="00A8673D" w:rsidRPr="0008093E" w:rsidRDefault="00A8673D" w:rsidP="00A8673D">
            <w:pPr>
              <w:pStyle w:val="TableCell"/>
            </w:pPr>
          </w:p>
        </w:tc>
        <w:tc>
          <w:tcPr>
            <w:tcW w:w="850" w:type="dxa"/>
            <w:shd w:val="clear" w:color="auto" w:fill="BFBFBF" w:themeFill="background1" w:themeFillShade="BF"/>
          </w:tcPr>
          <w:p w14:paraId="39A74D7F" w14:textId="77777777" w:rsidR="00A8673D" w:rsidRPr="0008093E" w:rsidRDefault="00A8673D" w:rsidP="00A8673D">
            <w:pPr>
              <w:pStyle w:val="TableCell"/>
            </w:pPr>
          </w:p>
        </w:tc>
      </w:tr>
      <w:tr w:rsidR="00A8673D" w14:paraId="3F66C7B9" w14:textId="2FCAB712" w:rsidTr="00AE065F">
        <w:trPr>
          <w:trHeight w:val="180"/>
        </w:trPr>
        <w:tc>
          <w:tcPr>
            <w:tcW w:w="1985" w:type="dxa"/>
            <w:shd w:val="clear" w:color="auto" w:fill="BFBFBF" w:themeFill="background1" w:themeFillShade="BF"/>
          </w:tcPr>
          <w:p w14:paraId="781DF181" w14:textId="77777777" w:rsidR="00A8673D" w:rsidRPr="008E2B3A" w:rsidRDefault="00A8673D" w:rsidP="00A8673D">
            <w:pPr>
              <w:pStyle w:val="TableCell"/>
            </w:pPr>
            <w:r w:rsidRPr="008E2B3A">
              <w:t>Max Latency T1-T8</w:t>
            </w:r>
          </w:p>
        </w:tc>
        <w:tc>
          <w:tcPr>
            <w:tcW w:w="992" w:type="dxa"/>
            <w:shd w:val="clear" w:color="auto" w:fill="BFBFBF" w:themeFill="background1" w:themeFillShade="BF"/>
          </w:tcPr>
          <w:p w14:paraId="2FC6CCF0" w14:textId="39783D3A" w:rsidR="00A8673D" w:rsidRPr="008E2B3A" w:rsidRDefault="00A8673D" w:rsidP="00A8673D">
            <w:pPr>
              <w:pStyle w:val="TableCell"/>
            </w:pPr>
            <w:r w:rsidRPr="008E2B3A">
              <w:t>10199</w:t>
            </w:r>
            <w:r w:rsidR="00AE065F">
              <w:t>*</w:t>
            </w:r>
          </w:p>
        </w:tc>
        <w:tc>
          <w:tcPr>
            <w:tcW w:w="851" w:type="dxa"/>
            <w:shd w:val="clear" w:color="auto" w:fill="BFBFBF" w:themeFill="background1" w:themeFillShade="BF"/>
          </w:tcPr>
          <w:p w14:paraId="78B0DC64" w14:textId="77777777" w:rsidR="00A8673D" w:rsidRPr="008E2B3A" w:rsidRDefault="00A8673D" w:rsidP="00A8673D">
            <w:pPr>
              <w:pStyle w:val="TableCell"/>
            </w:pPr>
            <w:r w:rsidRPr="00B5732F">
              <w:t>10200</w:t>
            </w:r>
          </w:p>
        </w:tc>
        <w:tc>
          <w:tcPr>
            <w:tcW w:w="708" w:type="dxa"/>
            <w:shd w:val="clear" w:color="auto" w:fill="BFBFBF" w:themeFill="background1" w:themeFillShade="BF"/>
          </w:tcPr>
          <w:p w14:paraId="3403D3ED" w14:textId="77777777" w:rsidR="00A8673D" w:rsidRPr="008E2B3A" w:rsidRDefault="00A8673D" w:rsidP="00A8673D">
            <w:pPr>
              <w:pStyle w:val="TableCell"/>
            </w:pPr>
            <w:r w:rsidRPr="009B320C">
              <w:t>1557</w:t>
            </w:r>
          </w:p>
        </w:tc>
        <w:tc>
          <w:tcPr>
            <w:tcW w:w="851" w:type="dxa"/>
            <w:shd w:val="clear" w:color="auto" w:fill="BFBFBF" w:themeFill="background1" w:themeFillShade="BF"/>
          </w:tcPr>
          <w:p w14:paraId="11E5FEA5" w14:textId="6635659F" w:rsidR="00A8673D" w:rsidRPr="008E2B3A" w:rsidRDefault="00A8673D" w:rsidP="00A8673D">
            <w:pPr>
              <w:pStyle w:val="TableCell"/>
            </w:pPr>
            <w:r>
              <w:t>2246</w:t>
            </w:r>
          </w:p>
        </w:tc>
        <w:tc>
          <w:tcPr>
            <w:tcW w:w="1417" w:type="dxa"/>
            <w:shd w:val="clear" w:color="auto" w:fill="BFBFBF" w:themeFill="background1" w:themeFillShade="BF"/>
          </w:tcPr>
          <w:p w14:paraId="26B6D2E2" w14:textId="328A94E3" w:rsidR="00A8673D" w:rsidRDefault="00AE065F" w:rsidP="00A8673D">
            <w:pPr>
              <w:pStyle w:val="TableCell"/>
            </w:pPr>
            <w:r>
              <w:t>55947</w:t>
            </w:r>
          </w:p>
        </w:tc>
        <w:tc>
          <w:tcPr>
            <w:tcW w:w="993" w:type="dxa"/>
            <w:shd w:val="clear" w:color="auto" w:fill="BFBFBF" w:themeFill="background1" w:themeFillShade="BF"/>
          </w:tcPr>
          <w:p w14:paraId="67ED85FF" w14:textId="77777777" w:rsidR="00A8673D" w:rsidRDefault="00A8673D" w:rsidP="00A8673D">
            <w:pPr>
              <w:pStyle w:val="TableCell"/>
            </w:pPr>
          </w:p>
        </w:tc>
        <w:tc>
          <w:tcPr>
            <w:tcW w:w="850" w:type="dxa"/>
            <w:shd w:val="clear" w:color="auto" w:fill="BFBFBF" w:themeFill="background1" w:themeFillShade="BF"/>
          </w:tcPr>
          <w:p w14:paraId="0EDDE79D" w14:textId="77777777" w:rsidR="00A8673D" w:rsidRDefault="00A8673D" w:rsidP="00A8673D">
            <w:pPr>
              <w:pStyle w:val="TableCell"/>
            </w:pPr>
          </w:p>
        </w:tc>
      </w:tr>
    </w:tbl>
    <w:p w14:paraId="6CB696E5" w14:textId="17F4070D" w:rsidR="008E2B3A" w:rsidRDefault="008E2B3A" w:rsidP="00C57C0C">
      <w:pPr>
        <w:jc w:val="both"/>
      </w:pPr>
    </w:p>
    <w:p w14:paraId="5075792B" w14:textId="77777777" w:rsidR="00F27BDA" w:rsidRDefault="00F27BDA" w:rsidP="00F27BDA">
      <w:pPr>
        <w:pStyle w:val="PostHeadPara"/>
      </w:pPr>
      <w:r>
        <w:t xml:space="preserve">The statistics of the latencies in both computer systems between the measurements and the </w:t>
      </w:r>
      <w:proofErr w:type="spellStart"/>
      <w:r>
        <w:t>tracedriven</w:t>
      </w:r>
      <w:proofErr w:type="spellEnd"/>
      <w:r>
        <w:t xml:space="preserve"> model are nearly identical, so the model concept and the measurement points are valid. There is one outlier, which has nearly a factor-two difference, the minimum Latency between T6-T8. But as it is in the range of </w:t>
      </w:r>
      <w:proofErr w:type="gramStart"/>
      <w:r>
        <w:t>100µs</w:t>
      </w:r>
      <w:proofErr w:type="gramEnd"/>
      <w:r>
        <w:t xml:space="preserve"> and the Inter-Arrival Times of the streams are in &gt;1ms it is neglectable.</w:t>
      </w:r>
    </w:p>
    <w:p w14:paraId="45B64362" w14:textId="77777777" w:rsidR="00F27BDA" w:rsidRDefault="00F27BDA" w:rsidP="00F27BDA">
      <w:pPr>
        <w:pStyle w:val="PostHeadPara"/>
      </w:pPr>
      <w:r w:rsidRPr="005018C0">
        <w:t xml:space="preserve">The median </w:t>
      </w:r>
      <w:r>
        <w:t xml:space="preserve">and minimum </w:t>
      </w:r>
      <w:r w:rsidRPr="005018C0">
        <w:t>latenc</w:t>
      </w:r>
      <w:r>
        <w:t>ies</w:t>
      </w:r>
      <w:r w:rsidRPr="005018C0">
        <w:t xml:space="preserve"> of each system</w:t>
      </w:r>
      <w:r>
        <w:t xml:space="preserve"> (T1-T5 &amp; T6-T8)</w:t>
      </w:r>
      <w:r w:rsidRPr="005018C0">
        <w:t xml:space="preserve"> and of the </w:t>
      </w:r>
      <w:r>
        <w:t>overall</w:t>
      </w:r>
      <w:r w:rsidRPr="005018C0">
        <w:t xml:space="preserve"> system </w:t>
      </w:r>
      <w:r>
        <w:t>(T1-T8) between</w:t>
      </w:r>
      <w:r w:rsidRPr="005018C0">
        <w:t xml:space="preserve"> measurements and </w:t>
      </w:r>
      <w:r>
        <w:t>the</w:t>
      </w:r>
      <w:r w:rsidRPr="005018C0">
        <w:t xml:space="preserve"> simulation model </w:t>
      </w:r>
      <w:r>
        <w:t xml:space="preserve">with distributional input </w:t>
      </w:r>
      <w:r w:rsidRPr="005018C0">
        <w:t>are</w:t>
      </w:r>
      <w:r>
        <w:t xml:space="preserve"> also</w:t>
      </w:r>
      <w:r w:rsidRPr="005018C0">
        <w:t xml:space="preserve"> highly comparable</w:t>
      </w:r>
      <w:r>
        <w:t xml:space="preserve">, so the simulation model with the distributional inputs represents the “normal” </w:t>
      </w:r>
      <w:proofErr w:type="spellStart"/>
      <w:r>
        <w:t>behaviour</w:t>
      </w:r>
      <w:proofErr w:type="spellEnd"/>
      <w:r>
        <w:t xml:space="preserve"> of the system very good.</w:t>
      </w:r>
    </w:p>
    <w:p w14:paraId="7C43DB7E" w14:textId="77777777" w:rsidR="00F27BDA" w:rsidRDefault="00F27BDA" w:rsidP="00F27BDA">
      <w:pPr>
        <w:pStyle w:val="PostHeadPara"/>
      </w:pPr>
      <w:r>
        <w:t xml:space="preserve">The biggest difference can be found in the maximum latency between the distributional models and the measurements, so the distributional model does not reflect rare worst-case events of the system, what was also not expected. An idea would be to measure how often such rare extreme events </w:t>
      </w:r>
      <w:proofErr w:type="gramStart"/>
      <w:r>
        <w:t>similar to</w:t>
      </w:r>
      <w:proofErr w:type="gramEnd"/>
      <w:r>
        <w:t xml:space="preserve"> system freezing </w:t>
      </w:r>
      <w:proofErr w:type="spellStart"/>
      <w:r>
        <w:t>occure</w:t>
      </w:r>
      <w:proofErr w:type="spellEnd"/>
      <w:r>
        <w:t xml:space="preserve"> and how long their duration is, to bring them into the model and to make a </w:t>
      </w:r>
      <w:proofErr w:type="spellStart"/>
      <w:r>
        <w:t>propper</w:t>
      </w:r>
      <w:proofErr w:type="spellEnd"/>
      <w:r>
        <w:t xml:space="preserve"> propagation of maximum latencies.</w:t>
      </w:r>
    </w:p>
    <w:p w14:paraId="07BF498E" w14:textId="3019190C" w:rsidR="00F27BDA" w:rsidRDefault="00F27BDA" w:rsidP="00C57C0C">
      <w:pPr>
        <w:jc w:val="both"/>
      </w:pPr>
    </w:p>
    <w:p w14:paraId="0C76D940" w14:textId="0737E7D3" w:rsidR="000F4C16" w:rsidRDefault="000F4C16" w:rsidP="000F4C16">
      <w:pPr>
        <w:pStyle w:val="Head1"/>
      </w:pPr>
      <w:r>
        <w:t>Discussion</w:t>
      </w:r>
    </w:p>
    <w:p w14:paraId="0E3F9F4B" w14:textId="6B79536A" w:rsidR="001F2380" w:rsidRPr="00743CF9" w:rsidRDefault="001F2380" w:rsidP="001F2380">
      <w:pPr>
        <w:pStyle w:val="PostHeadPara"/>
      </w:pPr>
      <w:r>
        <w:t>All methods are based on measurements and hence get n</w:t>
      </w:r>
      <w:r>
        <w:t xml:space="preserve">o </w:t>
      </w:r>
      <w:r>
        <w:t xml:space="preserve">full </w:t>
      </w:r>
      <w:r>
        <w:t xml:space="preserve">guarantee </w:t>
      </w:r>
      <w:r w:rsidR="00C773D6">
        <w:t xml:space="preserve">about </w:t>
      </w:r>
      <w:r w:rsidR="00DC56E7">
        <w:t xml:space="preserve">a </w:t>
      </w:r>
      <w:r w:rsidR="00C773D6">
        <w:t xml:space="preserve">bounded end-to-end delay and </w:t>
      </w:r>
      <w:r w:rsidR="00503CC0">
        <w:t>queue length, as the computer system is too comp</w:t>
      </w:r>
      <w:r w:rsidR="006A3864">
        <w:t>lex to be described in a pure analytical way. B</w:t>
      </w:r>
      <w:r>
        <w:t xml:space="preserve">ut </w:t>
      </w:r>
      <w:r w:rsidR="006A3864">
        <w:t xml:space="preserve">with measurements </w:t>
      </w:r>
      <w:r>
        <w:t>at least</w:t>
      </w:r>
      <w:r w:rsidR="00DC56E7">
        <w:t xml:space="preserve"> empirical models can be created which give at least a</w:t>
      </w:r>
      <w:r>
        <w:t xml:space="preserve"> statistical </w:t>
      </w:r>
      <w:r w:rsidR="00C773D6">
        <w:t>prove.</w:t>
      </w:r>
      <w:r>
        <w:t xml:space="preserve"> </w:t>
      </w:r>
      <w:r w:rsidR="00A14E25">
        <w:t xml:space="preserve">DES </w:t>
      </w:r>
      <w:r>
        <w:t>gain</w:t>
      </w:r>
      <w:r w:rsidR="00A14E25">
        <w:t>s deep</w:t>
      </w:r>
      <w:r>
        <w:t xml:space="preserve"> insides into the system and its potential </w:t>
      </w:r>
      <w:proofErr w:type="gramStart"/>
      <w:r>
        <w:t>bottlenecks</w:t>
      </w:r>
      <w:r w:rsidR="00A14E25">
        <w:t>, but</w:t>
      </w:r>
      <w:proofErr w:type="gramEnd"/>
      <w:r w:rsidR="00A14E25">
        <w:t xml:space="preserve"> remodeling </w:t>
      </w:r>
      <w:r w:rsidR="001E48AE">
        <w:t xml:space="preserve">all the special behavior </w:t>
      </w:r>
      <w:r w:rsidR="00A14E25">
        <w:t>is work intensive</w:t>
      </w:r>
      <w:r w:rsidR="005E068A">
        <w:t xml:space="preserve">. </w:t>
      </w:r>
      <w:r w:rsidR="00080535">
        <w:t xml:space="preserve">The </w:t>
      </w:r>
      <w:r w:rsidR="005E068A">
        <w:t>Network Calculus</w:t>
      </w:r>
      <w:r w:rsidR="00080535">
        <w:t xml:space="preserve"> Approach is </w:t>
      </w:r>
      <w:proofErr w:type="gramStart"/>
      <w:r w:rsidR="001E48AE">
        <w:t xml:space="preserve">a really </w:t>
      </w:r>
      <w:r w:rsidR="003174A4">
        <w:t>effective</w:t>
      </w:r>
      <w:proofErr w:type="gramEnd"/>
      <w:r w:rsidR="003174A4">
        <w:t xml:space="preserve"> and efficient way to calculate max. delay and qu</w:t>
      </w:r>
      <w:r w:rsidR="00924117">
        <w:t>eue size bounds</w:t>
      </w:r>
      <w:r w:rsidR="00EF65AF">
        <w:t xml:space="preserve">, especially </w:t>
      </w:r>
      <w:r w:rsidR="00B078D2">
        <w:t xml:space="preserve">when working with </w:t>
      </w:r>
      <w:r w:rsidR="00EF65AF">
        <w:t xml:space="preserve">linear </w:t>
      </w:r>
      <w:r w:rsidR="00B078D2">
        <w:t>properties. The short</w:t>
      </w:r>
      <w:r w:rsidR="00960426">
        <w:t xml:space="preserve"> </w:t>
      </w:r>
      <w:r w:rsidR="00B078D2">
        <w:t xml:space="preserve">come is that it can lead to </w:t>
      </w:r>
      <w:commentRangeStart w:id="8"/>
      <w:r w:rsidR="00B078D2">
        <w:t>overestimation</w:t>
      </w:r>
      <w:commentRangeEnd w:id="8"/>
      <w:r w:rsidR="00B47338">
        <w:rPr>
          <w:rStyle w:val="Kommentarzeichen"/>
          <w:rFonts w:ascii="Times" w:eastAsia="Times New Roman" w:hAnsi="Times" w:cs="Mangal"/>
          <w:lang w:val="en-GB" w:eastAsia="zh-CN" w:bidi="hi-IN"/>
        </w:rPr>
        <w:commentReference w:id="8"/>
      </w:r>
      <w:r w:rsidR="00960426">
        <w:t>.</w:t>
      </w:r>
    </w:p>
    <w:p w14:paraId="4DE2AF96" w14:textId="77777777" w:rsidR="000F4C16" w:rsidRPr="004A5770" w:rsidRDefault="000F4C16" w:rsidP="00C57C0C">
      <w:pPr>
        <w:jc w:val="both"/>
      </w:pPr>
    </w:p>
    <w:p w14:paraId="34B60954" w14:textId="4690BCB3" w:rsidR="00CD2EDF" w:rsidRDefault="00CD2EDF">
      <w:pPr>
        <w:rPr>
          <w:rFonts w:ascii="Linux Libertine O" w:hAnsi="Linux Libertine O" w:cs="Linux Libertine O"/>
          <w:sz w:val="18"/>
          <w:szCs w:val="24"/>
        </w:rPr>
      </w:pPr>
      <w:r>
        <w:br w:type="page"/>
      </w:r>
    </w:p>
    <w:p w14:paraId="70DD38D3" w14:textId="77777777" w:rsidR="005B434B" w:rsidRDefault="005B434B" w:rsidP="005B434B">
      <w:pPr>
        <w:pStyle w:val="AckHead"/>
        <w:rPr>
          <w:lang w:eastAsia="en-US"/>
        </w:rPr>
      </w:pPr>
      <w:r>
        <w:lastRenderedPageBreak/>
        <w:t>ACKNOWLEDGMENTS</w:t>
      </w:r>
    </w:p>
    <w:p w14:paraId="46A7CC2F" w14:textId="0D72597F" w:rsidR="00465F5C" w:rsidRPr="001177BA" w:rsidRDefault="00465F5C" w:rsidP="00465F5C">
      <w:pPr>
        <w:pStyle w:val="PostHeadPara"/>
      </w:pPr>
      <w:r>
        <w:t>This research was supported by ZF AG and ZF Mobility Solutions GmbH (</w:t>
      </w:r>
      <w:r>
        <w:t xml:space="preserve">a </w:t>
      </w:r>
      <w:r>
        <w:t>company of ZF group).</w:t>
      </w:r>
    </w:p>
    <w:p w14:paraId="4E2E4BEE" w14:textId="77777777" w:rsidR="006B5C30" w:rsidRDefault="006B5C30" w:rsidP="006B5C30">
      <w:pPr>
        <w:pStyle w:val="Head1"/>
        <w:rPr>
          <w:rFonts w:eastAsiaTheme="minorHAnsi"/>
          <w:sz w:val="22"/>
          <w:szCs w:val="22"/>
          <w:lang w:val="en-IN"/>
        </w:rPr>
      </w:pPr>
      <w:r>
        <w:rPr>
          <w:lang w:val="en-IN"/>
        </w:rPr>
        <w:t>HISTORY DATES</w:t>
      </w:r>
    </w:p>
    <w:p w14:paraId="6123B79C" w14:textId="77777777" w:rsidR="006B5C30" w:rsidRDefault="006B5C30" w:rsidP="006B5C30">
      <w:pPr>
        <w:pStyle w:val="Para"/>
        <w:rPr>
          <w:rFonts w:eastAsiaTheme="minorHAnsi"/>
          <w:sz w:val="22"/>
          <w:szCs w:val="22"/>
          <w:lang w:val="en-IN"/>
        </w:rPr>
      </w:pPr>
      <w:r>
        <w:rPr>
          <w:lang w:val="en-IN"/>
        </w:rPr>
        <w:t xml:space="preserve">In case of submissions being prepared for Journals or PACMs, please </w:t>
      </w:r>
      <w:r w:rsidRPr="00854D22">
        <w:rPr>
          <w:u w:val="single"/>
          <w:lang w:val="en-IN"/>
        </w:rPr>
        <w:t>add history dates after References</w:t>
      </w:r>
      <w:r>
        <w:rPr>
          <w:lang w:val="en-IN"/>
        </w:rPr>
        <w:t xml:space="preserve"> as (</w:t>
      </w:r>
      <w:r w:rsidRPr="00884E06">
        <w:rPr>
          <w:i/>
          <w:lang w:val="en-IN"/>
        </w:rPr>
        <w:t>please note revised date is optional</w:t>
      </w:r>
      <w:r>
        <w:rPr>
          <w:lang w:val="en-IN"/>
        </w:rPr>
        <w:t>):</w:t>
      </w:r>
    </w:p>
    <w:p w14:paraId="3247C6D2" w14:textId="4CDCBD19" w:rsidR="006B5C30" w:rsidRDefault="006B5C30" w:rsidP="00884E06">
      <w:pPr>
        <w:pStyle w:val="Para"/>
        <w:rPr>
          <w:lang w:val="en-IN"/>
        </w:rPr>
      </w:pPr>
      <w:r>
        <w:rPr>
          <w:lang w:val="en-IN"/>
        </w:rPr>
        <w:t>Received November 2019; revised August 2020; accepted December 2020</w:t>
      </w:r>
    </w:p>
    <w:p w14:paraId="06A33664" w14:textId="77777777" w:rsidR="005B434B" w:rsidRDefault="005B434B" w:rsidP="005B434B">
      <w:pPr>
        <w:pStyle w:val="ReferenceHead"/>
      </w:pPr>
      <w:r>
        <w:t>REFERENCES</w:t>
      </w:r>
    </w:p>
    <w:p w14:paraId="193DDF21" w14:textId="77777777" w:rsidR="00E83598" w:rsidRDefault="00E83598" w:rsidP="00E83598">
      <w:pPr>
        <w:pStyle w:val="Bibentry"/>
        <w:rPr>
          <w:lang w:val="en-GB" w:bidi="hi-IN"/>
        </w:rPr>
      </w:pPr>
      <w:bookmarkStart w:id="9" w:name="_Ref72400579"/>
      <w:r w:rsidRPr="001B0B61">
        <w:rPr>
          <w:lang w:val="en-GB" w:bidi="hi-IN"/>
        </w:rPr>
        <w:t xml:space="preserve">N. </w:t>
      </w:r>
      <w:proofErr w:type="spellStart"/>
      <w:r w:rsidRPr="001B0B61">
        <w:rPr>
          <w:lang w:val="en-GB" w:bidi="hi-IN"/>
        </w:rPr>
        <w:t>Brayanov</w:t>
      </w:r>
      <w:proofErr w:type="spellEnd"/>
      <w:r w:rsidRPr="001B0B61">
        <w:rPr>
          <w:lang w:val="en-GB" w:bidi="hi-IN"/>
        </w:rPr>
        <w:t xml:space="preserve"> and A. </w:t>
      </w:r>
      <w:proofErr w:type="spellStart"/>
      <w:r w:rsidRPr="001B0B61">
        <w:rPr>
          <w:lang w:val="en-GB" w:bidi="hi-IN"/>
        </w:rPr>
        <w:t>Stoynova</w:t>
      </w:r>
      <w:proofErr w:type="spellEnd"/>
      <w:r w:rsidRPr="001B0B61">
        <w:rPr>
          <w:lang w:val="en-GB" w:bidi="hi-IN"/>
        </w:rPr>
        <w:t xml:space="preserve">, </w:t>
      </w:r>
      <w:r>
        <w:rPr>
          <w:lang w:val="en-GB" w:bidi="hi-IN"/>
        </w:rPr>
        <w:t>“</w:t>
      </w:r>
      <w:r w:rsidRPr="004562D0">
        <w:rPr>
          <w:lang w:val="en-GB" w:bidi="hi-IN"/>
        </w:rPr>
        <w:t xml:space="preserve">Review of hardware-in-the-loop -a hundred </w:t>
      </w:r>
      <w:proofErr w:type="gramStart"/>
      <w:r w:rsidRPr="004562D0">
        <w:rPr>
          <w:lang w:val="en-GB" w:bidi="hi-IN"/>
        </w:rPr>
        <w:t>years</w:t>
      </w:r>
      <w:proofErr w:type="gramEnd"/>
      <w:r w:rsidRPr="004562D0">
        <w:rPr>
          <w:lang w:val="en-GB" w:bidi="hi-IN"/>
        </w:rPr>
        <w:t xml:space="preserve"> progress in the </w:t>
      </w:r>
      <w:proofErr w:type="spellStart"/>
      <w:r w:rsidRPr="004562D0">
        <w:rPr>
          <w:lang w:val="en-GB" w:bidi="hi-IN"/>
        </w:rPr>
        <w:t>pseudoreal</w:t>
      </w:r>
      <w:proofErr w:type="spellEnd"/>
      <w:r w:rsidRPr="004562D0">
        <w:rPr>
          <w:lang w:val="en-GB" w:bidi="hi-IN"/>
        </w:rPr>
        <w:t xml:space="preserve"> testing</w:t>
      </w:r>
      <w:bookmarkEnd w:id="9"/>
      <w:r>
        <w:rPr>
          <w:lang w:val="en-GB" w:bidi="hi-IN"/>
        </w:rPr>
        <w:t>”, 2019</w:t>
      </w:r>
    </w:p>
    <w:p w14:paraId="75A5ACF5" w14:textId="77777777" w:rsidR="00E83598" w:rsidRDefault="00E83598" w:rsidP="00E83598">
      <w:pPr>
        <w:pStyle w:val="Bibentry"/>
        <w:rPr>
          <w:lang w:val="en-GB" w:bidi="hi-IN"/>
        </w:rPr>
      </w:pPr>
      <w:bookmarkStart w:id="10" w:name="_Ref72419783"/>
      <w:r w:rsidRPr="004562D0">
        <w:rPr>
          <w:lang w:val="en-GB" w:bidi="hi-IN"/>
        </w:rPr>
        <w:t xml:space="preserve">M. Quigley </w:t>
      </w:r>
      <w:r w:rsidRPr="00FF47A7">
        <w:rPr>
          <w:lang w:val="en-GB" w:bidi="hi-IN"/>
        </w:rPr>
        <w:t>et al.</w:t>
      </w:r>
      <w:r w:rsidRPr="004562D0">
        <w:rPr>
          <w:lang w:val="en-GB" w:bidi="hi-IN"/>
        </w:rPr>
        <w:t xml:space="preserve">, „ROS: an open-source Robot Operating System“, </w:t>
      </w:r>
      <w:bookmarkEnd w:id="10"/>
      <w:r>
        <w:rPr>
          <w:lang w:val="en-GB" w:bidi="hi-IN"/>
        </w:rPr>
        <w:t>2009</w:t>
      </w:r>
    </w:p>
    <w:p w14:paraId="6FE92724" w14:textId="77777777" w:rsidR="00E83598" w:rsidRDefault="00E83598" w:rsidP="00E83598">
      <w:pPr>
        <w:pStyle w:val="Bibentry"/>
        <w:rPr>
          <w:lang w:val="en-GB" w:bidi="hi-IN"/>
        </w:rPr>
      </w:pPr>
      <w:bookmarkStart w:id="11" w:name="_Ref72420064"/>
      <w:r w:rsidRPr="004562D0">
        <w:rPr>
          <w:lang w:val="en-GB" w:bidi="hi-IN"/>
        </w:rPr>
        <w:t xml:space="preserve">F. </w:t>
      </w:r>
      <w:proofErr w:type="spellStart"/>
      <w:r w:rsidRPr="004562D0">
        <w:rPr>
          <w:lang w:val="en-GB" w:bidi="hi-IN"/>
        </w:rPr>
        <w:t>Reghenzani</w:t>
      </w:r>
      <w:proofErr w:type="spellEnd"/>
      <w:r w:rsidRPr="004562D0">
        <w:rPr>
          <w:lang w:val="en-GB" w:bidi="hi-IN"/>
        </w:rPr>
        <w:t xml:space="preserve">, G. </w:t>
      </w:r>
      <w:proofErr w:type="spellStart"/>
      <w:r w:rsidRPr="004562D0">
        <w:rPr>
          <w:lang w:val="en-GB" w:bidi="hi-IN"/>
        </w:rPr>
        <w:t>Massari</w:t>
      </w:r>
      <w:proofErr w:type="spellEnd"/>
      <w:r>
        <w:rPr>
          <w:lang w:val="en-GB" w:bidi="hi-IN"/>
        </w:rPr>
        <w:t xml:space="preserve"> and </w:t>
      </w:r>
      <w:r w:rsidRPr="004562D0">
        <w:rPr>
          <w:lang w:val="en-GB" w:bidi="hi-IN"/>
        </w:rPr>
        <w:t xml:space="preserve">W. </w:t>
      </w:r>
      <w:proofErr w:type="spellStart"/>
      <w:r w:rsidRPr="004562D0">
        <w:rPr>
          <w:lang w:val="en-GB" w:bidi="hi-IN"/>
        </w:rPr>
        <w:t>Fornaciari</w:t>
      </w:r>
      <w:proofErr w:type="spellEnd"/>
      <w:r w:rsidRPr="004562D0">
        <w:rPr>
          <w:lang w:val="en-GB" w:bidi="hi-IN"/>
        </w:rPr>
        <w:t xml:space="preserve">, „The real-time </w:t>
      </w:r>
      <w:proofErr w:type="spellStart"/>
      <w:r w:rsidRPr="004562D0">
        <w:rPr>
          <w:lang w:val="en-GB" w:bidi="hi-IN"/>
        </w:rPr>
        <w:t>linux</w:t>
      </w:r>
      <w:proofErr w:type="spellEnd"/>
      <w:r w:rsidRPr="004562D0">
        <w:rPr>
          <w:lang w:val="en-GB" w:bidi="hi-IN"/>
        </w:rPr>
        <w:t xml:space="preserve"> kernel: A survey on Preempt_RT“,2019</w:t>
      </w:r>
      <w:bookmarkEnd w:id="11"/>
    </w:p>
    <w:p w14:paraId="5E8F7EE5" w14:textId="77777777" w:rsidR="00E83598" w:rsidRDefault="00E83598" w:rsidP="00E83598">
      <w:pPr>
        <w:pStyle w:val="Bibentry"/>
        <w:rPr>
          <w:lang w:val="en-GB" w:bidi="hi-IN"/>
        </w:rPr>
      </w:pPr>
      <w:bookmarkStart w:id="12" w:name="_Ref72401175"/>
      <w:r>
        <w:rPr>
          <w:lang w:val="en-GB" w:bidi="hi-IN"/>
        </w:rPr>
        <w:t xml:space="preserve">R. </w:t>
      </w:r>
      <w:r w:rsidRPr="004562D0">
        <w:rPr>
          <w:lang w:val="en-GB" w:bidi="hi-IN"/>
        </w:rPr>
        <w:t xml:space="preserve">Jain, “The Art of Computer Systems Performance Analysis: Techniques for Experimental Design, Measurement, Simulation, and </w:t>
      </w:r>
      <w:proofErr w:type="spellStart"/>
      <w:r w:rsidRPr="004562D0">
        <w:rPr>
          <w:lang w:val="en-GB" w:bidi="hi-IN"/>
        </w:rPr>
        <w:t>Modeling</w:t>
      </w:r>
      <w:bookmarkEnd w:id="12"/>
      <w:proofErr w:type="spellEnd"/>
      <w:r w:rsidRPr="004562D0">
        <w:rPr>
          <w:lang w:val="en-GB" w:bidi="hi-IN"/>
        </w:rPr>
        <w:t xml:space="preserve">”, </w:t>
      </w:r>
      <w:r w:rsidRPr="00943A8F">
        <w:rPr>
          <w:lang w:val="en-GB" w:bidi="hi-IN"/>
        </w:rPr>
        <w:t>1. Edition. New York: Wiley, 1991.</w:t>
      </w:r>
    </w:p>
    <w:p w14:paraId="420409E8" w14:textId="77777777" w:rsidR="00E83598" w:rsidRPr="000B0367" w:rsidRDefault="00E83598" w:rsidP="00E83598">
      <w:pPr>
        <w:pStyle w:val="Bibentry"/>
        <w:rPr>
          <w:lang w:val="en-GB" w:bidi="hi-IN"/>
        </w:rPr>
      </w:pPr>
      <w:bookmarkStart w:id="13" w:name="_Ref83982862"/>
      <w:r w:rsidRPr="007818C7">
        <w:rPr>
          <w:lang w:val="en-GB" w:bidi="hi-IN"/>
        </w:rPr>
        <w:t xml:space="preserve">A. Abate and A. Marin, Eds., Quantitative Evaluation of Systems: 18th International Conference, QEST 2021, Paris, France, August 23–27, 2021, Proceedings, vol. 12846. Cham: Springer International Publishing, 2021. </w:t>
      </w:r>
      <w:proofErr w:type="spellStart"/>
      <w:r w:rsidRPr="007818C7">
        <w:rPr>
          <w:lang w:val="en-GB" w:bidi="hi-IN"/>
        </w:rPr>
        <w:t>doi</w:t>
      </w:r>
      <w:proofErr w:type="spellEnd"/>
      <w:r w:rsidRPr="007818C7">
        <w:rPr>
          <w:lang w:val="en-GB" w:bidi="hi-IN"/>
        </w:rPr>
        <w:t xml:space="preserve">: </w:t>
      </w:r>
      <w:hyperlink r:id="rId16" w:history="1">
        <w:r w:rsidRPr="007818C7">
          <w:rPr>
            <w:lang w:val="en-GB" w:bidi="hi-IN"/>
          </w:rPr>
          <w:t>10.1007/978-3-030-85172-9</w:t>
        </w:r>
      </w:hyperlink>
      <w:r w:rsidRPr="007818C7">
        <w:rPr>
          <w:lang w:val="en-GB" w:bidi="hi-IN"/>
        </w:rPr>
        <w:t>.</w:t>
      </w:r>
      <w:bookmarkEnd w:id="13"/>
    </w:p>
    <w:p w14:paraId="2FFCE6A5" w14:textId="77777777" w:rsidR="00E83598" w:rsidRPr="00582F7F" w:rsidRDefault="00E83598" w:rsidP="00E83598">
      <w:pPr>
        <w:pStyle w:val="Bibentry"/>
        <w:rPr>
          <w:lang w:val="en-GB" w:bidi="hi-IN"/>
        </w:rPr>
      </w:pPr>
      <w:bookmarkStart w:id="14" w:name="_Ref85807625"/>
      <w:r w:rsidRPr="00582F7F">
        <w:rPr>
          <w:lang w:val="en-GB" w:bidi="hi-IN"/>
        </w:rPr>
        <w:t>S. Ross, The Discrete Event Simulation Approach. Elsevier, 2013, p.111–134.</w:t>
      </w:r>
      <w:bookmarkEnd w:id="14"/>
    </w:p>
    <w:p w14:paraId="142907DC" w14:textId="77777777" w:rsidR="00E83598" w:rsidRDefault="00E83598" w:rsidP="00E83598">
      <w:pPr>
        <w:pStyle w:val="Bibentry"/>
        <w:rPr>
          <w:lang w:val="en-GB" w:bidi="hi-IN"/>
        </w:rPr>
      </w:pPr>
      <w:bookmarkStart w:id="15" w:name="_Ref70707244"/>
      <w:r w:rsidRPr="00AA5A01">
        <w:rPr>
          <w:lang w:val="en-GB" w:bidi="hi-IN"/>
        </w:rPr>
        <w:t xml:space="preserve">D. Nurmi, J. </w:t>
      </w:r>
      <w:proofErr w:type="spellStart"/>
      <w:r w:rsidRPr="00AA5A01">
        <w:rPr>
          <w:lang w:val="en-GB" w:bidi="hi-IN"/>
        </w:rPr>
        <w:t>Brevik</w:t>
      </w:r>
      <w:proofErr w:type="spellEnd"/>
      <w:r w:rsidRPr="00AA5A01">
        <w:rPr>
          <w:lang w:val="en-GB" w:bidi="hi-IN"/>
        </w:rPr>
        <w:t>, and R. Wolski</w:t>
      </w:r>
      <w:r w:rsidRPr="004562D0">
        <w:rPr>
          <w:lang w:val="en-GB" w:bidi="hi-IN"/>
        </w:rPr>
        <w:t>:</w:t>
      </w:r>
      <w:r>
        <w:rPr>
          <w:lang w:val="en-GB" w:bidi="hi-IN"/>
        </w:rPr>
        <w:t xml:space="preserve"> </w:t>
      </w:r>
      <w:r w:rsidRPr="004562D0">
        <w:rPr>
          <w:lang w:val="en-GB" w:bidi="hi-IN"/>
        </w:rPr>
        <w:t>“</w:t>
      </w:r>
      <w:proofErr w:type="spellStart"/>
      <w:r w:rsidRPr="004562D0">
        <w:rPr>
          <w:lang w:val="en-GB" w:bidi="hi-IN"/>
        </w:rPr>
        <w:t>Modeling</w:t>
      </w:r>
      <w:proofErr w:type="spellEnd"/>
      <w:r w:rsidRPr="004562D0">
        <w:rPr>
          <w:lang w:val="en-GB" w:bidi="hi-IN"/>
        </w:rPr>
        <w:t xml:space="preserve"> Machine Availability in Enterprise and Wide-area Distributed Computing Environments”, 2005</w:t>
      </w:r>
      <w:bookmarkEnd w:id="15"/>
    </w:p>
    <w:p w14:paraId="051F3414" w14:textId="77777777" w:rsidR="00E83598" w:rsidRPr="004562D0" w:rsidRDefault="00E83598" w:rsidP="00E83598">
      <w:pPr>
        <w:pStyle w:val="Bibentry"/>
        <w:rPr>
          <w:lang w:val="en-GB" w:bidi="hi-IN"/>
        </w:rPr>
      </w:pPr>
      <w:r w:rsidRPr="004562D0">
        <w:rPr>
          <w:lang w:val="en-GB" w:bidi="hi-IN"/>
        </w:rPr>
        <w:t xml:space="preserve">M. Quigley, B. </w:t>
      </w:r>
      <w:proofErr w:type="spellStart"/>
      <w:r w:rsidRPr="004562D0">
        <w:rPr>
          <w:lang w:val="en-GB" w:bidi="hi-IN"/>
        </w:rPr>
        <w:t>Gerkey</w:t>
      </w:r>
      <w:proofErr w:type="spellEnd"/>
      <w:r w:rsidRPr="004562D0">
        <w:rPr>
          <w:lang w:val="en-GB" w:bidi="hi-IN"/>
        </w:rPr>
        <w:t xml:space="preserve">, K. Conley, J. Faust, T. Foote, J. </w:t>
      </w:r>
      <w:proofErr w:type="spellStart"/>
      <w:r w:rsidRPr="004562D0">
        <w:rPr>
          <w:lang w:val="en-GB" w:bidi="hi-IN"/>
        </w:rPr>
        <w:t>Leibs</w:t>
      </w:r>
      <w:proofErr w:type="spellEnd"/>
      <w:r w:rsidRPr="004562D0">
        <w:rPr>
          <w:lang w:val="en-GB" w:bidi="hi-IN"/>
        </w:rPr>
        <w:t>, E. Berger,</w:t>
      </w:r>
      <w:r>
        <w:rPr>
          <w:lang w:val="en-GB" w:bidi="hi-IN"/>
        </w:rPr>
        <w:t xml:space="preserve"> </w:t>
      </w:r>
      <w:r w:rsidRPr="004562D0">
        <w:rPr>
          <w:lang w:val="en-GB" w:bidi="hi-IN"/>
        </w:rPr>
        <w:t>R. Wheeler, and A. Ng, “ROS: an open-source Robot Operating System,”, 2009</w:t>
      </w:r>
    </w:p>
    <w:p w14:paraId="191D9CBD" w14:textId="77777777" w:rsidR="00E83598" w:rsidRPr="004562D0" w:rsidRDefault="00E83598" w:rsidP="00E83598">
      <w:pPr>
        <w:pStyle w:val="Bibentry"/>
        <w:rPr>
          <w:lang w:val="en-GB" w:bidi="hi-IN"/>
        </w:rPr>
      </w:pPr>
      <w:bookmarkStart w:id="16" w:name="_Ref72398178"/>
      <w:r w:rsidRPr="004562D0">
        <w:rPr>
          <w:lang w:val="en-GB" w:bidi="hi-IN"/>
        </w:rPr>
        <w:t>J.</w:t>
      </w:r>
      <w:r>
        <w:rPr>
          <w:lang w:val="en-GB" w:bidi="hi-IN"/>
        </w:rPr>
        <w:t xml:space="preserve"> </w:t>
      </w:r>
      <w:r w:rsidRPr="004562D0">
        <w:rPr>
          <w:lang w:val="en-GB" w:bidi="hi-IN"/>
        </w:rPr>
        <w:t>Banks, J.</w:t>
      </w:r>
      <w:r>
        <w:rPr>
          <w:lang w:val="en-GB" w:bidi="hi-IN"/>
        </w:rPr>
        <w:t xml:space="preserve"> </w:t>
      </w:r>
      <w:r w:rsidRPr="004562D0">
        <w:rPr>
          <w:lang w:val="en-GB" w:bidi="hi-IN"/>
        </w:rPr>
        <w:t>S. Carson, B.</w:t>
      </w:r>
      <w:r>
        <w:rPr>
          <w:lang w:val="en-GB" w:bidi="hi-IN"/>
        </w:rPr>
        <w:t xml:space="preserve"> </w:t>
      </w:r>
      <w:r w:rsidRPr="004562D0">
        <w:rPr>
          <w:lang w:val="en-GB" w:bidi="hi-IN"/>
        </w:rPr>
        <w:t>L. Nelson, D.M. Nicol. “Discrete-Event System Simulation”</w:t>
      </w:r>
      <w:bookmarkEnd w:id="16"/>
      <w:r w:rsidRPr="004562D0">
        <w:rPr>
          <w:lang w:val="en-GB" w:bidi="hi-IN"/>
        </w:rPr>
        <w:t>, 2000</w:t>
      </w:r>
    </w:p>
    <w:p w14:paraId="2012BE5A" w14:textId="77777777" w:rsidR="00E83598" w:rsidRDefault="00E83598" w:rsidP="00E83598">
      <w:pPr>
        <w:pStyle w:val="Bibentry"/>
        <w:rPr>
          <w:lang w:val="en-GB" w:bidi="hi-IN"/>
        </w:rPr>
      </w:pPr>
      <w:bookmarkStart w:id="17" w:name="_Ref72398219"/>
      <w:r w:rsidRPr="004562D0">
        <w:rPr>
          <w:lang w:val="en-GB" w:bidi="hi-IN"/>
        </w:rPr>
        <w:t>A. M.</w:t>
      </w:r>
      <w:r>
        <w:rPr>
          <w:lang w:val="en-GB" w:bidi="hi-IN"/>
        </w:rPr>
        <w:t xml:space="preserve"> </w:t>
      </w:r>
      <w:r w:rsidRPr="004562D0">
        <w:rPr>
          <w:lang w:val="en-GB" w:bidi="hi-IN"/>
        </w:rPr>
        <w:t xml:space="preserve">Law, W. D. Kelton. “Simulation </w:t>
      </w:r>
      <w:proofErr w:type="spellStart"/>
      <w:r w:rsidRPr="004562D0">
        <w:rPr>
          <w:lang w:val="en-GB" w:bidi="hi-IN"/>
        </w:rPr>
        <w:t>Modeling</w:t>
      </w:r>
      <w:proofErr w:type="spellEnd"/>
      <w:r w:rsidRPr="004562D0">
        <w:rPr>
          <w:lang w:val="en-GB" w:bidi="hi-IN"/>
        </w:rPr>
        <w:t xml:space="preserve"> &amp; Analysis”</w:t>
      </w:r>
      <w:bookmarkEnd w:id="17"/>
      <w:r w:rsidRPr="004562D0">
        <w:rPr>
          <w:lang w:val="en-GB" w:bidi="hi-IN"/>
        </w:rPr>
        <w:t>, 2000</w:t>
      </w:r>
    </w:p>
    <w:p w14:paraId="0A1D454F" w14:textId="77777777" w:rsidR="00E83598" w:rsidRPr="00B34476" w:rsidRDefault="00E83598" w:rsidP="00E83598">
      <w:pPr>
        <w:pStyle w:val="Bibentry"/>
        <w:rPr>
          <w:lang w:val="en-GB" w:bidi="hi-IN"/>
        </w:rPr>
      </w:pPr>
      <w:r>
        <w:rPr>
          <w:lang w:val="en-GB" w:bidi="hi-IN"/>
        </w:rPr>
        <w:t>A.</w:t>
      </w:r>
      <w:r w:rsidRPr="00B34476">
        <w:rPr>
          <w:lang w:val="en-GB" w:bidi="hi-IN"/>
        </w:rPr>
        <w:t xml:space="preserve"> </w:t>
      </w:r>
      <w:proofErr w:type="spellStart"/>
      <w:r w:rsidRPr="00B34476">
        <w:rPr>
          <w:lang w:val="en-GB" w:bidi="hi-IN"/>
        </w:rPr>
        <w:t>Varga</w:t>
      </w:r>
      <w:proofErr w:type="spellEnd"/>
      <w:r w:rsidRPr="00B34476">
        <w:rPr>
          <w:lang w:val="en-GB" w:bidi="hi-IN"/>
        </w:rPr>
        <w:t>; R</w:t>
      </w:r>
      <w:r>
        <w:rPr>
          <w:lang w:val="en-GB" w:bidi="hi-IN"/>
        </w:rPr>
        <w:t>.</w:t>
      </w:r>
      <w:r w:rsidRPr="00B34476">
        <w:rPr>
          <w:lang w:val="en-GB" w:bidi="hi-IN"/>
        </w:rPr>
        <w:t xml:space="preserve"> Hornig. “An overview of the OMNeT++ simulation environment”, 2008</w:t>
      </w:r>
    </w:p>
    <w:p w14:paraId="3772C823" w14:textId="546FBD8F" w:rsidR="00D07298" w:rsidRDefault="00F0744F" w:rsidP="0023048B">
      <w:pPr>
        <w:pStyle w:val="Bibentry"/>
      </w:pPr>
      <w:bookmarkStart w:id="18" w:name="_Ref90391305"/>
      <w:r>
        <w:t xml:space="preserve">T. Z. J. Fu, J. Ding, R. T. B. Ma, M. </w:t>
      </w:r>
      <w:proofErr w:type="spellStart"/>
      <w:r>
        <w:t>Winslett</w:t>
      </w:r>
      <w:proofErr w:type="spellEnd"/>
      <w:r>
        <w:t xml:space="preserve">, Y. Yang, and Z. Zhang, “DRS: Dynamic Resource Scheduling for Real-Time Analytics over Fast Streams,” in </w:t>
      </w:r>
      <w:r>
        <w:rPr>
          <w:i/>
          <w:iCs/>
        </w:rPr>
        <w:t>2015 IEEE 35th International Conference on Distributed Computing Systems</w:t>
      </w:r>
      <w:r>
        <w:t xml:space="preserve">, Columbus, OH, USA, Jun. 2015, pp. 411–420. </w:t>
      </w:r>
      <w:proofErr w:type="spellStart"/>
      <w:r>
        <w:t>doi</w:t>
      </w:r>
      <w:proofErr w:type="spellEnd"/>
      <w:r>
        <w:t xml:space="preserve">: </w:t>
      </w:r>
      <w:hyperlink r:id="rId17" w:history="1">
        <w:r>
          <w:rPr>
            <w:rStyle w:val="Hyperlink"/>
          </w:rPr>
          <w:t>10.1109/ICDCS.2015.49</w:t>
        </w:r>
      </w:hyperlink>
      <w:r>
        <w:t>.</w:t>
      </w:r>
      <w:bookmarkEnd w:id="18"/>
    </w:p>
    <w:p w14:paraId="2B4765A0" w14:textId="0EB7D422" w:rsidR="001E731C" w:rsidRDefault="001E731C" w:rsidP="001E731C">
      <w:pPr>
        <w:pStyle w:val="Bibentry"/>
      </w:pPr>
      <w:bookmarkStart w:id="19" w:name="_Ref90393949"/>
      <w:r>
        <w:t xml:space="preserve">B. </w:t>
      </w:r>
      <w:proofErr w:type="spellStart"/>
      <w:r>
        <w:t>Lohrmann</w:t>
      </w:r>
      <w:proofErr w:type="spellEnd"/>
      <w:r>
        <w:t xml:space="preserve">, P. </w:t>
      </w:r>
      <w:proofErr w:type="spellStart"/>
      <w:r>
        <w:t>Janacik</w:t>
      </w:r>
      <w:proofErr w:type="spellEnd"/>
      <w:r>
        <w:t xml:space="preserve">, and O. Kao, “Elastic Stream Processing with Latency Guarantees,” in </w:t>
      </w:r>
      <w:r>
        <w:rPr>
          <w:i/>
          <w:iCs/>
        </w:rPr>
        <w:t>2015 IEEE 35th International Conference on Distributed Computing Systems</w:t>
      </w:r>
      <w:r>
        <w:t xml:space="preserve">, Columbus, OH, USA, Jun. 2015, pp. 399–410. </w:t>
      </w:r>
      <w:proofErr w:type="spellStart"/>
      <w:r>
        <w:t>doi</w:t>
      </w:r>
      <w:proofErr w:type="spellEnd"/>
      <w:r>
        <w:t xml:space="preserve">: </w:t>
      </w:r>
      <w:hyperlink r:id="rId18" w:history="1">
        <w:r>
          <w:rPr>
            <w:rStyle w:val="Hyperlink"/>
          </w:rPr>
          <w:t>10.1109/ICDCS.2015.48</w:t>
        </w:r>
      </w:hyperlink>
      <w:r>
        <w:t>.</w:t>
      </w:r>
      <w:bookmarkEnd w:id="19"/>
    </w:p>
    <w:p w14:paraId="0252F7B8" w14:textId="0D9ECEDC" w:rsidR="00A75675" w:rsidRDefault="00A75675" w:rsidP="00A75675">
      <w:pPr>
        <w:pStyle w:val="Bibentry"/>
      </w:pPr>
      <w:bookmarkStart w:id="20" w:name="_Ref90396109"/>
      <w:r>
        <w:t xml:space="preserve">G. </w:t>
      </w:r>
      <w:proofErr w:type="spellStart"/>
      <w:r>
        <w:t>Amarasinghe</w:t>
      </w:r>
      <w:proofErr w:type="spellEnd"/>
      <w:r>
        <w:t xml:space="preserve">, M. D. de </w:t>
      </w:r>
      <w:proofErr w:type="spellStart"/>
      <w:r>
        <w:t>Assunção</w:t>
      </w:r>
      <w:proofErr w:type="spellEnd"/>
      <w:r>
        <w:t xml:space="preserve">, A. Harwood, and S. </w:t>
      </w:r>
      <w:proofErr w:type="spellStart"/>
      <w:r>
        <w:t>Karunasekera</w:t>
      </w:r>
      <w:proofErr w:type="spellEnd"/>
      <w:r>
        <w:t>, “</w:t>
      </w:r>
      <w:proofErr w:type="spellStart"/>
      <w:r>
        <w:t>ECSNeT</w:t>
      </w:r>
      <w:proofErr w:type="spellEnd"/>
      <w:r>
        <w:t>+</w:t>
      </w:r>
      <w:proofErr w:type="gramStart"/>
      <w:r>
        <w:t>+ :</w:t>
      </w:r>
      <w:proofErr w:type="gramEnd"/>
      <w:r>
        <w:t xml:space="preserve"> A simulator for distributed stream processing on edge and cloud environments,” </w:t>
      </w:r>
      <w:r>
        <w:rPr>
          <w:i/>
          <w:iCs/>
        </w:rPr>
        <w:t>Future Generation Computer Systems</w:t>
      </w:r>
      <w:r>
        <w:t xml:space="preserve">, vol. 111, pp. 401–418, Oct. 2020, </w:t>
      </w:r>
      <w:proofErr w:type="spellStart"/>
      <w:r>
        <w:t>doi</w:t>
      </w:r>
      <w:proofErr w:type="spellEnd"/>
      <w:r>
        <w:t xml:space="preserve">: </w:t>
      </w:r>
      <w:hyperlink r:id="rId19" w:history="1">
        <w:r>
          <w:rPr>
            <w:rStyle w:val="Hyperlink"/>
          </w:rPr>
          <w:t>10.1016/j.future.2019.11.014</w:t>
        </w:r>
      </w:hyperlink>
      <w:r>
        <w:t>.</w:t>
      </w:r>
      <w:bookmarkEnd w:id="20"/>
    </w:p>
    <w:p w14:paraId="6A629507" w14:textId="77777777" w:rsidR="003B7466" w:rsidRDefault="003B7466" w:rsidP="003B7466">
      <w:pPr>
        <w:pStyle w:val="Bibentry"/>
      </w:pPr>
      <w:bookmarkStart w:id="21" w:name="_Ref90396112"/>
      <w:r>
        <w:t xml:space="preserve">Z. Zhao, V. </w:t>
      </w:r>
      <w:proofErr w:type="spellStart"/>
      <w:r>
        <w:t>Tsoutsouras</w:t>
      </w:r>
      <w:proofErr w:type="spellEnd"/>
      <w:r>
        <w:t xml:space="preserve">, D. </w:t>
      </w:r>
      <w:proofErr w:type="spellStart"/>
      <w:r>
        <w:t>Soudris</w:t>
      </w:r>
      <w:proofErr w:type="spellEnd"/>
      <w:r>
        <w:t xml:space="preserve">, and A. Gerstlauer, “Network/system co-simulation for design space exploration of IoT applications,” in </w:t>
      </w:r>
      <w:r>
        <w:rPr>
          <w:i/>
          <w:iCs/>
        </w:rPr>
        <w:t>2017 International Conference on Embedded Computer Systems: Architectures, Modeling, and Simulation (SAMOS)</w:t>
      </w:r>
      <w:r>
        <w:t xml:space="preserve">, </w:t>
      </w:r>
      <w:proofErr w:type="spellStart"/>
      <w:r>
        <w:t>Pythagorion</w:t>
      </w:r>
      <w:proofErr w:type="spellEnd"/>
      <w:r>
        <w:t xml:space="preserve">, Jul. 2017, pp. 46–53. </w:t>
      </w:r>
      <w:proofErr w:type="spellStart"/>
      <w:r>
        <w:t>doi</w:t>
      </w:r>
      <w:proofErr w:type="spellEnd"/>
      <w:r>
        <w:t xml:space="preserve">: </w:t>
      </w:r>
      <w:hyperlink r:id="rId20" w:history="1">
        <w:r>
          <w:rPr>
            <w:rStyle w:val="Hyperlink"/>
          </w:rPr>
          <w:t>10.1109/SAMOS.2017.8344610</w:t>
        </w:r>
      </w:hyperlink>
      <w:r>
        <w:t>.</w:t>
      </w:r>
      <w:bookmarkEnd w:id="21"/>
    </w:p>
    <w:p w14:paraId="055A195F" w14:textId="772BC4E9" w:rsidR="00653C46" w:rsidRPr="00653C46" w:rsidRDefault="00653C46" w:rsidP="00653C46">
      <w:pPr>
        <w:pStyle w:val="Bibentry"/>
      </w:pPr>
      <w:bookmarkStart w:id="22" w:name="_Ref90397219"/>
      <w:r w:rsidRPr="00653C46">
        <w:t xml:space="preserve">L. Böhm, “Evaluation of an OS scheduler, task dispatcher &amp; CPU model and Integration into </w:t>
      </w:r>
      <w:proofErr w:type="spellStart"/>
      <w:proofErr w:type="gramStart"/>
      <w:r w:rsidRPr="00653C46">
        <w:t>a</w:t>
      </w:r>
      <w:proofErr w:type="spellEnd"/>
      <w:proofErr w:type="gramEnd"/>
      <w:r w:rsidRPr="00653C46">
        <w:t xml:space="preserve"> existing OMNeT++ model for Performance Evaluation of Hardware-in-the-loop rigs for Autonomous Driving System Validation,” </w:t>
      </w:r>
      <w:r w:rsidR="00817760" w:rsidRPr="00817760">
        <w:t>https://github.com/lukasbm/HiL-Simulator</w:t>
      </w:r>
      <w:r w:rsidR="00713ECC">
        <w:t xml:space="preserve"> 2020</w:t>
      </w:r>
      <w:bookmarkEnd w:id="22"/>
    </w:p>
    <w:p w14:paraId="3D51D36D" w14:textId="77777777" w:rsidR="00A75675" w:rsidRDefault="00A75675" w:rsidP="00817760">
      <w:pPr>
        <w:pStyle w:val="Bibentry"/>
        <w:numPr>
          <w:ilvl w:val="0"/>
          <w:numId w:val="0"/>
        </w:numPr>
      </w:pPr>
    </w:p>
    <w:p w14:paraId="5DC801DF" w14:textId="3BBE0EB4" w:rsidR="001E731C" w:rsidRDefault="001E731C" w:rsidP="00637F8B">
      <w:pPr>
        <w:pStyle w:val="Bibentry"/>
        <w:numPr>
          <w:ilvl w:val="0"/>
          <w:numId w:val="0"/>
        </w:numPr>
        <w:ind w:left="360" w:hanging="360"/>
      </w:pPr>
    </w:p>
    <w:p w14:paraId="0546D3CE" w14:textId="09383319" w:rsidR="00637F8B" w:rsidRDefault="00637F8B" w:rsidP="00637F8B">
      <w:pPr>
        <w:pStyle w:val="Bibentry"/>
        <w:numPr>
          <w:ilvl w:val="0"/>
          <w:numId w:val="0"/>
        </w:numPr>
        <w:ind w:left="360" w:hanging="360"/>
      </w:pPr>
    </w:p>
    <w:p w14:paraId="4E51DC80" w14:textId="39127848" w:rsidR="00E335CF" w:rsidRDefault="00E335CF" w:rsidP="00E335CF">
      <w:pPr>
        <w:pStyle w:val="AppendixH1"/>
      </w:pPr>
      <w:r>
        <w:t>A</w:t>
      </w:r>
      <w:r>
        <w:t> </w:t>
      </w:r>
      <w:r>
        <w:t xml:space="preserve"> APPENDICES</w:t>
      </w:r>
    </w:p>
    <w:p w14:paraId="4CA86EB1" w14:textId="6B737BFD" w:rsidR="009C2D57" w:rsidRPr="009C2D57" w:rsidRDefault="009C2D57" w:rsidP="009C2D57">
      <w:pPr>
        <w:pStyle w:val="AppendixH2"/>
      </w:pPr>
      <w:r>
        <w:t>A.1</w:t>
      </w:r>
      <w:r>
        <w:t> </w:t>
      </w:r>
      <w:r w:rsidRPr="009C2D57">
        <w:t xml:space="preserve"> </w:t>
      </w:r>
      <w:r w:rsidRPr="009C2D57">
        <w:t>Description of HIL cluster used in experiments</w:t>
      </w:r>
    </w:p>
    <w:p w14:paraId="03C13873" w14:textId="77777777" w:rsidR="00533776" w:rsidRDefault="00637F8B" w:rsidP="00637F8B">
      <w:pPr>
        <w:autoSpaceDE w:val="0"/>
        <w:autoSpaceDN w:val="0"/>
        <w:adjustRightInd w:val="0"/>
        <w:spacing w:after="0" w:line="240" w:lineRule="auto"/>
        <w:rPr>
          <w:rFonts w:ascii="NimbusRomNo9L-Regu" w:eastAsia="NimbusRomNo9L-Regu" w:cs="NimbusRomNo9L-Regu"/>
          <w:sz w:val="19"/>
          <w:szCs w:val="19"/>
        </w:rPr>
      </w:pPr>
      <w:r w:rsidRPr="00637F8B">
        <w:rPr>
          <w:rFonts w:ascii="NimbusRomNo9L-Regu" w:eastAsia="NimbusRomNo9L-Regu" w:cs="NimbusRomNo9L-Regu"/>
          <w:sz w:val="19"/>
          <w:szCs w:val="19"/>
        </w:rPr>
        <w:t xml:space="preserve">The </w:t>
      </w:r>
      <w:r w:rsidR="00E95F7D">
        <w:rPr>
          <w:rFonts w:ascii="NimbusRomNo9L-Regu" w:eastAsia="NimbusRomNo9L-Regu" w:cs="NimbusRomNo9L-Regu"/>
          <w:sz w:val="19"/>
          <w:szCs w:val="19"/>
        </w:rPr>
        <w:t xml:space="preserve">HIL </w:t>
      </w:r>
      <w:r w:rsidRPr="00637F8B">
        <w:rPr>
          <w:rFonts w:ascii="NimbusRomNo9L-Regu" w:eastAsia="NimbusRomNo9L-Regu" w:cs="NimbusRomNo9L-Regu"/>
          <w:sz w:val="19"/>
          <w:szCs w:val="19"/>
        </w:rPr>
        <w:t xml:space="preserve">cluster consists of a </w:t>
      </w:r>
      <w:r w:rsidR="00E95F7D">
        <w:rPr>
          <w:rFonts w:ascii="NimbusRomNo9L-Regu" w:eastAsia="NimbusRomNo9L-Regu" w:cs="NimbusRomNo9L-Regu"/>
          <w:sz w:val="19"/>
          <w:szCs w:val="19"/>
        </w:rPr>
        <w:t>HOST PC and a</w:t>
      </w:r>
      <w:r w:rsidR="00533776">
        <w:rPr>
          <w:rFonts w:ascii="NimbusRomNo9L-Regu" w:eastAsia="NimbusRomNo9L-Regu" w:cs="NimbusRomNo9L-Regu"/>
          <w:sz w:val="19"/>
          <w:szCs w:val="19"/>
        </w:rPr>
        <w:t xml:space="preserve"> HIL RT PC</w:t>
      </w:r>
      <w:r w:rsidRPr="00637F8B">
        <w:rPr>
          <w:rFonts w:ascii="NimbusRomNo9L-Regu" w:eastAsia="NimbusRomNo9L-Regu" w:cs="NimbusRomNo9L-Regu"/>
          <w:sz w:val="19"/>
          <w:szCs w:val="19"/>
        </w:rPr>
        <w:t xml:space="preserve">. </w:t>
      </w:r>
    </w:p>
    <w:p w14:paraId="7BB812D4" w14:textId="58179D24" w:rsidR="00637F8B" w:rsidRPr="00637F8B" w:rsidRDefault="00533776" w:rsidP="00637F8B">
      <w:pPr>
        <w:autoSpaceDE w:val="0"/>
        <w:autoSpaceDN w:val="0"/>
        <w:adjustRightInd w:val="0"/>
        <w:spacing w:after="0" w:line="240" w:lineRule="auto"/>
        <w:rPr>
          <w:rFonts w:ascii="NimbusRomNo9L-Regu" w:eastAsia="NimbusRomNo9L-Regu" w:cs="NimbusRomNo9L-Regu"/>
          <w:sz w:val="19"/>
          <w:szCs w:val="19"/>
        </w:rPr>
      </w:pPr>
      <w:r>
        <w:rPr>
          <w:rFonts w:ascii="NimbusRomNo9L-Regu" w:eastAsia="NimbusRomNo9L-Regu" w:cs="NimbusRomNo9L-Regu"/>
          <w:sz w:val="19"/>
          <w:szCs w:val="19"/>
        </w:rPr>
        <w:t>The HOST PC</w:t>
      </w:r>
      <w:r w:rsidR="00637F8B" w:rsidRPr="00637F8B">
        <w:rPr>
          <w:rFonts w:ascii="NimbusRomNo9L-Regu" w:eastAsia="NimbusRomNo9L-Regu" w:cs="NimbusRomNo9L-Regu"/>
          <w:sz w:val="19"/>
          <w:szCs w:val="19"/>
        </w:rPr>
        <w:t xml:space="preserve"> is equipped with a </w:t>
      </w:r>
      <w:commentRangeStart w:id="23"/>
      <w:r w:rsidR="00637F8B" w:rsidRPr="00637F8B">
        <w:rPr>
          <w:rFonts w:ascii="NimbusRomNo9L-Regu" w:eastAsia="NimbusRomNo9L-Regu" w:cs="NimbusRomNo9L-Regu"/>
          <w:sz w:val="19"/>
          <w:szCs w:val="19"/>
        </w:rPr>
        <w:t>2012 Intel Xeon</w:t>
      </w:r>
    </w:p>
    <w:p w14:paraId="5FB75450" w14:textId="77777777" w:rsidR="00637F8B" w:rsidRPr="00637F8B" w:rsidRDefault="00637F8B" w:rsidP="00637F8B">
      <w:pPr>
        <w:autoSpaceDE w:val="0"/>
        <w:autoSpaceDN w:val="0"/>
        <w:adjustRightInd w:val="0"/>
        <w:spacing w:after="0" w:line="240" w:lineRule="auto"/>
        <w:rPr>
          <w:rFonts w:ascii="NimbusRomNo9L-Regu" w:eastAsia="NimbusRomNo9L-Regu" w:cs="NimbusRomNo9L-Regu"/>
          <w:sz w:val="19"/>
          <w:szCs w:val="19"/>
        </w:rPr>
      </w:pPr>
      <w:r w:rsidRPr="00637F8B">
        <w:rPr>
          <w:rFonts w:ascii="NimbusRomNo9L-Regu" w:eastAsia="NimbusRomNo9L-Regu" w:cs="NimbusRomNo9L-Regu"/>
          <w:sz w:val="19"/>
          <w:szCs w:val="19"/>
        </w:rPr>
        <w:t xml:space="preserve">E3-1230 V2 </w:t>
      </w:r>
      <w:r w:rsidRPr="00637F8B">
        <w:rPr>
          <w:rFonts w:ascii="CMR10" w:eastAsia="CMR10" w:cs="CMR10"/>
          <w:sz w:val="19"/>
          <w:szCs w:val="19"/>
        </w:rPr>
        <w:t>3</w:t>
      </w:r>
      <w:r w:rsidRPr="00637F8B">
        <w:rPr>
          <w:rFonts w:ascii="CMMI10" w:eastAsia="NimbusRomNo9L-Regu" w:hAnsi="CMMI10" w:cs="CMMI10"/>
          <w:i/>
          <w:iCs/>
          <w:sz w:val="19"/>
          <w:szCs w:val="19"/>
        </w:rPr>
        <w:t>.</w:t>
      </w:r>
      <w:r w:rsidRPr="00637F8B">
        <w:rPr>
          <w:rFonts w:ascii="CMR10" w:eastAsia="CMR10" w:cs="CMR10"/>
          <w:sz w:val="19"/>
          <w:szCs w:val="19"/>
        </w:rPr>
        <w:t xml:space="preserve">3 </w:t>
      </w:r>
      <w:r w:rsidRPr="00637F8B">
        <w:rPr>
          <w:rFonts w:ascii="NimbusRomNo9L-Regu" w:eastAsia="NimbusRomNo9L-Regu" w:cs="NimbusRomNo9L-Regu"/>
          <w:sz w:val="19"/>
          <w:szCs w:val="19"/>
        </w:rPr>
        <w:t>GHz processor (four physical CPU cores)</w:t>
      </w:r>
      <w:commentRangeEnd w:id="23"/>
      <w:r w:rsidR="00906D71">
        <w:rPr>
          <w:rStyle w:val="Kommentarzeichen"/>
          <w:rFonts w:ascii="Times" w:eastAsia="Times New Roman" w:hAnsi="Times" w:cs="Mangal"/>
          <w:lang w:val="en-GB" w:eastAsia="zh-CN" w:bidi="hi-IN"/>
        </w:rPr>
        <w:commentReference w:id="23"/>
      </w:r>
    </w:p>
    <w:p w14:paraId="172A604D" w14:textId="77777777" w:rsidR="00637F8B" w:rsidRPr="00637F8B" w:rsidRDefault="00637F8B" w:rsidP="00637F8B">
      <w:pPr>
        <w:autoSpaceDE w:val="0"/>
        <w:autoSpaceDN w:val="0"/>
        <w:adjustRightInd w:val="0"/>
        <w:spacing w:after="0" w:line="240" w:lineRule="auto"/>
        <w:rPr>
          <w:rFonts w:ascii="NimbusRomNo9L-Regu" w:eastAsia="NimbusRomNo9L-Regu" w:cs="NimbusRomNo9L-Regu"/>
          <w:sz w:val="19"/>
          <w:szCs w:val="19"/>
        </w:rPr>
      </w:pPr>
      <w:r w:rsidRPr="00637F8B">
        <w:rPr>
          <w:rFonts w:ascii="NimbusRomNo9L-Regu" w:eastAsia="NimbusRomNo9L-Regu" w:cs="NimbusRomNo9L-Regu"/>
          <w:sz w:val="19"/>
          <w:szCs w:val="19"/>
        </w:rPr>
        <w:t xml:space="preserve">and </w:t>
      </w:r>
      <w:r w:rsidRPr="00637F8B">
        <w:rPr>
          <w:rFonts w:ascii="CMR10" w:eastAsia="CMR10" w:cs="CMR10"/>
          <w:sz w:val="19"/>
          <w:szCs w:val="19"/>
        </w:rPr>
        <w:t xml:space="preserve">16 </w:t>
      </w:r>
      <w:r w:rsidRPr="00637F8B">
        <w:rPr>
          <w:rFonts w:ascii="NimbusRomNo9L-Regu" w:eastAsia="NimbusRomNo9L-Regu" w:cs="NimbusRomNo9L-Regu"/>
          <w:sz w:val="19"/>
          <w:szCs w:val="19"/>
        </w:rPr>
        <w:t>GB RAM. All nodes worker nodes are connected via</w:t>
      </w:r>
    </w:p>
    <w:p w14:paraId="4FBD1847" w14:textId="6BD743CB" w:rsidR="00637F8B" w:rsidRPr="00637F8B" w:rsidRDefault="00906D71" w:rsidP="00637F8B">
      <w:pPr>
        <w:autoSpaceDE w:val="0"/>
        <w:autoSpaceDN w:val="0"/>
        <w:adjustRightInd w:val="0"/>
        <w:spacing w:after="0" w:line="240" w:lineRule="auto"/>
        <w:rPr>
          <w:rFonts w:ascii="NimbusRomNo9L-Regu" w:eastAsia="NimbusRomNo9L-Regu" w:cs="NimbusRomNo9L-Regu"/>
          <w:sz w:val="19"/>
          <w:szCs w:val="19"/>
        </w:rPr>
      </w:pPr>
      <w:r>
        <w:rPr>
          <w:rFonts w:ascii="NimbusRomNo9L-Regu" w:eastAsia="NimbusRomNo9L-Regu" w:cs="NimbusRomNo9L-Regu"/>
          <w:sz w:val="19"/>
          <w:szCs w:val="19"/>
        </w:rPr>
        <w:t>40</w:t>
      </w:r>
      <w:r w:rsidR="00637F8B" w:rsidRPr="00637F8B">
        <w:rPr>
          <w:rFonts w:ascii="NimbusRomNo9L-Regu" w:eastAsia="NimbusRomNo9L-Regu" w:cs="NimbusRomNo9L-Regu"/>
          <w:sz w:val="19"/>
          <w:szCs w:val="19"/>
        </w:rPr>
        <w:t xml:space="preserve"> </w:t>
      </w:r>
      <w:proofErr w:type="spellStart"/>
      <w:r w:rsidR="00637F8B" w:rsidRPr="00637F8B">
        <w:rPr>
          <w:rFonts w:ascii="NimbusRomNo9L-Regu" w:eastAsia="NimbusRomNo9L-Regu" w:cs="NimbusRomNo9L-Regu"/>
          <w:sz w:val="19"/>
          <w:szCs w:val="19"/>
        </w:rPr>
        <w:t>GBit</w:t>
      </w:r>
      <w:proofErr w:type="spellEnd"/>
      <w:r w:rsidR="00637F8B" w:rsidRPr="00637F8B">
        <w:rPr>
          <w:rFonts w:ascii="NimbusRomNo9L-Regu" w:eastAsia="NimbusRomNo9L-Regu" w:cs="NimbusRomNo9L-Regu"/>
          <w:sz w:val="19"/>
          <w:szCs w:val="19"/>
        </w:rPr>
        <w:t xml:space="preserve"> Ethernet in a single-switch star topology. Each node</w:t>
      </w:r>
    </w:p>
    <w:p w14:paraId="24593F60" w14:textId="77777777" w:rsidR="00637F8B" w:rsidRPr="00637F8B" w:rsidRDefault="00637F8B" w:rsidP="00637F8B">
      <w:pPr>
        <w:pStyle w:val="ParaContinue"/>
      </w:pPr>
      <w:r w:rsidRPr="00637F8B">
        <w:rPr>
          <w:rFonts w:ascii="NimbusRomNo9L-Regu" w:eastAsia="NimbusRomNo9L-Regu" w:cs="NimbusRomNo9L-Regu"/>
          <w:sz w:val="19"/>
          <w:szCs w:val="19"/>
        </w:rPr>
        <w:lastRenderedPageBreak/>
        <w:t>ran Gentoo Linux (kernel version 3.6.11) and Java 1.7.0.13.</w:t>
      </w:r>
    </w:p>
    <w:p w14:paraId="4C0CEE78" w14:textId="77777777" w:rsidR="00637F8B" w:rsidRDefault="00637F8B" w:rsidP="00637F8B">
      <w:pPr>
        <w:pStyle w:val="Bibentry"/>
        <w:numPr>
          <w:ilvl w:val="0"/>
          <w:numId w:val="0"/>
        </w:numPr>
        <w:ind w:left="360" w:hanging="360"/>
      </w:pPr>
    </w:p>
    <w:sectPr w:rsidR="00637F8B" w:rsidSect="000C6221">
      <w:headerReference w:type="default" r:id="rId21"/>
      <w:footerReference w:type="default" r:id="rId22"/>
      <w:headerReference w:type="first" r:id="rId23"/>
      <w:footerReference w:type="first" r:id="rId24"/>
      <w:pgSz w:w="12240" w:h="15840"/>
      <w:pgMar w:top="1760" w:right="2040" w:bottom="2840" w:left="1440" w:header="706" w:footer="706" w:gutter="0"/>
      <w:cols w:space="708"/>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unda Christoph ING XAKT" w:date="2021-12-14T09:20:00Z" w:initials="FCIX">
    <w:p w14:paraId="4F1CAF10" w14:textId="1A74C9D0" w:rsidR="00FA37C4" w:rsidRPr="0012047A" w:rsidRDefault="00FA37C4">
      <w:pPr>
        <w:pStyle w:val="Kommentartext"/>
        <w:rPr>
          <w:lang w:val="de-DE"/>
        </w:rPr>
      </w:pPr>
      <w:r>
        <w:rPr>
          <w:rStyle w:val="Kommentarzeichen"/>
        </w:rPr>
        <w:annotationRef/>
      </w:r>
    </w:p>
  </w:comment>
  <w:comment w:id="1" w:author="Funda Christoph ING XAKT" w:date="2021-10-01T08:44:00Z" w:initials="C">
    <w:p w14:paraId="4AFAED58" w14:textId="77777777" w:rsidR="008579D9" w:rsidRPr="00A27910" w:rsidRDefault="008579D9" w:rsidP="008579D9">
      <w:pPr>
        <w:pStyle w:val="Kommentartext"/>
        <w:rPr>
          <w:lang w:val="en-US"/>
        </w:rPr>
      </w:pPr>
      <w:r>
        <w:rPr>
          <w:rStyle w:val="Kommentarzeichen"/>
        </w:rPr>
        <w:annotationRef/>
      </w:r>
      <w:proofErr w:type="spellStart"/>
      <w:r w:rsidRPr="00A27910">
        <w:rPr>
          <w:lang w:val="en-US"/>
        </w:rPr>
        <w:t>Nicht</w:t>
      </w:r>
      <w:proofErr w:type="spellEnd"/>
      <w:r w:rsidRPr="00A27910">
        <w:rPr>
          <w:lang w:val="en-US"/>
        </w:rPr>
        <w:t xml:space="preserve"> </w:t>
      </w:r>
      <w:proofErr w:type="spellStart"/>
      <w:r w:rsidRPr="00A27910">
        <w:rPr>
          <w:lang w:val="en-US"/>
        </w:rPr>
        <w:t>nur</w:t>
      </w:r>
      <w:proofErr w:type="spellEnd"/>
      <w:r w:rsidRPr="00A27910">
        <w:rPr>
          <w:lang w:val="en-US"/>
        </w:rPr>
        <w:t xml:space="preserve"> system design, </w:t>
      </w:r>
      <w:proofErr w:type="spellStart"/>
      <w:r w:rsidRPr="00A27910">
        <w:rPr>
          <w:lang w:val="en-US"/>
        </w:rPr>
        <w:t>auch</w:t>
      </w:r>
      <w:proofErr w:type="spellEnd"/>
      <w:r w:rsidRPr="00A27910">
        <w:rPr>
          <w:lang w:val="en-US"/>
        </w:rPr>
        <w:t xml:space="preserve"> system performance evaluation, bottleneck identification, </w:t>
      </w:r>
      <w:proofErr w:type="spellStart"/>
      <w:r w:rsidRPr="00A27910">
        <w:rPr>
          <w:lang w:val="en-US"/>
        </w:rPr>
        <w:t>behaviour</w:t>
      </w:r>
      <w:proofErr w:type="spellEnd"/>
      <w:r w:rsidRPr="00A27910">
        <w:rPr>
          <w:lang w:val="en-US"/>
        </w:rPr>
        <w:t xml:space="preserve"> </w:t>
      </w:r>
      <w:r>
        <w:rPr>
          <w:lang w:val="en-US"/>
        </w:rPr>
        <w:t>with workload-changes etc.</w:t>
      </w:r>
    </w:p>
  </w:comment>
  <w:comment w:id="2" w:author="Funda Christoph ING XAKT" w:date="2021-12-14T12:34:00Z" w:initials="FCIX">
    <w:p w14:paraId="029086B2" w14:textId="10949AB8" w:rsidR="006134A4" w:rsidRDefault="006134A4" w:rsidP="004A46E5">
      <w:pPr>
        <w:pStyle w:val="PostHeadPara"/>
      </w:pPr>
      <w:r>
        <w:rPr>
          <w:rStyle w:val="Kommentarzeichen"/>
        </w:rPr>
        <w:annotationRef/>
      </w:r>
      <w:r>
        <w:t xml:space="preserve">Please add some </w:t>
      </w:r>
      <w:proofErr w:type="spellStart"/>
      <w:r>
        <w:t>senteces</w:t>
      </w:r>
      <w:proofErr w:type="spellEnd"/>
      <w:r>
        <w:t xml:space="preserve"> to theoretical background of </w:t>
      </w:r>
      <w:r w:rsidR="001D4EBF">
        <w:t xml:space="preserve">the methodology incl. some literature references, </w:t>
      </w:r>
      <w:r w:rsidR="008C110E">
        <w:t>ESp. on G/G/ Queues</w:t>
      </w:r>
    </w:p>
    <w:p w14:paraId="4CED6CC4" w14:textId="7D8C104F" w:rsidR="006134A4" w:rsidRDefault="006134A4">
      <w:pPr>
        <w:pStyle w:val="Kommentartext"/>
      </w:pPr>
    </w:p>
  </w:comment>
  <w:comment w:id="3" w:author="Funda Christoph ING XAKT" w:date="2021-12-14T12:36:00Z" w:initials="FCIX">
    <w:p w14:paraId="3B2C2FD9" w14:textId="3024988E" w:rsidR="008C110E" w:rsidRDefault="008C110E" w:rsidP="008C110E">
      <w:pPr>
        <w:pStyle w:val="Kommentartext"/>
      </w:pPr>
      <w:r>
        <w:rPr>
          <w:rStyle w:val="Kommentarzeichen"/>
        </w:rPr>
        <w:annotationRef/>
      </w:r>
      <w:r>
        <w:rPr>
          <w:rStyle w:val="Kommentarzeichen"/>
        </w:rPr>
        <w:annotationRef/>
      </w:r>
      <w:r w:rsidR="004A46E5">
        <w:t xml:space="preserve">Please add some </w:t>
      </w:r>
      <w:proofErr w:type="spellStart"/>
      <w:r w:rsidR="004A46E5">
        <w:t>senteces</w:t>
      </w:r>
      <w:proofErr w:type="spellEnd"/>
      <w:r w:rsidR="004A46E5">
        <w:t xml:space="preserve"> to theoretical background of the methodology incl. some literature references</w:t>
      </w:r>
    </w:p>
    <w:p w14:paraId="0473561B" w14:textId="06FD4EDD" w:rsidR="008C110E" w:rsidRDefault="008C110E">
      <w:pPr>
        <w:pStyle w:val="Kommentartext"/>
      </w:pPr>
    </w:p>
  </w:comment>
  <w:comment w:id="4" w:author="Funda Christoph ING XAKT" w:date="2021-10-01T14:15:00Z" w:initials="FCIX">
    <w:p w14:paraId="3B0A1C7E" w14:textId="58A34C03" w:rsidR="00BC7D53" w:rsidRPr="00464A4F" w:rsidRDefault="00BC7D53" w:rsidP="00BC7D53">
      <w:pPr>
        <w:pStyle w:val="Kommentartext"/>
        <w:rPr>
          <w:lang w:val="de-DE"/>
        </w:rPr>
      </w:pPr>
      <w:r>
        <w:rPr>
          <w:rStyle w:val="Kommentarzeichen"/>
        </w:rPr>
        <w:annotationRef/>
      </w:r>
      <w:r w:rsidRPr="00464A4F">
        <w:rPr>
          <w:lang w:val="de-DE"/>
        </w:rPr>
        <w:t xml:space="preserve">Streaming </w:t>
      </w:r>
      <w:proofErr w:type="spellStart"/>
      <w:r w:rsidRPr="00464A4F">
        <w:rPr>
          <w:lang w:val="de-DE"/>
        </w:rPr>
        <w:t>untersuchung</w:t>
      </w:r>
      <w:proofErr w:type="spellEnd"/>
      <w:r w:rsidRPr="00464A4F">
        <w:rPr>
          <w:lang w:val="de-DE"/>
        </w:rPr>
        <w:t xml:space="preserve"> und </w:t>
      </w:r>
      <w:proofErr w:type="spellStart"/>
      <w:r w:rsidRPr="00464A4F">
        <w:rPr>
          <w:lang w:val="de-DE"/>
        </w:rPr>
        <w:t>grundlagen</w:t>
      </w:r>
      <w:proofErr w:type="spellEnd"/>
      <w:r w:rsidR="009F2B00">
        <w:rPr>
          <w:lang w:val="de-DE"/>
        </w:rPr>
        <w:t xml:space="preserve"> NC </w:t>
      </w:r>
      <w:proofErr w:type="spellStart"/>
      <w:r w:rsidR="009F2B00">
        <w:rPr>
          <w:lang w:val="de-DE"/>
        </w:rPr>
        <w:t>media</w:t>
      </w:r>
      <w:proofErr w:type="spellEnd"/>
      <w:r w:rsidR="009F2B00">
        <w:rPr>
          <w:lang w:val="de-DE"/>
        </w:rPr>
        <w:t xml:space="preserve"> </w:t>
      </w:r>
      <w:proofErr w:type="spellStart"/>
      <w:r w:rsidR="009F2B00">
        <w:rPr>
          <w:lang w:val="de-DE"/>
        </w:rPr>
        <w:t>streaming</w:t>
      </w:r>
      <w:proofErr w:type="spellEnd"/>
    </w:p>
  </w:comment>
  <w:comment w:id="5" w:author="Funda Christoph ING XAKT" w:date="2021-10-01T13:21:00Z" w:initials="FCIX">
    <w:p w14:paraId="35B30910" w14:textId="77777777" w:rsidR="006900E0" w:rsidRPr="006802B0" w:rsidRDefault="006900E0" w:rsidP="006900E0">
      <w:pPr>
        <w:pStyle w:val="Kommentartext"/>
        <w:rPr>
          <w:lang w:val="de-DE"/>
        </w:rPr>
      </w:pPr>
      <w:r>
        <w:rPr>
          <w:rStyle w:val="Kommentarzeichen"/>
        </w:rPr>
        <w:annotationRef/>
      </w:r>
      <w:r w:rsidRPr="006802B0">
        <w:rPr>
          <w:lang w:val="de-DE"/>
        </w:rPr>
        <w:t xml:space="preserve">Beschreibung des Messystems, </w:t>
      </w:r>
      <w:proofErr w:type="spellStart"/>
      <w:r w:rsidRPr="006802B0">
        <w:rPr>
          <w:lang w:val="de-DE"/>
        </w:rPr>
        <w:t>logging</w:t>
      </w:r>
      <w:proofErr w:type="spellEnd"/>
      <w:r w:rsidRPr="006802B0">
        <w:rPr>
          <w:lang w:val="de-DE"/>
        </w:rPr>
        <w:t xml:space="preserve"> </w:t>
      </w:r>
      <w:proofErr w:type="spellStart"/>
      <w:r w:rsidRPr="006802B0">
        <w:rPr>
          <w:lang w:val="de-DE"/>
        </w:rPr>
        <w:t>points</w:t>
      </w:r>
      <w:proofErr w:type="spellEnd"/>
      <w:r w:rsidRPr="006802B0">
        <w:rPr>
          <w:lang w:val="de-DE"/>
        </w:rPr>
        <w:t xml:space="preserve">, </w:t>
      </w:r>
      <w:proofErr w:type="spellStart"/>
      <w:r w:rsidRPr="006802B0">
        <w:rPr>
          <w:lang w:val="de-DE"/>
        </w:rPr>
        <w:t>timestamps</w:t>
      </w:r>
      <w:proofErr w:type="spellEnd"/>
      <w:r w:rsidRPr="006802B0">
        <w:rPr>
          <w:lang w:val="de-DE"/>
        </w:rPr>
        <w:t xml:space="preserve"> und </w:t>
      </w:r>
      <w:proofErr w:type="spellStart"/>
      <w:r w:rsidRPr="006802B0">
        <w:rPr>
          <w:lang w:val="de-DE"/>
        </w:rPr>
        <w:t>accuracy</w:t>
      </w:r>
      <w:proofErr w:type="spellEnd"/>
      <w:r w:rsidRPr="006802B0">
        <w:rPr>
          <w:lang w:val="de-DE"/>
        </w:rPr>
        <w:t xml:space="preserve">, User-Space </w:t>
      </w:r>
      <w:proofErr w:type="spellStart"/>
      <w:r w:rsidRPr="006802B0">
        <w:rPr>
          <w:lang w:val="de-DE"/>
        </w:rPr>
        <w:t>bild</w:t>
      </w:r>
      <w:proofErr w:type="spellEnd"/>
      <w:r w:rsidRPr="006802B0">
        <w:rPr>
          <w:lang w:val="de-DE"/>
        </w:rPr>
        <w:t xml:space="preserve"> vom System, link zu</w:t>
      </w:r>
      <w:r>
        <w:rPr>
          <w:lang w:val="de-DE"/>
        </w:rPr>
        <w:t xml:space="preserve">m </w:t>
      </w:r>
      <w:proofErr w:type="spellStart"/>
      <w:r>
        <w:rPr>
          <w:lang w:val="de-DE"/>
        </w:rPr>
        <w:t>bild</w:t>
      </w:r>
      <w:proofErr w:type="spellEnd"/>
      <w:r>
        <w:rPr>
          <w:lang w:val="de-DE"/>
        </w:rPr>
        <w:t xml:space="preserve"> oben</w:t>
      </w:r>
    </w:p>
  </w:comment>
  <w:comment w:id="6" w:author="Funda Christoph ING XAKT" w:date="2021-12-14T12:29:00Z" w:initials="FCIX">
    <w:p w14:paraId="48AC0A10" w14:textId="34A00CB4" w:rsidR="00201182" w:rsidRDefault="00201182">
      <w:pPr>
        <w:pStyle w:val="Kommentartext"/>
      </w:pPr>
      <w:r>
        <w:rPr>
          <w:rStyle w:val="Kommentarzeichen"/>
        </w:rPr>
        <w:annotationRef/>
      </w:r>
      <w:r>
        <w:t>Please add method description here</w:t>
      </w:r>
      <w:r w:rsidR="00087700">
        <w:t xml:space="preserve"> @Stefan Geissler</w:t>
      </w:r>
    </w:p>
  </w:comment>
  <w:comment w:id="7" w:author="Funda Christoph ING XAKT" w:date="2021-12-14T12:30:00Z" w:initials="FCIX">
    <w:p w14:paraId="7C3604D6" w14:textId="5410B1A5" w:rsidR="00087700" w:rsidRDefault="00087700" w:rsidP="00087700">
      <w:pPr>
        <w:pStyle w:val="Kommentartext"/>
      </w:pPr>
      <w:r>
        <w:rPr>
          <w:rStyle w:val="Kommentarzeichen"/>
        </w:rPr>
        <w:annotationRef/>
      </w:r>
      <w:r>
        <w:rPr>
          <w:rStyle w:val="Kommentarzeichen"/>
        </w:rPr>
        <w:annotationRef/>
      </w:r>
      <w:r>
        <w:t>Please add method description here @</w:t>
      </w:r>
      <w:r>
        <w:t>Alexej Grigorjew</w:t>
      </w:r>
    </w:p>
    <w:p w14:paraId="4E063765" w14:textId="3F6481E6" w:rsidR="00087700" w:rsidRDefault="00087700">
      <w:pPr>
        <w:pStyle w:val="Kommentartext"/>
      </w:pPr>
    </w:p>
  </w:comment>
  <w:comment w:id="8" w:author="Funda Christoph ING XAKT" w:date="2021-12-14T14:56:00Z" w:initials="FCIX">
    <w:p w14:paraId="0CA07B31" w14:textId="48B9FCB6" w:rsidR="00B47338" w:rsidRDefault="00B47338">
      <w:pPr>
        <w:pStyle w:val="Kommentartext"/>
      </w:pPr>
      <w:r>
        <w:rPr>
          <w:rStyle w:val="Kommentarzeichen"/>
        </w:rPr>
        <w:annotationRef/>
      </w:r>
      <w:r w:rsidR="008D4979">
        <w:t xml:space="preserve">Outcome von Queuing Theory </w:t>
      </w:r>
      <w:proofErr w:type="spellStart"/>
      <w:r w:rsidR="008D4979">
        <w:t>hinzufügen</w:t>
      </w:r>
      <w:proofErr w:type="spellEnd"/>
    </w:p>
  </w:comment>
  <w:comment w:id="23" w:author="Funda Christoph ING XAKT" w:date="2021-12-14T17:10:00Z" w:initials="FCIX">
    <w:p w14:paraId="484B0887" w14:textId="02A80954" w:rsidR="00906D71" w:rsidRDefault="00906D71">
      <w:pPr>
        <w:pStyle w:val="Kommentartext"/>
      </w:pPr>
      <w:r>
        <w:rPr>
          <w:rStyle w:val="Kommentarzeichen"/>
        </w:rPr>
        <w:annotationRef/>
      </w:r>
      <w:proofErr w:type="spellStart"/>
      <w:r>
        <w:t>Ersetzen</w:t>
      </w:r>
      <w:proofErr w:type="spellEnd"/>
      <w:r>
        <w:t xml:space="preserve"> </w:t>
      </w:r>
      <w:proofErr w:type="spellStart"/>
      <w:r>
        <w:t>mit</w:t>
      </w:r>
      <w:proofErr w:type="spellEnd"/>
      <w:r>
        <w:t xml:space="preserve"> </w:t>
      </w:r>
      <w:proofErr w:type="spellStart"/>
      <w:r>
        <w:t>Systemeigenschaften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1CAF10" w15:done="0"/>
  <w15:commentEx w15:paraId="4AFAED58" w15:done="0"/>
  <w15:commentEx w15:paraId="4CED6CC4" w15:done="0"/>
  <w15:commentEx w15:paraId="0473561B" w15:done="0"/>
  <w15:commentEx w15:paraId="3B0A1C7E" w15:done="0"/>
  <w15:commentEx w15:paraId="35B30910" w15:done="0"/>
  <w15:commentEx w15:paraId="48AC0A10" w15:done="0"/>
  <w15:commentEx w15:paraId="4E063765" w15:done="0"/>
  <w15:commentEx w15:paraId="0CA07B31" w15:done="0"/>
  <w15:commentEx w15:paraId="484B088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62E05E" w16cex:dateUtc="2021-12-14T08:20:00Z"/>
  <w16cex:commentExtensible w16cex:durableId="25014908" w16cex:dateUtc="2021-10-01T06:44:00Z"/>
  <w16cex:commentExtensible w16cex:durableId="25630DD4" w16cex:dateUtc="2021-12-14T11:34:00Z"/>
  <w16cex:commentExtensible w16cex:durableId="25630E34" w16cex:dateUtc="2021-12-14T11:36:00Z"/>
  <w16cex:commentExtensible w16cex:durableId="2501968E" w16cex:dateUtc="2021-10-01T12:15:00Z"/>
  <w16cex:commentExtensible w16cex:durableId="250189F7" w16cex:dateUtc="2021-10-01T11:21:00Z"/>
  <w16cex:commentExtensible w16cex:durableId="25630CA9" w16cex:dateUtc="2021-12-14T11:29:00Z"/>
  <w16cex:commentExtensible w16cex:durableId="25630CEB" w16cex:dateUtc="2021-12-14T11:30:00Z"/>
  <w16cex:commentExtensible w16cex:durableId="25632F31" w16cex:dateUtc="2021-12-14T13:56:00Z"/>
  <w16cex:commentExtensible w16cex:durableId="25634EA0" w16cex:dateUtc="2021-12-14T16: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1CAF10" w16cid:durableId="2562E05E"/>
  <w16cid:commentId w16cid:paraId="4AFAED58" w16cid:durableId="25014908"/>
  <w16cid:commentId w16cid:paraId="4CED6CC4" w16cid:durableId="25630DD4"/>
  <w16cid:commentId w16cid:paraId="0473561B" w16cid:durableId="25630E34"/>
  <w16cid:commentId w16cid:paraId="3B0A1C7E" w16cid:durableId="2501968E"/>
  <w16cid:commentId w16cid:paraId="35B30910" w16cid:durableId="250189F7"/>
  <w16cid:commentId w16cid:paraId="48AC0A10" w16cid:durableId="25630CA9"/>
  <w16cid:commentId w16cid:paraId="4E063765" w16cid:durableId="25630CEB"/>
  <w16cid:commentId w16cid:paraId="0CA07B31" w16cid:durableId="25632F31"/>
  <w16cid:commentId w16cid:paraId="484B0887" w16cid:durableId="25634E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94073A" w14:textId="77777777" w:rsidR="00B657BD" w:rsidRDefault="00B657BD" w:rsidP="005B434B">
      <w:pPr>
        <w:spacing w:after="0" w:line="240" w:lineRule="auto"/>
      </w:pPr>
      <w:r>
        <w:separator/>
      </w:r>
    </w:p>
  </w:endnote>
  <w:endnote w:type="continuationSeparator" w:id="0">
    <w:p w14:paraId="5FAD16CB" w14:textId="77777777" w:rsidR="00B657BD" w:rsidRDefault="00B657BD" w:rsidP="005B43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Times New Roman"/>
    <w:panose1 w:val="00000000000000000000"/>
    <w:charset w:val="00"/>
    <w:family w:val="auto"/>
    <w:notTrueType/>
    <w:pitch w:val="variable"/>
    <w:sig w:usb0="00000000" w:usb1="5000E5FB" w:usb2="00000020" w:usb3="00000000" w:csb0="000001B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Linux Libertine O">
    <w:altName w:val="Times New Roman"/>
    <w:panose1 w:val="00000000000000000000"/>
    <w:charset w:val="00"/>
    <w:family w:val="auto"/>
    <w:notTrueType/>
    <w:pitch w:val="variable"/>
    <w:sig w:usb0="00000000" w:usb1="5200E5FB" w:usb2="02000020" w:usb3="00000000" w:csb0="000001B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InconsolataN">
    <w:altName w:val="Cambria Math"/>
    <w:panose1 w:val="00000000000000000000"/>
    <w:charset w:val="00"/>
    <w:family w:val="auto"/>
    <w:notTrueType/>
    <w:pitch w:val="fixed"/>
    <w:sig w:usb0="8000002F" w:usb1="0000016B" w:usb2="00000000" w:usb3="00000000" w:csb0="00000013" w:csb1="00000000"/>
  </w:font>
  <w:font w:name="Linux Libertine">
    <w:altName w:val="Times New Roman"/>
    <w:charset w:val="00"/>
    <w:family w:val="auto"/>
    <w:pitch w:val="variable"/>
    <w:sig w:usb0="E0000AFF" w:usb1="5200E5FB" w:usb2="02000020" w:usb3="00000000" w:csb0="000001BF" w:csb1="00000000"/>
  </w:font>
  <w:font w:name="Linux Biolinum">
    <w:altName w:val="Times New Roman"/>
    <w:charset w:val="00"/>
    <w:family w:val="auto"/>
    <w:pitch w:val="variable"/>
    <w:sig w:usb0="E0000AFF" w:usb1="5000E5FB" w:usb2="00000020" w:usb3="00000000" w:csb0="000001B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imbusRomNo9L-Regu">
    <w:altName w:val="Yu Gothic"/>
    <w:panose1 w:val="00000000000000000000"/>
    <w:charset w:val="80"/>
    <w:family w:val="auto"/>
    <w:notTrueType/>
    <w:pitch w:val="default"/>
    <w:sig w:usb0="00000001" w:usb1="08070000" w:usb2="00000010" w:usb3="00000000" w:csb0="00020000" w:csb1="00000000"/>
  </w:font>
  <w:font w:name="CMR10">
    <w:altName w:val="Microsoft JhengHei"/>
    <w:panose1 w:val="00000000000000000000"/>
    <w:charset w:val="88"/>
    <w:family w:val="auto"/>
    <w:notTrueType/>
    <w:pitch w:val="default"/>
    <w:sig w:usb0="00000001" w:usb1="08080000" w:usb2="00000010" w:usb3="00000000" w:csb0="00100000" w:csb1="00000000"/>
  </w:font>
  <w:font w:name="CMMI10">
    <w:altName w:val="Calibri"/>
    <w:panose1 w:val="00000000000000000000"/>
    <w:charset w:val="A1"/>
    <w:family w:val="auto"/>
    <w:notTrueType/>
    <w:pitch w:val="default"/>
    <w:sig w:usb0="00000081" w:usb1="00000000" w:usb2="00000000" w:usb3="00000000" w:csb0="00000008"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AF935" w14:textId="77777777" w:rsidR="00894B43" w:rsidRDefault="00737F1F" w:rsidP="00894B43">
    <w:pPr>
      <w:pStyle w:val="Fuzeile"/>
      <w:jc w:val="center"/>
    </w:pPr>
    <w:r>
      <w:fldChar w:fldCharType="begin"/>
    </w:r>
    <w:r>
      <w:instrText xml:space="preserve"> PAGE   \* MERGEFORMAT </w:instrText>
    </w:r>
    <w:r>
      <w:fldChar w:fldCharType="separate"/>
    </w:r>
    <w:r w:rsidR="00854D22">
      <w:rPr>
        <w:noProof/>
      </w:rPr>
      <w:t>10</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21DD25" w14:textId="77777777" w:rsidR="000C6221" w:rsidRDefault="009F2B00">
    <w:pPr>
      <w:pStyle w:val="Fuzeile"/>
    </w:pPr>
  </w:p>
  <w:p w14:paraId="672D9D92" w14:textId="77777777" w:rsidR="000C6221" w:rsidRDefault="009F2B00">
    <w:pPr>
      <w:pStyle w:val="Fuzeile"/>
    </w:pPr>
  </w:p>
  <w:p w14:paraId="5C02CEAB" w14:textId="77777777" w:rsidR="000C6221" w:rsidRDefault="009F2B00">
    <w:pPr>
      <w:pStyle w:val="Fuzeile"/>
    </w:pPr>
  </w:p>
  <w:p w14:paraId="72BF4DC9" w14:textId="77777777" w:rsidR="000C6221" w:rsidRDefault="009F2B00">
    <w:pPr>
      <w:pStyle w:val="Fuzeile"/>
    </w:pPr>
  </w:p>
  <w:p w14:paraId="301805CA" w14:textId="77777777" w:rsidR="000C6221" w:rsidRDefault="009F2B00">
    <w:pPr>
      <w:pStyle w:val="Fuzeile"/>
    </w:pPr>
  </w:p>
  <w:p w14:paraId="24A2F445" w14:textId="77777777" w:rsidR="000C6221" w:rsidRDefault="009F2B00">
    <w:pPr>
      <w:pStyle w:val="Fuzeile"/>
    </w:pPr>
  </w:p>
  <w:p w14:paraId="1A81C566" w14:textId="77777777" w:rsidR="000C6221" w:rsidRDefault="009F2B00">
    <w:pPr>
      <w:pStyle w:val="Fuzeile"/>
    </w:pPr>
  </w:p>
  <w:p w14:paraId="7F7E94B8" w14:textId="77777777" w:rsidR="000C6221" w:rsidRDefault="009F2B00">
    <w:pPr>
      <w:pStyle w:val="Fuzeile"/>
    </w:pPr>
  </w:p>
  <w:p w14:paraId="361C5FAA" w14:textId="77777777" w:rsidR="000C6221" w:rsidRDefault="009F2B00">
    <w:pPr>
      <w:pStyle w:val="Fuzeile"/>
    </w:pPr>
  </w:p>
  <w:p w14:paraId="798ECA4E" w14:textId="77777777" w:rsidR="000C6221" w:rsidRDefault="009F2B00">
    <w:pPr>
      <w:pStyle w:val="Fuzeile"/>
    </w:pPr>
  </w:p>
  <w:p w14:paraId="75F41276" w14:textId="77777777" w:rsidR="000C6221" w:rsidRDefault="009F2B00">
    <w:pPr>
      <w:pStyle w:val="Fuzeile"/>
    </w:pPr>
  </w:p>
  <w:p w14:paraId="2F752A16" w14:textId="77777777" w:rsidR="000C6221" w:rsidRDefault="009F2B00">
    <w:pPr>
      <w:pStyle w:val="Fuzeile"/>
    </w:pPr>
  </w:p>
  <w:p w14:paraId="3CDC5327" w14:textId="77777777" w:rsidR="000C6221" w:rsidRDefault="009F2B00">
    <w:pPr>
      <w:pStyle w:val="Fuzeile"/>
    </w:pPr>
  </w:p>
  <w:p w14:paraId="6B6ECBBE" w14:textId="77777777" w:rsidR="000C6221" w:rsidRDefault="009F2B00">
    <w:pPr>
      <w:pStyle w:val="Fuzeile"/>
    </w:pPr>
  </w:p>
  <w:p w14:paraId="148B2A4B" w14:textId="77777777" w:rsidR="000C6221" w:rsidRDefault="009F2B00">
    <w:pPr>
      <w:pStyle w:val="Fuzeile"/>
    </w:pPr>
  </w:p>
  <w:p w14:paraId="39E232DF" w14:textId="77777777" w:rsidR="000C6221" w:rsidRDefault="009F2B00">
    <w:pPr>
      <w:pStyle w:val="Fuzeile"/>
    </w:pPr>
  </w:p>
  <w:p w14:paraId="35C6749F" w14:textId="77777777" w:rsidR="001E2D05" w:rsidRDefault="009F2B0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47B32C" w14:textId="77777777" w:rsidR="00B657BD" w:rsidRDefault="00B657BD" w:rsidP="005B434B">
      <w:pPr>
        <w:spacing w:after="0" w:line="240" w:lineRule="auto"/>
      </w:pPr>
      <w:r>
        <w:separator/>
      </w:r>
    </w:p>
  </w:footnote>
  <w:footnote w:type="continuationSeparator" w:id="0">
    <w:p w14:paraId="6CC6B545" w14:textId="77777777" w:rsidR="00B657BD" w:rsidRDefault="00B657BD" w:rsidP="005B434B">
      <w:pPr>
        <w:spacing w:after="0" w:line="240" w:lineRule="auto"/>
      </w:pPr>
      <w:r>
        <w:continuationSeparator/>
      </w:r>
    </w:p>
  </w:footnote>
  <w:footnote w:id="1">
    <w:p w14:paraId="7D49D578" w14:textId="77777777" w:rsidR="005B434B" w:rsidRDefault="005B434B" w:rsidP="005B434B">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4547B" w14:textId="52941A72" w:rsidR="002338AE" w:rsidRDefault="002338AE">
    <w:pPr>
      <w:pStyle w:val="Kopfzeile"/>
    </w:pPr>
    <w:r>
      <w:rPr>
        <w:noProof/>
      </w:rPr>
      <mc:AlternateContent>
        <mc:Choice Requires="wps">
          <w:drawing>
            <wp:anchor distT="0" distB="0" distL="114300" distR="114300" simplePos="0" relativeHeight="251657216" behindDoc="0" locked="0" layoutInCell="0" allowOverlap="1" wp14:anchorId="16C75651" wp14:editId="5607DBA8">
              <wp:simplePos x="0" y="0"/>
              <wp:positionH relativeFrom="page">
                <wp:posOffset>0</wp:posOffset>
              </wp:positionH>
              <wp:positionV relativeFrom="page">
                <wp:posOffset>190500</wp:posOffset>
              </wp:positionV>
              <wp:extent cx="7772400" cy="273050"/>
              <wp:effectExtent l="0" t="0" r="0" b="12700"/>
              <wp:wrapNone/>
              <wp:docPr id="1" name="MSIPCM64104204807f9b6c4ca1c2ab" descr="{&quot;HashCode&quot;:-867974088,&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A23E7C4" w14:textId="0575C863" w:rsidR="002338AE" w:rsidRPr="002338AE" w:rsidRDefault="002338AE" w:rsidP="002338AE">
                          <w:pPr>
                            <w:spacing w:after="0"/>
                            <w:rPr>
                              <w:rFonts w:ascii="Calibri" w:hAnsi="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6C75651" id="_x0000_t202" coordsize="21600,21600" o:spt="202" path="m,l,21600r21600,l21600,xe">
              <v:stroke joinstyle="miter"/>
              <v:path gradientshapeok="t" o:connecttype="rect"/>
            </v:shapetype>
            <v:shape id="MSIPCM64104204807f9b6c4ca1c2ab" o:spid="_x0000_s1027" type="#_x0000_t202" alt="{&quot;HashCode&quot;:-867974088,&quot;Height&quot;:792.0,&quot;Width&quot;:612.0,&quot;Placement&quot;:&quot;Header&quot;,&quot;Index&quot;:&quot;Primary&quot;,&quot;Section&quot;:1,&quot;Top&quot;:0.0,&quot;Left&quot;:0.0}" style="position:absolute;margin-left:0;margin-top:1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" o:allowincell="f" filled="f" stroked="f" strokeweight=".5pt">
              <v:fill o:detectmouseclick="t"/>
              <v:textbox inset="20pt,0,,0">
                <w:txbxContent>
                  <w:p w14:paraId="0A23E7C4" w14:textId="0575C863" w:rsidR="002338AE" w:rsidRPr="002338AE" w:rsidRDefault="002338AE" w:rsidP="002338AE">
                    <w:pPr>
                      <w:spacing w:after="0"/>
                      <w:rPr>
                        <w:rFonts w:ascii="Calibri" w:hAnsi="Calibri"/>
                        <w:color w:val="000000"/>
                        <w:sz w:val="20"/>
                      </w:rPr>
                    </w:pP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71452" w14:textId="5A4682FC" w:rsidR="002338AE" w:rsidRDefault="002338AE">
    <w:pPr>
      <w:pStyle w:val="Kopfzeile"/>
    </w:pPr>
    <w:r>
      <w:rPr>
        <w:noProof/>
      </w:rPr>
      <mc:AlternateContent>
        <mc:Choice Requires="wps">
          <w:drawing>
            <wp:anchor distT="0" distB="0" distL="114300" distR="114300" simplePos="0" relativeHeight="251659264" behindDoc="0" locked="0" layoutInCell="0" allowOverlap="1" wp14:anchorId="5E1BE672" wp14:editId="674807B3">
              <wp:simplePos x="0" y="0"/>
              <wp:positionH relativeFrom="page">
                <wp:posOffset>0</wp:posOffset>
              </wp:positionH>
              <wp:positionV relativeFrom="page">
                <wp:posOffset>190500</wp:posOffset>
              </wp:positionV>
              <wp:extent cx="7772400" cy="273050"/>
              <wp:effectExtent l="0" t="0" r="0" b="12700"/>
              <wp:wrapNone/>
              <wp:docPr id="2" name="MSIPCM65e34d289dfd4e0478bad612" descr="{&quot;HashCode&quot;:-867974088,&quot;Height&quot;:792.0,&quot;Width&quot;:612.0,&quot;Placement&quot;:&quot;Head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E81C171" w14:textId="59BC1A71" w:rsidR="002338AE" w:rsidRPr="002338AE" w:rsidRDefault="002338AE" w:rsidP="002338AE">
                          <w:pPr>
                            <w:spacing w:after="0"/>
                            <w:rPr>
                              <w:rFonts w:ascii="Calibri" w:hAnsi="Calibri"/>
                              <w:color w:val="00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5E1BE672" id="_x0000_t202" coordsize="21600,21600" o:spt="202" path="m,l,21600r21600,l21600,xe">
              <v:stroke joinstyle="miter"/>
              <v:path gradientshapeok="t" o:connecttype="rect"/>
            </v:shapetype>
            <v:shape id="MSIPCM65e34d289dfd4e0478bad612" o:spid="_x0000_s1028" type="#_x0000_t202" alt="{&quot;HashCode&quot;:-867974088,&quot;Height&quot;:792.0,&quot;Width&quot;:612.0,&quot;Placement&quot;:&quot;Header&quot;,&quot;Index&quot;:&quot;FirstPage&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" o:allowincell="f" filled="f" stroked="f" strokeweight=".5pt">
              <v:fill o:detectmouseclick="t"/>
              <v:textbox inset="20pt,0,,0">
                <w:txbxContent>
                  <w:p w14:paraId="2E81C171" w14:textId="59BC1A71" w:rsidR="002338AE" w:rsidRPr="002338AE" w:rsidRDefault="002338AE" w:rsidP="002338AE">
                    <w:pPr>
                      <w:spacing w:after="0"/>
                      <w:rPr>
                        <w:rFonts w:ascii="Calibri" w:hAnsi="Calibri"/>
                        <w:color w:val="000000"/>
                        <w:sz w:val="20"/>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berschrift1"/>
      <w:lvlText w:val="%1"/>
      <w:lvlJc w:val="left"/>
      <w:pPr>
        <w:tabs>
          <w:tab w:val="num" w:pos="220"/>
        </w:tabs>
        <w:ind w:left="0" w:firstLine="0"/>
      </w:pPr>
      <w:rPr>
        <w:rFonts w:ascii="Times" w:hAnsi="Times" w:cs="Times" w:hint="default"/>
        <w:b/>
        <w:i w:val="0"/>
        <w:sz w:val="28"/>
      </w:r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017F0B4D"/>
    <w:multiLevelType w:val="multilevel"/>
    <w:tmpl w:val="4D6825E8"/>
    <w:numStyleLink w:val="111111"/>
  </w:abstractNum>
  <w:abstractNum w:abstractNumId="3" w15:restartNumberingAfterBreak="0">
    <w:nsid w:val="08CE6FA3"/>
    <w:multiLevelType w:val="hybridMultilevel"/>
    <w:tmpl w:val="FFDAF4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A434DA4"/>
    <w:multiLevelType w:val="hybridMultilevel"/>
    <w:tmpl w:val="001EC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6" w15:restartNumberingAfterBreak="0">
    <w:nsid w:val="36662F61"/>
    <w:multiLevelType w:val="singleLevel"/>
    <w:tmpl w:val="40090019"/>
    <w:lvl w:ilvl="0">
      <w:start w:val="1"/>
      <w:numFmt w:val="decimal"/>
      <w:pStyle w:val="Listenabsatz"/>
      <w:lvlText w:val="%1."/>
      <w:lvlJc w:val="left"/>
      <w:pPr>
        <w:ind w:left="480" w:hanging="240"/>
      </w:pPr>
      <w:rPr>
        <w:rFonts w:hint="default"/>
      </w:rPr>
    </w:lvl>
  </w:abstractNum>
  <w:abstractNum w:abstractNumId="7"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38B71091"/>
    <w:multiLevelType w:val="hybridMultilevel"/>
    <w:tmpl w:val="9768F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10" w15:restartNumberingAfterBreak="0">
    <w:nsid w:val="42AC7FF5"/>
    <w:multiLevelType w:val="hybridMultilevel"/>
    <w:tmpl w:val="3DD80E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12" w15:restartNumberingAfterBreak="0">
    <w:nsid w:val="4F4E3603"/>
    <w:multiLevelType w:val="hybridMultilevel"/>
    <w:tmpl w:val="B5609AD2"/>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52CA544A"/>
    <w:multiLevelType w:val="singleLevel"/>
    <w:tmpl w:val="09B236E6"/>
    <w:lvl w:ilvl="0">
      <w:start w:val="1"/>
      <w:numFmt w:val="decimal"/>
      <w:pStyle w:val="references"/>
      <w:lvlText w:val="[%1]"/>
      <w:lvlJc w:val="left"/>
      <w:pPr>
        <w:tabs>
          <w:tab w:val="num" w:pos="360"/>
        </w:tabs>
        <w:ind w:left="360" w:hanging="360"/>
      </w:pPr>
      <w:rPr>
        <w:rFonts w:ascii="Times" w:hAnsi="Times" w:cs="Times" w:hint="default"/>
        <w:b w:val="0"/>
        <w:bCs w:val="0"/>
        <w:i w:val="0"/>
        <w:iCs w:val="0"/>
        <w:sz w:val="22"/>
        <w:szCs w:val="22"/>
      </w:rPr>
    </w:lvl>
  </w:abstractNum>
  <w:abstractNum w:abstractNumId="14" w15:restartNumberingAfterBreak="0">
    <w:nsid w:val="63130CB7"/>
    <w:multiLevelType w:val="hybridMultilevel"/>
    <w:tmpl w:val="9E6067B6"/>
    <w:name w:val="Bib_entry_numbering"/>
    <w:lvl w:ilvl="0" w:tplc="C72A1602">
      <w:start w:val="1"/>
      <w:numFmt w:val="decimal"/>
      <w:lvlRestart w:val="0"/>
      <w:pStyle w:val="Bibentry"/>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5"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6" w15:restartNumberingAfterBreak="0">
    <w:nsid w:val="6B4F16F7"/>
    <w:multiLevelType w:val="hybridMultilevel"/>
    <w:tmpl w:val="83782396"/>
    <w:lvl w:ilvl="0" w:tplc="0B065538">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6BA328B1"/>
    <w:multiLevelType w:val="hybridMultilevel"/>
    <w:tmpl w:val="A0DA76FE"/>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9"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CC87F05"/>
    <w:multiLevelType w:val="hybridMultilevel"/>
    <w:tmpl w:val="4A10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E7003A"/>
    <w:multiLevelType w:val="hybridMultilevel"/>
    <w:tmpl w:val="3B1ACE1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8EC4216"/>
    <w:multiLevelType w:val="hybridMultilevel"/>
    <w:tmpl w:val="B5A03FAC"/>
    <w:lvl w:ilvl="0" w:tplc="261A14F0">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19"/>
  </w:num>
  <w:num w:numId="3">
    <w:abstractNumId w:val="14"/>
  </w:num>
  <w:num w:numId="4">
    <w:abstractNumId w:val="2"/>
  </w:num>
  <w:num w:numId="5">
    <w:abstractNumId w:val="6"/>
  </w:num>
  <w:num w:numId="6">
    <w:abstractNumId w:val="9"/>
  </w:num>
  <w:num w:numId="7">
    <w:abstractNumId w:val="17"/>
  </w:num>
  <w:num w:numId="8">
    <w:abstractNumId w:val="5"/>
  </w:num>
  <w:num w:numId="9">
    <w:abstractNumId w:val="11"/>
  </w:num>
  <w:num w:numId="10">
    <w:abstractNumId w:val="20"/>
  </w:num>
  <w:num w:numId="11">
    <w:abstractNumId w:val="8"/>
  </w:num>
  <w:num w:numId="12">
    <w:abstractNumId w:val="18"/>
  </w:num>
  <w:num w:numId="13">
    <w:abstractNumId w:val="12"/>
  </w:num>
  <w:num w:numId="14">
    <w:abstractNumId w:val="7"/>
  </w:num>
  <w:num w:numId="15">
    <w:abstractNumId w:val="15"/>
  </w:num>
  <w:num w:numId="16">
    <w:abstractNumId w:val="0"/>
  </w:num>
  <w:num w:numId="17">
    <w:abstractNumId w:val="22"/>
  </w:num>
  <w:num w:numId="18">
    <w:abstractNumId w:val="7"/>
  </w:num>
  <w:num w:numId="19">
    <w:abstractNumId w:val="21"/>
  </w:num>
  <w:num w:numId="20">
    <w:abstractNumId w:val="3"/>
  </w:num>
  <w:num w:numId="21">
    <w:abstractNumId w:val="7"/>
  </w:num>
  <w:num w:numId="22">
    <w:abstractNumId w:val="10"/>
  </w:num>
  <w:num w:numId="23">
    <w:abstractNumId w:val="16"/>
  </w:num>
  <w:num w:numId="24">
    <w:abstractNumId w:val="7"/>
  </w:num>
  <w:num w:numId="25">
    <w:abstractNumId w:val="4"/>
  </w:num>
  <w:num w:numId="26">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unda Christoph ING XAKT">
    <w15:presenceInfo w15:providerId="AD" w15:userId="S::christoph.funda@zf.com::0ccf3625-1fe1-414f-93f6-2c6d4c70f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YwM7cwNzSwMDAxM7ZU0lEKTi0uzszPAykwrAUAQvx2eiwAAAA="/>
  </w:docVars>
  <w:rsids>
    <w:rsidRoot w:val="005B434B"/>
    <w:rsid w:val="0000288E"/>
    <w:rsid w:val="0000654F"/>
    <w:rsid w:val="000079C5"/>
    <w:rsid w:val="0001079E"/>
    <w:rsid w:val="00021BB5"/>
    <w:rsid w:val="000251E7"/>
    <w:rsid w:val="00042074"/>
    <w:rsid w:val="000521FC"/>
    <w:rsid w:val="000522B0"/>
    <w:rsid w:val="00054E0A"/>
    <w:rsid w:val="000555E8"/>
    <w:rsid w:val="00057566"/>
    <w:rsid w:val="00063550"/>
    <w:rsid w:val="000771B9"/>
    <w:rsid w:val="00080535"/>
    <w:rsid w:val="00080C59"/>
    <w:rsid w:val="0008105F"/>
    <w:rsid w:val="0008391F"/>
    <w:rsid w:val="00084C60"/>
    <w:rsid w:val="00086BB1"/>
    <w:rsid w:val="00087700"/>
    <w:rsid w:val="0009314B"/>
    <w:rsid w:val="00094264"/>
    <w:rsid w:val="00094992"/>
    <w:rsid w:val="000B61A8"/>
    <w:rsid w:val="000B6684"/>
    <w:rsid w:val="000B71AC"/>
    <w:rsid w:val="000C23B6"/>
    <w:rsid w:val="000C4247"/>
    <w:rsid w:val="000D6541"/>
    <w:rsid w:val="000E0225"/>
    <w:rsid w:val="000E07FA"/>
    <w:rsid w:val="000E5D2E"/>
    <w:rsid w:val="000F4C16"/>
    <w:rsid w:val="000F4D3C"/>
    <w:rsid w:val="000F4E3C"/>
    <w:rsid w:val="000F659D"/>
    <w:rsid w:val="001067AC"/>
    <w:rsid w:val="001142BA"/>
    <w:rsid w:val="0012047A"/>
    <w:rsid w:val="00123ECD"/>
    <w:rsid w:val="0014302A"/>
    <w:rsid w:val="00156360"/>
    <w:rsid w:val="00171A78"/>
    <w:rsid w:val="00172B2C"/>
    <w:rsid w:val="0017357C"/>
    <w:rsid w:val="0017411A"/>
    <w:rsid w:val="001754DD"/>
    <w:rsid w:val="001777C9"/>
    <w:rsid w:val="00190B1B"/>
    <w:rsid w:val="00191349"/>
    <w:rsid w:val="00195736"/>
    <w:rsid w:val="001B633D"/>
    <w:rsid w:val="001B7257"/>
    <w:rsid w:val="001B773C"/>
    <w:rsid w:val="001C153C"/>
    <w:rsid w:val="001C6FC6"/>
    <w:rsid w:val="001C7815"/>
    <w:rsid w:val="001D2328"/>
    <w:rsid w:val="001D3CDD"/>
    <w:rsid w:val="001D4EBF"/>
    <w:rsid w:val="001E48AE"/>
    <w:rsid w:val="001E731C"/>
    <w:rsid w:val="001F2380"/>
    <w:rsid w:val="001F3942"/>
    <w:rsid w:val="001F65A5"/>
    <w:rsid w:val="001F6756"/>
    <w:rsid w:val="00201182"/>
    <w:rsid w:val="0020386E"/>
    <w:rsid w:val="0020388D"/>
    <w:rsid w:val="00204FBD"/>
    <w:rsid w:val="00210EFA"/>
    <w:rsid w:val="002111A3"/>
    <w:rsid w:val="00211557"/>
    <w:rsid w:val="00215EEB"/>
    <w:rsid w:val="0022111E"/>
    <w:rsid w:val="00222928"/>
    <w:rsid w:val="00223A51"/>
    <w:rsid w:val="0023048B"/>
    <w:rsid w:val="00231DBC"/>
    <w:rsid w:val="002331F7"/>
    <w:rsid w:val="002338AE"/>
    <w:rsid w:val="00234EC7"/>
    <w:rsid w:val="0023655C"/>
    <w:rsid w:val="0024266C"/>
    <w:rsid w:val="002507C2"/>
    <w:rsid w:val="00252E8C"/>
    <w:rsid w:val="00253E4D"/>
    <w:rsid w:val="00254E81"/>
    <w:rsid w:val="002601C2"/>
    <w:rsid w:val="00265F07"/>
    <w:rsid w:val="00267742"/>
    <w:rsid w:val="002738D8"/>
    <w:rsid w:val="00277C30"/>
    <w:rsid w:val="00286239"/>
    <w:rsid w:val="0029158F"/>
    <w:rsid w:val="00292C1F"/>
    <w:rsid w:val="00296257"/>
    <w:rsid w:val="00296703"/>
    <w:rsid w:val="002A2FB3"/>
    <w:rsid w:val="002A3134"/>
    <w:rsid w:val="002A499E"/>
    <w:rsid w:val="002A5216"/>
    <w:rsid w:val="002B7305"/>
    <w:rsid w:val="002C37CC"/>
    <w:rsid w:val="002C5F12"/>
    <w:rsid w:val="002E0266"/>
    <w:rsid w:val="002E204E"/>
    <w:rsid w:val="002F2061"/>
    <w:rsid w:val="002F58C9"/>
    <w:rsid w:val="002F5B40"/>
    <w:rsid w:val="00301DD8"/>
    <w:rsid w:val="00310D32"/>
    <w:rsid w:val="00311975"/>
    <w:rsid w:val="00315DFC"/>
    <w:rsid w:val="003174A4"/>
    <w:rsid w:val="0033499E"/>
    <w:rsid w:val="00337639"/>
    <w:rsid w:val="00340671"/>
    <w:rsid w:val="0034409E"/>
    <w:rsid w:val="00345A46"/>
    <w:rsid w:val="00356494"/>
    <w:rsid w:val="00361B5A"/>
    <w:rsid w:val="00363834"/>
    <w:rsid w:val="0037380B"/>
    <w:rsid w:val="003756D0"/>
    <w:rsid w:val="00377B41"/>
    <w:rsid w:val="00382BDE"/>
    <w:rsid w:val="00384576"/>
    <w:rsid w:val="00391B7A"/>
    <w:rsid w:val="00393C99"/>
    <w:rsid w:val="003961E5"/>
    <w:rsid w:val="003A1653"/>
    <w:rsid w:val="003A253B"/>
    <w:rsid w:val="003B6E31"/>
    <w:rsid w:val="003B7466"/>
    <w:rsid w:val="003C4C82"/>
    <w:rsid w:val="003D00D3"/>
    <w:rsid w:val="004001AD"/>
    <w:rsid w:val="00405AE0"/>
    <w:rsid w:val="00407114"/>
    <w:rsid w:val="00411E90"/>
    <w:rsid w:val="00414B5A"/>
    <w:rsid w:val="00424D2E"/>
    <w:rsid w:val="0043722E"/>
    <w:rsid w:val="00443A10"/>
    <w:rsid w:val="00457C1D"/>
    <w:rsid w:val="004601C9"/>
    <w:rsid w:val="0046530D"/>
    <w:rsid w:val="00465907"/>
    <w:rsid w:val="00465F5C"/>
    <w:rsid w:val="0046732B"/>
    <w:rsid w:val="004730F6"/>
    <w:rsid w:val="00473B3D"/>
    <w:rsid w:val="004923DD"/>
    <w:rsid w:val="004A46E5"/>
    <w:rsid w:val="004A481C"/>
    <w:rsid w:val="004A5770"/>
    <w:rsid w:val="004A6807"/>
    <w:rsid w:val="004B4DC3"/>
    <w:rsid w:val="004C7D30"/>
    <w:rsid w:val="004D0301"/>
    <w:rsid w:val="004D46D2"/>
    <w:rsid w:val="004E7BBA"/>
    <w:rsid w:val="00503B3A"/>
    <w:rsid w:val="00503CC0"/>
    <w:rsid w:val="005041FB"/>
    <w:rsid w:val="00516308"/>
    <w:rsid w:val="005220B7"/>
    <w:rsid w:val="00531037"/>
    <w:rsid w:val="00533776"/>
    <w:rsid w:val="00542315"/>
    <w:rsid w:val="00547F6A"/>
    <w:rsid w:val="0055312E"/>
    <w:rsid w:val="00556BBF"/>
    <w:rsid w:val="00570D16"/>
    <w:rsid w:val="00570D37"/>
    <w:rsid w:val="0058379E"/>
    <w:rsid w:val="00586140"/>
    <w:rsid w:val="00586DD9"/>
    <w:rsid w:val="0059301D"/>
    <w:rsid w:val="005B434B"/>
    <w:rsid w:val="005B738A"/>
    <w:rsid w:val="005C3913"/>
    <w:rsid w:val="005D0588"/>
    <w:rsid w:val="005D3D31"/>
    <w:rsid w:val="005D4579"/>
    <w:rsid w:val="005D6ABA"/>
    <w:rsid w:val="005D6C9B"/>
    <w:rsid w:val="005E068A"/>
    <w:rsid w:val="00607521"/>
    <w:rsid w:val="0061218F"/>
    <w:rsid w:val="006134A4"/>
    <w:rsid w:val="00615BB2"/>
    <w:rsid w:val="00624EC4"/>
    <w:rsid w:val="006304F0"/>
    <w:rsid w:val="00634DB2"/>
    <w:rsid w:val="00637F8B"/>
    <w:rsid w:val="00646D49"/>
    <w:rsid w:val="006506A0"/>
    <w:rsid w:val="00653C46"/>
    <w:rsid w:val="00655130"/>
    <w:rsid w:val="00662F28"/>
    <w:rsid w:val="00664125"/>
    <w:rsid w:val="006656C8"/>
    <w:rsid w:val="006656D4"/>
    <w:rsid w:val="00670777"/>
    <w:rsid w:val="00681473"/>
    <w:rsid w:val="006900E0"/>
    <w:rsid w:val="00690EF4"/>
    <w:rsid w:val="0069362B"/>
    <w:rsid w:val="006A3864"/>
    <w:rsid w:val="006A4CAE"/>
    <w:rsid w:val="006A6D7D"/>
    <w:rsid w:val="006B5C30"/>
    <w:rsid w:val="006B67BC"/>
    <w:rsid w:val="006C0E0C"/>
    <w:rsid w:val="006D3E56"/>
    <w:rsid w:val="006D4744"/>
    <w:rsid w:val="006E2A36"/>
    <w:rsid w:val="006E4171"/>
    <w:rsid w:val="006F15CB"/>
    <w:rsid w:val="006F35BC"/>
    <w:rsid w:val="006F50C3"/>
    <w:rsid w:val="00702474"/>
    <w:rsid w:val="00713ECC"/>
    <w:rsid w:val="007166E1"/>
    <w:rsid w:val="00720E6A"/>
    <w:rsid w:val="00720F9D"/>
    <w:rsid w:val="00722645"/>
    <w:rsid w:val="007307D7"/>
    <w:rsid w:val="00737F1F"/>
    <w:rsid w:val="00770550"/>
    <w:rsid w:val="007719B4"/>
    <w:rsid w:val="00774791"/>
    <w:rsid w:val="007752B7"/>
    <w:rsid w:val="007820F2"/>
    <w:rsid w:val="007847DA"/>
    <w:rsid w:val="00787AF5"/>
    <w:rsid w:val="00790E1B"/>
    <w:rsid w:val="007A2E9D"/>
    <w:rsid w:val="007B08AF"/>
    <w:rsid w:val="007B36F5"/>
    <w:rsid w:val="007D4567"/>
    <w:rsid w:val="007E066B"/>
    <w:rsid w:val="007E14B2"/>
    <w:rsid w:val="007E20EF"/>
    <w:rsid w:val="007F16A5"/>
    <w:rsid w:val="007F314F"/>
    <w:rsid w:val="007F6780"/>
    <w:rsid w:val="007F73FD"/>
    <w:rsid w:val="00806D6F"/>
    <w:rsid w:val="0081437E"/>
    <w:rsid w:val="00817760"/>
    <w:rsid w:val="00823999"/>
    <w:rsid w:val="00824C1F"/>
    <w:rsid w:val="008335E7"/>
    <w:rsid w:val="008432C2"/>
    <w:rsid w:val="00844F35"/>
    <w:rsid w:val="008508B7"/>
    <w:rsid w:val="008513DD"/>
    <w:rsid w:val="008545A5"/>
    <w:rsid w:val="00854D22"/>
    <w:rsid w:val="008579D9"/>
    <w:rsid w:val="00874A27"/>
    <w:rsid w:val="00880ACE"/>
    <w:rsid w:val="0088442B"/>
    <w:rsid w:val="00884E06"/>
    <w:rsid w:val="008A5B18"/>
    <w:rsid w:val="008B0C55"/>
    <w:rsid w:val="008C110E"/>
    <w:rsid w:val="008D14C0"/>
    <w:rsid w:val="008D4979"/>
    <w:rsid w:val="008D6A56"/>
    <w:rsid w:val="008E2B3A"/>
    <w:rsid w:val="008F1B11"/>
    <w:rsid w:val="008F2B79"/>
    <w:rsid w:val="008F7B8F"/>
    <w:rsid w:val="00903CCF"/>
    <w:rsid w:val="00904499"/>
    <w:rsid w:val="00906D71"/>
    <w:rsid w:val="00917D35"/>
    <w:rsid w:val="00920182"/>
    <w:rsid w:val="00924117"/>
    <w:rsid w:val="009405B6"/>
    <w:rsid w:val="00941B12"/>
    <w:rsid w:val="0095049C"/>
    <w:rsid w:val="0095565E"/>
    <w:rsid w:val="00960426"/>
    <w:rsid w:val="009641B8"/>
    <w:rsid w:val="009664F2"/>
    <w:rsid w:val="00974A67"/>
    <w:rsid w:val="00983E1D"/>
    <w:rsid w:val="00984B8D"/>
    <w:rsid w:val="009A736A"/>
    <w:rsid w:val="009B76D7"/>
    <w:rsid w:val="009C0A93"/>
    <w:rsid w:val="009C243B"/>
    <w:rsid w:val="009C2BC5"/>
    <w:rsid w:val="009C2D57"/>
    <w:rsid w:val="009C677E"/>
    <w:rsid w:val="009E42A3"/>
    <w:rsid w:val="009E5075"/>
    <w:rsid w:val="009E7CD3"/>
    <w:rsid w:val="009F14AF"/>
    <w:rsid w:val="009F2B00"/>
    <w:rsid w:val="009F684F"/>
    <w:rsid w:val="00A022B4"/>
    <w:rsid w:val="00A03894"/>
    <w:rsid w:val="00A0707C"/>
    <w:rsid w:val="00A114F9"/>
    <w:rsid w:val="00A14E25"/>
    <w:rsid w:val="00A1702B"/>
    <w:rsid w:val="00A1756D"/>
    <w:rsid w:val="00A20D4D"/>
    <w:rsid w:val="00A216DE"/>
    <w:rsid w:val="00A26A92"/>
    <w:rsid w:val="00A27A9F"/>
    <w:rsid w:val="00A3685D"/>
    <w:rsid w:val="00A37F01"/>
    <w:rsid w:val="00A503D0"/>
    <w:rsid w:val="00A51E75"/>
    <w:rsid w:val="00A55475"/>
    <w:rsid w:val="00A55EEB"/>
    <w:rsid w:val="00A6011A"/>
    <w:rsid w:val="00A6029F"/>
    <w:rsid w:val="00A64DE6"/>
    <w:rsid w:val="00A74253"/>
    <w:rsid w:val="00A75675"/>
    <w:rsid w:val="00A85866"/>
    <w:rsid w:val="00A8673D"/>
    <w:rsid w:val="00A87143"/>
    <w:rsid w:val="00A91498"/>
    <w:rsid w:val="00A91DAD"/>
    <w:rsid w:val="00A91FB8"/>
    <w:rsid w:val="00AA27BB"/>
    <w:rsid w:val="00AA60F7"/>
    <w:rsid w:val="00AB026B"/>
    <w:rsid w:val="00AB5D57"/>
    <w:rsid w:val="00AC078D"/>
    <w:rsid w:val="00AC42B1"/>
    <w:rsid w:val="00AD6C5E"/>
    <w:rsid w:val="00AE065F"/>
    <w:rsid w:val="00AE3E7B"/>
    <w:rsid w:val="00AF0C0B"/>
    <w:rsid w:val="00AF2C55"/>
    <w:rsid w:val="00AF5390"/>
    <w:rsid w:val="00B03157"/>
    <w:rsid w:val="00B078D2"/>
    <w:rsid w:val="00B07A79"/>
    <w:rsid w:val="00B17519"/>
    <w:rsid w:val="00B23FAB"/>
    <w:rsid w:val="00B305D1"/>
    <w:rsid w:val="00B3205D"/>
    <w:rsid w:val="00B3594F"/>
    <w:rsid w:val="00B367F6"/>
    <w:rsid w:val="00B40EB1"/>
    <w:rsid w:val="00B459CE"/>
    <w:rsid w:val="00B45BCD"/>
    <w:rsid w:val="00B47338"/>
    <w:rsid w:val="00B657BD"/>
    <w:rsid w:val="00B74162"/>
    <w:rsid w:val="00B7797A"/>
    <w:rsid w:val="00B8019A"/>
    <w:rsid w:val="00B85616"/>
    <w:rsid w:val="00B92D81"/>
    <w:rsid w:val="00B9496B"/>
    <w:rsid w:val="00BA2147"/>
    <w:rsid w:val="00BB5F9E"/>
    <w:rsid w:val="00BC21FD"/>
    <w:rsid w:val="00BC6DB0"/>
    <w:rsid w:val="00BC7D53"/>
    <w:rsid w:val="00BD04E6"/>
    <w:rsid w:val="00BD7FC8"/>
    <w:rsid w:val="00BE16D6"/>
    <w:rsid w:val="00BE3AB1"/>
    <w:rsid w:val="00BF0C79"/>
    <w:rsid w:val="00C0279B"/>
    <w:rsid w:val="00C02C85"/>
    <w:rsid w:val="00C03ABF"/>
    <w:rsid w:val="00C03B70"/>
    <w:rsid w:val="00C05FED"/>
    <w:rsid w:val="00C0701D"/>
    <w:rsid w:val="00C15F63"/>
    <w:rsid w:val="00C15FDE"/>
    <w:rsid w:val="00C27605"/>
    <w:rsid w:val="00C34AB3"/>
    <w:rsid w:val="00C3771E"/>
    <w:rsid w:val="00C40045"/>
    <w:rsid w:val="00C40A41"/>
    <w:rsid w:val="00C47824"/>
    <w:rsid w:val="00C55C5C"/>
    <w:rsid w:val="00C57C0C"/>
    <w:rsid w:val="00C600BE"/>
    <w:rsid w:val="00C606BD"/>
    <w:rsid w:val="00C622E2"/>
    <w:rsid w:val="00C63E7C"/>
    <w:rsid w:val="00C719FA"/>
    <w:rsid w:val="00C74A38"/>
    <w:rsid w:val="00C773D6"/>
    <w:rsid w:val="00C83583"/>
    <w:rsid w:val="00C943A2"/>
    <w:rsid w:val="00CA1B3D"/>
    <w:rsid w:val="00CA6C20"/>
    <w:rsid w:val="00CA6D37"/>
    <w:rsid w:val="00CB17B2"/>
    <w:rsid w:val="00CB2D67"/>
    <w:rsid w:val="00CD299F"/>
    <w:rsid w:val="00CD2EDF"/>
    <w:rsid w:val="00CE15C1"/>
    <w:rsid w:val="00CE67A2"/>
    <w:rsid w:val="00CF3DEE"/>
    <w:rsid w:val="00D01E8D"/>
    <w:rsid w:val="00D032AC"/>
    <w:rsid w:val="00D04382"/>
    <w:rsid w:val="00D06004"/>
    <w:rsid w:val="00D06D3C"/>
    <w:rsid w:val="00D07050"/>
    <w:rsid w:val="00D07298"/>
    <w:rsid w:val="00D22499"/>
    <w:rsid w:val="00D333B6"/>
    <w:rsid w:val="00D33DDE"/>
    <w:rsid w:val="00D4064E"/>
    <w:rsid w:val="00D420C5"/>
    <w:rsid w:val="00D47C4A"/>
    <w:rsid w:val="00D80E3F"/>
    <w:rsid w:val="00D843F4"/>
    <w:rsid w:val="00D86CD8"/>
    <w:rsid w:val="00D928D8"/>
    <w:rsid w:val="00D956D2"/>
    <w:rsid w:val="00DA1CE2"/>
    <w:rsid w:val="00DA54E5"/>
    <w:rsid w:val="00DB1062"/>
    <w:rsid w:val="00DB36D9"/>
    <w:rsid w:val="00DB38E6"/>
    <w:rsid w:val="00DB3A83"/>
    <w:rsid w:val="00DC0E32"/>
    <w:rsid w:val="00DC56E7"/>
    <w:rsid w:val="00DC7508"/>
    <w:rsid w:val="00DD505D"/>
    <w:rsid w:val="00DD60B8"/>
    <w:rsid w:val="00DD6564"/>
    <w:rsid w:val="00DE1B86"/>
    <w:rsid w:val="00DE2216"/>
    <w:rsid w:val="00DE668F"/>
    <w:rsid w:val="00DF03CE"/>
    <w:rsid w:val="00E037CD"/>
    <w:rsid w:val="00E15BBC"/>
    <w:rsid w:val="00E21FA9"/>
    <w:rsid w:val="00E23A42"/>
    <w:rsid w:val="00E335CF"/>
    <w:rsid w:val="00E336F6"/>
    <w:rsid w:val="00E4231B"/>
    <w:rsid w:val="00E42F36"/>
    <w:rsid w:val="00E44F3F"/>
    <w:rsid w:val="00E53DDC"/>
    <w:rsid w:val="00E55E8D"/>
    <w:rsid w:val="00E60A9C"/>
    <w:rsid w:val="00E61CF7"/>
    <w:rsid w:val="00E751E4"/>
    <w:rsid w:val="00E8027F"/>
    <w:rsid w:val="00E80823"/>
    <w:rsid w:val="00E8234D"/>
    <w:rsid w:val="00E83598"/>
    <w:rsid w:val="00E84978"/>
    <w:rsid w:val="00E84EBB"/>
    <w:rsid w:val="00E92194"/>
    <w:rsid w:val="00E92F8B"/>
    <w:rsid w:val="00E93C48"/>
    <w:rsid w:val="00E955F1"/>
    <w:rsid w:val="00E95F7D"/>
    <w:rsid w:val="00E97990"/>
    <w:rsid w:val="00EC19AD"/>
    <w:rsid w:val="00EC28AF"/>
    <w:rsid w:val="00ED02E8"/>
    <w:rsid w:val="00ED1848"/>
    <w:rsid w:val="00ED7161"/>
    <w:rsid w:val="00EE312F"/>
    <w:rsid w:val="00EE486D"/>
    <w:rsid w:val="00EF5BB9"/>
    <w:rsid w:val="00EF65AF"/>
    <w:rsid w:val="00EF6B24"/>
    <w:rsid w:val="00EF6BA0"/>
    <w:rsid w:val="00EF7C8A"/>
    <w:rsid w:val="00F03F72"/>
    <w:rsid w:val="00F06AF4"/>
    <w:rsid w:val="00F0744F"/>
    <w:rsid w:val="00F074CD"/>
    <w:rsid w:val="00F07897"/>
    <w:rsid w:val="00F13E46"/>
    <w:rsid w:val="00F1472D"/>
    <w:rsid w:val="00F1532B"/>
    <w:rsid w:val="00F15EE8"/>
    <w:rsid w:val="00F27A6A"/>
    <w:rsid w:val="00F27BDA"/>
    <w:rsid w:val="00F335CE"/>
    <w:rsid w:val="00F46728"/>
    <w:rsid w:val="00F56F2D"/>
    <w:rsid w:val="00F570F1"/>
    <w:rsid w:val="00F63375"/>
    <w:rsid w:val="00F6354E"/>
    <w:rsid w:val="00F661CA"/>
    <w:rsid w:val="00F67F97"/>
    <w:rsid w:val="00F73F80"/>
    <w:rsid w:val="00F76746"/>
    <w:rsid w:val="00F76908"/>
    <w:rsid w:val="00F77FFA"/>
    <w:rsid w:val="00F855AE"/>
    <w:rsid w:val="00F86931"/>
    <w:rsid w:val="00F875A8"/>
    <w:rsid w:val="00F90D1C"/>
    <w:rsid w:val="00F92F28"/>
    <w:rsid w:val="00F95D30"/>
    <w:rsid w:val="00FA37C4"/>
    <w:rsid w:val="00FD21F1"/>
    <w:rsid w:val="00FD2C41"/>
    <w:rsid w:val="00FD6111"/>
    <w:rsid w:val="00FD6782"/>
    <w:rsid w:val="00FE0558"/>
    <w:rsid w:val="00FE4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C4C76D"/>
  <w15:chartTrackingRefBased/>
  <w15:docId w15:val="{0EF8B8BE-2895-48C3-BC19-C1E602755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qFormat/>
    <w:rsid w:val="005B434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semiHidden/>
    <w:unhideWhenUsed/>
    <w:qFormat/>
    <w:rsid w:val="005B434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igureCaptionChar">
    <w:name w:val="FigureCaption Char"/>
    <w:link w:val="FigureCaption"/>
    <w:locked/>
    <w:rsid w:val="005B434B"/>
    <w:rPr>
      <w:rFonts w:ascii="Linux Biolinum O" w:eastAsia="Cambria" w:hAnsi="Linux Biolinum O" w:cs="Linux Biolinum O"/>
      <w:sz w:val="16"/>
      <w:lang w:eastAsia="ja-JP"/>
    </w:rPr>
  </w:style>
  <w:style w:type="paragraph" w:customStyle="1" w:styleId="FigureCaption">
    <w:name w:val="FigureCaption"/>
    <w:link w:val="FigureCaptionChar"/>
    <w:autoRedefine/>
    <w:rsid w:val="005B434B"/>
    <w:pPr>
      <w:keepNext/>
      <w:spacing w:before="60" w:after="180" w:line="200" w:lineRule="atLeast"/>
      <w:jc w:val="center"/>
    </w:pPr>
    <w:rPr>
      <w:rFonts w:ascii="Linux Biolinum O" w:eastAsia="Cambria" w:hAnsi="Linux Biolinum O" w:cs="Linux Biolinum O"/>
      <w:sz w:val="16"/>
      <w:lang w:eastAsia="ja-JP"/>
    </w:rPr>
  </w:style>
  <w:style w:type="paragraph" w:customStyle="1" w:styleId="Image">
    <w:name w:val="Image"/>
    <w:basedOn w:val="Standard"/>
    <w:rsid w:val="005B434B"/>
    <w:pPr>
      <w:keepNext/>
      <w:spacing w:after="200" w:line="225" w:lineRule="atLeast"/>
      <w:jc w:val="center"/>
    </w:pPr>
    <w:rPr>
      <w:rFonts w:ascii="Linux Libertine O" w:eastAsia="Cambria" w:hAnsi="Linux Libertine O" w:cs="Linux Libertine O"/>
      <w:sz w:val="18"/>
      <w:szCs w:val="24"/>
    </w:rPr>
  </w:style>
  <w:style w:type="paragraph" w:styleId="Listenabsatz">
    <w:name w:val="List Paragraph"/>
    <w:uiPriority w:val="34"/>
    <w:qFormat/>
    <w:rsid w:val="005B434B"/>
    <w:pPr>
      <w:numPr>
        <w:numId w:val="5"/>
      </w:numPr>
      <w:shd w:val="clear" w:color="auto" w:fill="FFFFFF"/>
      <w:tabs>
        <w:tab w:val="left" w:pos="480"/>
      </w:tabs>
      <w:spacing w:before="120" w:after="120" w:line="270" w:lineRule="atLeast"/>
      <w:contextualSpacing/>
      <w:jc w:val="both"/>
    </w:pPr>
    <w:rPr>
      <w:rFonts w:ascii="Linux Libertine O" w:eastAsia="Cambria" w:hAnsi="Linux Libertine O" w:cs="Linux Libertine O"/>
      <w:sz w:val="18"/>
      <w:szCs w:val="20"/>
    </w:rPr>
  </w:style>
  <w:style w:type="paragraph" w:customStyle="1" w:styleId="Head1">
    <w:name w:val="Head1"/>
    <w:basedOn w:val="berschrift1"/>
    <w:next w:val="Para"/>
    <w:qFormat/>
    <w:rsid w:val="005B434B"/>
    <w:pPr>
      <w:numPr>
        <w:numId w:val="14"/>
      </w:numPr>
      <w:tabs>
        <w:tab w:val="left" w:pos="240"/>
      </w:tabs>
      <w:spacing w:before="320" w:after="60" w:line="225" w:lineRule="atLeast"/>
    </w:pPr>
    <w:rPr>
      <w:rFonts w:ascii="Linux Biolinum O" w:eastAsia="Times New Roman" w:hAnsi="Linux Biolinum O" w:cs="Linux Biolinum O"/>
      <w:b/>
      <w:bCs/>
      <w:caps/>
      <w:color w:val="auto"/>
      <w:sz w:val="18"/>
      <w:szCs w:val="20"/>
    </w:rPr>
  </w:style>
  <w:style w:type="paragraph" w:customStyle="1" w:styleId="Head2">
    <w:name w:val="Head2"/>
    <w:basedOn w:val="berschrift2"/>
    <w:next w:val="Para"/>
    <w:qFormat/>
    <w:rsid w:val="005B434B"/>
    <w:pPr>
      <w:numPr>
        <w:ilvl w:val="1"/>
        <w:numId w:val="14"/>
      </w:numPr>
      <w:spacing w:before="240" w:after="60" w:line="225" w:lineRule="atLeast"/>
    </w:pPr>
    <w:rPr>
      <w:rFonts w:ascii="Linux Biolinum O" w:eastAsia="Times New Roman" w:hAnsi="Linux Biolinum O" w:cs="Linux Biolinum O"/>
      <w:b/>
      <w:bCs/>
      <w:color w:val="auto"/>
      <w:sz w:val="18"/>
      <w:szCs w:val="20"/>
    </w:rPr>
  </w:style>
  <w:style w:type="paragraph" w:customStyle="1" w:styleId="Head3old">
    <w:name w:val="Head3old"/>
    <w:next w:val="Para"/>
    <w:link w:val="Head3oldChar"/>
    <w:qFormat/>
    <w:rsid w:val="005B434B"/>
    <w:pPr>
      <w:keepNext/>
      <w:spacing w:before="240" w:after="60" w:line="225" w:lineRule="atLeast"/>
    </w:pPr>
    <w:rPr>
      <w:rFonts w:ascii="Linux Biolinum O" w:eastAsia="MS Mincho" w:hAnsi="Linux Biolinum O" w:cs="Linux Biolinum O"/>
      <w:b/>
      <w:i/>
      <w:sz w:val="18"/>
      <w:szCs w:val="20"/>
    </w:rPr>
  </w:style>
  <w:style w:type="paragraph" w:customStyle="1" w:styleId="Para">
    <w:name w:val="Para"/>
    <w:basedOn w:val="Standard"/>
    <w:next w:val="ParaContinue"/>
    <w:rsid w:val="005B434B"/>
    <w:pPr>
      <w:spacing w:after="0" w:line="270" w:lineRule="atLeast"/>
      <w:ind w:firstLine="240"/>
      <w:jc w:val="both"/>
    </w:pPr>
    <w:rPr>
      <w:rFonts w:ascii="Linux Libertine O" w:eastAsia="Cambria" w:hAnsi="Linux Libertine O" w:cs="Linux Libertine O"/>
      <w:sz w:val="18"/>
      <w:szCs w:val="24"/>
      <w:lang w:eastAsia="ja-JP"/>
    </w:rPr>
  </w:style>
  <w:style w:type="character" w:styleId="Hyperlink">
    <w:name w:val="Hyperlink"/>
    <w:rsid w:val="005B434B"/>
    <w:rPr>
      <w:rFonts w:ascii="Linux Libertine O" w:hAnsi="Linux Libertine O" w:cs="Linux Libertine O" w:hint="default"/>
      <w:color w:val="0000FF"/>
      <w:u w:val="single"/>
    </w:rPr>
  </w:style>
  <w:style w:type="paragraph" w:styleId="Untertitel">
    <w:name w:val="Subtitle"/>
    <w:basedOn w:val="Standard"/>
    <w:next w:val="Standard"/>
    <w:link w:val="UntertitelZchn"/>
    <w:qFormat/>
    <w:rsid w:val="005B434B"/>
    <w:pPr>
      <w:spacing w:after="360" w:line="333" w:lineRule="atLeast"/>
    </w:pPr>
    <w:rPr>
      <w:rFonts w:ascii="Linux Biolinum O" w:eastAsia="MS Gothic" w:hAnsi="Linux Biolinum O" w:cs="Linux Biolinum O"/>
      <w:iCs/>
      <w:sz w:val="18"/>
      <w:szCs w:val="24"/>
    </w:rPr>
  </w:style>
  <w:style w:type="character" w:customStyle="1" w:styleId="UntertitelZchn">
    <w:name w:val="Untertitel Zchn"/>
    <w:basedOn w:val="Absatz-Standardschriftart"/>
    <w:link w:val="Untertitel"/>
    <w:rsid w:val="005B434B"/>
    <w:rPr>
      <w:rFonts w:ascii="Linux Biolinum O" w:eastAsia="MS Gothic" w:hAnsi="Linux Biolinum O" w:cs="Linux Biolinum O"/>
      <w:iCs/>
      <w:sz w:val="18"/>
      <w:szCs w:val="24"/>
    </w:rPr>
  </w:style>
  <w:style w:type="paragraph" w:customStyle="1" w:styleId="Abstract">
    <w:name w:val="Abstract"/>
    <w:qFormat/>
    <w:rsid w:val="005B434B"/>
    <w:pPr>
      <w:spacing w:before="200" w:after="0" w:line="240" w:lineRule="atLeast"/>
      <w:jc w:val="both"/>
    </w:pPr>
    <w:rPr>
      <w:rFonts w:ascii="Linux Libertine O" w:eastAsia="Cambria" w:hAnsi="Linux Libertine O" w:cs="Linux Libertine O"/>
      <w:sz w:val="16"/>
    </w:rPr>
  </w:style>
  <w:style w:type="paragraph" w:customStyle="1" w:styleId="Affiliation">
    <w:name w:val="Affiliation"/>
    <w:rsid w:val="005B434B"/>
    <w:pPr>
      <w:spacing w:before="60" w:after="0" w:line="297" w:lineRule="atLeast"/>
    </w:pPr>
    <w:rPr>
      <w:rFonts w:ascii="Linux Libertine O" w:eastAsia="Times New Roman" w:hAnsi="Linux Libertine O" w:cs="Linux Libertine O"/>
      <w:sz w:val="18"/>
      <w:szCs w:val="20"/>
    </w:rPr>
  </w:style>
  <w:style w:type="paragraph" w:customStyle="1" w:styleId="Titledocument">
    <w:name w:val="Title_document"/>
    <w:link w:val="TitledocumentChar"/>
    <w:rsid w:val="005B434B"/>
    <w:pPr>
      <w:spacing w:after="0" w:line="360" w:lineRule="atLeast"/>
    </w:pPr>
    <w:rPr>
      <w:rFonts w:ascii="Linux Biolinum O" w:eastAsia="Times New Roman" w:hAnsi="Linux Biolinum O" w:cs="Linux Biolinum O"/>
      <w:b/>
      <w:bCs/>
      <w:sz w:val="24"/>
      <w:szCs w:val="20"/>
    </w:rPr>
  </w:style>
  <w:style w:type="paragraph" w:customStyle="1" w:styleId="ACMRefHead">
    <w:name w:val="ACMRefHead"/>
    <w:basedOn w:val="Titledocument"/>
    <w:link w:val="ACMRefHeadChar"/>
    <w:rsid w:val="005B434B"/>
    <w:pPr>
      <w:spacing w:before="160" w:line="192" w:lineRule="atLeast"/>
      <w:jc w:val="both"/>
    </w:pPr>
    <w:rPr>
      <w:rFonts w:ascii="Linux Libertine O" w:hAnsi="Linux Libertine O" w:cs="Linux Libertine O"/>
      <w:sz w:val="16"/>
    </w:rPr>
  </w:style>
  <w:style w:type="character" w:customStyle="1" w:styleId="TitledocumentChar">
    <w:name w:val="Title_document Char"/>
    <w:basedOn w:val="Absatz-Standardschriftart"/>
    <w:link w:val="Titledocument"/>
    <w:rsid w:val="005B434B"/>
    <w:rPr>
      <w:rFonts w:ascii="Linux Biolinum O" w:eastAsia="Times New Roman" w:hAnsi="Linux Biolinum O" w:cs="Linux Biolinum O"/>
      <w:b/>
      <w:bCs/>
      <w:sz w:val="24"/>
      <w:szCs w:val="20"/>
    </w:rPr>
  </w:style>
  <w:style w:type="character" w:customStyle="1" w:styleId="AckHeadChar">
    <w:name w:val="AckHead Char"/>
    <w:link w:val="AckHead"/>
    <w:locked/>
    <w:rsid w:val="005B434B"/>
    <w:rPr>
      <w:rFonts w:ascii="Linux Biolinum O" w:eastAsia="Cambria" w:hAnsi="Linux Biolinum O" w:cs="Linux Biolinum O"/>
      <w:b/>
      <w:sz w:val="18"/>
      <w:lang w:eastAsia="ja-JP"/>
    </w:rPr>
  </w:style>
  <w:style w:type="paragraph" w:customStyle="1" w:styleId="AckHead">
    <w:name w:val="AckHead"/>
    <w:next w:val="AckPara"/>
    <w:link w:val="AckHeadChar"/>
    <w:rsid w:val="005B434B"/>
    <w:pPr>
      <w:keepNext/>
      <w:spacing w:before="240" w:after="60" w:line="225" w:lineRule="atLeast"/>
    </w:pPr>
    <w:rPr>
      <w:rFonts w:ascii="Linux Biolinum O" w:eastAsia="Cambria" w:hAnsi="Linux Biolinum O" w:cs="Linux Biolinum O"/>
      <w:b/>
      <w:sz w:val="18"/>
      <w:lang w:eastAsia="ja-JP"/>
    </w:rPr>
  </w:style>
  <w:style w:type="paragraph" w:customStyle="1" w:styleId="AckPara">
    <w:name w:val="AckPara"/>
    <w:basedOn w:val="Standard"/>
    <w:next w:val="ParaContinue"/>
    <w:rsid w:val="005B434B"/>
    <w:pPr>
      <w:spacing w:after="0" w:line="270" w:lineRule="atLeast"/>
      <w:jc w:val="both"/>
    </w:pPr>
    <w:rPr>
      <w:rFonts w:ascii="Linux Libertine O" w:eastAsia="Cambria" w:hAnsi="Linux Libertine O" w:cs="Linux Libertine O"/>
      <w:sz w:val="18"/>
      <w:lang w:eastAsia="it-IT"/>
    </w:rPr>
  </w:style>
  <w:style w:type="paragraph" w:customStyle="1" w:styleId="AppendixH1">
    <w:name w:val="AppendixH1"/>
    <w:next w:val="Para"/>
    <w:rsid w:val="005B434B"/>
    <w:pPr>
      <w:keepNext/>
      <w:tabs>
        <w:tab w:val="left" w:pos="240"/>
      </w:tabs>
      <w:spacing w:before="320" w:after="60" w:line="225" w:lineRule="atLeast"/>
    </w:pPr>
    <w:rPr>
      <w:rFonts w:ascii="Linux Biolinum O" w:eastAsia="Times New Roman" w:hAnsi="Linux Biolinum O" w:cs="Linux Biolinum O"/>
      <w:b/>
      <w:caps/>
      <w:sz w:val="18"/>
      <w:szCs w:val="20"/>
    </w:rPr>
  </w:style>
  <w:style w:type="paragraph" w:customStyle="1" w:styleId="AppendixH2">
    <w:name w:val="AppendixH2"/>
    <w:next w:val="Para"/>
    <w:rsid w:val="005B434B"/>
    <w:pPr>
      <w:keepNext/>
      <w:autoSpaceDE w:val="0"/>
      <w:autoSpaceDN w:val="0"/>
      <w:adjustRightInd w:val="0"/>
      <w:spacing w:before="240" w:after="60" w:line="225" w:lineRule="atLeast"/>
    </w:pPr>
    <w:rPr>
      <w:rFonts w:ascii="Linux Biolinum O" w:eastAsia="Cambria" w:hAnsi="Linux Biolinum O" w:cs="Linux Biolinum O"/>
      <w:b/>
      <w:sz w:val="18"/>
      <w:szCs w:val="24"/>
    </w:rPr>
  </w:style>
  <w:style w:type="paragraph" w:customStyle="1" w:styleId="AppendixH3">
    <w:name w:val="AppendixH3"/>
    <w:next w:val="Para"/>
    <w:rsid w:val="005B434B"/>
    <w:pPr>
      <w:keepNext/>
      <w:autoSpaceDE w:val="0"/>
      <w:autoSpaceDN w:val="0"/>
      <w:adjustRightInd w:val="0"/>
      <w:spacing w:before="240" w:after="0" w:line="225" w:lineRule="atLeast"/>
    </w:pPr>
    <w:rPr>
      <w:rFonts w:ascii="Linux Biolinum O" w:eastAsia="Cambria" w:hAnsi="Linux Biolinum O" w:cs="Linux Biolinum O"/>
      <w:i/>
      <w:sz w:val="18"/>
      <w:szCs w:val="24"/>
    </w:rPr>
  </w:style>
  <w:style w:type="paragraph" w:customStyle="1" w:styleId="AuthNotes">
    <w:name w:val="AuthNotes"/>
    <w:rsid w:val="005B434B"/>
    <w:pPr>
      <w:spacing w:after="0" w:line="140" w:lineRule="atLeast"/>
      <w:jc w:val="both"/>
    </w:pPr>
    <w:rPr>
      <w:rFonts w:ascii="Linux Libertine O" w:eastAsia="Cambria" w:hAnsi="Linux Libertine O" w:cs="Linux Libertine O"/>
      <w:sz w:val="14"/>
    </w:rPr>
  </w:style>
  <w:style w:type="character" w:customStyle="1" w:styleId="AuthorsChar">
    <w:name w:val="Authors Char"/>
    <w:link w:val="Authors"/>
    <w:locked/>
    <w:rsid w:val="005B434B"/>
    <w:rPr>
      <w:rFonts w:ascii="Linux Biolinum O" w:eastAsia="Cambria" w:hAnsi="Linux Biolinum O" w:cs="Linux Biolinum O"/>
      <w:caps/>
      <w:lang w:eastAsia="ja-JP"/>
    </w:rPr>
  </w:style>
  <w:style w:type="paragraph" w:customStyle="1" w:styleId="Authors">
    <w:name w:val="Authors"/>
    <w:link w:val="AuthorsChar"/>
    <w:rsid w:val="005B434B"/>
    <w:pPr>
      <w:spacing w:before="60" w:after="0" w:line="320" w:lineRule="atLeast"/>
    </w:pPr>
    <w:rPr>
      <w:rFonts w:ascii="Linux Biolinum O" w:eastAsia="Cambria" w:hAnsi="Linux Biolinum O" w:cs="Linux Biolinum O"/>
      <w:caps/>
      <w:lang w:eastAsia="ja-JP"/>
    </w:rPr>
  </w:style>
  <w:style w:type="character" w:customStyle="1" w:styleId="DisplayFormulaChar">
    <w:name w:val="DisplayFormula Char"/>
    <w:link w:val="DisplayFormula"/>
    <w:locked/>
    <w:rsid w:val="005B434B"/>
    <w:rPr>
      <w:rFonts w:ascii="Linux Libertine O" w:eastAsia="Cambria" w:hAnsi="Linux Libertine O" w:cs="Linux Libertine O"/>
      <w:sz w:val="18"/>
      <w:lang w:eastAsia="ja-JP"/>
    </w:rPr>
  </w:style>
  <w:style w:type="paragraph" w:customStyle="1" w:styleId="DisplayFormula">
    <w:name w:val="DisplayFormula"/>
    <w:link w:val="DisplayFormulaChar"/>
    <w:rsid w:val="005B434B"/>
    <w:pPr>
      <w:spacing w:before="120" w:after="180" w:line="270" w:lineRule="atLeast"/>
      <w:jc w:val="center"/>
    </w:pPr>
    <w:rPr>
      <w:rFonts w:ascii="Linux Libertine O" w:eastAsia="Cambria" w:hAnsi="Linux Libertine O" w:cs="Linux Libertine O"/>
      <w:sz w:val="18"/>
      <w:lang w:eastAsia="ja-JP"/>
    </w:rPr>
  </w:style>
  <w:style w:type="paragraph" w:customStyle="1" w:styleId="KeyWordHead">
    <w:name w:val="KeyWordHead"/>
    <w:link w:val="KeyWordHeadchar"/>
    <w:rsid w:val="005B434B"/>
    <w:pPr>
      <w:spacing w:before="140" w:after="0" w:line="240" w:lineRule="atLeast"/>
    </w:pPr>
    <w:rPr>
      <w:rFonts w:ascii="Linux Libertine O" w:eastAsia="Cambria" w:hAnsi="Linux Libertine O" w:cs="Linux Libertine O"/>
      <w:sz w:val="16"/>
    </w:rPr>
  </w:style>
  <w:style w:type="paragraph" w:customStyle="1" w:styleId="KeyWords">
    <w:name w:val="KeyWords"/>
    <w:basedOn w:val="Standard"/>
    <w:rsid w:val="005B434B"/>
    <w:pPr>
      <w:spacing w:before="140" w:after="0" w:line="270" w:lineRule="atLeast"/>
      <w:jc w:val="both"/>
    </w:pPr>
    <w:rPr>
      <w:rFonts w:ascii="Linux Libertine O" w:eastAsia="Cambria" w:hAnsi="Linux Libertine O" w:cs="Linux Libertine O"/>
      <w:sz w:val="18"/>
      <w:szCs w:val="24"/>
    </w:rPr>
  </w:style>
  <w:style w:type="paragraph" w:customStyle="1" w:styleId="ReferenceHead">
    <w:name w:val="ReferenceHead"/>
    <w:next w:val="AckPara"/>
    <w:rsid w:val="005B434B"/>
    <w:pPr>
      <w:keepNext/>
      <w:spacing w:before="300" w:after="60" w:line="225" w:lineRule="atLeast"/>
    </w:pPr>
    <w:rPr>
      <w:rFonts w:ascii="Linux Biolinum O" w:eastAsia="Cambria" w:hAnsi="Linux Biolinum O" w:cs="Linux Biolinum O"/>
      <w:b/>
      <w:sz w:val="18"/>
    </w:rPr>
  </w:style>
  <w:style w:type="paragraph" w:customStyle="1" w:styleId="Statements">
    <w:name w:val="Statements"/>
    <w:basedOn w:val="Standard"/>
    <w:rsid w:val="005B434B"/>
    <w:pPr>
      <w:spacing w:before="120" w:after="120" w:line="225" w:lineRule="atLeast"/>
      <w:ind w:firstLine="240"/>
      <w:jc w:val="both"/>
    </w:pPr>
    <w:rPr>
      <w:rFonts w:ascii="Linux Libertine O" w:eastAsia="Cambria" w:hAnsi="Linux Libertine O" w:cs="Linux Libertine O"/>
      <w:i/>
      <w:sz w:val="18"/>
      <w:szCs w:val="24"/>
    </w:rPr>
  </w:style>
  <w:style w:type="character" w:customStyle="1" w:styleId="TableCaptionChar">
    <w:name w:val="TableCaption Char"/>
    <w:link w:val="TableCaption"/>
    <w:locked/>
    <w:rsid w:val="005B434B"/>
    <w:rPr>
      <w:rFonts w:ascii="Linux Biolinum O" w:eastAsia="Cambria" w:hAnsi="Linux Biolinum O" w:cs="Linux Biolinum O"/>
      <w:sz w:val="16"/>
      <w:szCs w:val="24"/>
      <w:lang w:eastAsia="ja-JP"/>
    </w:rPr>
  </w:style>
  <w:style w:type="paragraph" w:customStyle="1" w:styleId="TableCaption">
    <w:name w:val="TableCaption"/>
    <w:link w:val="TableCaptionChar"/>
    <w:autoRedefine/>
    <w:rsid w:val="005B434B"/>
    <w:pPr>
      <w:keepNext/>
      <w:spacing w:before="180" w:after="120" w:line="200" w:lineRule="atLeast"/>
      <w:jc w:val="center"/>
    </w:pPr>
    <w:rPr>
      <w:rFonts w:ascii="Linux Biolinum O" w:eastAsia="Cambria" w:hAnsi="Linux Biolinum O" w:cs="Linux Biolinum O"/>
      <w:sz w:val="16"/>
      <w:szCs w:val="24"/>
      <w:lang w:eastAsia="ja-JP"/>
    </w:rPr>
  </w:style>
  <w:style w:type="character" w:customStyle="1" w:styleId="ACMRefHeadChar">
    <w:name w:val="ACMRefHead Char"/>
    <w:basedOn w:val="TitledocumentChar"/>
    <w:link w:val="ACMRefHead"/>
    <w:rsid w:val="005B434B"/>
    <w:rPr>
      <w:rFonts w:ascii="Linux Libertine O" w:eastAsia="Times New Roman" w:hAnsi="Linux Libertine O" w:cs="Linux Libertine O"/>
      <w:b/>
      <w:bCs/>
      <w:sz w:val="16"/>
      <w:szCs w:val="20"/>
    </w:rPr>
  </w:style>
  <w:style w:type="character" w:customStyle="1" w:styleId="DisplayFormulaUnnumChar">
    <w:name w:val="DisplayFormulaUnnum Char"/>
    <w:link w:val="DisplayFormulaUnnum"/>
    <w:locked/>
    <w:rsid w:val="005B434B"/>
    <w:rPr>
      <w:rFonts w:ascii="Linux Libertine O" w:eastAsia="Cambria" w:hAnsi="Linux Libertine O" w:cs="Linux Libertine O"/>
      <w:sz w:val="18"/>
      <w:szCs w:val="24"/>
      <w:lang w:eastAsia="ja-JP"/>
    </w:rPr>
  </w:style>
  <w:style w:type="paragraph" w:customStyle="1" w:styleId="DisplayFormulaUnnum">
    <w:name w:val="DisplayFormulaUnnum"/>
    <w:basedOn w:val="Standard"/>
    <w:link w:val="DisplayFormulaUnnumChar"/>
    <w:rsid w:val="005B434B"/>
    <w:pPr>
      <w:spacing w:before="120" w:after="180" w:line="270" w:lineRule="atLeast"/>
      <w:jc w:val="center"/>
    </w:pPr>
    <w:rPr>
      <w:rFonts w:ascii="Linux Libertine O" w:eastAsia="Cambria" w:hAnsi="Linux Libertine O" w:cs="Linux Libertine O"/>
      <w:sz w:val="18"/>
      <w:szCs w:val="24"/>
      <w:lang w:eastAsia="ja-JP"/>
    </w:rPr>
  </w:style>
  <w:style w:type="character" w:customStyle="1" w:styleId="ParaContinueChar">
    <w:name w:val="ParaContinue Char"/>
    <w:link w:val="ParaContinue"/>
    <w:locked/>
    <w:rsid w:val="005B434B"/>
    <w:rPr>
      <w:rFonts w:ascii="Linux Libertine O" w:hAnsi="Linux Libertine O" w:cs="Linux Libertine O"/>
      <w:sz w:val="18"/>
      <w:szCs w:val="24"/>
      <w:lang w:eastAsia="ja-JP"/>
    </w:rPr>
  </w:style>
  <w:style w:type="paragraph" w:customStyle="1" w:styleId="ParaContinue">
    <w:name w:val="ParaContinue"/>
    <w:basedOn w:val="Standard"/>
    <w:link w:val="ParaContinueChar"/>
    <w:rsid w:val="005B434B"/>
    <w:pPr>
      <w:spacing w:after="0" w:line="270" w:lineRule="atLeast"/>
      <w:ind w:firstLine="240"/>
      <w:jc w:val="both"/>
    </w:pPr>
    <w:rPr>
      <w:rFonts w:ascii="Linux Libertine O" w:hAnsi="Linux Libertine O" w:cs="Linux Libertine O"/>
      <w:sz w:val="18"/>
      <w:szCs w:val="24"/>
      <w:lang w:eastAsia="ja-JP"/>
    </w:rPr>
  </w:style>
  <w:style w:type="paragraph" w:customStyle="1" w:styleId="Bibentry">
    <w:name w:val="Bib_entry"/>
    <w:basedOn w:val="Standard"/>
    <w:rsid w:val="005B434B"/>
    <w:pPr>
      <w:widowControl w:val="0"/>
      <w:numPr>
        <w:numId w:val="3"/>
      </w:numPr>
      <w:spacing w:after="60" w:line="168" w:lineRule="atLeast"/>
      <w:jc w:val="both"/>
    </w:pPr>
    <w:rPr>
      <w:rFonts w:ascii="Linux Libertine O" w:eastAsia="Cambria" w:hAnsi="Linux Libertine O" w:cs="Linux Libertine O"/>
      <w:sz w:val="14"/>
      <w:lang w:eastAsia="ja-JP"/>
    </w:rPr>
  </w:style>
  <w:style w:type="paragraph" w:customStyle="1" w:styleId="Algorithm">
    <w:name w:val="Algorithm"/>
    <w:basedOn w:val="Standard"/>
    <w:rsid w:val="005B434B"/>
    <w:pPr>
      <w:pBdr>
        <w:bottom w:val="single" w:sz="4" w:space="3" w:color="auto"/>
      </w:pBdr>
      <w:spacing w:after="60" w:line="216" w:lineRule="atLeast"/>
    </w:pPr>
    <w:rPr>
      <w:rFonts w:ascii="InconsolataN" w:eastAsia="Cambria" w:hAnsi="InconsolataN" w:cs="Linux Biolinum O"/>
      <w:sz w:val="18"/>
      <w:szCs w:val="24"/>
    </w:rPr>
  </w:style>
  <w:style w:type="paragraph" w:customStyle="1" w:styleId="Extract">
    <w:name w:val="Extract"/>
    <w:basedOn w:val="Standard"/>
    <w:rsid w:val="005B434B"/>
    <w:pPr>
      <w:spacing w:before="120" w:after="180" w:line="270" w:lineRule="atLeast"/>
      <w:ind w:left="360" w:right="360"/>
      <w:contextualSpacing/>
      <w:jc w:val="both"/>
    </w:pPr>
    <w:rPr>
      <w:rFonts w:ascii="Linux Libertine O" w:eastAsia="Times New Roman" w:hAnsi="Linux Libertine O" w:cs="Linux Libertine O"/>
      <w:sz w:val="18"/>
      <w:szCs w:val="20"/>
    </w:rPr>
  </w:style>
  <w:style w:type="paragraph" w:customStyle="1" w:styleId="CCSHead">
    <w:name w:val="CCSHead"/>
    <w:basedOn w:val="KeyWordHead"/>
    <w:link w:val="CCSHeadchar"/>
    <w:rsid w:val="005B434B"/>
    <w:pPr>
      <w:jc w:val="both"/>
    </w:pPr>
    <w:rPr>
      <w:b/>
    </w:rPr>
  </w:style>
  <w:style w:type="paragraph" w:customStyle="1" w:styleId="CCSDescription">
    <w:name w:val="CCSDescription"/>
    <w:basedOn w:val="KeyWords"/>
    <w:rsid w:val="005B434B"/>
    <w:rPr>
      <w:b/>
    </w:rPr>
  </w:style>
  <w:style w:type="paragraph" w:customStyle="1" w:styleId="AlgorithmCaption">
    <w:name w:val="AlgorithmCaption"/>
    <w:basedOn w:val="Standard"/>
    <w:rsid w:val="005B434B"/>
    <w:pPr>
      <w:keepNext/>
      <w:pBdr>
        <w:top w:val="single" w:sz="4" w:space="2" w:color="auto"/>
        <w:bottom w:val="single" w:sz="4" w:space="2" w:color="auto"/>
      </w:pBdr>
      <w:spacing w:before="300" w:after="120" w:line="200" w:lineRule="atLeast"/>
      <w:jc w:val="center"/>
    </w:pPr>
    <w:rPr>
      <w:rFonts w:ascii="Linux Biolinum O" w:eastAsia="Cambria" w:hAnsi="Linux Biolinum O" w:cs="Linux Biolinum O"/>
      <w:sz w:val="16"/>
      <w:szCs w:val="24"/>
    </w:rPr>
  </w:style>
  <w:style w:type="character" w:customStyle="1" w:styleId="GrantNumber">
    <w:name w:val="GrantNumber"/>
    <w:rsid w:val="005B434B"/>
    <w:rPr>
      <w:rFonts w:ascii="Linux Libertine O" w:hAnsi="Linux Libertine O" w:cs="Linux Libertine O" w:hint="default"/>
      <w:color w:val="9900FF"/>
    </w:rPr>
  </w:style>
  <w:style w:type="paragraph" w:styleId="Fuzeile">
    <w:name w:val="footer"/>
    <w:basedOn w:val="Standard"/>
    <w:link w:val="FuzeileZchn"/>
    <w:uiPriority w:val="99"/>
    <w:unhideWhenUsed/>
    <w:rsid w:val="005B434B"/>
    <w:pPr>
      <w:tabs>
        <w:tab w:val="center" w:pos="4320"/>
        <w:tab w:val="right" w:pos="8640"/>
      </w:tabs>
      <w:spacing w:after="0" w:line="240" w:lineRule="auto"/>
    </w:pPr>
    <w:rPr>
      <w:rFonts w:ascii="Linux Libertine O" w:eastAsia="MS Mincho" w:hAnsi="Linux Libertine O" w:cs="Linux Libertine O"/>
      <w:sz w:val="18"/>
      <w:szCs w:val="24"/>
      <w:lang w:eastAsia="ja-JP"/>
    </w:rPr>
  </w:style>
  <w:style w:type="character" w:customStyle="1" w:styleId="FuzeileZchn">
    <w:name w:val="Fußzeile Zchn"/>
    <w:basedOn w:val="Absatz-Standardschriftart"/>
    <w:link w:val="Fuzeile"/>
    <w:uiPriority w:val="99"/>
    <w:rsid w:val="005B434B"/>
    <w:rPr>
      <w:rFonts w:ascii="Linux Libertine O" w:eastAsia="MS Mincho" w:hAnsi="Linux Libertine O" w:cs="Linux Libertine O"/>
      <w:sz w:val="18"/>
      <w:szCs w:val="24"/>
      <w:lang w:eastAsia="ja-JP"/>
    </w:rPr>
  </w:style>
  <w:style w:type="numbering" w:styleId="111111">
    <w:name w:val="Outline List 2"/>
    <w:basedOn w:val="KeineListe"/>
    <w:uiPriority w:val="99"/>
    <w:semiHidden/>
    <w:unhideWhenUsed/>
    <w:rsid w:val="005B434B"/>
    <w:pPr>
      <w:numPr>
        <w:numId w:val="2"/>
      </w:numPr>
    </w:pPr>
  </w:style>
  <w:style w:type="table" w:styleId="Tabellenraster">
    <w:name w:val="Table Grid"/>
    <w:basedOn w:val="NormaleTabelle"/>
    <w:uiPriority w:val="59"/>
    <w:rsid w:val="005B434B"/>
    <w:pPr>
      <w:spacing w:after="0" w:line="240" w:lineRule="auto"/>
    </w:pPr>
    <w:rPr>
      <w:rFonts w:ascii="Cambria" w:eastAsia="MS Mincho" w:hAnsi="Cambria"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MRef">
    <w:name w:val="ACMRef"/>
    <w:basedOn w:val="Titledocument"/>
    <w:link w:val="ACMRefChar"/>
    <w:rsid w:val="005B434B"/>
    <w:pPr>
      <w:spacing w:before="20" w:line="240" w:lineRule="atLeast"/>
      <w:jc w:val="both"/>
    </w:pPr>
    <w:rPr>
      <w:rFonts w:ascii="Linux Libertine O" w:hAnsi="Linux Libertine O" w:cs="Linux Libertine O"/>
      <w:b w:val="0"/>
      <w:sz w:val="16"/>
    </w:rPr>
  </w:style>
  <w:style w:type="character" w:customStyle="1" w:styleId="ACMRefChar">
    <w:name w:val="ACMRef Char"/>
    <w:basedOn w:val="TitledocumentChar"/>
    <w:link w:val="ACMRef"/>
    <w:rsid w:val="005B434B"/>
    <w:rPr>
      <w:rFonts w:ascii="Linux Libertine O" w:eastAsia="Times New Roman" w:hAnsi="Linux Libertine O" w:cs="Linux Libertine O"/>
      <w:b w:val="0"/>
      <w:bCs/>
      <w:sz w:val="16"/>
      <w:szCs w:val="20"/>
    </w:rPr>
  </w:style>
  <w:style w:type="character" w:customStyle="1" w:styleId="CCSHeadchar">
    <w:name w:val="CCSHead char"/>
    <w:basedOn w:val="Absatz-Standardschriftart"/>
    <w:link w:val="CCSHead"/>
    <w:rsid w:val="005B434B"/>
    <w:rPr>
      <w:rFonts w:ascii="Linux Libertine O" w:eastAsia="Cambria" w:hAnsi="Linux Libertine O" w:cs="Linux Libertine O"/>
      <w:b/>
      <w:sz w:val="16"/>
    </w:rPr>
  </w:style>
  <w:style w:type="character" w:customStyle="1" w:styleId="KeyWordHeadchar">
    <w:name w:val="KeyWordHead char"/>
    <w:basedOn w:val="Absatz-Standardschriftart"/>
    <w:link w:val="KeyWordHead"/>
    <w:rsid w:val="005B434B"/>
    <w:rPr>
      <w:rFonts w:ascii="Linux Libertine O" w:eastAsia="Cambria" w:hAnsi="Linux Libertine O" w:cs="Linux Libertine O"/>
      <w:sz w:val="16"/>
    </w:rPr>
  </w:style>
  <w:style w:type="paragraph" w:customStyle="1" w:styleId="TableCell">
    <w:name w:val="TableCell"/>
    <w:basedOn w:val="Para"/>
    <w:rsid w:val="005B434B"/>
    <w:pPr>
      <w:spacing w:line="220" w:lineRule="atLeast"/>
    </w:pPr>
    <w:rPr>
      <w:sz w:val="16"/>
      <w:szCs w:val="16"/>
      <w:lang w:eastAsia="en-US"/>
    </w:rPr>
  </w:style>
  <w:style w:type="character" w:customStyle="1" w:styleId="Head3oldChar">
    <w:name w:val="Head3old Char"/>
    <w:basedOn w:val="Absatz-Standardschriftart"/>
    <w:link w:val="Head3old"/>
    <w:rsid w:val="005B434B"/>
    <w:rPr>
      <w:rFonts w:ascii="Linux Biolinum O" w:eastAsia="MS Mincho" w:hAnsi="Linux Biolinum O" w:cs="Linux Biolinum O"/>
      <w:b/>
      <w:i/>
      <w:sz w:val="18"/>
      <w:szCs w:val="20"/>
    </w:rPr>
  </w:style>
  <w:style w:type="paragraph" w:customStyle="1" w:styleId="Head3">
    <w:name w:val="Head3"/>
    <w:basedOn w:val="Titledocument"/>
    <w:next w:val="Para"/>
    <w:link w:val="Head3Char"/>
    <w:qFormat/>
    <w:rsid w:val="005B434B"/>
    <w:pPr>
      <w:keepNext/>
      <w:numPr>
        <w:ilvl w:val="2"/>
        <w:numId w:val="14"/>
      </w:numPr>
      <w:tabs>
        <w:tab w:val="left" w:pos="540"/>
      </w:tabs>
      <w:overflowPunct w:val="0"/>
      <w:spacing w:before="240" w:after="60" w:line="225" w:lineRule="atLeast"/>
      <w:jc w:val="both"/>
      <w:outlineLvl w:val="2"/>
    </w:pPr>
    <w:rPr>
      <w:b w:val="0"/>
      <w:i/>
      <w:sz w:val="18"/>
    </w:rPr>
  </w:style>
  <w:style w:type="character" w:customStyle="1" w:styleId="Parachar">
    <w:name w:val="Para char"/>
    <w:basedOn w:val="Absatz-Standardschriftart"/>
    <w:rsid w:val="005B434B"/>
    <w:rPr>
      <w:rFonts w:ascii="Linux Libertine O" w:hAnsi="Linux Libertine O" w:cs="Linux Libertine O"/>
      <w:b w:val="0"/>
      <w:i/>
      <w:sz w:val="18"/>
      <w:lang w:eastAsia="ja-JP"/>
    </w:rPr>
  </w:style>
  <w:style w:type="character" w:customStyle="1" w:styleId="Head3Char">
    <w:name w:val="Head3 Char"/>
    <w:basedOn w:val="TitledocumentChar"/>
    <w:link w:val="Head3"/>
    <w:rsid w:val="005B434B"/>
    <w:rPr>
      <w:rFonts w:ascii="Linux Biolinum O" w:eastAsia="Times New Roman" w:hAnsi="Linux Biolinum O" w:cs="Linux Biolinum O"/>
      <w:b w:val="0"/>
      <w:bCs/>
      <w:i/>
      <w:sz w:val="18"/>
      <w:szCs w:val="20"/>
    </w:rPr>
  </w:style>
  <w:style w:type="character" w:customStyle="1" w:styleId="GrantSponsor">
    <w:name w:val="GrantSponsor"/>
    <w:rsid w:val="005B434B"/>
    <w:rPr>
      <w:rFonts w:ascii="Linux Libertine O" w:hAnsi="Linux Libertine O" w:cs="Linux Libertine O" w:hint="default"/>
      <w:color w:val="666699"/>
    </w:rPr>
  </w:style>
  <w:style w:type="paragraph" w:customStyle="1" w:styleId="PostHeadPara">
    <w:name w:val="PostHeadPara"/>
    <w:basedOn w:val="Para"/>
    <w:qFormat/>
    <w:rsid w:val="005B434B"/>
    <w:pPr>
      <w:ind w:firstLine="0"/>
    </w:pPr>
    <w:rPr>
      <w:lang w:eastAsia="en-US"/>
    </w:rPr>
  </w:style>
  <w:style w:type="character" w:customStyle="1" w:styleId="berschrift1Zchn">
    <w:name w:val="Überschrift 1 Zchn"/>
    <w:basedOn w:val="Absatz-Standardschriftart"/>
    <w:link w:val="berschrift1"/>
    <w:uiPriority w:val="9"/>
    <w:rsid w:val="005B434B"/>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semiHidden/>
    <w:rsid w:val="005B434B"/>
    <w:rPr>
      <w:rFonts w:asciiTheme="majorHAnsi" w:eastAsiaTheme="majorEastAsia" w:hAnsiTheme="majorHAnsi" w:cstheme="majorBidi"/>
      <w:color w:val="2E74B5" w:themeColor="accent1" w:themeShade="BF"/>
      <w:sz w:val="26"/>
      <w:szCs w:val="26"/>
    </w:rPr>
  </w:style>
  <w:style w:type="character" w:customStyle="1" w:styleId="In-textcode">
    <w:name w:val="In-text code"/>
    <w:basedOn w:val="Absatz-Standardschriftart"/>
    <w:uiPriority w:val="1"/>
    <w:qFormat/>
    <w:rsid w:val="003A253B"/>
    <w:rPr>
      <w:rFonts w:ascii="Courier New" w:hAnsi="Courier New"/>
    </w:rPr>
  </w:style>
  <w:style w:type="paragraph" w:customStyle="1" w:styleId="ShortTitle">
    <w:name w:val="Short Title"/>
    <w:basedOn w:val="Titledocument"/>
    <w:qFormat/>
    <w:rsid w:val="000F4E3C"/>
    <w:rPr>
      <w:rFonts w:ascii="Linux Libertine" w:hAnsi="Linux Libertine"/>
      <w:b w:val="0"/>
      <w:sz w:val="20"/>
    </w:rPr>
  </w:style>
  <w:style w:type="paragraph" w:customStyle="1" w:styleId="ComputerCode">
    <w:name w:val="ComputerCode"/>
    <w:basedOn w:val="Standard"/>
    <w:qFormat/>
    <w:rsid w:val="00A6011A"/>
    <w:pPr>
      <w:spacing w:before="60" w:after="60" w:line="360" w:lineRule="auto"/>
      <w:jc w:val="both"/>
    </w:pPr>
    <w:rPr>
      <w:rFonts w:ascii="Courier New" w:hAnsi="Courier New" w:cs="Linux Libertine"/>
      <w:sz w:val="16"/>
      <w14:ligatures w14:val="standard"/>
    </w:rPr>
  </w:style>
  <w:style w:type="paragraph" w:customStyle="1" w:styleId="Head4">
    <w:name w:val="Head4"/>
    <w:autoRedefine/>
    <w:qFormat/>
    <w:rsid w:val="00A6011A"/>
    <w:pPr>
      <w:keepNext/>
      <w:numPr>
        <w:ilvl w:val="3"/>
        <w:numId w:val="14"/>
      </w:numPr>
      <w:spacing w:before="60" w:after="140" w:line="240" w:lineRule="auto"/>
    </w:pPr>
    <w:rPr>
      <w:rFonts w:ascii="Linux Biolinum" w:eastAsia="Times New Roman" w:hAnsi="Linux Biolinum" w:cs="Linux Biolinum"/>
      <w:i/>
      <w:sz w:val="24"/>
      <w:szCs w:val="20"/>
    </w:rPr>
  </w:style>
  <w:style w:type="character" w:customStyle="1" w:styleId="TableFootnoteChar">
    <w:name w:val="TableFootnote Char"/>
    <w:link w:val="TableFootnote"/>
    <w:locked/>
    <w:rsid w:val="005C3913"/>
    <w:rPr>
      <w:rFonts w:eastAsia="Cambria"/>
    </w:rPr>
  </w:style>
  <w:style w:type="paragraph" w:customStyle="1" w:styleId="TableFootnote">
    <w:name w:val="TableFootnote"/>
    <w:basedOn w:val="Standard"/>
    <w:link w:val="TableFootnoteChar"/>
    <w:rsid w:val="005C3913"/>
    <w:pPr>
      <w:spacing w:after="200" w:line="240" w:lineRule="auto"/>
    </w:pPr>
    <w:rPr>
      <w:rFonts w:eastAsia="Cambria"/>
    </w:rPr>
  </w:style>
  <w:style w:type="paragraph" w:styleId="Kopfzeile">
    <w:name w:val="header"/>
    <w:basedOn w:val="Standard"/>
    <w:link w:val="KopfzeileZchn"/>
    <w:uiPriority w:val="99"/>
    <w:unhideWhenUsed/>
    <w:rsid w:val="002338A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338AE"/>
  </w:style>
  <w:style w:type="character" w:styleId="Kommentarzeichen">
    <w:name w:val="annotation reference"/>
    <w:basedOn w:val="Absatz-Standardschriftart"/>
    <w:uiPriority w:val="99"/>
    <w:semiHidden/>
    <w:unhideWhenUsed/>
    <w:rsid w:val="008579D9"/>
    <w:rPr>
      <w:sz w:val="16"/>
      <w:szCs w:val="16"/>
    </w:rPr>
  </w:style>
  <w:style w:type="paragraph" w:styleId="Kommentartext">
    <w:name w:val="annotation text"/>
    <w:basedOn w:val="Standard"/>
    <w:link w:val="KommentartextZchn"/>
    <w:uiPriority w:val="99"/>
    <w:semiHidden/>
    <w:unhideWhenUsed/>
    <w:rsid w:val="008579D9"/>
    <w:pPr>
      <w:suppressAutoHyphens/>
      <w:spacing w:after="0" w:line="240" w:lineRule="auto"/>
    </w:pPr>
    <w:rPr>
      <w:rFonts w:ascii="Times" w:eastAsia="Times New Roman" w:hAnsi="Times" w:cs="Mangal"/>
      <w:sz w:val="20"/>
      <w:szCs w:val="18"/>
      <w:lang w:val="en-GB" w:eastAsia="zh-CN" w:bidi="hi-IN"/>
    </w:rPr>
  </w:style>
  <w:style w:type="character" w:customStyle="1" w:styleId="KommentartextZchn">
    <w:name w:val="Kommentartext Zchn"/>
    <w:basedOn w:val="Absatz-Standardschriftart"/>
    <w:link w:val="Kommentartext"/>
    <w:uiPriority w:val="99"/>
    <w:semiHidden/>
    <w:rsid w:val="008579D9"/>
    <w:rPr>
      <w:rFonts w:ascii="Times" w:eastAsia="Times New Roman" w:hAnsi="Times" w:cs="Mangal"/>
      <w:sz w:val="20"/>
      <w:szCs w:val="18"/>
      <w:lang w:val="en-GB" w:eastAsia="zh-CN" w:bidi="hi-IN"/>
    </w:rPr>
  </w:style>
  <w:style w:type="paragraph" w:customStyle="1" w:styleId="Default">
    <w:name w:val="Default"/>
    <w:rsid w:val="00E751E4"/>
    <w:pPr>
      <w:autoSpaceDE w:val="0"/>
      <w:autoSpaceDN w:val="0"/>
      <w:adjustRightInd w:val="0"/>
      <w:spacing w:after="0" w:line="240" w:lineRule="auto"/>
    </w:pPr>
    <w:rPr>
      <w:rFonts w:ascii="Arial" w:eastAsia="Times New Roman" w:hAnsi="Arial" w:cs="Arial"/>
      <w:color w:val="000000"/>
      <w:sz w:val="24"/>
      <w:szCs w:val="24"/>
      <w:lang w:val="de-DE" w:eastAsia="de-DE"/>
    </w:rPr>
  </w:style>
  <w:style w:type="paragraph" w:styleId="Beschriftung">
    <w:name w:val="caption"/>
    <w:basedOn w:val="TableCaption"/>
    <w:next w:val="Standard"/>
    <w:unhideWhenUsed/>
    <w:qFormat/>
    <w:rsid w:val="00586DD9"/>
  </w:style>
  <w:style w:type="paragraph" w:styleId="Kommentarthema">
    <w:name w:val="annotation subject"/>
    <w:basedOn w:val="Kommentartext"/>
    <w:next w:val="Kommentartext"/>
    <w:link w:val="KommentarthemaZchn"/>
    <w:uiPriority w:val="99"/>
    <w:semiHidden/>
    <w:unhideWhenUsed/>
    <w:rsid w:val="00FA37C4"/>
    <w:pPr>
      <w:suppressAutoHyphens w:val="0"/>
      <w:spacing w:after="160"/>
    </w:pPr>
    <w:rPr>
      <w:rFonts w:asciiTheme="minorHAnsi" w:eastAsiaTheme="minorHAnsi" w:hAnsiTheme="minorHAnsi" w:cstheme="minorBidi"/>
      <w:b/>
      <w:bCs/>
      <w:szCs w:val="20"/>
      <w:lang w:val="en-US" w:eastAsia="en-US" w:bidi="ar-SA"/>
    </w:rPr>
  </w:style>
  <w:style w:type="character" w:customStyle="1" w:styleId="KommentarthemaZchn">
    <w:name w:val="Kommentarthema Zchn"/>
    <w:basedOn w:val="KommentartextZchn"/>
    <w:link w:val="Kommentarthema"/>
    <w:uiPriority w:val="99"/>
    <w:semiHidden/>
    <w:rsid w:val="00FA37C4"/>
    <w:rPr>
      <w:rFonts w:ascii="Times" w:eastAsia="Times New Roman" w:hAnsi="Times" w:cs="Mangal"/>
      <w:b/>
      <w:bCs/>
      <w:sz w:val="20"/>
      <w:szCs w:val="20"/>
      <w:lang w:val="en-GB" w:eastAsia="zh-CN" w:bidi="hi-IN"/>
    </w:rPr>
  </w:style>
  <w:style w:type="character" w:customStyle="1" w:styleId="WW8Num4z1">
    <w:name w:val="WW8Num4z1"/>
    <w:rsid w:val="00DB36D9"/>
  </w:style>
  <w:style w:type="paragraph" w:customStyle="1" w:styleId="references">
    <w:name w:val="references"/>
    <w:rsid w:val="00E83598"/>
    <w:pPr>
      <w:numPr>
        <w:numId w:val="26"/>
      </w:numPr>
      <w:spacing w:after="50" w:line="180" w:lineRule="exact"/>
      <w:jc w:val="both"/>
    </w:pPr>
    <w:rPr>
      <w:rFonts w:ascii="Times New Roman" w:eastAsia="MS Mincho" w:hAnsi="Times New Roman" w:cs="Times New Roman"/>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3979727">
      <w:bodyDiv w:val="1"/>
      <w:marLeft w:val="0"/>
      <w:marRight w:val="0"/>
      <w:marTop w:val="0"/>
      <w:marBottom w:val="0"/>
      <w:divBdr>
        <w:top w:val="none" w:sz="0" w:space="0" w:color="auto"/>
        <w:left w:val="none" w:sz="0" w:space="0" w:color="auto"/>
        <w:bottom w:val="none" w:sz="0" w:space="0" w:color="auto"/>
        <w:right w:val="none" w:sz="0" w:space="0" w:color="auto"/>
      </w:divBdr>
      <w:divsChild>
        <w:div w:id="1825076984">
          <w:marLeft w:val="0"/>
          <w:marRight w:val="0"/>
          <w:marTop w:val="0"/>
          <w:marBottom w:val="0"/>
          <w:divBdr>
            <w:top w:val="none" w:sz="0" w:space="0" w:color="auto"/>
            <w:left w:val="none" w:sz="0" w:space="0" w:color="auto"/>
            <w:bottom w:val="none" w:sz="0" w:space="0" w:color="auto"/>
            <w:right w:val="none" w:sz="0" w:space="0" w:color="auto"/>
          </w:divBdr>
          <w:divsChild>
            <w:div w:id="297272313">
              <w:marLeft w:val="0"/>
              <w:marRight w:val="0"/>
              <w:marTop w:val="0"/>
              <w:marBottom w:val="0"/>
              <w:divBdr>
                <w:top w:val="none" w:sz="0" w:space="0" w:color="auto"/>
                <w:left w:val="none" w:sz="0" w:space="0" w:color="auto"/>
                <w:bottom w:val="none" w:sz="0" w:space="0" w:color="auto"/>
                <w:right w:val="none" w:sz="0" w:space="0" w:color="auto"/>
              </w:divBdr>
              <w:divsChild>
                <w:div w:id="161035845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27812385">
      <w:bodyDiv w:val="1"/>
      <w:marLeft w:val="0"/>
      <w:marRight w:val="0"/>
      <w:marTop w:val="0"/>
      <w:marBottom w:val="0"/>
      <w:divBdr>
        <w:top w:val="none" w:sz="0" w:space="0" w:color="auto"/>
        <w:left w:val="none" w:sz="0" w:space="0" w:color="auto"/>
        <w:bottom w:val="none" w:sz="0" w:space="0" w:color="auto"/>
        <w:right w:val="none" w:sz="0" w:space="0" w:color="auto"/>
      </w:divBdr>
    </w:div>
    <w:div w:id="1318996345">
      <w:bodyDiv w:val="1"/>
      <w:marLeft w:val="0"/>
      <w:marRight w:val="0"/>
      <w:marTop w:val="0"/>
      <w:marBottom w:val="0"/>
      <w:divBdr>
        <w:top w:val="none" w:sz="0" w:space="0" w:color="auto"/>
        <w:left w:val="none" w:sz="0" w:space="0" w:color="auto"/>
        <w:bottom w:val="none" w:sz="0" w:space="0" w:color="auto"/>
        <w:right w:val="none" w:sz="0" w:space="0" w:color="auto"/>
      </w:divBdr>
      <w:divsChild>
        <w:div w:id="689450379">
          <w:marLeft w:val="0"/>
          <w:marRight w:val="0"/>
          <w:marTop w:val="0"/>
          <w:marBottom w:val="0"/>
          <w:divBdr>
            <w:top w:val="none" w:sz="0" w:space="0" w:color="auto"/>
            <w:left w:val="none" w:sz="0" w:space="0" w:color="auto"/>
            <w:bottom w:val="none" w:sz="0" w:space="0" w:color="auto"/>
            <w:right w:val="none" w:sz="0" w:space="0" w:color="auto"/>
          </w:divBdr>
          <w:divsChild>
            <w:div w:id="2116633833">
              <w:marLeft w:val="0"/>
              <w:marRight w:val="0"/>
              <w:marTop w:val="0"/>
              <w:marBottom w:val="0"/>
              <w:divBdr>
                <w:top w:val="none" w:sz="0" w:space="0" w:color="auto"/>
                <w:left w:val="none" w:sz="0" w:space="0" w:color="auto"/>
                <w:bottom w:val="none" w:sz="0" w:space="0" w:color="auto"/>
                <w:right w:val="none" w:sz="0" w:space="0" w:color="auto"/>
              </w:divBdr>
              <w:divsChild>
                <w:div w:id="9108476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96735622">
      <w:bodyDiv w:val="1"/>
      <w:marLeft w:val="0"/>
      <w:marRight w:val="0"/>
      <w:marTop w:val="0"/>
      <w:marBottom w:val="0"/>
      <w:divBdr>
        <w:top w:val="none" w:sz="0" w:space="0" w:color="auto"/>
        <w:left w:val="none" w:sz="0" w:space="0" w:color="auto"/>
        <w:bottom w:val="none" w:sz="0" w:space="0" w:color="auto"/>
        <w:right w:val="none" w:sz="0" w:space="0" w:color="auto"/>
      </w:divBdr>
      <w:divsChild>
        <w:div w:id="1606383313">
          <w:marLeft w:val="0"/>
          <w:marRight w:val="0"/>
          <w:marTop w:val="0"/>
          <w:marBottom w:val="0"/>
          <w:divBdr>
            <w:top w:val="none" w:sz="0" w:space="0" w:color="auto"/>
            <w:left w:val="none" w:sz="0" w:space="0" w:color="auto"/>
            <w:bottom w:val="none" w:sz="0" w:space="0" w:color="auto"/>
            <w:right w:val="none" w:sz="0" w:space="0" w:color="auto"/>
          </w:divBdr>
          <w:divsChild>
            <w:div w:id="868949527">
              <w:marLeft w:val="0"/>
              <w:marRight w:val="0"/>
              <w:marTop w:val="0"/>
              <w:marBottom w:val="0"/>
              <w:divBdr>
                <w:top w:val="none" w:sz="0" w:space="0" w:color="auto"/>
                <w:left w:val="none" w:sz="0" w:space="0" w:color="auto"/>
                <w:bottom w:val="none" w:sz="0" w:space="0" w:color="auto"/>
                <w:right w:val="none" w:sz="0" w:space="0" w:color="auto"/>
              </w:divBdr>
              <w:divsChild>
                <w:div w:id="75093502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519151788">
      <w:bodyDiv w:val="1"/>
      <w:marLeft w:val="0"/>
      <w:marRight w:val="0"/>
      <w:marTop w:val="0"/>
      <w:marBottom w:val="0"/>
      <w:divBdr>
        <w:top w:val="none" w:sz="0" w:space="0" w:color="auto"/>
        <w:left w:val="none" w:sz="0" w:space="0" w:color="auto"/>
        <w:bottom w:val="none" w:sz="0" w:space="0" w:color="auto"/>
        <w:right w:val="none" w:sz="0" w:space="0" w:color="auto"/>
      </w:divBdr>
      <w:divsChild>
        <w:div w:id="505677700">
          <w:marLeft w:val="0"/>
          <w:marRight w:val="0"/>
          <w:marTop w:val="0"/>
          <w:marBottom w:val="0"/>
          <w:divBdr>
            <w:top w:val="none" w:sz="0" w:space="0" w:color="auto"/>
            <w:left w:val="none" w:sz="0" w:space="0" w:color="auto"/>
            <w:bottom w:val="none" w:sz="0" w:space="0" w:color="auto"/>
            <w:right w:val="none" w:sz="0" w:space="0" w:color="auto"/>
          </w:divBdr>
          <w:divsChild>
            <w:div w:id="1283027767">
              <w:marLeft w:val="0"/>
              <w:marRight w:val="0"/>
              <w:marTop w:val="0"/>
              <w:marBottom w:val="0"/>
              <w:divBdr>
                <w:top w:val="none" w:sz="0" w:space="0" w:color="auto"/>
                <w:left w:val="none" w:sz="0" w:space="0" w:color="auto"/>
                <w:bottom w:val="none" w:sz="0" w:space="0" w:color="auto"/>
                <w:right w:val="none" w:sz="0" w:space="0" w:color="auto"/>
              </w:divBdr>
              <w:divsChild>
                <w:div w:id="1722328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78492652">
      <w:bodyDiv w:val="1"/>
      <w:marLeft w:val="0"/>
      <w:marRight w:val="0"/>
      <w:marTop w:val="0"/>
      <w:marBottom w:val="0"/>
      <w:divBdr>
        <w:top w:val="none" w:sz="0" w:space="0" w:color="auto"/>
        <w:left w:val="none" w:sz="0" w:space="0" w:color="auto"/>
        <w:bottom w:val="none" w:sz="0" w:space="0" w:color="auto"/>
        <w:right w:val="none" w:sz="0" w:space="0" w:color="auto"/>
      </w:divBdr>
      <w:divsChild>
        <w:div w:id="1894075080">
          <w:marLeft w:val="0"/>
          <w:marRight w:val="0"/>
          <w:marTop w:val="0"/>
          <w:marBottom w:val="0"/>
          <w:divBdr>
            <w:top w:val="none" w:sz="0" w:space="0" w:color="auto"/>
            <w:left w:val="none" w:sz="0" w:space="0" w:color="auto"/>
            <w:bottom w:val="none" w:sz="0" w:space="0" w:color="auto"/>
            <w:right w:val="none" w:sz="0" w:space="0" w:color="auto"/>
          </w:divBdr>
          <w:divsChild>
            <w:div w:id="1555316546">
              <w:marLeft w:val="0"/>
              <w:marRight w:val="0"/>
              <w:marTop w:val="0"/>
              <w:marBottom w:val="0"/>
              <w:divBdr>
                <w:top w:val="none" w:sz="0" w:space="0" w:color="auto"/>
                <w:left w:val="none" w:sz="0" w:space="0" w:color="auto"/>
                <w:bottom w:val="none" w:sz="0" w:space="0" w:color="auto"/>
                <w:right w:val="none" w:sz="0" w:space="0" w:color="auto"/>
              </w:divBdr>
              <w:divsChild>
                <w:div w:id="16854731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yperlink" Target="https://doi.org/10.1109/ICDCS.2015.48"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hyperlink" Target="https://doi.org/10.1109/ICDCS.2015.4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07/978-3-030-85172-9" TargetMode="External"/><Relationship Id="rId20" Type="http://schemas.openxmlformats.org/officeDocument/2006/relationships/hyperlink" Target="https://doi.org/10.1109/SAMOS.2017.834461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doi.org/10.1016/j.future.2019.11.014"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BAB5E6-9EB7-46AB-AE49-113140553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4613</Words>
  <Characters>29066</Characters>
  <Application>Microsoft Office Word</Application>
  <DocSecurity>0</DocSecurity>
  <Lines>242</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 Edit 6.0</dc:creator>
  <cp:keywords/>
  <dc:description/>
  <cp:lastModifiedBy>Funda Christoph ING XAKT</cp:lastModifiedBy>
  <cp:revision>458</cp:revision>
  <dcterms:created xsi:type="dcterms:W3CDTF">2021-12-13T14:57:00Z</dcterms:created>
  <dcterms:modified xsi:type="dcterms:W3CDTF">2021-12-14T17:01:00Z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89f05f-edc3-4af3-b0a2-5c6712921edb_Enabled">
    <vt:lpwstr>true</vt:lpwstr>
  </property>
  <property fmtid="{D5CDD505-2E9C-101B-9397-08002B2CF9AE}" pid="3" name="MSIP_Label_3989f05f-edc3-4af3-b0a2-5c6712921edb_SetDate">
    <vt:lpwstr>2021-12-13T14:57:31Z</vt:lpwstr>
  </property>
  <property fmtid="{D5CDD505-2E9C-101B-9397-08002B2CF9AE}" pid="4" name="MSIP_Label_3989f05f-edc3-4af3-b0a2-5c6712921edb_Method">
    <vt:lpwstr>Privileged</vt:lpwstr>
  </property>
  <property fmtid="{D5CDD505-2E9C-101B-9397-08002B2CF9AE}" pid="5" name="MSIP_Label_3989f05f-edc3-4af3-b0a2-5c6712921edb_Name">
    <vt:lpwstr>ZF Confidential Sub_2</vt:lpwstr>
  </property>
  <property fmtid="{D5CDD505-2E9C-101B-9397-08002B2CF9AE}" pid="6" name="MSIP_Label_3989f05f-edc3-4af3-b0a2-5c6712921edb_SiteId">
    <vt:lpwstr>eb70b763-b6d7-4486-8555-8831709a784e</vt:lpwstr>
  </property>
  <property fmtid="{D5CDD505-2E9C-101B-9397-08002B2CF9AE}" pid="7" name="MSIP_Label_3989f05f-edc3-4af3-b0a2-5c6712921edb_ActionId">
    <vt:lpwstr>c464d7f4-6419-46c2-b405-e85f8e595ca8</vt:lpwstr>
  </property>
  <property fmtid="{D5CDD505-2E9C-101B-9397-08002B2CF9AE}" pid="8" name="MSIP_Label_3989f05f-edc3-4af3-b0a2-5c6712921edb_ContentBits">
    <vt:lpwstr>1</vt:lpwstr>
  </property>
</Properties>
</file>