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52893" w14:textId="115C5282" w:rsidR="00B46CF6" w:rsidRPr="00651D83" w:rsidRDefault="00651D83" w:rsidP="00651D83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 w:rsidRPr="00651D83">
        <w:rPr>
          <w:sz w:val="44"/>
          <w:szCs w:val="44"/>
        </w:rPr>
        <w:t>Double click CURA to open CURA</w:t>
      </w:r>
    </w:p>
    <w:p w14:paraId="208B0C1C" w14:textId="02EECD1A" w:rsidR="00651D83" w:rsidRDefault="00651D83" w:rsidP="00651D83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noProof/>
        </w:rPr>
        <w:drawing>
          <wp:inline distT="0" distB="0" distL="0" distR="0" wp14:anchorId="4E050156" wp14:editId="31112FBD">
            <wp:extent cx="7819048" cy="7123809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19048" cy="7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1D83">
        <w:rPr>
          <w:sz w:val="44"/>
          <w:szCs w:val="44"/>
        </w:rPr>
        <w:t>Click Configure Cura</w:t>
      </w:r>
    </w:p>
    <w:p w14:paraId="1E3F1645" w14:textId="731D4565" w:rsidR="00651D83" w:rsidRPr="00651D83" w:rsidRDefault="00651D83" w:rsidP="00651D83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 w:rsidRPr="00651D83">
        <w:rPr>
          <w:sz w:val="44"/>
          <w:szCs w:val="44"/>
        </w:rPr>
        <w:t>Select Profiles</w:t>
      </w:r>
      <w:r>
        <w:rPr>
          <w:rFonts w:hint="eastAsia"/>
          <w:sz w:val="44"/>
          <w:szCs w:val="44"/>
        </w:rPr>
        <w:t>，</w:t>
      </w:r>
      <w:r w:rsidRPr="00651D83">
        <w:rPr>
          <w:sz w:val="44"/>
          <w:szCs w:val="44"/>
        </w:rPr>
        <w:t>Click</w:t>
      </w:r>
      <w:r>
        <w:rPr>
          <w:sz w:val="44"/>
          <w:szCs w:val="44"/>
        </w:rPr>
        <w:t xml:space="preserve"> I</w:t>
      </w:r>
      <w:r>
        <w:rPr>
          <w:rFonts w:hint="eastAsia"/>
          <w:sz w:val="44"/>
          <w:szCs w:val="44"/>
        </w:rPr>
        <w:t>m</w:t>
      </w:r>
      <w:r>
        <w:rPr>
          <w:sz w:val="44"/>
          <w:szCs w:val="44"/>
        </w:rPr>
        <w:t>port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78AFADE" wp14:editId="29C6FBBA">
            <wp:extent cx="7819048" cy="7123809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19048" cy="7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C2642" w14:textId="4B9596E7" w:rsidR="00651D83" w:rsidRPr="00651D83" w:rsidRDefault="003D17EF" w:rsidP="00651D83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CAF7EE" wp14:editId="73E91D4B">
                <wp:simplePos x="0" y="0"/>
                <wp:positionH relativeFrom="column">
                  <wp:posOffset>4391751</wp:posOffset>
                </wp:positionH>
                <wp:positionV relativeFrom="paragraph">
                  <wp:posOffset>2492102</wp:posOffset>
                </wp:positionV>
                <wp:extent cx="552450" cy="408214"/>
                <wp:effectExtent l="38100" t="38100" r="19050" b="3048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4082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AABC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345.8pt;margin-top:196.25pt;width:43.5pt;height:32.1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DAA697" wp14:editId="4DD8EC64">
                <wp:simplePos x="0" y="0"/>
                <wp:positionH relativeFrom="column">
                  <wp:posOffset>3725001</wp:posOffset>
                </wp:positionH>
                <wp:positionV relativeFrom="paragraph">
                  <wp:posOffset>2824116</wp:posOffset>
                </wp:positionV>
                <wp:extent cx="2928257" cy="511629"/>
                <wp:effectExtent l="0" t="0" r="22860" b="2222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8257" cy="5116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7E3C10" w14:textId="0F6E5C49" w:rsidR="003D17EF" w:rsidRPr="003D17EF" w:rsidRDefault="003D17EF"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3D17EF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T</w:t>
                            </w:r>
                            <w:r w:rsidRPr="003D17EF">
                              <w:rPr>
                                <w:sz w:val="24"/>
                                <w:szCs w:val="24"/>
                              </w:rPr>
                              <w:t>22PRO</w:t>
                            </w:r>
                            <w:r w:rsidRPr="003D17EF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/</w:t>
                            </w:r>
                            <w:r w:rsidRPr="003D17EF">
                              <w:rPr>
                                <w:sz w:val="24"/>
                                <w:szCs w:val="24"/>
                              </w:rPr>
                              <w:t xml:space="preserve">MAXPRO </w:t>
                            </w:r>
                            <w:r w:rsidRPr="003D17EF">
                              <w:rPr>
                                <w:sz w:val="24"/>
                                <w:szCs w:val="24"/>
                              </w:rPr>
                              <w:t>Import configuration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DAA697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293.3pt;margin-top:222.35pt;width:230.55pt;height:40.3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" fillcolor="white [3201]" strokeweight=".5pt">
                <v:textbox>
                  <w:txbxContent>
                    <w:p w14:paraId="587E3C10" w14:textId="0F6E5C49" w:rsidR="003D17EF" w:rsidRPr="003D17EF" w:rsidRDefault="003D17EF"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3D17EF">
                        <w:rPr>
                          <w:rFonts w:hint="eastAsia"/>
                          <w:sz w:val="24"/>
                          <w:szCs w:val="24"/>
                        </w:rPr>
                        <w:t>T</w:t>
                      </w:r>
                      <w:r w:rsidRPr="003D17EF">
                        <w:rPr>
                          <w:sz w:val="24"/>
                          <w:szCs w:val="24"/>
                        </w:rPr>
                        <w:t>22PRO</w:t>
                      </w:r>
                      <w:r w:rsidRPr="003D17EF">
                        <w:rPr>
                          <w:rFonts w:hint="eastAsia"/>
                          <w:sz w:val="24"/>
                          <w:szCs w:val="24"/>
                        </w:rPr>
                        <w:t>/</w:t>
                      </w:r>
                      <w:r w:rsidRPr="003D17EF">
                        <w:rPr>
                          <w:sz w:val="24"/>
                          <w:szCs w:val="24"/>
                        </w:rPr>
                        <w:t xml:space="preserve">MAXPRO </w:t>
                      </w:r>
                      <w:r w:rsidRPr="003D17EF">
                        <w:rPr>
                          <w:sz w:val="24"/>
                          <w:szCs w:val="24"/>
                        </w:rPr>
                        <w:t>Import configuration file</w:t>
                      </w:r>
                    </w:p>
                  </w:txbxContent>
                </v:textbox>
              </v:shape>
            </w:pict>
          </mc:Fallback>
        </mc:AlternateContent>
      </w:r>
      <w:r w:rsidR="00651D83" w:rsidRPr="00651D83">
        <w:rPr>
          <w:sz w:val="44"/>
          <w:szCs w:val="44"/>
        </w:rPr>
        <w:t>Select profile</w:t>
      </w:r>
      <w:r w:rsidR="00651D83" w:rsidRPr="00651D83">
        <w:rPr>
          <w:noProof/>
        </w:rPr>
        <w:t xml:space="preserve"> </w:t>
      </w:r>
      <w:r w:rsidR="00651D83">
        <w:rPr>
          <w:noProof/>
        </w:rPr>
        <w:drawing>
          <wp:inline distT="0" distB="0" distL="0" distR="0" wp14:anchorId="53C5B94B" wp14:editId="51D38FA9">
            <wp:extent cx="9076190" cy="5142857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76190" cy="5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0CF7" w:rsidRPr="00760CF7">
        <w:t xml:space="preserve"> </w:t>
      </w:r>
      <w:r w:rsidR="00760CF7" w:rsidRPr="00760CF7">
        <w:rPr>
          <w:noProof/>
          <w:sz w:val="44"/>
          <w:szCs w:val="44"/>
        </w:rPr>
        <w:t>After confirming the configuration file, close the interface and start slicing</w:t>
      </w:r>
    </w:p>
    <w:sectPr w:rsidR="00651D83" w:rsidRPr="00651D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8562C"/>
    <w:multiLevelType w:val="hybridMultilevel"/>
    <w:tmpl w:val="EFE84CF6"/>
    <w:lvl w:ilvl="0" w:tplc="41140DA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BD0"/>
    <w:rsid w:val="003D17EF"/>
    <w:rsid w:val="00412BD0"/>
    <w:rsid w:val="00651D83"/>
    <w:rsid w:val="00760CF7"/>
    <w:rsid w:val="00B4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382DD"/>
  <w15:chartTrackingRefBased/>
  <w15:docId w15:val="{5250194D-6998-4DDB-A73C-4FC75E261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1D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</dc:creator>
  <cp:keywords/>
  <dc:description/>
  <cp:lastModifiedBy>jun</cp:lastModifiedBy>
  <cp:revision>3</cp:revision>
  <dcterms:created xsi:type="dcterms:W3CDTF">2021-05-06T08:24:00Z</dcterms:created>
  <dcterms:modified xsi:type="dcterms:W3CDTF">2021-05-26T03:25:00Z</dcterms:modified>
</cp:coreProperties>
</file>