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Date:</w:t>
      </w:r>
      <w:r w:rsidRPr="00000000" w:rsidR="00000000" w:rsidDel="00000000">
        <w:rPr>
          <w:rtl w:val="0"/>
        </w:rPr>
        <w:t xml:space="preserve"> 2014/02/04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Time:</w:t>
      </w:r>
      <w:r w:rsidRPr="00000000" w:rsidR="00000000" w:rsidDel="00000000">
        <w:rPr>
          <w:rtl w:val="0"/>
        </w:rPr>
        <w:t xml:space="preserve"> 16:00 - 16:30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Attendees: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Ryan Varley (Team Leader)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Lee Hudson (Technical Specialist)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Terry Mukonka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5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Tanaka Chimbuya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Apologies: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3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Shaz Ashraf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Scribe: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4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Ryan Varley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Agenda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New Business: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Arrange Group dynamics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Document (non)functional requirements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Create a list of constraints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1"/>
          <w:numId w:val="2"/>
        </w:numPr>
        <w:spacing w:lineRule="auto" w:after="200" w:line="276" w:before="0"/>
        <w:ind w:left="144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Based on Lawson's theory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Find existing schematics for a similar system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2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Post individual research to a google doc by Friday 7th February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b w:val="1"/>
          <w:rtl w:val="0"/>
        </w:rPr>
        <w:t xml:space="preserve">Next Meeting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Agenda: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Consolidate individual research</w:t>
      </w:r>
    </w:p>
    <w:p w:rsidP="00000000" w:rsidRPr="00000000" w:rsidR="00000000" w:rsidDel="00000000" w:rsidRDefault="00000000">
      <w:pPr>
        <w:keepNext w:val="0"/>
        <w:keepLines w:val="0"/>
        <w:widowControl w:val="0"/>
        <w:numPr>
          <w:ilvl w:val="0"/>
          <w:numId w:val="1"/>
        </w:numPr>
        <w:spacing w:lineRule="auto" w:after="200" w:line="276" w:before="0"/>
        <w:ind w:left="720" w:right="0" w:hanging="359"/>
        <w:contextualSpacing w:val="1"/>
        <w:jc w:val="left"/>
        <w:rPr>
          <w:u w:val="none"/>
        </w:rPr>
      </w:pPr>
      <w:r w:rsidRPr="00000000" w:rsidR="00000000" w:rsidDel="00000000">
        <w:rPr>
          <w:rtl w:val="0"/>
        </w:rPr>
        <w:t xml:space="preserve">Create exercise report from research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Location: Wheatley C228</w:t>
      </w: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20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  <w:t xml:space="preserve">Time: 16:00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style w:styleId="Normal" w:type="paragraph" w:default="1">
    <w:name w:val="normal"/>
    <w:pPr>
      <w:keepNext w:val="0"/>
      <w:keepLines w:val="0"/>
      <w:widowControl w:val="1"/>
      <w:spacing w:lineRule="auto" w:after="0" w:line="276" w:before="0"/>
      <w:ind w:left="0" w:firstLine="0" w:right="0"/>
      <w:jc w:val="left"/>
    </w:pPr>
    <w:rPr>
      <w:rFonts w:cs="Arial" w:hAnsi="Arial" w:eastAsia="Arial" w:ascii="Arial"/>
      <w:b w:val="0"/>
      <w:i w:val="0"/>
      <w:smallCaps w:val="0"/>
      <w:strike w:val="0"/>
      <w:color w:val="000000"/>
      <w:sz w:val="22"/>
      <w:u w:val="none"/>
      <w:vertAlign w:val="baseline"/>
    </w:rPr>
  </w:style>
  <w:style w:styleId="Heading1" w:type="paragraph">
    <w:name w:val="heading 1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48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80" w:before="360"/>
      <w:contextualSpacing w:val="1"/>
    </w:pPr>
    <w:rPr>
      <w:b w:val="1"/>
      <w:sz w:val="3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80" w:before="280"/>
      <w:contextualSpacing w:val="1"/>
    </w:pPr>
    <w:rPr>
      <w:b w:val="1"/>
      <w:sz w:val="28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40" w:before="240"/>
      <w:contextualSpacing w:val="1"/>
    </w:pPr>
    <w:rPr>
      <w:b w:val="1"/>
      <w:sz w:val="24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40" w:before="220"/>
      <w:contextualSpacing w:val="1"/>
    </w:pPr>
    <w:rPr>
      <w:b w:val="1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40" w:before="200"/>
      <w:contextualSpacing w:val="1"/>
    </w:pPr>
    <w:rPr>
      <w:b w:val="1"/>
      <w:sz w:val="20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2014/02/04.docx</dc:title>
</cp:coreProperties>
</file>