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Date:</w:t>
      </w:r>
      <w:r w:rsidRPr="00000000" w:rsidR="00000000" w:rsidDel="00000000">
        <w:rPr>
          <w:rtl w:val="0"/>
        </w:rPr>
        <w:t xml:space="preserve"> 2014/00/00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Time:</w:t>
      </w:r>
      <w:r w:rsidRPr="00000000" w:rsidR="00000000" w:rsidDel="00000000">
        <w:rPr>
          <w:rtl w:val="0"/>
        </w:rPr>
        <w:t xml:space="preserve"> 16:00 - 17:00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Attendees: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Ryan Varley (Team Leader)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Lee Hudson (Technical Specialist)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Terry Mukonka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Tanaka Chimbuya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Shazaard Ashraf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Apologies: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Scribe: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Agenda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Previous Business: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New Business: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Next Meeting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Location: Wheatley C228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Time: 16:00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Template.docx</dc:title>
</cp:coreProperties>
</file>