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160C" w14:textId="04E14448" w:rsidR="002D7231" w:rsidRPr="00AD515B" w:rsidRDefault="001013ED" w:rsidP="001013ED">
      <w:pPr>
        <w:jc w:val="center"/>
      </w:pPr>
      <w:r w:rsidRPr="00AD515B">
        <w:rPr>
          <w:noProof/>
        </w:rPr>
        <w:drawing>
          <wp:inline distT="0" distB="0" distL="0" distR="0" wp14:anchorId="0EE21BBB" wp14:editId="5AA18ABC">
            <wp:extent cx="5945502" cy="4764024"/>
            <wp:effectExtent l="0" t="0" r="0" b="0"/>
            <wp:docPr id="1971175199" name="Picture 1" descr="Estácio Logo – Universidade Estácio de Sá – PNG e Vetor – Download d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ácio Logo – Universidade Estácio de Sá – PNG e Vetor – Download de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2" cy="476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9264" w14:textId="77777777" w:rsidR="004D0C3E" w:rsidRPr="00AD515B" w:rsidRDefault="004D0C3E" w:rsidP="004D0C3E">
      <w:pPr>
        <w:jc w:val="center"/>
      </w:pPr>
    </w:p>
    <w:p w14:paraId="6FAE1699" w14:textId="4524B335" w:rsidR="006F50BC" w:rsidRPr="00AD515B" w:rsidRDefault="00A07E44" w:rsidP="006F50BC">
      <w:pPr>
        <w:pStyle w:val="Title"/>
        <w:jc w:val="center"/>
        <w:rPr>
          <w:sz w:val="40"/>
          <w:szCs w:val="40"/>
        </w:rPr>
      </w:pPr>
      <w:r w:rsidRPr="00AD515B">
        <w:rPr>
          <w:sz w:val="40"/>
          <w:szCs w:val="40"/>
        </w:rPr>
        <w:t xml:space="preserve">2º Procedimento | Interface Cadastral com </w:t>
      </w:r>
      <w:proofErr w:type="spellStart"/>
      <w:r w:rsidRPr="00AD515B">
        <w:rPr>
          <w:sz w:val="40"/>
          <w:szCs w:val="40"/>
        </w:rPr>
        <w:t>Servlet</w:t>
      </w:r>
      <w:proofErr w:type="spellEnd"/>
      <w:r w:rsidRPr="00AD515B">
        <w:rPr>
          <w:sz w:val="40"/>
          <w:szCs w:val="40"/>
        </w:rPr>
        <w:t xml:space="preserve"> e </w:t>
      </w:r>
      <w:proofErr w:type="spellStart"/>
      <w:r w:rsidRPr="00AD515B">
        <w:rPr>
          <w:sz w:val="40"/>
          <w:szCs w:val="40"/>
        </w:rPr>
        <w:t>JSPs</w:t>
      </w:r>
      <w:proofErr w:type="spellEnd"/>
    </w:p>
    <w:p w14:paraId="0E29ABBC" w14:textId="77777777" w:rsidR="006F50BC" w:rsidRPr="00AD515B" w:rsidRDefault="006F50BC" w:rsidP="006F50BC">
      <w:pPr>
        <w:jc w:val="center"/>
      </w:pPr>
    </w:p>
    <w:p w14:paraId="6FB1EE74" w14:textId="1CC35678" w:rsidR="00C147FD" w:rsidRPr="00AD515B" w:rsidRDefault="000C007C" w:rsidP="006F50BC">
      <w:pPr>
        <w:jc w:val="center"/>
      </w:pPr>
      <w:r w:rsidRPr="00AD515B">
        <w:t xml:space="preserve">Nome da disciplina: </w:t>
      </w:r>
      <w:proofErr w:type="spellStart"/>
      <w:r w:rsidR="00C147FD" w:rsidRPr="00AD515B">
        <w:t>Desenv</w:t>
      </w:r>
      <w:proofErr w:type="spellEnd"/>
      <w:r w:rsidR="00C147FD" w:rsidRPr="00AD515B">
        <w:t>. Back-</w:t>
      </w:r>
      <w:proofErr w:type="spellStart"/>
      <w:r w:rsidR="00C147FD" w:rsidRPr="00AD515B">
        <w:t>end</w:t>
      </w:r>
      <w:proofErr w:type="spellEnd"/>
      <w:r w:rsidR="00C147FD" w:rsidRPr="00AD515B">
        <w:t xml:space="preserve"> Corporativo Com Java e Cloud</w:t>
      </w:r>
    </w:p>
    <w:p w14:paraId="532DA033" w14:textId="62136791" w:rsidR="001013ED" w:rsidRPr="00AD515B" w:rsidRDefault="00C147FD" w:rsidP="004D0C3E">
      <w:pPr>
        <w:jc w:val="center"/>
      </w:pPr>
      <w:r w:rsidRPr="00AD515B">
        <w:t xml:space="preserve">Campus: </w:t>
      </w:r>
      <w:r w:rsidR="004D0C3E" w:rsidRPr="00AD515B">
        <w:t>POLO ELDORADO III - CONTAGEM – MG</w:t>
      </w:r>
    </w:p>
    <w:p w14:paraId="24AEDE8A" w14:textId="19A96B94" w:rsidR="00C147FD" w:rsidRPr="00AD515B" w:rsidRDefault="00C147FD" w:rsidP="00C147FD">
      <w:pPr>
        <w:jc w:val="center"/>
      </w:pPr>
      <w:r w:rsidRPr="00AD515B">
        <w:t>Curso: DESENVOLVIMENTO FULL STACK</w:t>
      </w:r>
    </w:p>
    <w:p w14:paraId="2041117C" w14:textId="1BD169DC" w:rsidR="00C147FD" w:rsidRPr="00AD515B" w:rsidRDefault="00C147FD" w:rsidP="00C147FD">
      <w:pPr>
        <w:jc w:val="center"/>
      </w:pPr>
      <w:r w:rsidRPr="00AD515B">
        <w:t>Turma: DGT2811 – 9001</w:t>
      </w:r>
    </w:p>
    <w:p w14:paraId="3E3505DF" w14:textId="542D28E0" w:rsidR="00C147FD" w:rsidRPr="00AD515B" w:rsidRDefault="00C147FD" w:rsidP="00C147FD">
      <w:pPr>
        <w:jc w:val="center"/>
      </w:pPr>
      <w:r w:rsidRPr="00AD515B">
        <w:t>2026/1</w:t>
      </w:r>
    </w:p>
    <w:p w14:paraId="4CE0F70D" w14:textId="77777777" w:rsidR="00C147FD" w:rsidRPr="00AD515B" w:rsidRDefault="00C147FD" w:rsidP="00C147FD">
      <w:pPr>
        <w:jc w:val="center"/>
      </w:pPr>
    </w:p>
    <w:p w14:paraId="28318FBA" w14:textId="2D180695" w:rsidR="00C147FD" w:rsidRPr="00AD515B" w:rsidRDefault="00C147FD" w:rsidP="00C147FD">
      <w:pPr>
        <w:jc w:val="center"/>
      </w:pPr>
      <w:r w:rsidRPr="00AD515B">
        <w:t xml:space="preserve">Guilherme Rogério Souza </w:t>
      </w:r>
      <w:proofErr w:type="spellStart"/>
      <w:r w:rsidRPr="00AD515B">
        <w:t>Comunian</w:t>
      </w:r>
      <w:proofErr w:type="spellEnd"/>
    </w:p>
    <w:p w14:paraId="403475EF" w14:textId="5EF266EE" w:rsidR="00490335" w:rsidRPr="00AD515B" w:rsidRDefault="00490335" w:rsidP="00C147FD">
      <w:pPr>
        <w:jc w:val="center"/>
      </w:pPr>
      <w:hyperlink r:id="rId8" w:history="1">
        <w:r w:rsidRPr="00AD515B">
          <w:rPr>
            <w:rStyle w:val="Hyperlink"/>
          </w:rPr>
          <w:t>Link do Repositório</w:t>
        </w:r>
      </w:hyperlink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-1655359834"/>
        <w:docPartObj>
          <w:docPartGallery w:val="Table of Contents"/>
          <w:docPartUnique/>
        </w:docPartObj>
      </w:sdtPr>
      <w:sdtContent>
        <w:p w14:paraId="6361BD9C" w14:textId="58A1B50B" w:rsidR="00536861" w:rsidRPr="00AD515B" w:rsidRDefault="00536861">
          <w:pPr>
            <w:pStyle w:val="TOCHeading"/>
          </w:pPr>
          <w:r w:rsidRPr="00AD515B">
            <w:t>Sumário</w:t>
          </w:r>
        </w:p>
        <w:p w14:paraId="7BAB3530" w14:textId="2D720121" w:rsidR="00780458" w:rsidRDefault="005368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r w:rsidRPr="00AD515B">
            <w:fldChar w:fldCharType="begin"/>
          </w:r>
          <w:r w:rsidRPr="00AD515B">
            <w:instrText xml:space="preserve"> TOC \o "1-3" \h \z \u </w:instrText>
          </w:r>
          <w:r w:rsidRPr="00AD515B">
            <w:fldChar w:fldCharType="separate"/>
          </w:r>
          <w:hyperlink w:anchor="_Toc227541530" w:history="1">
            <w:r w:rsidR="00780458" w:rsidRPr="006B1166">
              <w:rPr>
                <w:rStyle w:val="Hyperlink"/>
                <w:noProof/>
              </w:rPr>
              <w:t>Objetivo Geral</w:t>
            </w:r>
            <w:r w:rsidR="00780458">
              <w:rPr>
                <w:noProof/>
                <w:webHidden/>
              </w:rPr>
              <w:tab/>
            </w:r>
            <w:r w:rsidR="00780458">
              <w:rPr>
                <w:noProof/>
                <w:webHidden/>
              </w:rPr>
              <w:fldChar w:fldCharType="begin"/>
            </w:r>
            <w:r w:rsidR="00780458">
              <w:rPr>
                <w:noProof/>
                <w:webHidden/>
              </w:rPr>
              <w:instrText xml:space="preserve"> PAGEREF _Toc227541530 \h </w:instrText>
            </w:r>
            <w:r w:rsidR="00780458">
              <w:rPr>
                <w:noProof/>
                <w:webHidden/>
              </w:rPr>
            </w:r>
            <w:r w:rsidR="00780458">
              <w:rPr>
                <w:noProof/>
                <w:webHidden/>
              </w:rPr>
              <w:fldChar w:fldCharType="separate"/>
            </w:r>
            <w:r w:rsidR="00780458">
              <w:rPr>
                <w:noProof/>
                <w:webHidden/>
              </w:rPr>
              <w:t>3</w:t>
            </w:r>
            <w:r w:rsidR="00780458">
              <w:rPr>
                <w:noProof/>
                <w:webHidden/>
              </w:rPr>
              <w:fldChar w:fldCharType="end"/>
            </w:r>
          </w:hyperlink>
        </w:p>
        <w:p w14:paraId="722474A9" w14:textId="2AFFB5F8" w:rsidR="00780458" w:rsidRDefault="007804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1531" w:history="1">
            <w:r w:rsidRPr="006B1166">
              <w:rPr>
                <w:rStyle w:val="Hyperlink"/>
                <w:noProof/>
              </w:rPr>
              <w:t>1 - Criar um Servlet com o nome ServletProdutoFC, no projeto CadastroEE-war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C6BE8" w14:textId="7B51433D" w:rsidR="00780458" w:rsidRDefault="007804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1532" w:history="1">
            <w:r w:rsidRPr="006B1166">
              <w:rPr>
                <w:rStyle w:val="Hyperlink"/>
                <w:noProof/>
              </w:rPr>
              <w:t>2 - Criar a página de consulta, com o nome ProdutoLista.jsp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48E81" w14:textId="0AA86630" w:rsidR="00780458" w:rsidRDefault="007804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1533" w:history="1">
            <w:r w:rsidRPr="006B1166">
              <w:rPr>
                <w:rStyle w:val="Hyperlink"/>
                <w:noProof/>
              </w:rPr>
              <w:t>3 - Criar a página de cadastro, com o nome ProdutoDados.jsp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BC201" w14:textId="341AA666" w:rsidR="00780458" w:rsidRDefault="007804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1534" w:history="1">
            <w:r w:rsidRPr="006B1166">
              <w:rPr>
                <w:rStyle w:val="Hyperlink"/>
                <w:noProof/>
              </w:rPr>
              <w:t>4 - Testar as funcionalidades do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E83B8" w14:textId="120D45EF" w:rsidR="00780458" w:rsidRDefault="007804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1535" w:history="1">
            <w:r w:rsidRPr="006B1166">
              <w:rPr>
                <w:rStyle w:val="Hyperlink"/>
                <w:noProof/>
              </w:rPr>
              <w:t>5 - Análise 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FFE49" w14:textId="241C6C18" w:rsidR="00780458" w:rsidRDefault="00780458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1536" w:history="1">
            <w:r w:rsidRPr="006B1166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6B1166">
              <w:rPr>
                <w:rStyle w:val="Hyperlink"/>
                <w:noProof/>
              </w:rPr>
              <w:t>Como funciona o padrão Front Controller, e como ele é implementado em um aplicativo Web Java, na arquitetura MVC?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2B8F" w14:textId="46B3680F" w:rsidR="00780458" w:rsidRDefault="00780458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1537" w:history="1">
            <w:r w:rsidRPr="006B1166">
              <w:rPr>
                <w:rStyle w:val="Hyperlink"/>
                <w:noProof/>
              </w:rPr>
              <w:t>b.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6B1166">
              <w:rPr>
                <w:rStyle w:val="Hyperlink"/>
                <w:noProof/>
              </w:rPr>
              <w:t>Quais as diferenças e semelhanças entre Servlets e JSPs?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2DC4D" w14:textId="3B422D51" w:rsidR="00780458" w:rsidRDefault="00780458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1538" w:history="1">
            <w:r w:rsidRPr="006B1166">
              <w:rPr>
                <w:rStyle w:val="Hyperlink"/>
                <w:noProof/>
              </w:rPr>
              <w:t>c.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6B1166">
              <w:rPr>
                <w:rStyle w:val="Hyperlink"/>
                <w:noProof/>
              </w:rPr>
              <w:t>Qual a diferença entre um redirecionamento simples e o uso do método forward, a partir do RequestDispatcher? Para que servem parâmetros e atributos nos objetos HttpRequest?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FFFC" w14:textId="20BA372A" w:rsidR="00536861" w:rsidRPr="00AD515B" w:rsidRDefault="00536861">
          <w:pPr>
            <w:rPr>
              <w:lang w:val="en-US"/>
            </w:rPr>
          </w:pPr>
          <w:r w:rsidRPr="00AD515B">
            <w:fldChar w:fldCharType="end"/>
          </w:r>
        </w:p>
      </w:sdtContent>
    </w:sdt>
    <w:p w14:paraId="1A8DAED0" w14:textId="5A914DC0" w:rsidR="00536861" w:rsidRPr="00AD515B" w:rsidRDefault="00536861" w:rsidP="001013ED">
      <w:pPr>
        <w:jc w:val="center"/>
        <w:rPr>
          <w:lang w:val="en-US"/>
        </w:rPr>
      </w:pPr>
    </w:p>
    <w:p w14:paraId="136099B7" w14:textId="77777777" w:rsidR="00536861" w:rsidRPr="00AD515B" w:rsidRDefault="00536861">
      <w:r w:rsidRPr="00AD515B">
        <w:rPr>
          <w:lang w:val="en-US"/>
        </w:rPr>
        <w:br w:type="page"/>
      </w:r>
    </w:p>
    <w:p w14:paraId="3C0B0C39" w14:textId="15901299" w:rsidR="000D3BC5" w:rsidRDefault="000D3BC5" w:rsidP="00E668D2">
      <w:pPr>
        <w:pStyle w:val="Heading2"/>
      </w:pPr>
      <w:bookmarkStart w:id="0" w:name="_Toc227541530"/>
      <w:r w:rsidRPr="00AD515B">
        <w:lastRenderedPageBreak/>
        <w:t>Objetivo Geral</w:t>
      </w:r>
      <w:bookmarkEnd w:id="0"/>
    </w:p>
    <w:p w14:paraId="0AF0D360" w14:textId="77777777" w:rsidR="00AF270F" w:rsidRPr="00AF270F" w:rsidRDefault="00AF270F" w:rsidP="00AF270F">
      <w:r w:rsidRPr="00AF270F">
        <w:t>O objetivo geral deste trabalho é compreender e aplicar os conceitos da arquitetura MVC (Model-</w:t>
      </w:r>
      <w:proofErr w:type="spellStart"/>
      <w:r w:rsidRPr="00AF270F">
        <w:t>View</w:t>
      </w:r>
      <w:proofErr w:type="spellEnd"/>
      <w:r w:rsidRPr="00AF270F">
        <w:t>-</w:t>
      </w:r>
      <w:proofErr w:type="spellStart"/>
      <w:r w:rsidRPr="00AF270F">
        <w:t>Controller</w:t>
      </w:r>
      <w:proofErr w:type="spellEnd"/>
      <w:r w:rsidRPr="00AF270F">
        <w:t xml:space="preserve">) em uma aplicação web Java, utilizando </w:t>
      </w:r>
      <w:proofErr w:type="spellStart"/>
      <w:r w:rsidRPr="00AF270F">
        <w:t>Servlets</w:t>
      </w:r>
      <w:proofErr w:type="spellEnd"/>
      <w:r w:rsidRPr="00AF270F">
        <w:t xml:space="preserve"> e </w:t>
      </w:r>
      <w:proofErr w:type="spellStart"/>
      <w:r w:rsidRPr="00AF270F">
        <w:t>JSPs</w:t>
      </w:r>
      <w:proofErr w:type="spellEnd"/>
      <w:r w:rsidRPr="00AF270F">
        <w:t xml:space="preserve">, com foco na implementação do padrão Front </w:t>
      </w:r>
      <w:proofErr w:type="spellStart"/>
      <w:r w:rsidRPr="00AF270F">
        <w:t>Controller</w:t>
      </w:r>
      <w:proofErr w:type="spellEnd"/>
      <w:r w:rsidRPr="00AF270F">
        <w:t>.</w:t>
      </w:r>
    </w:p>
    <w:p w14:paraId="53E9B5B5" w14:textId="77777777" w:rsidR="00AF270F" w:rsidRPr="00AF270F" w:rsidRDefault="00AF270F" w:rsidP="00AF270F">
      <w:r w:rsidRPr="00AF270F">
        <w:t>Busca-se desenvolver uma aplicação organizada em camadas, onde o controle das requisições HTTP é centralizado em um único controlador, permitindo a separação clara entre lógica de negócio, controle de fluxo e apresentação.</w:t>
      </w:r>
    </w:p>
    <w:p w14:paraId="571962D2" w14:textId="6D6C35F6" w:rsidR="00AF270F" w:rsidRPr="00AF270F" w:rsidRDefault="00AF270F" w:rsidP="00AF270F">
      <w:r w:rsidRPr="00AF270F">
        <w:t xml:space="preserve">Além disso, o trabalho tem como objetivo aprofundar o entendimento sobre o funcionamento de requisições web, incluindo o uso de parâmetros e atributos no </w:t>
      </w:r>
      <w:proofErr w:type="spellStart"/>
      <w:r w:rsidRPr="00AF270F">
        <w:t>HttpServletRequest</w:t>
      </w:r>
      <w:proofErr w:type="spellEnd"/>
      <w:r w:rsidRPr="00AF270F">
        <w:t>, bem como a diferença entre os mecanismos de redirecionamento (</w:t>
      </w:r>
      <w:proofErr w:type="spellStart"/>
      <w:r w:rsidRPr="00AF270F">
        <w:t>redirect</w:t>
      </w:r>
      <w:proofErr w:type="spellEnd"/>
      <w:r w:rsidRPr="00AF270F">
        <w:t>) e encaminhamento interno (</w:t>
      </w:r>
      <w:proofErr w:type="spellStart"/>
      <w:r w:rsidRPr="00AF270F">
        <w:t>forward</w:t>
      </w:r>
      <w:proofErr w:type="spellEnd"/>
      <w:r w:rsidRPr="00AF270F">
        <w:t>), contribuindo para a construção de sistemas web mais estruturados, escaláveis e de fácil manutenção.</w:t>
      </w:r>
    </w:p>
    <w:p w14:paraId="5F585A50" w14:textId="3DE6743E" w:rsidR="00AA3619" w:rsidRPr="00AD515B" w:rsidRDefault="00A07E44" w:rsidP="00A07E44">
      <w:pPr>
        <w:pStyle w:val="Heading2"/>
      </w:pPr>
      <w:bookmarkStart w:id="1" w:name="_Toc227541531"/>
      <w:r w:rsidRPr="00AD515B">
        <w:t xml:space="preserve">1 - </w:t>
      </w:r>
      <w:r w:rsidRPr="00AD515B">
        <w:t xml:space="preserve">Criar um </w:t>
      </w:r>
      <w:proofErr w:type="spellStart"/>
      <w:r w:rsidRPr="00AD515B">
        <w:t>Servlet</w:t>
      </w:r>
      <w:proofErr w:type="spellEnd"/>
      <w:r w:rsidRPr="00AD515B">
        <w:t xml:space="preserve"> com o nome </w:t>
      </w:r>
      <w:proofErr w:type="spellStart"/>
      <w:r w:rsidRPr="00AD515B">
        <w:t>ServletProdutoFC</w:t>
      </w:r>
      <w:proofErr w:type="spellEnd"/>
      <w:r w:rsidRPr="00AD515B">
        <w:t xml:space="preserve">, no projeto </w:t>
      </w:r>
      <w:proofErr w:type="spellStart"/>
      <w:r w:rsidRPr="00AD515B">
        <w:t>CadastroEE-war</w:t>
      </w:r>
      <w:bookmarkEnd w:id="1"/>
      <w:proofErr w:type="spellEnd"/>
    </w:p>
    <w:p w14:paraId="034F9DC4" w14:textId="4FB7592B" w:rsidR="00A07E44" w:rsidRPr="00AD515B" w:rsidRDefault="00A07E44" w:rsidP="00A07E44">
      <w:r w:rsidRPr="00AD515B">
        <w:rPr>
          <w:noProof/>
        </w:rPr>
        <w:drawing>
          <wp:inline distT="0" distB="0" distL="0" distR="0" wp14:anchorId="70BBB7B9" wp14:editId="782C94C4">
            <wp:extent cx="5943600" cy="3114675"/>
            <wp:effectExtent l="0" t="0" r="0" b="8890"/>
            <wp:docPr id="430372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D851C" w14:textId="4D5D0A63" w:rsidR="00A07E44" w:rsidRPr="00AD515B" w:rsidRDefault="00A07E44" w:rsidP="00A07E44">
      <w:pPr>
        <w:jc w:val="center"/>
      </w:pPr>
      <w:r w:rsidRPr="00AD515B">
        <w:rPr>
          <w:noProof/>
        </w:rPr>
        <w:lastRenderedPageBreak/>
        <w:drawing>
          <wp:inline distT="0" distB="0" distL="0" distR="0" wp14:anchorId="6580B586" wp14:editId="05646969">
            <wp:extent cx="4800600" cy="8229600"/>
            <wp:effectExtent l="0" t="0" r="0" b="0"/>
            <wp:docPr id="375994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4677" w14:textId="213F4EBC" w:rsidR="002951B1" w:rsidRPr="00AD515B" w:rsidRDefault="002951B1" w:rsidP="002951B1">
      <w:pPr>
        <w:pStyle w:val="Heading2"/>
      </w:pPr>
      <w:bookmarkStart w:id="2" w:name="_Toc227541532"/>
      <w:r w:rsidRPr="00AD515B">
        <w:lastRenderedPageBreak/>
        <w:t xml:space="preserve">2 - </w:t>
      </w:r>
      <w:r w:rsidRPr="00AD515B">
        <w:t xml:space="preserve">Criar a página de consulta, com o nome </w:t>
      </w:r>
      <w:proofErr w:type="spellStart"/>
      <w:r w:rsidRPr="00AD515B">
        <w:t>ProdutoLista.jsp</w:t>
      </w:r>
      <w:bookmarkEnd w:id="2"/>
      <w:proofErr w:type="spellEnd"/>
    </w:p>
    <w:p w14:paraId="170B14B4" w14:textId="7AB9642A" w:rsidR="002951B1" w:rsidRPr="00AD515B" w:rsidRDefault="00C31F47" w:rsidP="00C31F47">
      <w:pPr>
        <w:jc w:val="center"/>
      </w:pPr>
      <w:r w:rsidRPr="00AD515B">
        <w:rPr>
          <w:noProof/>
        </w:rPr>
        <w:drawing>
          <wp:inline distT="0" distB="0" distL="0" distR="0" wp14:anchorId="3FEC1E02" wp14:editId="615E3ACF">
            <wp:extent cx="5934075" cy="7848600"/>
            <wp:effectExtent l="0" t="0" r="9525" b="0"/>
            <wp:docPr id="20410400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2D7C" w14:textId="439A339A" w:rsidR="00C31F47" w:rsidRPr="00AD515B" w:rsidRDefault="00C31F47" w:rsidP="00C31F47">
      <w:pPr>
        <w:jc w:val="center"/>
      </w:pPr>
      <w:r w:rsidRPr="00AD515B">
        <w:lastRenderedPageBreak/>
        <w:drawing>
          <wp:inline distT="0" distB="0" distL="0" distR="0" wp14:anchorId="0DBA8533" wp14:editId="4FF7A30E">
            <wp:extent cx="5943600" cy="2122805"/>
            <wp:effectExtent l="0" t="0" r="0" b="0"/>
            <wp:docPr id="128523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35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8EAF" w14:textId="3AC2F0F0" w:rsidR="00C31F47" w:rsidRPr="00AD515B" w:rsidRDefault="00C31F47" w:rsidP="00C31F47">
      <w:pPr>
        <w:pStyle w:val="Heading2"/>
      </w:pPr>
      <w:bookmarkStart w:id="3" w:name="_Toc227541533"/>
      <w:r w:rsidRPr="00AD515B">
        <w:t xml:space="preserve">3 - </w:t>
      </w:r>
      <w:r w:rsidRPr="00AD515B">
        <w:t xml:space="preserve">Criar a página de cadastro, com o nome </w:t>
      </w:r>
      <w:proofErr w:type="spellStart"/>
      <w:r w:rsidRPr="00AD515B">
        <w:t>ProdutoDados.jsp</w:t>
      </w:r>
      <w:bookmarkEnd w:id="3"/>
      <w:proofErr w:type="spellEnd"/>
    </w:p>
    <w:p w14:paraId="5584C3F4" w14:textId="5521B590" w:rsidR="00C31F47" w:rsidRPr="00AD515B" w:rsidRDefault="006461CC" w:rsidP="00C31F47">
      <w:r w:rsidRPr="00AD515B">
        <w:rPr>
          <w:noProof/>
        </w:rPr>
        <w:drawing>
          <wp:inline distT="0" distB="0" distL="0" distR="0" wp14:anchorId="20B59D05" wp14:editId="4B00B0FC">
            <wp:extent cx="5934075" cy="5010150"/>
            <wp:effectExtent l="0" t="0" r="9525" b="0"/>
            <wp:docPr id="9753789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B0D3" w14:textId="77777777" w:rsidR="006461CC" w:rsidRPr="00AD515B" w:rsidRDefault="006461CC" w:rsidP="00C31F47"/>
    <w:p w14:paraId="6342B467" w14:textId="77777777" w:rsidR="006461CC" w:rsidRPr="00AD515B" w:rsidRDefault="006461CC" w:rsidP="00C31F47"/>
    <w:p w14:paraId="58AE470E" w14:textId="63ECBEBD" w:rsidR="006461CC" w:rsidRPr="00AD515B" w:rsidRDefault="006461CC" w:rsidP="00C31F47">
      <w:r w:rsidRPr="00AD515B">
        <w:lastRenderedPageBreak/>
        <w:t>Alteração:</w:t>
      </w:r>
    </w:p>
    <w:p w14:paraId="69B00434" w14:textId="263CC0BD" w:rsidR="006461CC" w:rsidRPr="00AD515B" w:rsidRDefault="006461CC" w:rsidP="00C31F47">
      <w:r w:rsidRPr="00AD515B">
        <w:drawing>
          <wp:inline distT="0" distB="0" distL="0" distR="0" wp14:anchorId="03BADB0B" wp14:editId="7104024D">
            <wp:extent cx="5943600" cy="2082165"/>
            <wp:effectExtent l="0" t="0" r="0" b="0"/>
            <wp:docPr id="3922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8CB0" w14:textId="712130D4" w:rsidR="006461CC" w:rsidRPr="00AD515B" w:rsidRDefault="006461CC" w:rsidP="00C31F47">
      <w:proofErr w:type="spellStart"/>
      <w:r w:rsidRPr="00AD515B">
        <w:t>Insert</w:t>
      </w:r>
      <w:proofErr w:type="spellEnd"/>
      <w:r w:rsidRPr="00AD515B">
        <w:t>:</w:t>
      </w:r>
    </w:p>
    <w:p w14:paraId="3EF0C6E3" w14:textId="74CAFE61" w:rsidR="006461CC" w:rsidRPr="00AD515B" w:rsidRDefault="006461CC" w:rsidP="00C31F47">
      <w:r w:rsidRPr="00AD515B">
        <w:drawing>
          <wp:inline distT="0" distB="0" distL="0" distR="0" wp14:anchorId="2A8DB897" wp14:editId="6235F4E4">
            <wp:extent cx="5943600" cy="1845310"/>
            <wp:effectExtent l="0" t="0" r="0" b="2540"/>
            <wp:docPr id="109318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81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BFF3" w14:textId="1FAEB764" w:rsidR="00CB0B0F" w:rsidRPr="00AD515B" w:rsidRDefault="00CB0B0F" w:rsidP="00CB0B0F">
      <w:pPr>
        <w:pStyle w:val="Heading2"/>
      </w:pPr>
      <w:bookmarkStart w:id="4" w:name="_Toc227541534"/>
      <w:r w:rsidRPr="00AD515B">
        <w:t xml:space="preserve">4 - </w:t>
      </w:r>
      <w:r w:rsidRPr="00AD515B">
        <w:t>Testar as funcionalidades do sistema:</w:t>
      </w:r>
      <w:bookmarkEnd w:id="4"/>
    </w:p>
    <w:p w14:paraId="0DE7AC50" w14:textId="77777777" w:rsidR="00CB0B0F" w:rsidRPr="00CB0B0F" w:rsidRDefault="00CB0B0F" w:rsidP="00CB0B0F">
      <w:r w:rsidRPr="00CB0B0F">
        <w:t>Durante a execução do sistema web Java desenvolvido, foram realizados testes nas principais funcionalidades da aplicação, incluindo o fluxo de cadastro, listagem e alteração de dados.</w:t>
      </w:r>
    </w:p>
    <w:p w14:paraId="0BCA24F9" w14:textId="77777777" w:rsidR="00CB0B0F" w:rsidRPr="00CB0B0F" w:rsidRDefault="00CB0B0F" w:rsidP="00CB0B0F">
      <w:r w:rsidRPr="00CB0B0F">
        <w:t>Os resultados observados foram:</w:t>
      </w:r>
    </w:p>
    <w:p w14:paraId="64F928DD" w14:textId="77777777" w:rsidR="00CB0B0F" w:rsidRPr="00CB0B0F" w:rsidRDefault="00CB0B0F" w:rsidP="00CB0B0F">
      <w:pPr>
        <w:numPr>
          <w:ilvl w:val="0"/>
          <w:numId w:val="5"/>
        </w:numPr>
      </w:pPr>
      <w:r w:rsidRPr="00CB0B0F">
        <w:t xml:space="preserve">O </w:t>
      </w:r>
      <w:proofErr w:type="spellStart"/>
      <w:r w:rsidRPr="00CB0B0F">
        <w:t>Servlet</w:t>
      </w:r>
      <w:proofErr w:type="spellEnd"/>
      <w:r w:rsidRPr="00CB0B0F">
        <w:t xml:space="preserve"> Front </w:t>
      </w:r>
      <w:proofErr w:type="spellStart"/>
      <w:r w:rsidRPr="00CB0B0F">
        <w:t>Controller</w:t>
      </w:r>
      <w:proofErr w:type="spellEnd"/>
      <w:r w:rsidRPr="00CB0B0F">
        <w:t xml:space="preserve"> recebeu todas as requisições da aplicação corretamente. </w:t>
      </w:r>
    </w:p>
    <w:p w14:paraId="45A1A045" w14:textId="77777777" w:rsidR="00CB0B0F" w:rsidRPr="00CB0B0F" w:rsidRDefault="00CB0B0F" w:rsidP="00CB0B0F">
      <w:pPr>
        <w:numPr>
          <w:ilvl w:val="0"/>
          <w:numId w:val="5"/>
        </w:numPr>
      </w:pPr>
      <w:r w:rsidRPr="00CB0B0F">
        <w:t xml:space="preserve">As ações foram identificadas através do parâmetro </w:t>
      </w:r>
      <w:proofErr w:type="spellStart"/>
      <w:r w:rsidRPr="00CB0B0F">
        <w:t>action</w:t>
      </w:r>
      <w:proofErr w:type="spellEnd"/>
      <w:r w:rsidRPr="00CB0B0F">
        <w:t xml:space="preserve"> na URL. </w:t>
      </w:r>
    </w:p>
    <w:p w14:paraId="648E45D0" w14:textId="77777777" w:rsidR="00CB0B0F" w:rsidRPr="00CB0B0F" w:rsidRDefault="00CB0B0F" w:rsidP="00CB0B0F">
      <w:pPr>
        <w:numPr>
          <w:ilvl w:val="0"/>
          <w:numId w:val="5"/>
        </w:numPr>
      </w:pPr>
      <w:r w:rsidRPr="00CB0B0F">
        <w:t xml:space="preserve">O sistema conseguiu redirecionar ou encaminhar corretamente para as páginas JSP correspondentes. </w:t>
      </w:r>
    </w:p>
    <w:p w14:paraId="41193918" w14:textId="77777777" w:rsidR="00CB0B0F" w:rsidRPr="00CB0B0F" w:rsidRDefault="00CB0B0F" w:rsidP="00CB0B0F">
      <w:pPr>
        <w:numPr>
          <w:ilvl w:val="0"/>
          <w:numId w:val="5"/>
        </w:numPr>
      </w:pPr>
      <w:r w:rsidRPr="00CB0B0F">
        <w:t xml:space="preserve">Os dados enviados via formulários foram processados e armazenados corretamente (quando aplicável ao banco de dados). </w:t>
      </w:r>
    </w:p>
    <w:p w14:paraId="7FB02335" w14:textId="77777777" w:rsidR="00CB0B0F" w:rsidRPr="00CB0B0F" w:rsidRDefault="00CB0B0F" w:rsidP="00CB0B0F">
      <w:pPr>
        <w:numPr>
          <w:ilvl w:val="0"/>
          <w:numId w:val="5"/>
        </w:numPr>
      </w:pPr>
      <w:r w:rsidRPr="00CB0B0F">
        <w:t xml:space="preserve">Em casos de erro de entrada (como parâmetros vazios ou inválidos), ocorreram exceções como </w:t>
      </w:r>
      <w:proofErr w:type="spellStart"/>
      <w:r w:rsidRPr="00CB0B0F">
        <w:t>NumberFormatException</w:t>
      </w:r>
      <w:proofErr w:type="spellEnd"/>
      <w:r w:rsidRPr="00CB0B0F">
        <w:t xml:space="preserve">, indicando a necessidade de validação dos dados antes do processamento. </w:t>
      </w:r>
    </w:p>
    <w:p w14:paraId="2343B220" w14:textId="77777777" w:rsidR="00CB0B0F" w:rsidRPr="00CB0B0F" w:rsidRDefault="00CB0B0F" w:rsidP="00CB0B0F">
      <w:r w:rsidRPr="00CB0B0F">
        <w:t>Exemplo observado:</w:t>
      </w:r>
    </w:p>
    <w:p w14:paraId="7715317D" w14:textId="77777777" w:rsidR="00CB0B0F" w:rsidRPr="00CB0B0F" w:rsidRDefault="00CB0B0F" w:rsidP="00CB0B0F">
      <w:pPr>
        <w:numPr>
          <w:ilvl w:val="0"/>
          <w:numId w:val="6"/>
        </w:numPr>
      </w:pPr>
      <w:r w:rsidRPr="00CB0B0F">
        <w:lastRenderedPageBreak/>
        <w:t>Requisição com ID inválido ou vazio gerou erro interno no servidor:</w:t>
      </w:r>
      <w:r w:rsidRPr="00CB0B0F">
        <w:br/>
      </w:r>
      <w:proofErr w:type="spellStart"/>
      <w:r w:rsidRPr="00CB0B0F">
        <w:t>java.lang.NumberFormatException</w:t>
      </w:r>
      <w:proofErr w:type="spellEnd"/>
      <w:r w:rsidRPr="00CB0B0F">
        <w:t xml:space="preserve">: For input </w:t>
      </w:r>
      <w:proofErr w:type="spellStart"/>
      <w:r w:rsidRPr="00CB0B0F">
        <w:t>string</w:t>
      </w:r>
      <w:proofErr w:type="spellEnd"/>
      <w:r w:rsidRPr="00CB0B0F">
        <w:t xml:space="preserve">: "" </w:t>
      </w:r>
    </w:p>
    <w:p w14:paraId="03188DA3" w14:textId="77777777" w:rsidR="00CB0B0F" w:rsidRPr="00CB0B0F" w:rsidRDefault="00CB0B0F" w:rsidP="00CB0B0F">
      <w:r w:rsidRPr="00CB0B0F">
        <w:t xml:space="preserve">Isso reforça a importância da validação de parâmetros no </w:t>
      </w:r>
      <w:proofErr w:type="spellStart"/>
      <w:r w:rsidRPr="00CB0B0F">
        <w:t>Controller</w:t>
      </w:r>
      <w:proofErr w:type="spellEnd"/>
      <w:r w:rsidRPr="00CB0B0F">
        <w:t xml:space="preserve"> antes da conversão de tipos.</w:t>
      </w:r>
    </w:p>
    <w:p w14:paraId="49441FBD" w14:textId="6F41C7AF" w:rsidR="00CB0B0F" w:rsidRPr="00AD515B" w:rsidRDefault="00CB0B0F" w:rsidP="00CB0B0F">
      <w:pPr>
        <w:pStyle w:val="Heading2"/>
      </w:pPr>
      <w:bookmarkStart w:id="5" w:name="_Toc227541535"/>
      <w:r w:rsidRPr="00AD515B">
        <w:t xml:space="preserve">5 - </w:t>
      </w:r>
      <w:r w:rsidRPr="00AD515B">
        <w:t>Análise e Conclusão</w:t>
      </w:r>
      <w:bookmarkEnd w:id="5"/>
    </w:p>
    <w:p w14:paraId="1A910FB7" w14:textId="17D2B186" w:rsidR="00CB0B0F" w:rsidRPr="00AD515B" w:rsidRDefault="00CB0B0F" w:rsidP="00CB0B0F">
      <w:pPr>
        <w:pStyle w:val="Heading3"/>
        <w:numPr>
          <w:ilvl w:val="0"/>
          <w:numId w:val="7"/>
        </w:numPr>
      </w:pPr>
      <w:bookmarkStart w:id="6" w:name="_Toc227541536"/>
      <w:r w:rsidRPr="00AD515B">
        <w:t xml:space="preserve">Como funciona o padrão Front </w:t>
      </w:r>
      <w:proofErr w:type="spellStart"/>
      <w:r w:rsidRPr="00AD515B">
        <w:t>Controller</w:t>
      </w:r>
      <w:proofErr w:type="spellEnd"/>
      <w:r w:rsidRPr="00AD515B">
        <w:t>, e como ele é implementado em um aplicativo Web Java, na arquitetura MVC?</w:t>
      </w:r>
      <w:bookmarkEnd w:id="6"/>
    </w:p>
    <w:p w14:paraId="1DDDA95B" w14:textId="77777777" w:rsidR="009658E8" w:rsidRPr="009658E8" w:rsidRDefault="009658E8" w:rsidP="009658E8">
      <w:r w:rsidRPr="009658E8">
        <w:t xml:space="preserve">O padrão Front </w:t>
      </w:r>
      <w:proofErr w:type="spellStart"/>
      <w:r w:rsidRPr="009658E8">
        <w:t>Controller</w:t>
      </w:r>
      <w:proofErr w:type="spellEnd"/>
      <w:r w:rsidRPr="009658E8">
        <w:t xml:space="preserve"> consiste em um único ponto de entrada para todas as requisições da aplicação web. Em vez de múltiplos </w:t>
      </w:r>
      <w:proofErr w:type="spellStart"/>
      <w:r w:rsidRPr="009658E8">
        <w:t>servlets</w:t>
      </w:r>
      <w:proofErr w:type="spellEnd"/>
      <w:r w:rsidRPr="009658E8">
        <w:t xml:space="preserve"> para cada funcionalidade, todas as requisições passam por um único controlador central.</w:t>
      </w:r>
    </w:p>
    <w:p w14:paraId="5BB6B71D" w14:textId="1F76DF5D" w:rsidR="009658E8" w:rsidRPr="009658E8" w:rsidRDefault="009658E8" w:rsidP="009658E8">
      <w:r w:rsidRPr="009658E8">
        <w:t xml:space="preserve"> Funcionamento no MVC:</w:t>
      </w:r>
    </w:p>
    <w:p w14:paraId="0B9BB013" w14:textId="77777777" w:rsidR="009658E8" w:rsidRPr="009658E8" w:rsidRDefault="009658E8" w:rsidP="009658E8">
      <w:pPr>
        <w:numPr>
          <w:ilvl w:val="0"/>
          <w:numId w:val="8"/>
        </w:numPr>
      </w:pPr>
      <w:r w:rsidRPr="009658E8">
        <w:t xml:space="preserve">O Front </w:t>
      </w:r>
      <w:proofErr w:type="spellStart"/>
      <w:r w:rsidRPr="009658E8">
        <w:t>Controller</w:t>
      </w:r>
      <w:proofErr w:type="spellEnd"/>
      <w:r w:rsidRPr="009658E8">
        <w:t xml:space="preserve"> (</w:t>
      </w:r>
      <w:proofErr w:type="spellStart"/>
      <w:r w:rsidRPr="009658E8">
        <w:t>Servlet</w:t>
      </w:r>
      <w:proofErr w:type="spellEnd"/>
      <w:r w:rsidRPr="009658E8">
        <w:t xml:space="preserve"> principal) recebe todas as requisições HTTP. </w:t>
      </w:r>
    </w:p>
    <w:p w14:paraId="6EBE88E3" w14:textId="77777777" w:rsidR="009658E8" w:rsidRPr="009658E8" w:rsidRDefault="009658E8" w:rsidP="009658E8">
      <w:pPr>
        <w:numPr>
          <w:ilvl w:val="0"/>
          <w:numId w:val="8"/>
        </w:numPr>
      </w:pPr>
      <w:r w:rsidRPr="009658E8">
        <w:t xml:space="preserve">Ele interpreta a ação solicitada (geralmente via parâmetro </w:t>
      </w:r>
      <w:proofErr w:type="spellStart"/>
      <w:r w:rsidRPr="009658E8">
        <w:t>action</w:t>
      </w:r>
      <w:proofErr w:type="spellEnd"/>
      <w:r w:rsidRPr="009658E8">
        <w:t xml:space="preserve">). </w:t>
      </w:r>
    </w:p>
    <w:p w14:paraId="1E967151" w14:textId="77777777" w:rsidR="009658E8" w:rsidRPr="009658E8" w:rsidRDefault="009658E8" w:rsidP="009658E8">
      <w:pPr>
        <w:numPr>
          <w:ilvl w:val="0"/>
          <w:numId w:val="8"/>
        </w:numPr>
      </w:pPr>
      <w:r w:rsidRPr="009658E8">
        <w:t xml:space="preserve">Encaminha a requisição para o componente adequado (Service, DAO ou JSP). </w:t>
      </w:r>
    </w:p>
    <w:p w14:paraId="0C85E5DA" w14:textId="77777777" w:rsidR="009658E8" w:rsidRPr="009658E8" w:rsidRDefault="009658E8" w:rsidP="009658E8">
      <w:pPr>
        <w:numPr>
          <w:ilvl w:val="0"/>
          <w:numId w:val="8"/>
        </w:numPr>
      </w:pPr>
      <w:r w:rsidRPr="009658E8">
        <w:t xml:space="preserve">Retorna a resposta ao usuário. </w:t>
      </w:r>
    </w:p>
    <w:p w14:paraId="07CFA33B" w14:textId="726ECB37" w:rsidR="009658E8" w:rsidRPr="009658E8" w:rsidRDefault="009658E8" w:rsidP="009658E8">
      <w:r w:rsidRPr="00AD515B">
        <w:rPr>
          <w:rFonts w:ascii="Segoe UI Symbol" w:hAnsi="Segoe UI Symbol" w:cs="Segoe UI Symbol"/>
        </w:rPr>
        <w:t>A</w:t>
      </w:r>
      <w:r w:rsidRPr="009658E8">
        <w:t>rquitetura MVC:</w:t>
      </w:r>
    </w:p>
    <w:p w14:paraId="43B5C967" w14:textId="77777777" w:rsidR="009658E8" w:rsidRPr="009658E8" w:rsidRDefault="009658E8" w:rsidP="009658E8">
      <w:pPr>
        <w:numPr>
          <w:ilvl w:val="0"/>
          <w:numId w:val="9"/>
        </w:numPr>
      </w:pPr>
      <w:r w:rsidRPr="009658E8">
        <w:t xml:space="preserve">Model: representa os dados e regras de negócio. </w:t>
      </w:r>
    </w:p>
    <w:p w14:paraId="2FFC4C63" w14:textId="77777777" w:rsidR="009658E8" w:rsidRPr="009658E8" w:rsidRDefault="009658E8" w:rsidP="009658E8">
      <w:pPr>
        <w:numPr>
          <w:ilvl w:val="0"/>
          <w:numId w:val="9"/>
        </w:numPr>
      </w:pPr>
      <w:proofErr w:type="spellStart"/>
      <w:r w:rsidRPr="009658E8">
        <w:t>View</w:t>
      </w:r>
      <w:proofErr w:type="spellEnd"/>
      <w:r w:rsidRPr="009658E8">
        <w:t xml:space="preserve"> (JSP): responsável pela interface com o usuário. </w:t>
      </w:r>
    </w:p>
    <w:p w14:paraId="181B6BC2" w14:textId="4A03A479" w:rsidR="00C5664A" w:rsidRPr="00AD515B" w:rsidRDefault="009658E8" w:rsidP="00C5664A">
      <w:pPr>
        <w:numPr>
          <w:ilvl w:val="0"/>
          <w:numId w:val="9"/>
        </w:numPr>
      </w:pPr>
      <w:proofErr w:type="spellStart"/>
      <w:r w:rsidRPr="009658E8">
        <w:t>Controller</w:t>
      </w:r>
      <w:proofErr w:type="spellEnd"/>
      <w:r w:rsidRPr="009658E8">
        <w:t xml:space="preserve"> (</w:t>
      </w:r>
      <w:proofErr w:type="spellStart"/>
      <w:r w:rsidRPr="009658E8">
        <w:t>Servlet</w:t>
      </w:r>
      <w:proofErr w:type="spellEnd"/>
      <w:r w:rsidRPr="009658E8">
        <w:t xml:space="preserve"> Front </w:t>
      </w:r>
      <w:proofErr w:type="spellStart"/>
      <w:r w:rsidRPr="009658E8">
        <w:t>Controller</w:t>
      </w:r>
      <w:proofErr w:type="spellEnd"/>
      <w:r w:rsidRPr="009658E8">
        <w:t xml:space="preserve">): gerencia o fluxo entre Model e </w:t>
      </w:r>
      <w:proofErr w:type="spellStart"/>
      <w:r w:rsidRPr="009658E8">
        <w:t>View</w:t>
      </w:r>
      <w:proofErr w:type="spellEnd"/>
      <w:r w:rsidRPr="009658E8">
        <w:t>.</w:t>
      </w:r>
    </w:p>
    <w:p w14:paraId="3805D220" w14:textId="77777777" w:rsidR="00C5664A" w:rsidRPr="00AD515B" w:rsidRDefault="00C5664A" w:rsidP="00C5664A">
      <w:pPr>
        <w:ind w:left="360"/>
      </w:pPr>
    </w:p>
    <w:p w14:paraId="0E50AE66" w14:textId="748B9D1C" w:rsidR="00CB0B0F" w:rsidRPr="00AD515B" w:rsidRDefault="00CB0B0F" w:rsidP="00CB0B0F">
      <w:pPr>
        <w:pStyle w:val="Heading3"/>
        <w:numPr>
          <w:ilvl w:val="0"/>
          <w:numId w:val="7"/>
        </w:numPr>
      </w:pPr>
      <w:bookmarkStart w:id="7" w:name="_Toc227541537"/>
      <w:r w:rsidRPr="00AD515B">
        <w:t xml:space="preserve">Quais as diferenças e semelhanças entre </w:t>
      </w:r>
      <w:proofErr w:type="spellStart"/>
      <w:r w:rsidRPr="00AD515B">
        <w:t>Servlets</w:t>
      </w:r>
      <w:proofErr w:type="spellEnd"/>
      <w:r w:rsidRPr="00AD515B">
        <w:t xml:space="preserve"> e </w:t>
      </w:r>
      <w:proofErr w:type="spellStart"/>
      <w:r w:rsidRPr="00AD515B">
        <w:t>JSPs</w:t>
      </w:r>
      <w:proofErr w:type="spellEnd"/>
      <w:r w:rsidRPr="00AD515B">
        <w:t>?</w:t>
      </w:r>
      <w:bookmarkEnd w:id="7"/>
    </w:p>
    <w:p w14:paraId="253866A5" w14:textId="77777777" w:rsidR="00C5664A" w:rsidRPr="00C5664A" w:rsidRDefault="00C5664A" w:rsidP="00C5664A">
      <w:r w:rsidRPr="00C5664A">
        <w:t>Semelhanças:</w:t>
      </w:r>
    </w:p>
    <w:p w14:paraId="7FC684A1" w14:textId="77777777" w:rsidR="00C5664A" w:rsidRPr="00C5664A" w:rsidRDefault="00C5664A" w:rsidP="00C5664A">
      <w:pPr>
        <w:numPr>
          <w:ilvl w:val="0"/>
          <w:numId w:val="10"/>
        </w:numPr>
      </w:pPr>
      <w:r w:rsidRPr="00C5664A">
        <w:t xml:space="preserve">Ambos fazem parte da tecnologia Java Web. </w:t>
      </w:r>
    </w:p>
    <w:p w14:paraId="7DDB19A2" w14:textId="77777777" w:rsidR="00C5664A" w:rsidRPr="00C5664A" w:rsidRDefault="00C5664A" w:rsidP="00C5664A">
      <w:pPr>
        <w:numPr>
          <w:ilvl w:val="0"/>
          <w:numId w:val="10"/>
        </w:numPr>
      </w:pPr>
      <w:r w:rsidRPr="00C5664A">
        <w:t xml:space="preserve">Ambos podem gerar conteúdo dinâmico. </w:t>
      </w:r>
    </w:p>
    <w:p w14:paraId="59735383" w14:textId="77777777" w:rsidR="00C5664A" w:rsidRPr="00C5664A" w:rsidRDefault="00C5664A" w:rsidP="00C5664A">
      <w:pPr>
        <w:numPr>
          <w:ilvl w:val="0"/>
          <w:numId w:val="10"/>
        </w:numPr>
      </w:pPr>
      <w:r w:rsidRPr="00C5664A">
        <w:t xml:space="preserve">Ambos executam no servidor (container como </w:t>
      </w:r>
      <w:proofErr w:type="spellStart"/>
      <w:r w:rsidRPr="00C5664A">
        <w:t>GlassFish</w:t>
      </w:r>
      <w:proofErr w:type="spellEnd"/>
      <w:r w:rsidRPr="00C5664A">
        <w:t xml:space="preserve"> ou </w:t>
      </w:r>
      <w:proofErr w:type="spellStart"/>
      <w:r w:rsidRPr="00C5664A">
        <w:t>Tomcat</w:t>
      </w:r>
      <w:proofErr w:type="spellEnd"/>
      <w:r w:rsidRPr="00C5664A">
        <w:t xml:space="preserve">). </w:t>
      </w:r>
    </w:p>
    <w:p w14:paraId="3857A594" w14:textId="77777777" w:rsidR="00C5664A" w:rsidRDefault="00C5664A" w:rsidP="00C5664A">
      <w:pPr>
        <w:numPr>
          <w:ilvl w:val="0"/>
          <w:numId w:val="10"/>
        </w:numPr>
      </w:pPr>
      <w:r w:rsidRPr="00C5664A">
        <w:t xml:space="preserve">Podem acessar objetos como </w:t>
      </w:r>
      <w:proofErr w:type="spellStart"/>
      <w:r w:rsidRPr="00C5664A">
        <w:t>HttpServletRequest</w:t>
      </w:r>
      <w:proofErr w:type="spellEnd"/>
      <w:r w:rsidRPr="00C5664A">
        <w:t xml:space="preserve"> e </w:t>
      </w:r>
      <w:proofErr w:type="spellStart"/>
      <w:r w:rsidRPr="00C5664A">
        <w:t>HttpServletResponse</w:t>
      </w:r>
      <w:proofErr w:type="spellEnd"/>
      <w:r w:rsidRPr="00C5664A">
        <w:t>.</w:t>
      </w:r>
    </w:p>
    <w:p w14:paraId="63B0C0B1" w14:textId="77777777" w:rsidR="00C24991" w:rsidRDefault="00C24991" w:rsidP="00C24991"/>
    <w:p w14:paraId="55F2C20F" w14:textId="77777777" w:rsidR="00C24991" w:rsidRDefault="00C24991" w:rsidP="00C24991"/>
    <w:p w14:paraId="1EF91CC0" w14:textId="77777777" w:rsidR="00C24991" w:rsidRDefault="00C24991" w:rsidP="00C24991"/>
    <w:p w14:paraId="400EF75D" w14:textId="77777777" w:rsidR="00C24991" w:rsidRDefault="00C24991" w:rsidP="00C24991"/>
    <w:p w14:paraId="0ECB000F" w14:textId="77777777" w:rsidR="00C24991" w:rsidRPr="00C5664A" w:rsidRDefault="00C24991" w:rsidP="00C24991"/>
    <w:p w14:paraId="6943220D" w14:textId="4D27336E" w:rsidR="00C5664A" w:rsidRPr="00AD515B" w:rsidRDefault="00C5664A" w:rsidP="00C5664A">
      <w:r w:rsidRPr="00AD515B">
        <w:lastRenderedPageBreak/>
        <w:t xml:space="preserve">Diferenças: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4770"/>
      </w:tblGrid>
      <w:tr w:rsidR="00C5664A" w:rsidRPr="00C5664A" w14:paraId="7E8BEBC5" w14:textId="77777777" w:rsidTr="009712E8">
        <w:trPr>
          <w:tblHeader/>
          <w:tblCellSpacing w:w="15" w:type="dxa"/>
          <w:jc w:val="center"/>
        </w:trPr>
        <w:tc>
          <w:tcPr>
            <w:tcW w:w="4545" w:type="dxa"/>
            <w:vAlign w:val="center"/>
            <w:hideMark/>
          </w:tcPr>
          <w:p w14:paraId="69CA6DEC" w14:textId="77777777" w:rsidR="00C5664A" w:rsidRPr="00C5664A" w:rsidRDefault="00C5664A" w:rsidP="00C5664A">
            <w:proofErr w:type="spellStart"/>
            <w:r w:rsidRPr="00C5664A">
              <w:t>Servlets</w:t>
            </w:r>
            <w:proofErr w:type="spellEnd"/>
          </w:p>
        </w:tc>
        <w:tc>
          <w:tcPr>
            <w:tcW w:w="4725" w:type="dxa"/>
            <w:vAlign w:val="center"/>
            <w:hideMark/>
          </w:tcPr>
          <w:p w14:paraId="15E7F418" w14:textId="77777777" w:rsidR="00C5664A" w:rsidRPr="00C5664A" w:rsidRDefault="00C5664A" w:rsidP="00C5664A">
            <w:proofErr w:type="spellStart"/>
            <w:r w:rsidRPr="00C5664A">
              <w:t>JSPs</w:t>
            </w:r>
            <w:proofErr w:type="spellEnd"/>
          </w:p>
        </w:tc>
      </w:tr>
      <w:tr w:rsidR="00C5664A" w:rsidRPr="00C5664A" w14:paraId="3132607C" w14:textId="77777777" w:rsidTr="009712E8">
        <w:trPr>
          <w:tblCellSpacing w:w="15" w:type="dxa"/>
          <w:jc w:val="center"/>
        </w:trPr>
        <w:tc>
          <w:tcPr>
            <w:tcW w:w="4545" w:type="dxa"/>
            <w:vAlign w:val="center"/>
            <w:hideMark/>
          </w:tcPr>
          <w:p w14:paraId="58E0E777" w14:textId="77777777" w:rsidR="00C5664A" w:rsidRPr="00C5664A" w:rsidRDefault="00C5664A" w:rsidP="00C5664A">
            <w:r w:rsidRPr="00C5664A">
              <w:t>Escrito em Java puro</w:t>
            </w:r>
          </w:p>
        </w:tc>
        <w:tc>
          <w:tcPr>
            <w:tcW w:w="4725" w:type="dxa"/>
            <w:vAlign w:val="center"/>
            <w:hideMark/>
          </w:tcPr>
          <w:p w14:paraId="471CA6A8" w14:textId="77777777" w:rsidR="00C5664A" w:rsidRPr="00C5664A" w:rsidRDefault="00C5664A" w:rsidP="00C5664A">
            <w:r w:rsidRPr="00C5664A">
              <w:t>Mistura HTML com Java (</w:t>
            </w:r>
            <w:proofErr w:type="spellStart"/>
            <w:r w:rsidRPr="00C5664A">
              <w:t>scriptlet</w:t>
            </w:r>
            <w:proofErr w:type="spellEnd"/>
            <w:r w:rsidRPr="00C5664A">
              <w:t xml:space="preserve"> ou </w:t>
            </w:r>
            <w:proofErr w:type="spellStart"/>
            <w:r w:rsidRPr="00C5664A">
              <w:t>tags</w:t>
            </w:r>
            <w:proofErr w:type="spellEnd"/>
            <w:r w:rsidRPr="00C5664A">
              <w:t>)</w:t>
            </w:r>
          </w:p>
        </w:tc>
      </w:tr>
      <w:tr w:rsidR="00C5664A" w:rsidRPr="00C5664A" w14:paraId="0578AB63" w14:textId="77777777" w:rsidTr="009712E8">
        <w:trPr>
          <w:tblCellSpacing w:w="15" w:type="dxa"/>
          <w:jc w:val="center"/>
        </w:trPr>
        <w:tc>
          <w:tcPr>
            <w:tcW w:w="4545" w:type="dxa"/>
            <w:vAlign w:val="center"/>
            <w:hideMark/>
          </w:tcPr>
          <w:p w14:paraId="74AC4CA3" w14:textId="77777777" w:rsidR="00C5664A" w:rsidRPr="00C5664A" w:rsidRDefault="00C5664A" w:rsidP="00C5664A">
            <w:r w:rsidRPr="00C5664A">
              <w:t>Focado em lógica de controle</w:t>
            </w:r>
          </w:p>
        </w:tc>
        <w:tc>
          <w:tcPr>
            <w:tcW w:w="4725" w:type="dxa"/>
            <w:vAlign w:val="center"/>
            <w:hideMark/>
          </w:tcPr>
          <w:p w14:paraId="1104F005" w14:textId="77777777" w:rsidR="00C5664A" w:rsidRPr="00C5664A" w:rsidRDefault="00C5664A" w:rsidP="00C5664A">
            <w:r w:rsidRPr="00C5664A">
              <w:t>Focado em apresentação (</w:t>
            </w:r>
            <w:proofErr w:type="spellStart"/>
            <w:r w:rsidRPr="00C5664A">
              <w:t>View</w:t>
            </w:r>
            <w:proofErr w:type="spellEnd"/>
            <w:r w:rsidRPr="00C5664A">
              <w:t>)</w:t>
            </w:r>
          </w:p>
        </w:tc>
      </w:tr>
      <w:tr w:rsidR="00C5664A" w:rsidRPr="00C5664A" w14:paraId="301DD9F7" w14:textId="77777777" w:rsidTr="009712E8">
        <w:trPr>
          <w:tblCellSpacing w:w="15" w:type="dxa"/>
          <w:jc w:val="center"/>
        </w:trPr>
        <w:tc>
          <w:tcPr>
            <w:tcW w:w="4545" w:type="dxa"/>
            <w:vAlign w:val="center"/>
            <w:hideMark/>
          </w:tcPr>
          <w:p w14:paraId="0153B7F4" w14:textId="77777777" w:rsidR="00C5664A" w:rsidRPr="00C5664A" w:rsidRDefault="00C5664A" w:rsidP="00C5664A">
            <w:r w:rsidRPr="00C5664A">
              <w:t>Mais difícil para HTML</w:t>
            </w:r>
          </w:p>
        </w:tc>
        <w:tc>
          <w:tcPr>
            <w:tcW w:w="4725" w:type="dxa"/>
            <w:vAlign w:val="center"/>
            <w:hideMark/>
          </w:tcPr>
          <w:p w14:paraId="03C4CDF5" w14:textId="77777777" w:rsidR="00C5664A" w:rsidRPr="00C5664A" w:rsidRDefault="00C5664A" w:rsidP="00C5664A">
            <w:r w:rsidRPr="00C5664A">
              <w:t>Mais simples para interface</w:t>
            </w:r>
          </w:p>
        </w:tc>
      </w:tr>
      <w:tr w:rsidR="00C5664A" w:rsidRPr="00C5664A" w14:paraId="585388DF" w14:textId="77777777" w:rsidTr="009712E8">
        <w:trPr>
          <w:tblCellSpacing w:w="15" w:type="dxa"/>
          <w:jc w:val="center"/>
        </w:trPr>
        <w:tc>
          <w:tcPr>
            <w:tcW w:w="4545" w:type="dxa"/>
            <w:vAlign w:val="center"/>
            <w:hideMark/>
          </w:tcPr>
          <w:p w14:paraId="043FB348" w14:textId="77777777" w:rsidR="00C5664A" w:rsidRPr="00C5664A" w:rsidRDefault="00C5664A" w:rsidP="00C5664A">
            <w:r w:rsidRPr="00C5664A">
              <w:t>Melhor para processamento</w:t>
            </w:r>
          </w:p>
        </w:tc>
        <w:tc>
          <w:tcPr>
            <w:tcW w:w="4725" w:type="dxa"/>
            <w:vAlign w:val="center"/>
            <w:hideMark/>
          </w:tcPr>
          <w:p w14:paraId="1ACD7D7B" w14:textId="77777777" w:rsidR="00C5664A" w:rsidRPr="00C5664A" w:rsidRDefault="00C5664A" w:rsidP="00C5664A">
            <w:r w:rsidRPr="00C5664A">
              <w:t>Melhor para exibição</w:t>
            </w:r>
          </w:p>
        </w:tc>
      </w:tr>
    </w:tbl>
    <w:p w14:paraId="644F0E92" w14:textId="77777777" w:rsidR="00C5664A" w:rsidRPr="00AD515B" w:rsidRDefault="00C5664A" w:rsidP="00C5664A"/>
    <w:p w14:paraId="688EE07F" w14:textId="5F0FCF3B" w:rsidR="00CB0B0F" w:rsidRPr="00AD515B" w:rsidRDefault="00CB0B0F" w:rsidP="00CB0B0F">
      <w:pPr>
        <w:pStyle w:val="Heading3"/>
        <w:numPr>
          <w:ilvl w:val="0"/>
          <w:numId w:val="7"/>
        </w:numPr>
      </w:pPr>
      <w:bookmarkStart w:id="8" w:name="_Toc227541538"/>
      <w:r w:rsidRPr="00AD515B">
        <w:t xml:space="preserve">Qual a diferença entre um redirecionamento simples e o uso do método </w:t>
      </w:r>
      <w:proofErr w:type="spellStart"/>
      <w:r w:rsidRPr="00AD515B">
        <w:t>forward</w:t>
      </w:r>
      <w:proofErr w:type="spellEnd"/>
      <w:r w:rsidRPr="00AD515B">
        <w:t xml:space="preserve">, a partir do </w:t>
      </w:r>
      <w:proofErr w:type="spellStart"/>
      <w:r w:rsidRPr="00AD515B">
        <w:t>RequestDispatcher</w:t>
      </w:r>
      <w:proofErr w:type="spellEnd"/>
      <w:r w:rsidRPr="00AD515B">
        <w:t xml:space="preserve">? Para que servem parâmetros e atributos nos objetos </w:t>
      </w:r>
      <w:proofErr w:type="spellStart"/>
      <w:r w:rsidRPr="00AD515B">
        <w:t>HttpRequest</w:t>
      </w:r>
      <w:proofErr w:type="spellEnd"/>
      <w:r w:rsidRPr="00AD515B">
        <w:t>?</w:t>
      </w:r>
      <w:bookmarkEnd w:id="8"/>
    </w:p>
    <w:p w14:paraId="1E33CBC9" w14:textId="7F3D0733" w:rsidR="00C5664A" w:rsidRPr="00C5664A" w:rsidRDefault="00C5664A" w:rsidP="00C5664A">
      <w:proofErr w:type="spellStart"/>
      <w:r w:rsidRPr="00AD515B">
        <w:t>F</w:t>
      </w:r>
      <w:r w:rsidRPr="00C5664A">
        <w:t>orward</w:t>
      </w:r>
      <w:proofErr w:type="spellEnd"/>
      <w:r w:rsidRPr="00C5664A">
        <w:t xml:space="preserve"> (encaminhamento interno):</w:t>
      </w:r>
    </w:p>
    <w:p w14:paraId="441D9B50" w14:textId="77777777" w:rsidR="00C5664A" w:rsidRPr="00C5664A" w:rsidRDefault="00C5664A" w:rsidP="00C5664A">
      <w:pPr>
        <w:numPr>
          <w:ilvl w:val="0"/>
          <w:numId w:val="12"/>
        </w:numPr>
      </w:pPr>
      <w:r w:rsidRPr="00C5664A">
        <w:t xml:space="preserve">Ocorre dentro do servidor. </w:t>
      </w:r>
    </w:p>
    <w:p w14:paraId="3EDC15DE" w14:textId="77777777" w:rsidR="00C5664A" w:rsidRPr="00C5664A" w:rsidRDefault="00C5664A" w:rsidP="00C5664A">
      <w:pPr>
        <w:numPr>
          <w:ilvl w:val="0"/>
          <w:numId w:val="12"/>
        </w:numPr>
      </w:pPr>
      <w:r w:rsidRPr="00C5664A">
        <w:t xml:space="preserve">A URL não muda no navegador. </w:t>
      </w:r>
    </w:p>
    <w:p w14:paraId="1C3FBC45" w14:textId="77777777" w:rsidR="00C5664A" w:rsidRPr="00C5664A" w:rsidRDefault="00C5664A" w:rsidP="00C5664A">
      <w:pPr>
        <w:numPr>
          <w:ilvl w:val="0"/>
          <w:numId w:val="12"/>
        </w:numPr>
      </w:pPr>
      <w:r w:rsidRPr="00C5664A">
        <w:t xml:space="preserve">A requisição continua a mesma. </w:t>
      </w:r>
    </w:p>
    <w:p w14:paraId="542655A4" w14:textId="77777777" w:rsidR="00C5664A" w:rsidRPr="00C5664A" w:rsidRDefault="00C5664A" w:rsidP="00C5664A">
      <w:pPr>
        <w:numPr>
          <w:ilvl w:val="0"/>
          <w:numId w:val="12"/>
        </w:numPr>
      </w:pPr>
      <w:r w:rsidRPr="00C5664A">
        <w:t xml:space="preserve">Mais rápido, pois não </w:t>
      </w:r>
      <w:proofErr w:type="gramStart"/>
      <w:r w:rsidRPr="00C5664A">
        <w:t>cria nova</w:t>
      </w:r>
      <w:proofErr w:type="gramEnd"/>
      <w:r w:rsidRPr="00C5664A">
        <w:t xml:space="preserve"> requisição. </w:t>
      </w:r>
    </w:p>
    <w:p w14:paraId="7F2069F6" w14:textId="652F1F7C" w:rsidR="00C5664A" w:rsidRPr="00C5664A" w:rsidRDefault="00C5664A" w:rsidP="00C5664A">
      <w:proofErr w:type="spellStart"/>
      <w:r w:rsidRPr="00AD515B">
        <w:t>R</w:t>
      </w:r>
      <w:r w:rsidRPr="00C5664A">
        <w:t>edirect</w:t>
      </w:r>
      <w:proofErr w:type="spellEnd"/>
      <w:r w:rsidRPr="00C5664A">
        <w:t xml:space="preserve"> (redirecionamento):</w:t>
      </w:r>
    </w:p>
    <w:p w14:paraId="198E10BC" w14:textId="77777777" w:rsidR="00C5664A" w:rsidRPr="00C5664A" w:rsidRDefault="00C5664A" w:rsidP="00C5664A">
      <w:pPr>
        <w:numPr>
          <w:ilvl w:val="0"/>
          <w:numId w:val="14"/>
        </w:numPr>
      </w:pPr>
      <w:r w:rsidRPr="00C5664A">
        <w:t xml:space="preserve">O servidor manda o navegador fazer uma nova requisição. </w:t>
      </w:r>
    </w:p>
    <w:p w14:paraId="7A24B444" w14:textId="77777777" w:rsidR="00C5664A" w:rsidRPr="00C5664A" w:rsidRDefault="00C5664A" w:rsidP="00C5664A">
      <w:pPr>
        <w:numPr>
          <w:ilvl w:val="0"/>
          <w:numId w:val="14"/>
        </w:numPr>
      </w:pPr>
      <w:r w:rsidRPr="00C5664A">
        <w:t xml:space="preserve">A URL muda no navegador. </w:t>
      </w:r>
    </w:p>
    <w:p w14:paraId="6D2488D7" w14:textId="77777777" w:rsidR="00C5664A" w:rsidRPr="00AD515B" w:rsidRDefault="00C5664A" w:rsidP="00C5664A">
      <w:pPr>
        <w:numPr>
          <w:ilvl w:val="0"/>
          <w:numId w:val="14"/>
        </w:numPr>
      </w:pPr>
      <w:r w:rsidRPr="00C5664A">
        <w:t xml:space="preserve">Perde os atributos da requisição original. </w:t>
      </w:r>
    </w:p>
    <w:p w14:paraId="5A546969" w14:textId="77777777" w:rsidR="00C5664A" w:rsidRPr="00C5664A" w:rsidRDefault="00C5664A" w:rsidP="00C5664A">
      <w:r w:rsidRPr="00C5664A">
        <w:t>Parâmetros:</w:t>
      </w:r>
    </w:p>
    <w:p w14:paraId="735CBF40" w14:textId="77777777" w:rsidR="00C5664A" w:rsidRPr="00C5664A" w:rsidRDefault="00C5664A" w:rsidP="00C5664A">
      <w:pPr>
        <w:numPr>
          <w:ilvl w:val="0"/>
          <w:numId w:val="16"/>
        </w:numPr>
      </w:pPr>
      <w:r w:rsidRPr="00C5664A">
        <w:t xml:space="preserve">Vêm da requisição HTTP (URL ou formulário). </w:t>
      </w:r>
    </w:p>
    <w:p w14:paraId="4821FFD9" w14:textId="77777777" w:rsidR="00C5664A" w:rsidRPr="00C5664A" w:rsidRDefault="00C5664A" w:rsidP="00C5664A">
      <w:pPr>
        <w:numPr>
          <w:ilvl w:val="0"/>
          <w:numId w:val="16"/>
        </w:numPr>
      </w:pPr>
      <w:r w:rsidRPr="00C5664A">
        <w:t xml:space="preserve">São imutáveis (somente leitura). </w:t>
      </w:r>
    </w:p>
    <w:p w14:paraId="5B60FC93" w14:textId="77777777" w:rsidR="00C5664A" w:rsidRPr="00C5664A" w:rsidRDefault="00C5664A" w:rsidP="00C5664A">
      <w:pPr>
        <w:numPr>
          <w:ilvl w:val="0"/>
          <w:numId w:val="16"/>
        </w:numPr>
      </w:pPr>
      <w:r w:rsidRPr="00C5664A">
        <w:t xml:space="preserve">Sempre são </w:t>
      </w:r>
      <w:proofErr w:type="spellStart"/>
      <w:r w:rsidRPr="00C5664A">
        <w:t>Strings</w:t>
      </w:r>
      <w:proofErr w:type="spellEnd"/>
      <w:r w:rsidRPr="00C5664A">
        <w:t>.</w:t>
      </w:r>
    </w:p>
    <w:p w14:paraId="7FEF8CB9" w14:textId="77777777" w:rsidR="00C5664A" w:rsidRPr="00C5664A" w:rsidRDefault="00C5664A" w:rsidP="00C5664A">
      <w:r w:rsidRPr="00C5664A">
        <w:t>Atributos:</w:t>
      </w:r>
    </w:p>
    <w:p w14:paraId="23F6829B" w14:textId="77777777" w:rsidR="00C5664A" w:rsidRPr="00C5664A" w:rsidRDefault="00C5664A" w:rsidP="00C5664A">
      <w:pPr>
        <w:numPr>
          <w:ilvl w:val="0"/>
          <w:numId w:val="17"/>
        </w:numPr>
      </w:pPr>
      <w:r w:rsidRPr="00C5664A">
        <w:t>Criados dentro do servidor (</w:t>
      </w:r>
      <w:proofErr w:type="spellStart"/>
      <w:r w:rsidRPr="00C5664A">
        <w:t>backend</w:t>
      </w:r>
      <w:proofErr w:type="spellEnd"/>
      <w:r w:rsidRPr="00C5664A">
        <w:t xml:space="preserve">). </w:t>
      </w:r>
    </w:p>
    <w:p w14:paraId="42FD2F47" w14:textId="77777777" w:rsidR="00C5664A" w:rsidRPr="00C5664A" w:rsidRDefault="00C5664A" w:rsidP="00C5664A">
      <w:pPr>
        <w:numPr>
          <w:ilvl w:val="0"/>
          <w:numId w:val="17"/>
        </w:numPr>
      </w:pPr>
      <w:r w:rsidRPr="00C5664A">
        <w:t xml:space="preserve">Podem armazenar qualquer objeto. </w:t>
      </w:r>
    </w:p>
    <w:p w14:paraId="2ED9B8E8" w14:textId="53859263" w:rsidR="00C5664A" w:rsidRPr="00C5664A" w:rsidRDefault="00C5664A" w:rsidP="00C5664A">
      <w:pPr>
        <w:numPr>
          <w:ilvl w:val="0"/>
          <w:numId w:val="17"/>
        </w:numPr>
      </w:pPr>
      <w:r w:rsidRPr="00C5664A">
        <w:t xml:space="preserve">Usados para compartilhar dados entre </w:t>
      </w:r>
      <w:proofErr w:type="spellStart"/>
      <w:r w:rsidRPr="00C5664A">
        <w:t>Servlet</w:t>
      </w:r>
      <w:proofErr w:type="spellEnd"/>
      <w:r w:rsidRPr="00C5664A">
        <w:t xml:space="preserve"> e JSP.</w:t>
      </w:r>
    </w:p>
    <w:p w14:paraId="0653B1E3" w14:textId="77777777" w:rsidR="00C5664A" w:rsidRPr="00AD515B" w:rsidRDefault="00C5664A" w:rsidP="00C5664A"/>
    <w:sectPr w:rsidR="00C5664A" w:rsidRPr="00AD515B" w:rsidSect="00A07E44"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4F17E" w14:textId="77777777" w:rsidR="00044EF4" w:rsidRDefault="00044EF4" w:rsidP="00C147FD">
      <w:pPr>
        <w:spacing w:after="0" w:line="240" w:lineRule="auto"/>
      </w:pPr>
      <w:r>
        <w:separator/>
      </w:r>
    </w:p>
  </w:endnote>
  <w:endnote w:type="continuationSeparator" w:id="0">
    <w:p w14:paraId="24ACC442" w14:textId="77777777" w:rsidR="00044EF4" w:rsidRDefault="00044EF4" w:rsidP="00C14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7570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7E4792" w14:textId="08BD56AE" w:rsidR="00C147FD" w:rsidRDefault="00C147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70BFBC" w14:textId="77777777" w:rsidR="00C147FD" w:rsidRDefault="00C14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0BD8" w14:textId="085D46A9" w:rsidR="00C147FD" w:rsidRPr="00C147FD" w:rsidRDefault="00C147FD">
    <w:pPr>
      <w:pStyle w:val="Footer"/>
      <w:rPr>
        <w:sz w:val="16"/>
        <w:szCs w:val="16"/>
      </w:rPr>
    </w:pPr>
    <w:r w:rsidRPr="00C147FD">
      <w:t>18/04/2026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D1EE8" w14:textId="77777777" w:rsidR="00044EF4" w:rsidRDefault="00044EF4" w:rsidP="00C147FD">
      <w:pPr>
        <w:spacing w:after="0" w:line="240" w:lineRule="auto"/>
      </w:pPr>
      <w:r>
        <w:separator/>
      </w:r>
    </w:p>
  </w:footnote>
  <w:footnote w:type="continuationSeparator" w:id="0">
    <w:p w14:paraId="3622796B" w14:textId="77777777" w:rsidR="00044EF4" w:rsidRDefault="00044EF4" w:rsidP="00C14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6E9A"/>
    <w:multiLevelType w:val="multilevel"/>
    <w:tmpl w:val="9166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6264E"/>
    <w:multiLevelType w:val="multilevel"/>
    <w:tmpl w:val="926E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D3E2D"/>
    <w:multiLevelType w:val="multilevel"/>
    <w:tmpl w:val="1F3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908CA"/>
    <w:multiLevelType w:val="multilevel"/>
    <w:tmpl w:val="C56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C7DEA"/>
    <w:multiLevelType w:val="multilevel"/>
    <w:tmpl w:val="807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43D89"/>
    <w:multiLevelType w:val="multilevel"/>
    <w:tmpl w:val="CD72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648DB"/>
    <w:multiLevelType w:val="multilevel"/>
    <w:tmpl w:val="7236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C49D1"/>
    <w:multiLevelType w:val="multilevel"/>
    <w:tmpl w:val="2E3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82786"/>
    <w:multiLevelType w:val="multilevel"/>
    <w:tmpl w:val="E2C8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5112B"/>
    <w:multiLevelType w:val="multilevel"/>
    <w:tmpl w:val="BC4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B454F"/>
    <w:multiLevelType w:val="hybridMultilevel"/>
    <w:tmpl w:val="F7D6528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A75F51"/>
    <w:multiLevelType w:val="multilevel"/>
    <w:tmpl w:val="DD1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F162F"/>
    <w:multiLevelType w:val="multilevel"/>
    <w:tmpl w:val="8B7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94C6D"/>
    <w:multiLevelType w:val="multilevel"/>
    <w:tmpl w:val="5D86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020D30"/>
    <w:multiLevelType w:val="hybridMultilevel"/>
    <w:tmpl w:val="CA56EE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B230CC"/>
    <w:multiLevelType w:val="hybridMultilevel"/>
    <w:tmpl w:val="5EFC86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5D1440"/>
    <w:multiLevelType w:val="multilevel"/>
    <w:tmpl w:val="292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749293">
    <w:abstractNumId w:val="14"/>
  </w:num>
  <w:num w:numId="2" w16cid:durableId="1885367403">
    <w:abstractNumId w:val="1"/>
  </w:num>
  <w:num w:numId="3" w16cid:durableId="784544525">
    <w:abstractNumId w:val="16"/>
  </w:num>
  <w:num w:numId="4" w16cid:durableId="1403793072">
    <w:abstractNumId w:val="13"/>
  </w:num>
  <w:num w:numId="5" w16cid:durableId="898780686">
    <w:abstractNumId w:val="2"/>
  </w:num>
  <w:num w:numId="6" w16cid:durableId="2123524743">
    <w:abstractNumId w:val="8"/>
  </w:num>
  <w:num w:numId="7" w16cid:durableId="584264210">
    <w:abstractNumId w:val="10"/>
  </w:num>
  <w:num w:numId="8" w16cid:durableId="1913656945">
    <w:abstractNumId w:val="0"/>
  </w:num>
  <w:num w:numId="9" w16cid:durableId="756635100">
    <w:abstractNumId w:val="4"/>
  </w:num>
  <w:num w:numId="10" w16cid:durableId="1294554536">
    <w:abstractNumId w:val="5"/>
  </w:num>
  <w:num w:numId="11" w16cid:durableId="485633670">
    <w:abstractNumId w:val="15"/>
  </w:num>
  <w:num w:numId="12" w16cid:durableId="1824152149">
    <w:abstractNumId w:val="11"/>
  </w:num>
  <w:num w:numId="13" w16cid:durableId="1987541408">
    <w:abstractNumId w:val="9"/>
  </w:num>
  <w:num w:numId="14" w16cid:durableId="1243026410">
    <w:abstractNumId w:val="6"/>
  </w:num>
  <w:num w:numId="15" w16cid:durableId="675426920">
    <w:abstractNumId w:val="3"/>
  </w:num>
  <w:num w:numId="16" w16cid:durableId="150412102">
    <w:abstractNumId w:val="7"/>
  </w:num>
  <w:num w:numId="17" w16cid:durableId="12012827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F0"/>
    <w:rsid w:val="00044EF4"/>
    <w:rsid w:val="000C007C"/>
    <w:rsid w:val="000C3248"/>
    <w:rsid w:val="000D3BC5"/>
    <w:rsid w:val="000D5F02"/>
    <w:rsid w:val="000F05A2"/>
    <w:rsid w:val="000F407C"/>
    <w:rsid w:val="001013ED"/>
    <w:rsid w:val="0019702D"/>
    <w:rsid w:val="002751CF"/>
    <w:rsid w:val="002951B1"/>
    <w:rsid w:val="002D7231"/>
    <w:rsid w:val="002E1960"/>
    <w:rsid w:val="002E48EE"/>
    <w:rsid w:val="002F0523"/>
    <w:rsid w:val="00324316"/>
    <w:rsid w:val="003D049E"/>
    <w:rsid w:val="003D2B91"/>
    <w:rsid w:val="00464A6B"/>
    <w:rsid w:val="00490335"/>
    <w:rsid w:val="004D0C3E"/>
    <w:rsid w:val="005025D1"/>
    <w:rsid w:val="005251D4"/>
    <w:rsid w:val="00536861"/>
    <w:rsid w:val="00567093"/>
    <w:rsid w:val="005D282F"/>
    <w:rsid w:val="006461CC"/>
    <w:rsid w:val="006D7BC9"/>
    <w:rsid w:val="006F50BC"/>
    <w:rsid w:val="007149A9"/>
    <w:rsid w:val="007463B5"/>
    <w:rsid w:val="007604EA"/>
    <w:rsid w:val="00780458"/>
    <w:rsid w:val="007A269F"/>
    <w:rsid w:val="007F1B24"/>
    <w:rsid w:val="008F5C7B"/>
    <w:rsid w:val="00934092"/>
    <w:rsid w:val="009658E8"/>
    <w:rsid w:val="009712E8"/>
    <w:rsid w:val="00A0495A"/>
    <w:rsid w:val="00A07E44"/>
    <w:rsid w:val="00A20FF0"/>
    <w:rsid w:val="00AA3619"/>
    <w:rsid w:val="00AC5EF3"/>
    <w:rsid w:val="00AD515B"/>
    <w:rsid w:val="00AF270F"/>
    <w:rsid w:val="00B02355"/>
    <w:rsid w:val="00B2077E"/>
    <w:rsid w:val="00C147FD"/>
    <w:rsid w:val="00C24991"/>
    <w:rsid w:val="00C31F47"/>
    <w:rsid w:val="00C5664A"/>
    <w:rsid w:val="00C63DED"/>
    <w:rsid w:val="00CB0B0F"/>
    <w:rsid w:val="00D618A2"/>
    <w:rsid w:val="00D6629C"/>
    <w:rsid w:val="00E65359"/>
    <w:rsid w:val="00E668D2"/>
    <w:rsid w:val="00E807B4"/>
    <w:rsid w:val="00F163A3"/>
    <w:rsid w:val="00F473F4"/>
    <w:rsid w:val="00F66AB6"/>
    <w:rsid w:val="00FE4849"/>
    <w:rsid w:val="00FE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C47C"/>
  <w15:chartTrackingRefBased/>
  <w15:docId w15:val="{5428FDDB-0467-48C5-8652-29A3159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5D1"/>
  </w:style>
  <w:style w:type="paragraph" w:styleId="Heading1">
    <w:name w:val="heading 1"/>
    <w:basedOn w:val="Normal"/>
    <w:next w:val="Normal"/>
    <w:link w:val="Heading1Char"/>
    <w:uiPriority w:val="9"/>
    <w:qFormat/>
    <w:rsid w:val="00A2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F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7FD"/>
  </w:style>
  <w:style w:type="paragraph" w:styleId="Footer">
    <w:name w:val="footer"/>
    <w:basedOn w:val="Normal"/>
    <w:link w:val="FooterChar"/>
    <w:uiPriority w:val="99"/>
    <w:unhideWhenUsed/>
    <w:rsid w:val="00C14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7FD"/>
  </w:style>
  <w:style w:type="paragraph" w:styleId="TOCHeading">
    <w:name w:val="TOC Heading"/>
    <w:basedOn w:val="Heading1"/>
    <w:next w:val="Normal"/>
    <w:uiPriority w:val="39"/>
    <w:unhideWhenUsed/>
    <w:qFormat/>
    <w:rsid w:val="00536861"/>
    <w:pPr>
      <w:spacing w:before="240" w:after="0"/>
      <w:outlineLvl w:val="9"/>
    </w:pPr>
    <w:rPr>
      <w:sz w:val="32"/>
      <w:szCs w:val="32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686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3686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36861"/>
    <w:pPr>
      <w:spacing w:after="100"/>
      <w:ind w:left="220"/>
    </w:pPr>
  </w:style>
  <w:style w:type="table" w:styleId="TableGrid">
    <w:name w:val="Table Grid"/>
    <w:basedOn w:val="TableNormal"/>
    <w:uiPriority w:val="39"/>
    <w:rsid w:val="007F1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324316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0D5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5F0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03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03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woguini/Trabalho_Faculdade-Desenv.-Back-end-Corporativo-Com-Java-e-Cloud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9</Pages>
  <Words>922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Twoguini Sus</dc:creator>
  <cp:keywords/>
  <dc:description/>
  <cp:lastModifiedBy>Twoguini Sus</cp:lastModifiedBy>
  <cp:revision>19</cp:revision>
  <dcterms:created xsi:type="dcterms:W3CDTF">2026-04-19T14:09:00Z</dcterms:created>
  <dcterms:modified xsi:type="dcterms:W3CDTF">2026-04-20T04:41:00Z</dcterms:modified>
</cp:coreProperties>
</file>