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45CB0" w14:textId="1EBAB67A" w:rsidR="005F146F" w:rsidRPr="00646CC5" w:rsidRDefault="005F146F" w:rsidP="005F146F">
      <w:pPr>
        <w:ind w:firstLine="6804"/>
        <w:jc w:val="center"/>
        <w:rPr>
          <w:b/>
        </w:rPr>
      </w:pPr>
      <w:r>
        <w:rPr>
          <w:b/>
        </w:rPr>
        <w:t>Оленченко Ілля Кіт-211</w:t>
      </w:r>
      <w:r>
        <w:rPr>
          <w:b/>
        </w:rPr>
        <w:br/>
      </w:r>
      <w:r w:rsidRPr="00646CC5">
        <w:rPr>
          <w:b/>
        </w:rPr>
        <w:t>Практичне завдання 2.</w:t>
      </w:r>
    </w:p>
    <w:p w14:paraId="070498E5" w14:textId="77777777" w:rsidR="005F146F" w:rsidRDefault="005F146F" w:rsidP="005F146F">
      <w:pPr>
        <w:ind w:firstLine="0"/>
        <w:jc w:val="center"/>
        <w:rPr>
          <w:b/>
        </w:rPr>
      </w:pPr>
      <w:r w:rsidRPr="00646CC5">
        <w:rPr>
          <w:b/>
        </w:rPr>
        <w:t xml:space="preserve">Основний капітал підприємства </w:t>
      </w:r>
    </w:p>
    <w:p w14:paraId="566A2B35" w14:textId="77777777" w:rsidR="005F146F" w:rsidRPr="00646CC5" w:rsidRDefault="005F146F" w:rsidP="005F146F">
      <w:pPr>
        <w:ind w:firstLine="0"/>
        <w:jc w:val="center"/>
        <w:rPr>
          <w:b/>
        </w:rPr>
      </w:pPr>
    </w:p>
    <w:p w14:paraId="42087BED" w14:textId="77777777" w:rsidR="005F146F" w:rsidRDefault="005F146F" w:rsidP="005F146F">
      <w:pPr>
        <w:ind w:firstLine="0"/>
      </w:pPr>
      <w:r w:rsidRPr="00646CC5">
        <w:rPr>
          <w:b/>
        </w:rPr>
        <w:t>Задача 1.</w:t>
      </w:r>
      <w:r w:rsidRPr="00646CC5">
        <w:t xml:space="preserve"> На підставі наведених у таблиці даних по двох підприємствах за рік визначте і порівняйте показники ефективності використання основних виробничих засобів (фондовіддачу, фондомісткість, фондоозброєність праці).</w:t>
      </w:r>
    </w:p>
    <w:p w14:paraId="5A870D9C" w14:textId="77777777" w:rsidR="005F146F" w:rsidRDefault="005F146F" w:rsidP="005F146F">
      <w:pPr>
        <w:ind w:firstLine="0"/>
      </w:pPr>
    </w:p>
    <w:tbl>
      <w:tblPr>
        <w:tblStyle w:val="a7"/>
        <w:tblW w:w="10370" w:type="dxa"/>
        <w:jc w:val="center"/>
        <w:tblLook w:val="04A0" w:firstRow="1" w:lastRow="0" w:firstColumn="1" w:lastColumn="0" w:noHBand="0" w:noVBand="1"/>
      </w:tblPr>
      <w:tblGrid>
        <w:gridCol w:w="5862"/>
        <w:gridCol w:w="2318"/>
        <w:gridCol w:w="2190"/>
      </w:tblGrid>
      <w:tr w:rsidR="005F146F" w14:paraId="307200F5" w14:textId="77777777" w:rsidTr="00CE1CB9">
        <w:trPr>
          <w:trHeight w:val="370"/>
          <w:jc w:val="center"/>
        </w:trPr>
        <w:tc>
          <w:tcPr>
            <w:tcW w:w="5862" w:type="dxa"/>
          </w:tcPr>
          <w:p w14:paraId="0A2203B3" w14:textId="77777777" w:rsidR="005F146F" w:rsidRPr="00646CC5" w:rsidRDefault="005F146F" w:rsidP="00CE1CB9">
            <w:pPr>
              <w:ind w:firstLine="0"/>
              <w:jc w:val="center"/>
            </w:pPr>
            <w:r>
              <w:t>Показники</w:t>
            </w:r>
          </w:p>
        </w:tc>
        <w:tc>
          <w:tcPr>
            <w:tcW w:w="2318" w:type="dxa"/>
          </w:tcPr>
          <w:p w14:paraId="55F49E54" w14:textId="77777777" w:rsidR="005F146F" w:rsidRDefault="005F146F" w:rsidP="00CE1CB9">
            <w:pPr>
              <w:ind w:firstLine="0"/>
              <w:jc w:val="center"/>
            </w:pPr>
            <w:r>
              <w:t>Підприємство 1</w:t>
            </w:r>
          </w:p>
        </w:tc>
        <w:tc>
          <w:tcPr>
            <w:tcW w:w="2190" w:type="dxa"/>
          </w:tcPr>
          <w:p w14:paraId="246ACE1D" w14:textId="77777777" w:rsidR="005F146F" w:rsidRDefault="005F146F" w:rsidP="00CE1CB9">
            <w:pPr>
              <w:ind w:firstLine="0"/>
              <w:jc w:val="center"/>
            </w:pPr>
            <w:r>
              <w:t>Підприємство 2</w:t>
            </w:r>
          </w:p>
        </w:tc>
      </w:tr>
      <w:tr w:rsidR="005F146F" w14:paraId="3A987B8B" w14:textId="77777777" w:rsidTr="00CE1CB9">
        <w:trPr>
          <w:trHeight w:val="1112"/>
          <w:jc w:val="center"/>
        </w:trPr>
        <w:tc>
          <w:tcPr>
            <w:tcW w:w="5862" w:type="dxa"/>
          </w:tcPr>
          <w:p w14:paraId="209B895A" w14:textId="77777777" w:rsidR="005F146F" w:rsidRPr="00646CC5" w:rsidRDefault="005F146F" w:rsidP="00CE1CB9">
            <w:pPr>
              <w:ind w:firstLine="0"/>
              <w:jc w:val="left"/>
              <w:rPr>
                <w:rFonts w:cs="Times New Roman"/>
                <w:szCs w:val="28"/>
              </w:rPr>
            </w:pPr>
            <w:r w:rsidRPr="00646CC5">
              <w:rPr>
                <w:rStyle w:val="markedcontent"/>
                <w:rFonts w:cs="Times New Roman"/>
                <w:szCs w:val="28"/>
              </w:rPr>
              <w:t>Середньорічна вартість основних виробничих</w:t>
            </w:r>
            <w:r w:rsidRPr="00646CC5">
              <w:rPr>
                <w:rFonts w:cs="Times New Roman"/>
                <w:szCs w:val="28"/>
              </w:rPr>
              <w:br/>
            </w:r>
            <w:r w:rsidRPr="00646CC5">
              <w:rPr>
                <w:rStyle w:val="markedcontent"/>
                <w:rFonts w:cs="Times New Roman"/>
                <w:szCs w:val="28"/>
              </w:rPr>
              <w:t>засобів, млн.грн.</w:t>
            </w:r>
          </w:p>
        </w:tc>
        <w:tc>
          <w:tcPr>
            <w:tcW w:w="2318" w:type="dxa"/>
          </w:tcPr>
          <w:p w14:paraId="09F10D14" w14:textId="77777777" w:rsidR="005F146F" w:rsidRDefault="005F146F" w:rsidP="00CE1CB9">
            <w:pPr>
              <w:ind w:firstLine="0"/>
            </w:pPr>
            <w:r>
              <w:t>17</w:t>
            </w:r>
          </w:p>
        </w:tc>
        <w:tc>
          <w:tcPr>
            <w:tcW w:w="2190" w:type="dxa"/>
          </w:tcPr>
          <w:p w14:paraId="7F8F6166" w14:textId="77777777" w:rsidR="005F146F" w:rsidRDefault="005F146F" w:rsidP="00CE1CB9">
            <w:pPr>
              <w:ind w:firstLine="0"/>
            </w:pPr>
            <w:r>
              <w:t xml:space="preserve"> 22</w:t>
            </w:r>
          </w:p>
        </w:tc>
      </w:tr>
      <w:tr w:rsidR="005F146F" w14:paraId="3A462AD1" w14:textId="77777777" w:rsidTr="00CE1CB9">
        <w:trPr>
          <w:trHeight w:val="741"/>
          <w:jc w:val="center"/>
        </w:trPr>
        <w:tc>
          <w:tcPr>
            <w:tcW w:w="5862" w:type="dxa"/>
          </w:tcPr>
          <w:p w14:paraId="06C85625" w14:textId="77777777" w:rsidR="005F146F" w:rsidRDefault="005F146F" w:rsidP="00CE1CB9">
            <w:pPr>
              <w:ind w:firstLine="0"/>
            </w:pPr>
            <w:r>
              <w:t>Валова продукція, млн.грн.</w:t>
            </w:r>
          </w:p>
        </w:tc>
        <w:tc>
          <w:tcPr>
            <w:tcW w:w="2318" w:type="dxa"/>
          </w:tcPr>
          <w:p w14:paraId="4E9D8A54" w14:textId="77777777" w:rsidR="005F146F" w:rsidRDefault="005F146F" w:rsidP="00CE1CB9">
            <w:pPr>
              <w:ind w:firstLine="0"/>
            </w:pPr>
            <w:r>
              <w:t>35</w:t>
            </w:r>
          </w:p>
        </w:tc>
        <w:tc>
          <w:tcPr>
            <w:tcW w:w="2190" w:type="dxa"/>
          </w:tcPr>
          <w:p w14:paraId="0CD09DE6" w14:textId="77777777" w:rsidR="005F146F" w:rsidRDefault="005F146F" w:rsidP="00CE1CB9">
            <w:pPr>
              <w:ind w:firstLine="0"/>
            </w:pPr>
            <w:r>
              <w:t>53</w:t>
            </w:r>
          </w:p>
        </w:tc>
      </w:tr>
      <w:tr w:rsidR="005F146F" w14:paraId="084C86D9" w14:textId="77777777" w:rsidTr="00CE1CB9">
        <w:trPr>
          <w:trHeight w:val="741"/>
          <w:jc w:val="center"/>
        </w:trPr>
        <w:tc>
          <w:tcPr>
            <w:tcW w:w="5862" w:type="dxa"/>
          </w:tcPr>
          <w:p w14:paraId="30E5587D" w14:textId="77777777" w:rsidR="005F146F" w:rsidRDefault="005F146F" w:rsidP="00CE1CB9">
            <w:pPr>
              <w:ind w:firstLine="0"/>
            </w:pPr>
            <w:r>
              <w:t>Чисельність персоналу, осіб</w:t>
            </w:r>
          </w:p>
        </w:tc>
        <w:tc>
          <w:tcPr>
            <w:tcW w:w="2318" w:type="dxa"/>
          </w:tcPr>
          <w:p w14:paraId="69806E9A" w14:textId="77777777" w:rsidR="005F146F" w:rsidRDefault="005F146F" w:rsidP="00CE1CB9">
            <w:pPr>
              <w:ind w:firstLine="0"/>
            </w:pPr>
            <w:r>
              <w:t>1350</w:t>
            </w:r>
          </w:p>
        </w:tc>
        <w:tc>
          <w:tcPr>
            <w:tcW w:w="2190" w:type="dxa"/>
          </w:tcPr>
          <w:p w14:paraId="7F1FF6D0" w14:textId="77777777" w:rsidR="005F146F" w:rsidRDefault="005F146F" w:rsidP="00CE1CB9">
            <w:pPr>
              <w:ind w:firstLine="0"/>
            </w:pPr>
            <w:r>
              <w:t>1700</w:t>
            </w:r>
          </w:p>
        </w:tc>
      </w:tr>
    </w:tbl>
    <w:p w14:paraId="7ADDDAEA" w14:textId="77777777" w:rsidR="005F146F" w:rsidRDefault="005F146F" w:rsidP="005F146F">
      <w:pPr>
        <w:ind w:firstLine="0"/>
        <w:jc w:val="center"/>
      </w:pPr>
    </w:p>
    <w:p w14:paraId="2C244A08" w14:textId="77777777" w:rsidR="005F146F" w:rsidRDefault="005F146F" w:rsidP="005F146F">
      <w:pPr>
        <w:ind w:firstLine="0"/>
        <w:jc w:val="center"/>
        <w:rPr>
          <w:lang w:val="en-US"/>
        </w:rPr>
      </w:pPr>
      <w:r>
        <w:t>Рішення</w:t>
      </w:r>
      <w:r>
        <w:rPr>
          <w:lang w:val="en-US"/>
        </w:rPr>
        <w:t>:</w:t>
      </w:r>
    </w:p>
    <w:p w14:paraId="0738D4AD" w14:textId="77777777" w:rsidR="005F146F" w:rsidRDefault="005F146F" w:rsidP="005F146F">
      <w:pPr>
        <w:rPr>
          <w:rFonts w:eastAsiaTheme="minorEastAsia"/>
        </w:rPr>
      </w:pPr>
      <w:r>
        <w:rPr>
          <w:rFonts w:eastAsiaTheme="minorEastAsia"/>
        </w:rPr>
        <w:t>Для підприємства 1.</w:t>
      </w:r>
    </w:p>
    <w:p w14:paraId="2A439411" w14:textId="77777777" w:rsidR="005F146F" w:rsidRPr="00885E4D" w:rsidRDefault="00000000" w:rsidP="005F146F">
      <w:pPr>
        <w:rPr>
          <w:rFonts w:eastAsiaTheme="minorEastAsia"/>
          <w:sz w:val="32"/>
          <w:lang w:val="ru-RU"/>
        </w:rPr>
      </w:pPr>
      <m:oMath>
        <m:sSub>
          <m:sSubPr>
            <m:ctrlPr>
              <w:rPr>
                <w:rFonts w:ascii="Cambria Math" w:hAnsi="Cambria Math"/>
                <w:sz w:val="32"/>
                <w:lang w:val="en-US"/>
              </w:rPr>
            </m:ctrlPr>
          </m:sSubPr>
          <m:e>
            <m:r>
              <m:rPr>
                <m:sty m:val="p"/>
              </m:rPr>
              <w:rPr>
                <w:rFonts w:ascii="Cambria Math" w:hAnsi="Cambria Math"/>
                <w:sz w:val="32"/>
              </w:rPr>
              <m:t>Ф</m:t>
            </m:r>
          </m:e>
          <m:sub>
            <m:r>
              <m:rPr>
                <m:sty m:val="p"/>
              </m:rPr>
              <w:rPr>
                <w:rFonts w:ascii="Cambria Math" w:hAnsi="Cambria Math"/>
                <w:sz w:val="32"/>
              </w:rPr>
              <m:t>Від</m:t>
            </m:r>
          </m:sub>
        </m:sSub>
        <m:r>
          <m:rPr>
            <m:sty m:val="p"/>
          </m:rPr>
          <w:rPr>
            <w:rFonts w:ascii="Cambria Math" w:hAnsi="Cambria Math"/>
            <w:sz w:val="32"/>
          </w:rPr>
          <m:t>=35</m:t>
        </m:r>
        <m:r>
          <w:rPr>
            <w:rFonts w:ascii="Cambria Math" w:hAnsi="Cambria Math"/>
            <w:sz w:val="32"/>
            <w:lang w:val="ru-RU"/>
          </w:rPr>
          <m:t>млн./17млн= 2.05</m:t>
        </m:r>
      </m:oMath>
      <w:r w:rsidR="005F146F">
        <w:rPr>
          <w:rFonts w:eastAsiaTheme="minorEastAsia"/>
          <w:sz w:val="32"/>
          <w:lang w:val="ru-RU"/>
        </w:rPr>
        <w:t xml:space="preserve"> </w:t>
      </w:r>
      <w:r w:rsidR="005F146F">
        <w:rPr>
          <w:rFonts w:eastAsiaTheme="minorEastAsia"/>
          <w:sz w:val="32"/>
        </w:rPr>
        <w:t>(</w:t>
      </w:r>
      <w:r w:rsidR="005F146F">
        <w:t xml:space="preserve">Підприємство 1) формула - </w:t>
      </w:r>
      <m:oMath>
        <m:sSub>
          <m:sSubPr>
            <m:ctrlPr>
              <w:rPr>
                <w:rFonts w:ascii="Cambria Math" w:hAnsi="Cambria Math"/>
                <w:sz w:val="32"/>
                <w:lang w:val="en-US"/>
              </w:rPr>
            </m:ctrlPr>
          </m:sSubPr>
          <m:e>
            <m:r>
              <m:rPr>
                <m:sty m:val="p"/>
              </m:rPr>
              <w:rPr>
                <w:rFonts w:ascii="Cambria Math" w:hAnsi="Cambria Math"/>
                <w:sz w:val="32"/>
                <w:lang w:val="ru-RU"/>
              </w:rPr>
              <m:t>Ф</m:t>
            </m:r>
          </m:e>
          <m:sub>
            <m:r>
              <m:rPr>
                <m:sty m:val="p"/>
              </m:rPr>
              <w:rPr>
                <w:rFonts w:ascii="Cambria Math" w:hAnsi="Cambria Math"/>
                <w:sz w:val="32"/>
                <w:lang w:val="ru-RU"/>
              </w:rPr>
              <m:t>Від</m:t>
            </m:r>
          </m:sub>
        </m:sSub>
        <m:r>
          <m:rPr>
            <m:sty m:val="p"/>
          </m:rPr>
          <w:rPr>
            <w:rFonts w:ascii="Cambria Math" w:hAnsi="Cambria Math"/>
            <w:sz w:val="32"/>
            <w:lang w:val="ru-RU"/>
          </w:rPr>
          <m:t>=</m:t>
        </m:r>
        <m:f>
          <m:fPr>
            <m:ctrlPr>
              <w:rPr>
                <w:rFonts w:ascii="Cambria Math" w:hAnsi="Cambria Math"/>
                <w:sz w:val="32"/>
                <w:lang w:val="en-US"/>
              </w:rPr>
            </m:ctrlPr>
          </m:fPr>
          <m:num>
            <m:r>
              <w:rPr>
                <w:rFonts w:ascii="Cambria Math" w:hAnsi="Cambria Math"/>
                <w:sz w:val="32"/>
                <w:lang w:val="en-US"/>
              </w:rPr>
              <m:t>Q</m:t>
            </m:r>
          </m:num>
          <m:den>
            <m:sSub>
              <m:sSubPr>
                <m:ctrlPr>
                  <w:rPr>
                    <w:rFonts w:ascii="Cambria Math" w:hAnsi="Cambria Math"/>
                    <w:sz w:val="32"/>
                    <w:lang w:val="en-US"/>
                  </w:rPr>
                </m:ctrlPr>
              </m:sSubPr>
              <m:e>
                <m:r>
                  <m:rPr>
                    <m:sty m:val="p"/>
                  </m:rPr>
                  <w:rPr>
                    <w:rFonts w:ascii="Cambria Math" w:hAnsi="Cambria Math"/>
                    <w:sz w:val="32"/>
                    <w:lang w:val="ru-RU"/>
                  </w:rPr>
                  <m:t>ОВЗ</m:t>
                </m:r>
              </m:e>
              <m:sub>
                <m:r>
                  <m:rPr>
                    <m:sty m:val="p"/>
                  </m:rPr>
                  <w:rPr>
                    <w:rFonts w:ascii="Cambria Math" w:hAnsi="Cambria Math"/>
                    <w:sz w:val="32"/>
                    <w:lang w:val="ru-RU"/>
                  </w:rPr>
                  <m:t>С/</m:t>
                </m:r>
                <m:r>
                  <m:rPr>
                    <m:sty m:val="p"/>
                  </m:rPr>
                  <w:rPr>
                    <w:rFonts w:ascii="Cambria Math" w:hAnsi="Cambria Math"/>
                    <w:sz w:val="32"/>
                  </w:rPr>
                  <m:t>р.</m:t>
                </m:r>
              </m:sub>
            </m:sSub>
          </m:den>
        </m:f>
      </m:oMath>
      <w:r w:rsidR="005F146F" w:rsidRPr="00885E4D">
        <w:rPr>
          <w:rFonts w:eastAsiaTheme="minorEastAsia"/>
          <w:sz w:val="32"/>
        </w:rPr>
        <w:t xml:space="preserve"> .</w:t>
      </w:r>
    </w:p>
    <w:p w14:paraId="7D9411E2" w14:textId="77777777" w:rsidR="005F146F" w:rsidRPr="00885E4D" w:rsidRDefault="00000000" w:rsidP="005F146F">
      <w:pPr>
        <w:rPr>
          <w:rFonts w:eastAsiaTheme="minorEastAsia"/>
          <w:sz w:val="32"/>
          <w:lang w:val="ru-RU"/>
        </w:rPr>
      </w:pPr>
      <m:oMath>
        <m:sSub>
          <m:sSubPr>
            <m:ctrlPr>
              <w:rPr>
                <w:rFonts w:ascii="Cambria Math" w:hAnsi="Cambria Math"/>
                <w:sz w:val="32"/>
                <w:lang w:val="en-US"/>
              </w:rPr>
            </m:ctrlPr>
          </m:sSubPr>
          <m:e>
            <m:r>
              <m:rPr>
                <m:sty m:val="p"/>
              </m:rPr>
              <w:rPr>
                <w:rFonts w:ascii="Cambria Math" w:hAnsi="Cambria Math"/>
                <w:sz w:val="32"/>
              </w:rPr>
              <m:t>Ф</m:t>
            </m:r>
          </m:e>
          <m:sub>
            <m:r>
              <w:rPr>
                <w:rFonts w:ascii="Cambria Math" w:hAnsi="Cambria Math"/>
                <w:sz w:val="32"/>
              </w:rPr>
              <m:t>Міс</m:t>
            </m:r>
          </m:sub>
        </m:sSub>
        <m:r>
          <m:rPr>
            <m:sty m:val="p"/>
          </m:rPr>
          <w:rPr>
            <w:rFonts w:ascii="Cambria Math" w:hAnsi="Cambria Math"/>
            <w:sz w:val="32"/>
          </w:rPr>
          <m:t>=</m:t>
        </m:r>
        <m:r>
          <w:rPr>
            <w:rFonts w:ascii="Cambria Math" w:hAnsi="Cambria Math"/>
            <w:sz w:val="32"/>
            <w:lang w:val="ru-RU"/>
          </w:rPr>
          <m:t>17млн/35млн= 0.48</m:t>
        </m:r>
      </m:oMath>
      <w:r w:rsidR="005F146F">
        <w:rPr>
          <w:rFonts w:eastAsiaTheme="minorEastAsia"/>
          <w:sz w:val="32"/>
        </w:rPr>
        <w:t xml:space="preserve"> (</w:t>
      </w:r>
      <w:r w:rsidR="005F146F">
        <w:t xml:space="preserve">Підприємство 1) формула - </w:t>
      </w:r>
      <m:oMath>
        <m:sSub>
          <m:sSubPr>
            <m:ctrlPr>
              <w:rPr>
                <w:rFonts w:ascii="Cambria Math" w:hAnsi="Cambria Math"/>
                <w:sz w:val="32"/>
                <w:lang w:val="en-US"/>
              </w:rPr>
            </m:ctrlPr>
          </m:sSubPr>
          <m:e>
            <m:r>
              <m:rPr>
                <m:sty m:val="p"/>
              </m:rPr>
              <w:rPr>
                <w:rFonts w:ascii="Cambria Math" w:hAnsi="Cambria Math"/>
                <w:sz w:val="32"/>
                <w:lang w:val="ru-RU"/>
              </w:rPr>
              <m:t>Ф</m:t>
            </m:r>
          </m:e>
          <m:sub>
            <m:r>
              <m:rPr>
                <m:sty m:val="p"/>
              </m:rPr>
              <w:rPr>
                <w:rFonts w:ascii="Cambria Math" w:hAnsi="Cambria Math"/>
                <w:sz w:val="32"/>
                <w:lang w:val="ru-RU"/>
              </w:rPr>
              <m:t>Від</m:t>
            </m:r>
          </m:sub>
        </m:sSub>
        <m:r>
          <m:rPr>
            <m:sty m:val="p"/>
          </m:rPr>
          <w:rPr>
            <w:rFonts w:ascii="Cambria Math" w:hAnsi="Cambria Math"/>
            <w:sz w:val="32"/>
            <w:lang w:val="ru-RU"/>
          </w:rPr>
          <m:t>=</m:t>
        </m:r>
        <m:f>
          <m:fPr>
            <m:ctrlPr>
              <w:rPr>
                <w:rFonts w:ascii="Cambria Math" w:hAnsi="Cambria Math"/>
                <w:sz w:val="32"/>
                <w:lang w:val="en-US"/>
              </w:rPr>
            </m:ctrlPr>
          </m:fPr>
          <m:num>
            <m:sSub>
              <m:sSubPr>
                <m:ctrlPr>
                  <w:rPr>
                    <w:rFonts w:ascii="Cambria Math" w:hAnsi="Cambria Math"/>
                    <w:sz w:val="32"/>
                    <w:lang w:val="en-US"/>
                  </w:rPr>
                </m:ctrlPr>
              </m:sSubPr>
              <m:e>
                <m:r>
                  <m:rPr>
                    <m:sty m:val="p"/>
                  </m:rPr>
                  <w:rPr>
                    <w:rFonts w:ascii="Cambria Math" w:hAnsi="Cambria Math"/>
                    <w:sz w:val="32"/>
                    <w:lang w:val="ru-RU"/>
                  </w:rPr>
                  <m:t>ОВЗ</m:t>
                </m:r>
              </m:e>
              <m:sub>
                <m:r>
                  <m:rPr>
                    <m:sty m:val="p"/>
                  </m:rPr>
                  <w:rPr>
                    <w:rFonts w:ascii="Cambria Math" w:hAnsi="Cambria Math"/>
                    <w:sz w:val="32"/>
                    <w:lang w:val="ru-RU"/>
                  </w:rPr>
                  <m:t>С/</m:t>
                </m:r>
                <m:r>
                  <m:rPr>
                    <m:sty m:val="p"/>
                  </m:rPr>
                  <w:rPr>
                    <w:rFonts w:ascii="Cambria Math" w:hAnsi="Cambria Math"/>
                    <w:sz w:val="32"/>
                  </w:rPr>
                  <m:t>р.</m:t>
                </m:r>
              </m:sub>
            </m:sSub>
          </m:num>
          <m:den>
            <m:r>
              <w:rPr>
                <w:rFonts w:ascii="Cambria Math" w:hAnsi="Cambria Math"/>
                <w:sz w:val="32"/>
                <w:lang w:val="en-US"/>
              </w:rPr>
              <m:t>Q</m:t>
            </m:r>
          </m:den>
        </m:f>
      </m:oMath>
      <w:r w:rsidR="005F146F" w:rsidRPr="00885E4D">
        <w:rPr>
          <w:rFonts w:eastAsiaTheme="minorEastAsia"/>
          <w:sz w:val="32"/>
        </w:rPr>
        <w:t xml:space="preserve"> .</w:t>
      </w:r>
    </w:p>
    <w:p w14:paraId="347F16C5" w14:textId="77777777" w:rsidR="005F146F" w:rsidRPr="00885E4D" w:rsidRDefault="00000000" w:rsidP="005F146F">
      <w:pPr>
        <w:rPr>
          <w:rFonts w:eastAsiaTheme="minorEastAsia"/>
          <w:sz w:val="32"/>
          <w:lang w:val="ru-RU"/>
        </w:rPr>
      </w:pPr>
      <m:oMath>
        <m:sSub>
          <m:sSubPr>
            <m:ctrlPr>
              <w:rPr>
                <w:rFonts w:ascii="Cambria Math" w:hAnsi="Cambria Math"/>
                <w:sz w:val="32"/>
                <w:lang w:val="en-US"/>
              </w:rPr>
            </m:ctrlPr>
          </m:sSubPr>
          <m:e>
            <m:r>
              <m:rPr>
                <m:sty m:val="p"/>
              </m:rPr>
              <w:rPr>
                <w:rFonts w:ascii="Cambria Math" w:hAnsi="Cambria Math"/>
                <w:sz w:val="32"/>
              </w:rPr>
              <m:t>Ф</m:t>
            </m:r>
          </m:e>
          <m:sub>
            <m:r>
              <w:rPr>
                <w:rFonts w:ascii="Cambria Math" w:hAnsi="Cambria Math"/>
                <w:sz w:val="32"/>
                <w:lang w:val="ru-RU"/>
              </w:rPr>
              <m:t>Озб</m:t>
            </m:r>
          </m:sub>
        </m:sSub>
        <m:r>
          <m:rPr>
            <m:sty m:val="p"/>
          </m:rPr>
          <w:rPr>
            <w:rFonts w:ascii="Cambria Math" w:hAnsi="Cambria Math"/>
            <w:sz w:val="32"/>
          </w:rPr>
          <m:t>=</m:t>
        </m:r>
        <m:r>
          <w:rPr>
            <w:rFonts w:ascii="Cambria Math" w:hAnsi="Cambria Math"/>
            <w:sz w:val="32"/>
            <w:lang w:val="ru-RU"/>
          </w:rPr>
          <m:t>17млн/1350= 12592.59</m:t>
        </m:r>
      </m:oMath>
      <w:r w:rsidR="005F146F">
        <w:rPr>
          <w:rFonts w:eastAsiaTheme="minorEastAsia"/>
          <w:sz w:val="32"/>
        </w:rPr>
        <w:t xml:space="preserve"> (</w:t>
      </w:r>
      <w:r w:rsidR="005F146F">
        <w:t>Підприємство 1)</w:t>
      </w:r>
      <w:r w:rsidR="005F146F" w:rsidRPr="00885E4D">
        <w:rPr>
          <w:lang w:val="ru-RU"/>
        </w:rPr>
        <w:t xml:space="preserve"> </w:t>
      </w:r>
      <w:r w:rsidR="005F146F">
        <w:t xml:space="preserve">формула - </w:t>
      </w:r>
      <m:oMath>
        <m:sSub>
          <m:sSubPr>
            <m:ctrlPr>
              <w:rPr>
                <w:rFonts w:ascii="Cambria Math" w:hAnsi="Cambria Math"/>
                <w:sz w:val="32"/>
                <w:lang w:val="en-US"/>
              </w:rPr>
            </m:ctrlPr>
          </m:sSubPr>
          <m:e>
            <m:r>
              <m:rPr>
                <m:sty m:val="p"/>
              </m:rPr>
              <w:rPr>
                <w:rFonts w:ascii="Cambria Math" w:hAnsi="Cambria Math"/>
                <w:sz w:val="32"/>
                <w:lang w:val="ru-RU"/>
              </w:rPr>
              <m:t>Ф</m:t>
            </m:r>
          </m:e>
          <m:sub>
            <m:r>
              <m:rPr>
                <m:sty m:val="p"/>
              </m:rPr>
              <w:rPr>
                <w:rFonts w:ascii="Cambria Math" w:hAnsi="Cambria Math"/>
                <w:sz w:val="32"/>
                <w:lang w:val="ru-RU"/>
              </w:rPr>
              <m:t>Від</m:t>
            </m:r>
          </m:sub>
        </m:sSub>
        <m:r>
          <m:rPr>
            <m:sty m:val="p"/>
          </m:rPr>
          <w:rPr>
            <w:rFonts w:ascii="Cambria Math" w:hAnsi="Cambria Math"/>
            <w:sz w:val="32"/>
            <w:lang w:val="ru-RU"/>
          </w:rPr>
          <m:t>=</m:t>
        </m:r>
        <m:f>
          <m:fPr>
            <m:ctrlPr>
              <w:rPr>
                <w:rFonts w:ascii="Cambria Math" w:hAnsi="Cambria Math"/>
                <w:sz w:val="32"/>
                <w:lang w:val="en-US"/>
              </w:rPr>
            </m:ctrlPr>
          </m:fPr>
          <m:num>
            <m:sSub>
              <m:sSubPr>
                <m:ctrlPr>
                  <w:rPr>
                    <w:rFonts w:ascii="Cambria Math" w:hAnsi="Cambria Math"/>
                    <w:sz w:val="32"/>
                    <w:lang w:val="en-US"/>
                  </w:rPr>
                </m:ctrlPr>
              </m:sSubPr>
              <m:e>
                <m:r>
                  <m:rPr>
                    <m:sty m:val="p"/>
                  </m:rPr>
                  <w:rPr>
                    <w:rFonts w:ascii="Cambria Math" w:hAnsi="Cambria Math"/>
                    <w:sz w:val="32"/>
                    <w:lang w:val="ru-RU"/>
                  </w:rPr>
                  <m:t>ОВЗ</m:t>
                </m:r>
              </m:e>
              <m:sub>
                <m:r>
                  <m:rPr>
                    <m:sty m:val="p"/>
                  </m:rPr>
                  <w:rPr>
                    <w:rFonts w:ascii="Cambria Math" w:hAnsi="Cambria Math"/>
                    <w:sz w:val="32"/>
                    <w:lang w:val="ru-RU"/>
                  </w:rPr>
                  <m:t>С/</m:t>
                </m:r>
                <m:r>
                  <m:rPr>
                    <m:sty m:val="p"/>
                  </m:rPr>
                  <w:rPr>
                    <w:rFonts w:ascii="Cambria Math" w:hAnsi="Cambria Math"/>
                    <w:sz w:val="32"/>
                  </w:rPr>
                  <m:t>р.</m:t>
                </m:r>
              </m:sub>
            </m:sSub>
          </m:num>
          <m:den>
            <m:r>
              <w:rPr>
                <w:rFonts w:ascii="Cambria Math" w:hAnsi="Cambria Math"/>
                <w:sz w:val="32"/>
              </w:rPr>
              <m:t>Ч</m:t>
            </m:r>
          </m:den>
        </m:f>
      </m:oMath>
      <w:r w:rsidR="005F146F">
        <w:rPr>
          <w:rFonts w:eastAsiaTheme="minorEastAsia"/>
          <w:sz w:val="32"/>
        </w:rPr>
        <w:t xml:space="preserve"> </w:t>
      </w:r>
    </w:p>
    <w:p w14:paraId="0A994D39" w14:textId="77777777" w:rsidR="005F146F" w:rsidRDefault="005F146F" w:rsidP="005F146F">
      <w:pPr>
        <w:rPr>
          <w:rFonts w:eastAsiaTheme="minorEastAsia"/>
        </w:rPr>
      </w:pPr>
    </w:p>
    <w:p w14:paraId="36344C63" w14:textId="77777777" w:rsidR="005F146F" w:rsidRPr="00FE255E" w:rsidRDefault="005F146F" w:rsidP="005F146F">
      <w:pPr>
        <w:rPr>
          <w:rFonts w:eastAsiaTheme="minorEastAsia"/>
        </w:rPr>
      </w:pPr>
      <w:r>
        <w:rPr>
          <w:rFonts w:eastAsiaTheme="minorEastAsia"/>
        </w:rPr>
        <w:t>Для підприємства 2.</w:t>
      </w:r>
    </w:p>
    <w:p w14:paraId="0F635326" w14:textId="77777777" w:rsidR="005F146F" w:rsidRPr="00885E4D" w:rsidRDefault="00000000" w:rsidP="005F146F">
      <w:pPr>
        <w:rPr>
          <w:rFonts w:eastAsiaTheme="minorEastAsia"/>
          <w:sz w:val="32"/>
          <w:lang w:val="ru-RU"/>
        </w:rPr>
      </w:pPr>
      <m:oMath>
        <m:sSub>
          <m:sSubPr>
            <m:ctrlPr>
              <w:rPr>
                <w:rFonts w:ascii="Cambria Math" w:hAnsi="Cambria Math"/>
                <w:sz w:val="32"/>
                <w:lang w:val="en-US"/>
              </w:rPr>
            </m:ctrlPr>
          </m:sSubPr>
          <m:e>
            <m:r>
              <m:rPr>
                <m:sty m:val="p"/>
              </m:rPr>
              <w:rPr>
                <w:rFonts w:ascii="Cambria Math" w:hAnsi="Cambria Math"/>
                <w:sz w:val="32"/>
              </w:rPr>
              <m:t>Ф</m:t>
            </m:r>
          </m:e>
          <m:sub>
            <m:r>
              <m:rPr>
                <m:sty m:val="p"/>
              </m:rPr>
              <w:rPr>
                <w:rFonts w:ascii="Cambria Math" w:hAnsi="Cambria Math"/>
                <w:sz w:val="32"/>
              </w:rPr>
              <m:t>Від</m:t>
            </m:r>
          </m:sub>
        </m:sSub>
        <m:r>
          <m:rPr>
            <m:sty m:val="p"/>
          </m:rPr>
          <w:rPr>
            <w:rFonts w:ascii="Cambria Math" w:hAnsi="Cambria Math"/>
            <w:sz w:val="32"/>
          </w:rPr>
          <m:t>=</m:t>
        </m:r>
        <m:r>
          <w:rPr>
            <w:rFonts w:ascii="Cambria Math" w:hAnsi="Cambria Math"/>
            <w:sz w:val="32"/>
            <w:lang w:val="ru-RU"/>
          </w:rPr>
          <m:t>53млн/22млн= 2.40</m:t>
        </m:r>
      </m:oMath>
      <w:r w:rsidR="005F146F">
        <w:rPr>
          <w:rFonts w:eastAsiaTheme="minorEastAsia"/>
          <w:sz w:val="32"/>
          <w:lang w:val="ru-RU"/>
        </w:rPr>
        <w:t xml:space="preserve"> </w:t>
      </w:r>
      <w:r w:rsidR="005F146F">
        <w:rPr>
          <w:rFonts w:eastAsiaTheme="minorEastAsia"/>
          <w:sz w:val="32"/>
        </w:rPr>
        <w:t>(</w:t>
      </w:r>
      <w:r w:rsidR="005F146F">
        <w:t xml:space="preserve">Підприємство 1) формула - </w:t>
      </w:r>
      <m:oMath>
        <m:sSub>
          <m:sSubPr>
            <m:ctrlPr>
              <w:rPr>
                <w:rFonts w:ascii="Cambria Math" w:hAnsi="Cambria Math"/>
                <w:sz w:val="32"/>
                <w:lang w:val="en-US"/>
              </w:rPr>
            </m:ctrlPr>
          </m:sSubPr>
          <m:e>
            <m:r>
              <m:rPr>
                <m:sty m:val="p"/>
              </m:rPr>
              <w:rPr>
                <w:rFonts w:ascii="Cambria Math" w:hAnsi="Cambria Math"/>
                <w:sz w:val="32"/>
                <w:lang w:val="ru-RU"/>
              </w:rPr>
              <m:t>Ф</m:t>
            </m:r>
          </m:e>
          <m:sub>
            <m:r>
              <m:rPr>
                <m:sty m:val="p"/>
              </m:rPr>
              <w:rPr>
                <w:rFonts w:ascii="Cambria Math" w:hAnsi="Cambria Math"/>
                <w:sz w:val="32"/>
                <w:lang w:val="ru-RU"/>
              </w:rPr>
              <m:t>Від</m:t>
            </m:r>
          </m:sub>
        </m:sSub>
        <m:r>
          <m:rPr>
            <m:sty m:val="p"/>
          </m:rPr>
          <w:rPr>
            <w:rFonts w:ascii="Cambria Math" w:hAnsi="Cambria Math"/>
            <w:sz w:val="32"/>
            <w:lang w:val="ru-RU"/>
          </w:rPr>
          <m:t>=</m:t>
        </m:r>
        <m:f>
          <m:fPr>
            <m:ctrlPr>
              <w:rPr>
                <w:rFonts w:ascii="Cambria Math" w:hAnsi="Cambria Math"/>
                <w:sz w:val="32"/>
                <w:lang w:val="en-US"/>
              </w:rPr>
            </m:ctrlPr>
          </m:fPr>
          <m:num>
            <m:r>
              <w:rPr>
                <w:rFonts w:ascii="Cambria Math" w:hAnsi="Cambria Math"/>
                <w:sz w:val="32"/>
                <w:lang w:val="en-US"/>
              </w:rPr>
              <m:t>Q</m:t>
            </m:r>
          </m:num>
          <m:den>
            <m:sSub>
              <m:sSubPr>
                <m:ctrlPr>
                  <w:rPr>
                    <w:rFonts w:ascii="Cambria Math" w:hAnsi="Cambria Math"/>
                    <w:sz w:val="32"/>
                    <w:lang w:val="en-US"/>
                  </w:rPr>
                </m:ctrlPr>
              </m:sSubPr>
              <m:e>
                <m:r>
                  <m:rPr>
                    <m:sty m:val="p"/>
                  </m:rPr>
                  <w:rPr>
                    <w:rFonts w:ascii="Cambria Math" w:hAnsi="Cambria Math"/>
                    <w:sz w:val="32"/>
                    <w:lang w:val="ru-RU"/>
                  </w:rPr>
                  <m:t>ОВЗ</m:t>
                </m:r>
              </m:e>
              <m:sub>
                <m:r>
                  <m:rPr>
                    <m:sty m:val="p"/>
                  </m:rPr>
                  <w:rPr>
                    <w:rFonts w:ascii="Cambria Math" w:hAnsi="Cambria Math"/>
                    <w:sz w:val="32"/>
                    <w:lang w:val="ru-RU"/>
                  </w:rPr>
                  <m:t>С/</m:t>
                </m:r>
                <m:r>
                  <m:rPr>
                    <m:sty m:val="p"/>
                  </m:rPr>
                  <w:rPr>
                    <w:rFonts w:ascii="Cambria Math" w:hAnsi="Cambria Math"/>
                    <w:sz w:val="32"/>
                  </w:rPr>
                  <m:t>р.</m:t>
                </m:r>
              </m:sub>
            </m:sSub>
          </m:den>
        </m:f>
      </m:oMath>
      <w:r w:rsidR="005F146F" w:rsidRPr="00885E4D">
        <w:rPr>
          <w:rFonts w:eastAsiaTheme="minorEastAsia"/>
          <w:sz w:val="32"/>
        </w:rPr>
        <w:t xml:space="preserve"> .</w:t>
      </w:r>
    </w:p>
    <w:p w14:paraId="7079A2D5" w14:textId="77777777" w:rsidR="005F146F" w:rsidRPr="00885E4D" w:rsidRDefault="00000000" w:rsidP="005F146F">
      <w:pPr>
        <w:rPr>
          <w:rFonts w:eastAsiaTheme="minorEastAsia"/>
          <w:sz w:val="32"/>
          <w:lang w:val="ru-RU"/>
        </w:rPr>
      </w:pPr>
      <m:oMath>
        <m:sSub>
          <m:sSubPr>
            <m:ctrlPr>
              <w:rPr>
                <w:rFonts w:ascii="Cambria Math" w:hAnsi="Cambria Math"/>
                <w:sz w:val="32"/>
                <w:lang w:val="en-US"/>
              </w:rPr>
            </m:ctrlPr>
          </m:sSubPr>
          <m:e>
            <m:r>
              <m:rPr>
                <m:sty m:val="p"/>
              </m:rPr>
              <w:rPr>
                <w:rFonts w:ascii="Cambria Math" w:hAnsi="Cambria Math"/>
                <w:sz w:val="32"/>
              </w:rPr>
              <m:t>Ф</m:t>
            </m:r>
          </m:e>
          <m:sub>
            <m:r>
              <w:rPr>
                <w:rFonts w:ascii="Cambria Math" w:hAnsi="Cambria Math"/>
                <w:sz w:val="32"/>
              </w:rPr>
              <m:t>Міс</m:t>
            </m:r>
          </m:sub>
        </m:sSub>
        <m:r>
          <m:rPr>
            <m:sty m:val="p"/>
          </m:rPr>
          <w:rPr>
            <w:rFonts w:ascii="Cambria Math" w:hAnsi="Cambria Math"/>
            <w:sz w:val="32"/>
          </w:rPr>
          <m:t>=</m:t>
        </m:r>
        <m:r>
          <w:rPr>
            <w:rFonts w:ascii="Cambria Math" w:hAnsi="Cambria Math"/>
            <w:sz w:val="32"/>
            <w:lang w:val="ru-RU"/>
          </w:rPr>
          <m:t>22млн/53млн= 0.41</m:t>
        </m:r>
      </m:oMath>
      <w:r w:rsidR="005F146F">
        <w:rPr>
          <w:rFonts w:eastAsiaTheme="minorEastAsia"/>
          <w:sz w:val="32"/>
        </w:rPr>
        <w:t xml:space="preserve"> (</w:t>
      </w:r>
      <w:r w:rsidR="005F146F">
        <w:t xml:space="preserve">Підприємство 1) формула - </w:t>
      </w:r>
      <m:oMath>
        <m:sSub>
          <m:sSubPr>
            <m:ctrlPr>
              <w:rPr>
                <w:rFonts w:ascii="Cambria Math" w:hAnsi="Cambria Math"/>
                <w:sz w:val="32"/>
                <w:lang w:val="en-US"/>
              </w:rPr>
            </m:ctrlPr>
          </m:sSubPr>
          <m:e>
            <m:r>
              <m:rPr>
                <m:sty m:val="p"/>
              </m:rPr>
              <w:rPr>
                <w:rFonts w:ascii="Cambria Math" w:hAnsi="Cambria Math"/>
                <w:sz w:val="32"/>
                <w:lang w:val="ru-RU"/>
              </w:rPr>
              <m:t>Ф</m:t>
            </m:r>
          </m:e>
          <m:sub>
            <m:r>
              <m:rPr>
                <m:sty m:val="p"/>
              </m:rPr>
              <w:rPr>
                <w:rFonts w:ascii="Cambria Math" w:hAnsi="Cambria Math"/>
                <w:sz w:val="32"/>
                <w:lang w:val="ru-RU"/>
              </w:rPr>
              <m:t>Від</m:t>
            </m:r>
          </m:sub>
        </m:sSub>
        <m:r>
          <m:rPr>
            <m:sty m:val="p"/>
          </m:rPr>
          <w:rPr>
            <w:rFonts w:ascii="Cambria Math" w:hAnsi="Cambria Math"/>
            <w:sz w:val="32"/>
            <w:lang w:val="ru-RU"/>
          </w:rPr>
          <m:t>=</m:t>
        </m:r>
        <m:f>
          <m:fPr>
            <m:ctrlPr>
              <w:rPr>
                <w:rFonts w:ascii="Cambria Math" w:hAnsi="Cambria Math"/>
                <w:sz w:val="32"/>
                <w:lang w:val="en-US"/>
              </w:rPr>
            </m:ctrlPr>
          </m:fPr>
          <m:num>
            <m:sSub>
              <m:sSubPr>
                <m:ctrlPr>
                  <w:rPr>
                    <w:rFonts w:ascii="Cambria Math" w:hAnsi="Cambria Math"/>
                    <w:sz w:val="32"/>
                    <w:lang w:val="en-US"/>
                  </w:rPr>
                </m:ctrlPr>
              </m:sSubPr>
              <m:e>
                <m:r>
                  <m:rPr>
                    <m:sty m:val="p"/>
                  </m:rPr>
                  <w:rPr>
                    <w:rFonts w:ascii="Cambria Math" w:hAnsi="Cambria Math"/>
                    <w:sz w:val="32"/>
                    <w:lang w:val="ru-RU"/>
                  </w:rPr>
                  <m:t>ОВЗ</m:t>
                </m:r>
              </m:e>
              <m:sub>
                <m:r>
                  <m:rPr>
                    <m:sty m:val="p"/>
                  </m:rPr>
                  <w:rPr>
                    <w:rFonts w:ascii="Cambria Math" w:hAnsi="Cambria Math"/>
                    <w:sz w:val="32"/>
                    <w:lang w:val="ru-RU"/>
                  </w:rPr>
                  <m:t>С/</m:t>
                </m:r>
                <m:r>
                  <m:rPr>
                    <m:sty m:val="p"/>
                  </m:rPr>
                  <w:rPr>
                    <w:rFonts w:ascii="Cambria Math" w:hAnsi="Cambria Math"/>
                    <w:sz w:val="32"/>
                  </w:rPr>
                  <m:t>р.</m:t>
                </m:r>
              </m:sub>
            </m:sSub>
          </m:num>
          <m:den>
            <m:r>
              <w:rPr>
                <w:rFonts w:ascii="Cambria Math" w:hAnsi="Cambria Math"/>
                <w:sz w:val="32"/>
                <w:lang w:val="en-US"/>
              </w:rPr>
              <m:t>Q</m:t>
            </m:r>
          </m:den>
        </m:f>
      </m:oMath>
      <w:r w:rsidR="005F146F" w:rsidRPr="00885E4D">
        <w:rPr>
          <w:rFonts w:eastAsiaTheme="minorEastAsia"/>
          <w:sz w:val="32"/>
        </w:rPr>
        <w:t xml:space="preserve"> .</w:t>
      </w:r>
    </w:p>
    <w:p w14:paraId="0568B0E8" w14:textId="77777777" w:rsidR="005F146F" w:rsidRPr="00885E4D" w:rsidRDefault="00000000" w:rsidP="005F146F">
      <w:pPr>
        <w:rPr>
          <w:rFonts w:eastAsiaTheme="minorEastAsia"/>
          <w:sz w:val="32"/>
          <w:lang w:val="ru-RU"/>
        </w:rPr>
      </w:pPr>
      <m:oMath>
        <m:sSub>
          <m:sSubPr>
            <m:ctrlPr>
              <w:rPr>
                <w:rFonts w:ascii="Cambria Math" w:hAnsi="Cambria Math"/>
                <w:sz w:val="32"/>
                <w:lang w:val="en-US"/>
              </w:rPr>
            </m:ctrlPr>
          </m:sSubPr>
          <m:e>
            <m:r>
              <m:rPr>
                <m:sty m:val="p"/>
              </m:rPr>
              <w:rPr>
                <w:rFonts w:ascii="Cambria Math" w:hAnsi="Cambria Math"/>
                <w:sz w:val="32"/>
              </w:rPr>
              <m:t>Ф</m:t>
            </m:r>
          </m:e>
          <m:sub>
            <m:r>
              <w:rPr>
                <w:rFonts w:ascii="Cambria Math" w:hAnsi="Cambria Math"/>
                <w:sz w:val="32"/>
                <w:lang w:val="ru-RU"/>
              </w:rPr>
              <m:t>Озб</m:t>
            </m:r>
          </m:sub>
        </m:sSub>
        <m:r>
          <m:rPr>
            <m:sty m:val="p"/>
          </m:rPr>
          <w:rPr>
            <w:rFonts w:ascii="Cambria Math" w:hAnsi="Cambria Math"/>
            <w:sz w:val="32"/>
          </w:rPr>
          <m:t>=</m:t>
        </m:r>
        <m:r>
          <w:rPr>
            <w:rFonts w:ascii="Cambria Math" w:hAnsi="Cambria Math"/>
            <w:sz w:val="32"/>
            <w:lang w:val="ru-RU"/>
          </w:rPr>
          <m:t>22млн/1700= 12941.17</m:t>
        </m:r>
      </m:oMath>
      <w:r w:rsidR="005F146F">
        <w:rPr>
          <w:rFonts w:eastAsiaTheme="minorEastAsia"/>
          <w:sz w:val="32"/>
        </w:rPr>
        <w:t xml:space="preserve"> (</w:t>
      </w:r>
      <w:r w:rsidR="005F146F">
        <w:t>Підприємство 1)</w:t>
      </w:r>
      <w:r w:rsidR="005F146F" w:rsidRPr="00885E4D">
        <w:rPr>
          <w:lang w:val="ru-RU"/>
        </w:rPr>
        <w:t xml:space="preserve"> </w:t>
      </w:r>
      <w:r w:rsidR="005F146F">
        <w:t xml:space="preserve">формула - </w:t>
      </w:r>
      <m:oMath>
        <m:sSub>
          <m:sSubPr>
            <m:ctrlPr>
              <w:rPr>
                <w:rFonts w:ascii="Cambria Math" w:hAnsi="Cambria Math"/>
                <w:sz w:val="32"/>
                <w:lang w:val="en-US"/>
              </w:rPr>
            </m:ctrlPr>
          </m:sSubPr>
          <m:e>
            <m:r>
              <m:rPr>
                <m:sty m:val="p"/>
              </m:rPr>
              <w:rPr>
                <w:rFonts w:ascii="Cambria Math" w:hAnsi="Cambria Math"/>
                <w:sz w:val="32"/>
                <w:lang w:val="ru-RU"/>
              </w:rPr>
              <m:t>Ф</m:t>
            </m:r>
          </m:e>
          <m:sub>
            <m:r>
              <m:rPr>
                <m:sty m:val="p"/>
              </m:rPr>
              <w:rPr>
                <w:rFonts w:ascii="Cambria Math" w:hAnsi="Cambria Math"/>
                <w:sz w:val="32"/>
                <w:lang w:val="ru-RU"/>
              </w:rPr>
              <m:t>Від</m:t>
            </m:r>
          </m:sub>
        </m:sSub>
        <m:r>
          <m:rPr>
            <m:sty m:val="p"/>
          </m:rPr>
          <w:rPr>
            <w:rFonts w:ascii="Cambria Math" w:hAnsi="Cambria Math"/>
            <w:sz w:val="32"/>
            <w:lang w:val="ru-RU"/>
          </w:rPr>
          <m:t>=</m:t>
        </m:r>
        <m:f>
          <m:fPr>
            <m:ctrlPr>
              <w:rPr>
                <w:rFonts w:ascii="Cambria Math" w:hAnsi="Cambria Math"/>
                <w:sz w:val="32"/>
                <w:lang w:val="en-US"/>
              </w:rPr>
            </m:ctrlPr>
          </m:fPr>
          <m:num>
            <m:sSub>
              <m:sSubPr>
                <m:ctrlPr>
                  <w:rPr>
                    <w:rFonts w:ascii="Cambria Math" w:hAnsi="Cambria Math"/>
                    <w:sz w:val="32"/>
                    <w:lang w:val="en-US"/>
                  </w:rPr>
                </m:ctrlPr>
              </m:sSubPr>
              <m:e>
                <m:r>
                  <m:rPr>
                    <m:sty m:val="p"/>
                  </m:rPr>
                  <w:rPr>
                    <w:rFonts w:ascii="Cambria Math" w:hAnsi="Cambria Math"/>
                    <w:sz w:val="32"/>
                    <w:lang w:val="ru-RU"/>
                  </w:rPr>
                  <m:t>ОВЗ</m:t>
                </m:r>
              </m:e>
              <m:sub>
                <m:r>
                  <m:rPr>
                    <m:sty m:val="p"/>
                  </m:rPr>
                  <w:rPr>
                    <w:rFonts w:ascii="Cambria Math" w:hAnsi="Cambria Math"/>
                    <w:sz w:val="32"/>
                    <w:lang w:val="ru-RU"/>
                  </w:rPr>
                  <m:t>С/</m:t>
                </m:r>
                <m:r>
                  <m:rPr>
                    <m:sty m:val="p"/>
                  </m:rPr>
                  <w:rPr>
                    <w:rFonts w:ascii="Cambria Math" w:hAnsi="Cambria Math"/>
                    <w:sz w:val="32"/>
                  </w:rPr>
                  <m:t>р.</m:t>
                </m:r>
              </m:sub>
            </m:sSub>
          </m:num>
          <m:den>
            <m:r>
              <w:rPr>
                <w:rFonts w:ascii="Cambria Math" w:hAnsi="Cambria Math"/>
                <w:sz w:val="32"/>
              </w:rPr>
              <m:t>Ч</m:t>
            </m:r>
          </m:den>
        </m:f>
      </m:oMath>
      <w:r w:rsidR="005F146F">
        <w:rPr>
          <w:rFonts w:eastAsiaTheme="minorEastAsia"/>
          <w:sz w:val="32"/>
        </w:rPr>
        <w:t xml:space="preserve"> </w:t>
      </w:r>
    </w:p>
    <w:p w14:paraId="1C575A92" w14:textId="77777777" w:rsidR="005F146F" w:rsidRDefault="005F146F" w:rsidP="005F146F">
      <w:pPr>
        <w:rPr>
          <w:rFonts w:eastAsiaTheme="minorEastAsia"/>
          <w:sz w:val="32"/>
        </w:rPr>
      </w:pPr>
    </w:p>
    <w:p w14:paraId="5E3A65E9" w14:textId="77777777" w:rsidR="005F146F" w:rsidRDefault="005F146F" w:rsidP="005F146F">
      <w:pPr>
        <w:rPr>
          <w:rFonts w:eastAsiaTheme="minorEastAsia"/>
          <w:sz w:val="32"/>
        </w:rPr>
      </w:pPr>
    </w:p>
    <w:p w14:paraId="01647171" w14:textId="77777777" w:rsidR="005F146F" w:rsidRDefault="005F146F" w:rsidP="005F146F">
      <w:pPr>
        <w:rPr>
          <w:rFonts w:eastAsiaTheme="minorEastAsia"/>
        </w:rPr>
      </w:pPr>
      <w:r w:rsidRPr="00FC64A8">
        <w:rPr>
          <w:rFonts w:eastAsiaTheme="minorEastAsia"/>
        </w:rPr>
        <w:t>(Q)</w:t>
      </w:r>
      <w:r>
        <w:rPr>
          <w:rFonts w:eastAsiaTheme="minorEastAsia"/>
        </w:rPr>
        <w:t xml:space="preserve"> - </w:t>
      </w:r>
      <w:r w:rsidRPr="00FC64A8">
        <w:rPr>
          <w:rFonts w:eastAsiaTheme="minorEastAsia"/>
        </w:rPr>
        <w:t xml:space="preserve">характеризує обсяг виробленої продукції, </w:t>
      </w:r>
    </w:p>
    <w:p w14:paraId="0560AEB5" w14:textId="77777777" w:rsidR="005F146F" w:rsidRDefault="005F146F" w:rsidP="005F146F">
      <w:pPr>
        <w:rPr>
          <w:rFonts w:eastAsiaTheme="minorEastAsia"/>
        </w:rPr>
      </w:pPr>
      <w:r>
        <w:rPr>
          <w:rFonts w:eastAsiaTheme="minorEastAsia"/>
        </w:rPr>
        <w:t>(ОВЗс/р)</w:t>
      </w:r>
      <w:r w:rsidRPr="00005DA6">
        <w:rPr>
          <w:rFonts w:eastAsiaTheme="minorEastAsia"/>
          <w:lang w:val="ru-RU"/>
        </w:rPr>
        <w:t xml:space="preserve"> -</w:t>
      </w:r>
      <w:r>
        <w:rPr>
          <w:rFonts w:eastAsiaTheme="minorEastAsia"/>
        </w:rPr>
        <w:t xml:space="preserve"> це</w:t>
      </w:r>
      <w:r w:rsidRPr="00FC64A8">
        <w:rPr>
          <w:rFonts w:eastAsiaTheme="minorEastAsia"/>
        </w:rPr>
        <w:t xml:space="preserve"> один</w:t>
      </w:r>
      <w:r>
        <w:rPr>
          <w:rFonts w:eastAsiaTheme="minorEastAsia"/>
        </w:rPr>
        <w:t>иця основних виробничих засобів.</w:t>
      </w:r>
    </w:p>
    <w:p w14:paraId="691B0123" w14:textId="77777777" w:rsidR="005F146F" w:rsidRDefault="005F146F" w:rsidP="005F146F">
      <w:r w:rsidRPr="00885E4D">
        <w:t>Ч – чисельність виробничого персоналу підприємства</w:t>
      </w:r>
    </w:p>
    <w:p w14:paraId="4C078792" w14:textId="77777777" w:rsidR="005F146F" w:rsidRDefault="005F146F" w:rsidP="005F146F"/>
    <w:p w14:paraId="57E8BD2F" w14:textId="77777777" w:rsidR="005F146F" w:rsidRDefault="005F146F" w:rsidP="005F146F">
      <w:pPr>
        <w:rPr>
          <w:rStyle w:val="markedcontent"/>
          <w:rFonts w:cs="Times New Roman"/>
          <w:szCs w:val="35"/>
        </w:rPr>
      </w:pPr>
      <w:r w:rsidRPr="00FE255E">
        <w:rPr>
          <w:rStyle w:val="markedcontent"/>
          <w:rFonts w:cs="Times New Roman"/>
          <w:b/>
          <w:szCs w:val="35"/>
        </w:rPr>
        <w:t>Задача 2.</w:t>
      </w:r>
      <w:r w:rsidRPr="00FE255E">
        <w:rPr>
          <w:rStyle w:val="markedcontent"/>
          <w:rFonts w:cs="Times New Roman"/>
          <w:szCs w:val="35"/>
        </w:rPr>
        <w:t xml:space="preserve"> Необхідно нарахувати амортизацію за допомогою прямолінійного методу нарахування амортизації на обладнання, якщо корисний термін його експлуатації складає 4 роки. Первісна вартість обладнання 80 000 грн., ліквідаційна вартість - 2000 грн.</w:t>
      </w:r>
    </w:p>
    <w:p w14:paraId="16AEA96A" w14:textId="77777777" w:rsidR="005F146F" w:rsidRDefault="005F146F" w:rsidP="005F146F">
      <w:pPr>
        <w:rPr>
          <w:rFonts w:eastAsiaTheme="minorEastAsia" w:cs="Times New Roman"/>
          <w:lang w:val="ru-RU"/>
        </w:rPr>
      </w:pPr>
      <w:r>
        <w:rPr>
          <w:rFonts w:eastAsiaTheme="minorEastAsia" w:cs="Times New Roman"/>
        </w:rPr>
        <w:t xml:space="preserve">За формулою </w:t>
      </w:r>
      <m:oMath>
        <m:sSub>
          <m:sSubPr>
            <m:ctrlPr>
              <w:rPr>
                <w:rFonts w:ascii="Cambria Math" w:hAnsi="Cambria Math"/>
                <w:i/>
                <w:lang w:val="en-US"/>
              </w:rPr>
            </m:ctrlPr>
          </m:sSubPr>
          <m:e>
            <m:r>
              <w:rPr>
                <w:rFonts w:ascii="Cambria Math" w:hAnsi="Cambria Math"/>
                <w:lang w:val="ru-RU"/>
              </w:rPr>
              <m:t>Н</m:t>
            </m:r>
          </m:e>
          <m:sub>
            <m:r>
              <w:rPr>
                <w:rFonts w:ascii="Cambria Math" w:hAnsi="Cambria Math"/>
                <w:lang w:val="ru-RU"/>
              </w:rPr>
              <m:t>а</m:t>
            </m:r>
          </m:sub>
        </m:sSub>
        <m:r>
          <w:rPr>
            <w:rFonts w:ascii="Cambria Math" w:hAnsi="Cambria Math"/>
            <w:lang w:val="ru-RU"/>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ru-RU"/>
                  </w:rPr>
                  <m:t>ОВЗ</m:t>
                </m:r>
              </m:e>
              <m:sub>
                <m:r>
                  <w:rPr>
                    <w:rFonts w:ascii="Cambria Math" w:hAnsi="Cambria Math"/>
                    <w:lang w:val="ru-RU"/>
                  </w:rPr>
                  <m:t>пер</m:t>
                </m:r>
              </m:sub>
            </m:sSub>
            <m:r>
              <w:rPr>
                <w:rFonts w:ascii="Cambria Math" w:hAnsi="Cambria Math"/>
                <w:lang w:val="ru-RU"/>
              </w:rPr>
              <m:t>-</m:t>
            </m:r>
            <m:sSub>
              <m:sSubPr>
                <m:ctrlPr>
                  <w:rPr>
                    <w:rFonts w:ascii="Cambria Math" w:hAnsi="Cambria Math"/>
                    <w:i/>
                    <w:lang w:val="en-US"/>
                  </w:rPr>
                </m:ctrlPr>
              </m:sSubPr>
              <m:e>
                <m:r>
                  <w:rPr>
                    <w:rFonts w:ascii="Cambria Math" w:hAnsi="Cambria Math"/>
                    <w:lang w:val="ru-RU"/>
                  </w:rPr>
                  <m:t>ОВЗ</m:t>
                </m:r>
              </m:e>
              <m:sub>
                <m:r>
                  <w:rPr>
                    <w:rFonts w:ascii="Cambria Math" w:hAnsi="Cambria Math"/>
                    <w:lang w:val="ru-RU"/>
                  </w:rPr>
                  <m:t>л</m:t>
                </m:r>
              </m:sub>
            </m:sSub>
          </m:num>
          <m:den>
            <m:sSub>
              <m:sSubPr>
                <m:ctrlPr>
                  <w:rPr>
                    <w:rFonts w:ascii="Cambria Math" w:hAnsi="Cambria Math"/>
                    <w:i/>
                    <w:lang w:val="en-US"/>
                  </w:rPr>
                </m:ctrlPr>
              </m:sSubPr>
              <m:e>
                <m:r>
                  <w:rPr>
                    <w:rFonts w:ascii="Cambria Math" w:hAnsi="Cambria Math"/>
                    <w:lang w:val="ru-RU"/>
                  </w:rPr>
                  <m:t>ОВЗ</m:t>
                </m:r>
              </m:e>
              <m:sub>
                <m:r>
                  <w:rPr>
                    <w:rFonts w:ascii="Cambria Math" w:hAnsi="Cambria Math"/>
                    <w:lang w:val="ru-RU"/>
                  </w:rPr>
                  <m:t>пер</m:t>
                </m:r>
              </m:sub>
            </m:sSub>
            <m:r>
              <w:rPr>
                <w:rFonts w:ascii="Cambria Math" w:hAnsi="Cambria Math"/>
                <w:lang w:val="ru-RU"/>
              </w:rPr>
              <m:t xml:space="preserve">* </m:t>
            </m:r>
            <m:sSub>
              <m:sSubPr>
                <m:ctrlPr>
                  <w:rPr>
                    <w:rFonts w:ascii="Cambria Math" w:hAnsi="Cambria Math"/>
                    <w:i/>
                    <w:lang w:val="en-US"/>
                  </w:rPr>
                </m:ctrlPr>
              </m:sSubPr>
              <m:e>
                <m:r>
                  <w:rPr>
                    <w:rFonts w:ascii="Cambria Math" w:hAnsi="Cambria Math"/>
                    <w:lang w:val="ru-RU"/>
                  </w:rPr>
                  <m:t>Т</m:t>
                </m:r>
              </m:e>
              <m:sub>
                <m:r>
                  <w:rPr>
                    <w:rFonts w:ascii="Cambria Math" w:hAnsi="Cambria Math"/>
                    <w:lang w:val="ru-RU"/>
                  </w:rPr>
                  <m:t>екс</m:t>
                </m:r>
              </m:sub>
            </m:sSub>
          </m:den>
        </m:f>
        <m:r>
          <w:rPr>
            <w:rFonts w:ascii="Cambria Math" w:hAnsi="Cambria Math"/>
            <w:lang w:val="ru-RU"/>
          </w:rPr>
          <m:t>*100%</m:t>
        </m:r>
      </m:oMath>
      <w:r>
        <w:rPr>
          <w:rFonts w:eastAsiaTheme="minorEastAsia" w:cs="Times New Roman"/>
          <w:lang w:val="ru-RU"/>
        </w:rPr>
        <w:t xml:space="preserve">   </w:t>
      </w:r>
    </w:p>
    <w:p w14:paraId="45A60C38" w14:textId="77777777" w:rsidR="005F146F" w:rsidRPr="00FE255E" w:rsidRDefault="00000000" w:rsidP="005F146F">
      <w:pPr>
        <w:rPr>
          <w:lang w:val="ru-RU"/>
        </w:rPr>
      </w:pPr>
      <m:oMath>
        <m:sSub>
          <m:sSubPr>
            <m:ctrlPr>
              <w:rPr>
                <w:rFonts w:ascii="Cambria Math" w:hAnsi="Cambria Math"/>
                <w:i/>
                <w:lang w:val="en-US"/>
              </w:rPr>
            </m:ctrlPr>
          </m:sSubPr>
          <m:e>
            <m:r>
              <w:rPr>
                <w:rFonts w:ascii="Cambria Math" w:hAnsi="Cambria Math"/>
                <w:lang w:val="ru-RU"/>
              </w:rPr>
              <m:t>Н</m:t>
            </m:r>
          </m:e>
          <m:sub>
            <m:r>
              <w:rPr>
                <w:rFonts w:ascii="Cambria Math" w:hAnsi="Cambria Math"/>
                <w:lang w:val="ru-RU"/>
              </w:rPr>
              <m:t>а</m:t>
            </m:r>
          </m:sub>
        </m:sSub>
        <m:r>
          <w:rPr>
            <w:rFonts w:ascii="Cambria Math" w:hAnsi="Cambria Math"/>
            <w:lang w:val="ru-RU"/>
          </w:rPr>
          <m:t xml:space="preserve">= </m:t>
        </m:r>
        <m:f>
          <m:fPr>
            <m:ctrlPr>
              <w:rPr>
                <w:rFonts w:ascii="Cambria Math" w:hAnsi="Cambria Math"/>
                <w:i/>
                <w:lang w:val="en-US"/>
              </w:rPr>
            </m:ctrlPr>
          </m:fPr>
          <m:num>
            <m:r>
              <m:rPr>
                <m:sty m:val="p"/>
              </m:rPr>
              <w:rPr>
                <w:rStyle w:val="markedcontent"/>
                <w:rFonts w:ascii="Cambria Math" w:hAnsi="Cambria Math" w:cs="Times New Roman"/>
                <w:szCs w:val="35"/>
              </w:rPr>
              <m:t xml:space="preserve">80 000 </m:t>
            </m:r>
            <m:r>
              <w:rPr>
                <w:rFonts w:ascii="Cambria Math" w:hAnsi="Cambria Math"/>
                <w:lang w:val="ru-RU"/>
              </w:rPr>
              <m:t>-</m:t>
            </m:r>
            <m:r>
              <m:rPr>
                <m:sty m:val="p"/>
              </m:rPr>
              <w:rPr>
                <w:rStyle w:val="markedcontent"/>
                <w:rFonts w:ascii="Cambria Math" w:hAnsi="Cambria Math" w:cs="Times New Roman"/>
                <w:szCs w:val="35"/>
              </w:rPr>
              <m:t>2000</m:t>
            </m:r>
          </m:num>
          <m:den>
            <m:r>
              <m:rPr>
                <m:sty m:val="p"/>
              </m:rPr>
              <w:rPr>
                <w:rStyle w:val="markedcontent"/>
                <w:rFonts w:ascii="Cambria Math" w:hAnsi="Cambria Math" w:cs="Times New Roman"/>
                <w:szCs w:val="35"/>
              </w:rPr>
              <m:t>80 000</m:t>
            </m:r>
            <m:r>
              <w:rPr>
                <w:rFonts w:ascii="Cambria Math" w:hAnsi="Cambria Math"/>
                <w:lang w:val="ru-RU"/>
              </w:rPr>
              <m:t>* 4</m:t>
            </m:r>
          </m:den>
        </m:f>
        <m:r>
          <w:rPr>
            <w:rFonts w:ascii="Cambria Math" w:hAnsi="Cambria Math"/>
            <w:lang w:val="ru-RU"/>
          </w:rPr>
          <m:t>*100%=24.37</m:t>
        </m:r>
      </m:oMath>
      <w:r w:rsidR="005F146F">
        <w:rPr>
          <w:rFonts w:eastAsiaTheme="minorEastAsia" w:cs="Times New Roman"/>
          <w:lang w:val="ru-RU"/>
        </w:rPr>
        <w:t xml:space="preserve">  </w:t>
      </w:r>
    </w:p>
    <w:p w14:paraId="50B9CB96" w14:textId="77777777" w:rsidR="005F146F" w:rsidRDefault="005F146F" w:rsidP="00DE2849">
      <w:pPr>
        <w:ind w:firstLine="0"/>
        <w:rPr>
          <w:lang w:val="ru-RU"/>
        </w:rPr>
      </w:pPr>
    </w:p>
    <w:p w14:paraId="02C4112A" w14:textId="77777777" w:rsidR="005F146F" w:rsidRPr="005B2F7C" w:rsidRDefault="005F146F" w:rsidP="005F146F">
      <w:r w:rsidRPr="005B2F7C">
        <w:rPr>
          <w:b/>
        </w:rPr>
        <w:t>Задача 3.</w:t>
      </w:r>
      <w:r w:rsidRPr="005B2F7C">
        <w:t xml:space="preserve"> Первісна вартість обладнання становила 100 000 грн. За три роки сума амортизаційних відрахувань дорівнює 85 000 грн. Відновна вартість обладнання на поточний момент часу становить 70 000 грн. Розрахувати коефіцієнти фізичного та морального зносу.</w:t>
      </w:r>
    </w:p>
    <w:p w14:paraId="36D3194D" w14:textId="77777777" w:rsidR="005F146F" w:rsidRPr="007F72AB" w:rsidRDefault="005F146F" w:rsidP="005F146F">
      <w:pPr>
        <w:rPr>
          <w:rFonts w:eastAsiaTheme="minorEastAsia"/>
          <w:lang w:val="ru-RU"/>
        </w:rPr>
      </w:pPr>
      <w:r>
        <w:rPr>
          <w:rFonts w:eastAsiaTheme="minorEastAsia"/>
        </w:rPr>
        <w:t xml:space="preserve">За формулою </w:t>
      </w:r>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ф.зн</m:t>
            </m:r>
          </m:sub>
        </m:sSub>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А</m:t>
                </m:r>
              </m:e>
            </m:nary>
          </m:num>
          <m:den>
            <m:sSub>
              <m:sSubPr>
                <m:ctrlPr>
                  <w:rPr>
                    <w:rFonts w:ascii="Cambria Math" w:eastAsiaTheme="minorEastAsia" w:hAnsi="Cambria Math"/>
                    <w:i/>
                  </w:rPr>
                </m:ctrlPr>
              </m:sSubPr>
              <m:e>
                <m:r>
                  <w:rPr>
                    <w:rFonts w:ascii="Cambria Math" w:eastAsiaTheme="minorEastAsia" w:hAnsi="Cambria Math"/>
                  </w:rPr>
                  <m:t>ОВЗ</m:t>
                </m:r>
              </m:e>
              <m:sub>
                <m:r>
                  <w:rPr>
                    <w:rFonts w:ascii="Cambria Math" w:eastAsiaTheme="minorEastAsia" w:hAnsi="Cambria Math"/>
                  </w:rPr>
                  <m:t>пер</m:t>
                </m:r>
              </m:sub>
            </m:sSub>
          </m:den>
        </m:f>
      </m:oMath>
      <w:r>
        <w:rPr>
          <w:rFonts w:eastAsiaTheme="minorEastAsia"/>
        </w:rPr>
        <w:t xml:space="preserve">  = 850000</w:t>
      </w:r>
      <w:r w:rsidRPr="007F72AB">
        <w:rPr>
          <w:rFonts w:eastAsiaTheme="minorEastAsia"/>
          <w:lang w:val="ru-RU"/>
        </w:rPr>
        <w:t xml:space="preserve"> / 100000 = 0.85</w:t>
      </w:r>
    </w:p>
    <w:p w14:paraId="60717CB7" w14:textId="27556A37" w:rsidR="00EC00A7" w:rsidRPr="00DE2849" w:rsidRDefault="005F146F" w:rsidP="00DE2849">
      <w:pPr>
        <w:rPr>
          <w:rFonts w:eastAsiaTheme="minorEastAsia"/>
          <w:lang w:val="ru-RU"/>
        </w:rPr>
      </w:pPr>
      <w:r>
        <w:rPr>
          <w:rFonts w:eastAsiaTheme="minorEastAsia"/>
        </w:rPr>
        <w:t xml:space="preserve">За формулою </w:t>
      </w:r>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м.зн</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ОВЗ</m:t>
                </m:r>
              </m:e>
              <m:sub>
                <m:r>
                  <w:rPr>
                    <w:rFonts w:ascii="Cambria Math" w:eastAsiaTheme="minorEastAsia" w:hAnsi="Cambria Math"/>
                  </w:rPr>
                  <m:t>пер</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ОВЗ</m:t>
                </m:r>
              </m:e>
              <m:sub>
                <m:r>
                  <w:rPr>
                    <w:rFonts w:ascii="Cambria Math" w:eastAsiaTheme="minorEastAsia" w:hAnsi="Cambria Math"/>
                  </w:rPr>
                  <m:t>від</m:t>
                </m:r>
              </m:sub>
            </m:sSub>
          </m:num>
          <m:den>
            <m:sSub>
              <m:sSubPr>
                <m:ctrlPr>
                  <w:rPr>
                    <w:rFonts w:ascii="Cambria Math" w:eastAsiaTheme="minorEastAsia" w:hAnsi="Cambria Math"/>
                    <w:i/>
                  </w:rPr>
                </m:ctrlPr>
              </m:sSubPr>
              <m:e>
                <m:r>
                  <w:rPr>
                    <w:rFonts w:ascii="Cambria Math" w:eastAsiaTheme="minorEastAsia" w:hAnsi="Cambria Math"/>
                  </w:rPr>
                  <m:t>ОВЗ</m:t>
                </m:r>
              </m:e>
              <m:sub>
                <m:r>
                  <w:rPr>
                    <w:rFonts w:ascii="Cambria Math" w:eastAsiaTheme="minorEastAsia" w:hAnsi="Cambria Math"/>
                  </w:rPr>
                  <m:t>пер</m:t>
                </m:r>
              </m:sub>
            </m:sSub>
          </m:den>
        </m:f>
      </m:oMath>
      <w:r>
        <w:rPr>
          <w:rFonts w:eastAsiaTheme="minorEastAsia"/>
        </w:rPr>
        <w:t xml:space="preserve">   = (100000 – 70000) </w:t>
      </w:r>
      <w:r w:rsidRPr="007F72AB">
        <w:rPr>
          <w:rFonts w:eastAsiaTheme="minorEastAsia"/>
          <w:lang w:val="ru-RU"/>
        </w:rPr>
        <w:t>/ 100000 = 0.3</w:t>
      </w:r>
    </w:p>
    <w:sectPr w:rsidR="00EC00A7" w:rsidRPr="00DE2849" w:rsidSect="00646CC5">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B6418" w14:textId="77777777" w:rsidR="000F6123" w:rsidRDefault="000F6123" w:rsidP="005F146F">
      <w:pPr>
        <w:spacing w:line="240" w:lineRule="auto"/>
      </w:pPr>
      <w:r>
        <w:separator/>
      </w:r>
    </w:p>
  </w:endnote>
  <w:endnote w:type="continuationSeparator" w:id="0">
    <w:p w14:paraId="08A59D7A" w14:textId="77777777" w:rsidR="000F6123" w:rsidRDefault="000F6123" w:rsidP="005F14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15A7F" w14:textId="77777777" w:rsidR="000F6123" w:rsidRDefault="000F6123" w:rsidP="005F146F">
      <w:pPr>
        <w:spacing w:line="240" w:lineRule="auto"/>
      </w:pPr>
      <w:r>
        <w:separator/>
      </w:r>
    </w:p>
  </w:footnote>
  <w:footnote w:type="continuationSeparator" w:id="0">
    <w:p w14:paraId="28678B2B" w14:textId="77777777" w:rsidR="000F6123" w:rsidRDefault="000F6123" w:rsidP="005F146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8C"/>
    <w:rsid w:val="000F6123"/>
    <w:rsid w:val="005F146F"/>
    <w:rsid w:val="007B30A9"/>
    <w:rsid w:val="00836400"/>
    <w:rsid w:val="00C97A8C"/>
    <w:rsid w:val="00DE2849"/>
    <w:rsid w:val="00EC00A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4FE0"/>
  <w15:chartTrackingRefBased/>
  <w15:docId w15:val="{7B889E26-A291-4577-9C58-CB9C0754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46F"/>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146F"/>
    <w:pPr>
      <w:tabs>
        <w:tab w:val="center" w:pos="4819"/>
        <w:tab w:val="right" w:pos="9639"/>
      </w:tabs>
      <w:spacing w:line="240" w:lineRule="auto"/>
      <w:ind w:firstLine="0"/>
      <w:jc w:val="left"/>
    </w:pPr>
    <w:rPr>
      <w:rFonts w:asciiTheme="minorHAnsi" w:hAnsiTheme="minorHAnsi"/>
      <w:sz w:val="22"/>
    </w:rPr>
  </w:style>
  <w:style w:type="character" w:customStyle="1" w:styleId="a4">
    <w:name w:val="Верхній колонтитул Знак"/>
    <w:basedOn w:val="a0"/>
    <w:link w:val="a3"/>
    <w:uiPriority w:val="99"/>
    <w:rsid w:val="005F146F"/>
  </w:style>
  <w:style w:type="paragraph" w:styleId="a5">
    <w:name w:val="footer"/>
    <w:basedOn w:val="a"/>
    <w:link w:val="a6"/>
    <w:uiPriority w:val="99"/>
    <w:unhideWhenUsed/>
    <w:rsid w:val="005F146F"/>
    <w:pPr>
      <w:tabs>
        <w:tab w:val="center" w:pos="4819"/>
        <w:tab w:val="right" w:pos="9639"/>
      </w:tabs>
      <w:spacing w:line="240" w:lineRule="auto"/>
      <w:ind w:firstLine="0"/>
      <w:jc w:val="left"/>
    </w:pPr>
    <w:rPr>
      <w:rFonts w:asciiTheme="minorHAnsi" w:hAnsiTheme="minorHAnsi"/>
      <w:sz w:val="22"/>
    </w:rPr>
  </w:style>
  <w:style w:type="character" w:customStyle="1" w:styleId="a6">
    <w:name w:val="Нижній колонтитул Знак"/>
    <w:basedOn w:val="a0"/>
    <w:link w:val="a5"/>
    <w:uiPriority w:val="99"/>
    <w:rsid w:val="005F146F"/>
  </w:style>
  <w:style w:type="table" w:styleId="a7">
    <w:name w:val="Table Grid"/>
    <w:basedOn w:val="a1"/>
    <w:uiPriority w:val="39"/>
    <w:rsid w:val="005F146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a0"/>
    <w:rsid w:val="005F1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1229</Words>
  <Characters>701</Characters>
  <Application>Microsoft Office Word</Application>
  <DocSecurity>0</DocSecurity>
  <Lines>5</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Оленченко Ілля Романович</dc:creator>
  <cp:keywords/>
  <dc:description/>
  <cp:lastModifiedBy>Оленченко Ілля Романович</cp:lastModifiedBy>
  <cp:revision>4</cp:revision>
  <dcterms:created xsi:type="dcterms:W3CDTF">2022-11-21T18:52:00Z</dcterms:created>
  <dcterms:modified xsi:type="dcterms:W3CDTF">2022-11-21T18:55:00Z</dcterms:modified>
</cp:coreProperties>
</file>