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CA26" w14:textId="4D14F498" w:rsidR="00FB7ED8" w:rsidRPr="00FB7ED8" w:rsidRDefault="00FB7ED8" w:rsidP="00C11171">
      <w:pPr>
        <w:ind w:firstLine="0"/>
        <w:jc w:val="center"/>
        <w:rPr>
          <w:bCs/>
          <w:sz w:val="32"/>
        </w:rPr>
      </w:pPr>
      <w:bookmarkStart w:id="0" w:name="_Toc113980123"/>
      <w:r>
        <w:rPr>
          <w:bCs/>
          <w:sz w:val="32"/>
        </w:rPr>
        <w:tab/>
      </w:r>
      <w:r>
        <w:rPr>
          <w:bCs/>
          <w:sz w:val="32"/>
        </w:rPr>
        <w:tab/>
      </w:r>
      <w:r>
        <w:rPr>
          <w:bCs/>
          <w:sz w:val="32"/>
        </w:rPr>
        <w:tab/>
      </w:r>
      <w:r>
        <w:rPr>
          <w:bCs/>
          <w:sz w:val="32"/>
        </w:rPr>
        <w:tab/>
      </w:r>
      <w:r>
        <w:rPr>
          <w:bCs/>
          <w:sz w:val="32"/>
        </w:rPr>
        <w:tab/>
      </w:r>
      <w:r w:rsidRPr="00FB7ED8">
        <w:rPr>
          <w:bCs/>
          <w:sz w:val="32"/>
        </w:rPr>
        <w:t xml:space="preserve">Захист </w:t>
      </w:r>
      <w:hyperlink r:id="rId6" w:history="1">
        <w:r w:rsidRPr="00FB7ED8">
          <w:rPr>
            <w:rStyle w:val="a3"/>
            <w:bCs/>
            <w:sz w:val="32"/>
          </w:rPr>
          <w:t>https:/</w:t>
        </w:r>
        <w:r w:rsidRPr="00FB7ED8">
          <w:rPr>
            <w:rStyle w:val="a3"/>
            <w:bCs/>
            <w:sz w:val="32"/>
          </w:rPr>
          <w:t>/</w:t>
        </w:r>
        <w:r w:rsidRPr="00FB7ED8">
          <w:rPr>
            <w:rStyle w:val="a3"/>
            <w:bCs/>
            <w:sz w:val="32"/>
          </w:rPr>
          <w:t>youtu.be/b4</w:t>
        </w:r>
        <w:r w:rsidRPr="00FB7ED8">
          <w:rPr>
            <w:rStyle w:val="a3"/>
            <w:bCs/>
            <w:sz w:val="32"/>
          </w:rPr>
          <w:t>-</w:t>
        </w:r>
        <w:r w:rsidRPr="00FB7ED8">
          <w:rPr>
            <w:rStyle w:val="a3"/>
            <w:bCs/>
            <w:sz w:val="32"/>
          </w:rPr>
          <w:t>I6XacKRs</w:t>
        </w:r>
      </w:hyperlink>
    </w:p>
    <w:p w14:paraId="0AD0DBF8" w14:textId="0370D609" w:rsidR="00C11171" w:rsidRDefault="00C11171" w:rsidP="00C11171">
      <w:pPr>
        <w:ind w:firstLine="0"/>
        <w:jc w:val="center"/>
        <w:rPr>
          <w:b/>
        </w:rPr>
      </w:pPr>
      <w:r>
        <w:rPr>
          <w:b/>
          <w:sz w:val="32"/>
        </w:rPr>
        <w:t>Лабораторна робота №</w:t>
      </w:r>
      <w:bookmarkEnd w:id="0"/>
      <w:r>
        <w:rPr>
          <w:b/>
          <w:sz w:val="32"/>
        </w:rPr>
        <w:t>3</w:t>
      </w:r>
    </w:p>
    <w:p w14:paraId="09936AC6" w14:textId="77777777" w:rsidR="00C11171" w:rsidRDefault="00C11171" w:rsidP="00C11171">
      <w:pPr>
        <w:ind w:firstLine="0"/>
        <w:jc w:val="center"/>
        <w:rPr>
          <w:b/>
        </w:rPr>
      </w:pPr>
      <w:r>
        <w:rPr>
          <w:b/>
        </w:rPr>
        <w:t>ІДЕНТИФІКАЦІЯ ОБ’ЄКТІВ НА ЗОБРАЖЕННІ</w:t>
      </w:r>
    </w:p>
    <w:p w14:paraId="7773F1D0" w14:textId="77777777" w:rsidR="00C11171" w:rsidRDefault="00C11171" w:rsidP="00C11171">
      <w:pPr>
        <w:ind w:firstLine="0"/>
        <w:jc w:val="center"/>
        <w:rPr>
          <w:b/>
        </w:rPr>
      </w:pPr>
    </w:p>
    <w:p w14:paraId="3610A822" w14:textId="77777777" w:rsidR="00C11171" w:rsidRDefault="00C11171" w:rsidP="00526E0C">
      <w:r>
        <w:rPr>
          <w:b/>
        </w:rPr>
        <w:t>Мета:</w:t>
      </w:r>
      <w:r>
        <w:t xml:space="preserve"> навчитися розробляти і реалізовувати алгоритми ідентифікації об'єктів графічних зображень.</w:t>
      </w:r>
    </w:p>
    <w:p w14:paraId="380EE5A9" w14:textId="77777777" w:rsidR="00C11171" w:rsidRDefault="00C11171" w:rsidP="00526E0C"/>
    <w:p w14:paraId="2E8D5EE9" w14:textId="77777777" w:rsidR="00C11171" w:rsidRDefault="00C11171" w:rsidP="00526E0C">
      <w:pPr>
        <w:rPr>
          <w:b/>
        </w:rPr>
      </w:pPr>
      <w:bookmarkStart w:id="1" w:name="_Toc113980125"/>
      <w:r>
        <w:rPr>
          <w:b/>
        </w:rPr>
        <w:t>3.1 Теоретичні відомості</w:t>
      </w:r>
      <w:bookmarkEnd w:id="1"/>
      <w:r>
        <w:rPr>
          <w:b/>
        </w:rPr>
        <w:t xml:space="preserve"> </w:t>
      </w:r>
    </w:p>
    <w:p w14:paraId="007ED44F" w14:textId="77777777" w:rsidR="00C11171" w:rsidRDefault="00C11171" w:rsidP="00526E0C">
      <w:pPr>
        <w:rPr>
          <w:b/>
        </w:rPr>
      </w:pPr>
    </w:p>
    <w:p w14:paraId="1CA38F00" w14:textId="77777777" w:rsidR="00C11171" w:rsidRDefault="00C11171" w:rsidP="00526E0C">
      <w:pPr>
        <w:rPr>
          <w:b/>
        </w:rPr>
      </w:pPr>
      <w:r>
        <w:rPr>
          <w:rFonts w:cs="Times New Roman"/>
          <w:szCs w:val="28"/>
        </w:rPr>
        <w:t>Під ідентифікацією об'єктів зображення розуміють, як визначення їх геометричних властивостей, так і віднесення об'єктів до якої-небудь, заздалегідь визначеної групи об'єктів.</w:t>
      </w:r>
    </w:p>
    <w:p w14:paraId="49B1C499" w14:textId="77777777" w:rsidR="00C11171" w:rsidRDefault="00C11171" w:rsidP="00526E0C">
      <w:pPr>
        <w:rPr>
          <w:rFonts w:cs="Times New Roman"/>
          <w:szCs w:val="28"/>
        </w:rPr>
      </w:pPr>
      <w:r>
        <w:rPr>
          <w:rFonts w:cs="Times New Roman"/>
          <w:szCs w:val="28"/>
        </w:rPr>
        <w:t>У цій лабораторній роботі, необхідно навчитися виробляти виділення первинних ознак об'єктів графічного зображення з метою подальшої класифікації об'єктів в рамках певної предметної області.</w:t>
      </w:r>
    </w:p>
    <w:p w14:paraId="43CFFF81" w14:textId="77777777" w:rsidR="00C11171" w:rsidRDefault="00C11171" w:rsidP="00526E0C">
      <w:pPr>
        <w:rPr>
          <w:rFonts w:cs="Times New Roman"/>
          <w:szCs w:val="28"/>
        </w:rPr>
      </w:pPr>
      <w:r>
        <w:rPr>
          <w:rFonts w:cs="Times New Roman"/>
          <w:szCs w:val="28"/>
        </w:rPr>
        <w:t>Нижче розглянемо кілька прийомів, які дозволяють виміряти значення ознак об'єктів зображення. Алгоритми наводяться лише для ознайомлення.</w:t>
      </w:r>
    </w:p>
    <w:p w14:paraId="1D89D8D3" w14:textId="77777777" w:rsidR="00C11171" w:rsidRDefault="00C11171" w:rsidP="00526E0C">
      <w:pPr>
        <w:rPr>
          <w:rFonts w:cs="Times New Roman"/>
          <w:szCs w:val="28"/>
        </w:rPr>
      </w:pPr>
      <w:r>
        <w:rPr>
          <w:rFonts w:cs="Times New Roman"/>
          <w:szCs w:val="28"/>
        </w:rPr>
        <w:t>Часто треба розрізнити об’єкти на зображенні  по кількості отворів, або інородних  включень. для цього можна застосувати наступній алгоритм</w:t>
      </w:r>
    </w:p>
    <w:p w14:paraId="4C4FCBC7" w14:textId="77777777" w:rsidR="00C11171" w:rsidRDefault="00C11171" w:rsidP="00526E0C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Крок 1: Зчитування зображення.</w:t>
      </w:r>
    </w:p>
    <w:p w14:paraId="2C4962D1" w14:textId="77777777" w:rsidR="00C11171" w:rsidRDefault="00C11171" w:rsidP="00526E0C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Крок 2: Для кожного об‘єкту визначити його межі ( координати мінімалього прямокутника (Р), який він займає) та скопіювати область Р для подальших дій.</w:t>
      </w:r>
    </w:p>
    <w:p w14:paraId="1660B762" w14:textId="77777777" w:rsidR="00C11171" w:rsidRDefault="00C11171" w:rsidP="00526E0C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Крок 3: Видалити з області Р усі інші об‘єкти окрім досліджуваного</w:t>
      </w:r>
    </w:p>
    <w:p w14:paraId="1767DAB5" w14:textId="77777777" w:rsidR="00C11171" w:rsidRDefault="00C11171" w:rsidP="00526E0C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Крок 4: Підрахувати число Ейлера для очищеної області Р.</w:t>
      </w:r>
    </w:p>
    <w:p w14:paraId="063E1CC3" w14:textId="77777777" w:rsidR="00C11171" w:rsidRDefault="00C11171" w:rsidP="00526E0C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Крок 5: В залежності від значення числа Ейлера  прийняти рішення щодо позначення об’єкта символом.</w:t>
      </w:r>
    </w:p>
    <w:p w14:paraId="17E21180" w14:textId="77777777" w:rsidR="00C11171" w:rsidRDefault="00C11171" w:rsidP="00526E0C">
      <w:pPr>
        <w:rPr>
          <w:rFonts w:cs="Times New Roman"/>
          <w:szCs w:val="28"/>
        </w:rPr>
      </w:pPr>
      <w:r>
        <w:rPr>
          <w:rFonts w:cs="Times New Roman"/>
          <w:szCs w:val="28"/>
        </w:rPr>
        <w:t>Інколи треба розрізнити об’єкти на зображенні по кількості кутів. для цього можна застосувати наступній алгоритм</w:t>
      </w:r>
    </w:p>
    <w:p w14:paraId="56C618DD" w14:textId="77777777" w:rsidR="00C11171" w:rsidRDefault="00C11171" w:rsidP="00526E0C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Крок 1: Зчитування зображення.</w:t>
      </w:r>
    </w:p>
    <w:p w14:paraId="08B4CD6D" w14:textId="77777777" w:rsidR="00C11171" w:rsidRDefault="00C11171" w:rsidP="00526E0C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Крок 2: Для кожного об‘єкту визначити його граничні пікселі .</w:t>
      </w:r>
    </w:p>
    <w:p w14:paraId="1B397ABC" w14:textId="77777777" w:rsidR="00C11171" w:rsidRDefault="00C11171" w:rsidP="00526E0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Крок 3:. Серед граничних пікселів  знай такі, число сусідів, яких буде менше половини (&lt;4)/ Такі пікселі й визначають кількість гострих кутів у об‘єкта. </w:t>
      </w:r>
    </w:p>
    <w:p w14:paraId="07263140" w14:textId="77777777" w:rsidR="00C11171" w:rsidRDefault="00C11171" w:rsidP="00526E0C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Крок 4: Підрахувати кількість  N кутових пікселів.</w:t>
      </w:r>
    </w:p>
    <w:p w14:paraId="5F3C2B81" w14:textId="77777777" w:rsidR="00C11171" w:rsidRDefault="00C11171" w:rsidP="00526E0C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Крок 5:В залежності від N прийняти рішення щодо позначення об’єкта символом.</w:t>
      </w:r>
    </w:p>
    <w:p w14:paraId="225DEA1A" w14:textId="77777777" w:rsidR="00C11171" w:rsidRDefault="00C11171" w:rsidP="00526E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Інші варіанти завдань в даній лабораторній роботі потребують або комбінованого застосування наданих алгоритмів, або розробки  інших евристичних алгоритмів.</w:t>
      </w:r>
    </w:p>
    <w:p w14:paraId="07EAB30D" w14:textId="77777777" w:rsidR="00C11171" w:rsidRDefault="00C11171" w:rsidP="00C11171">
      <w:pPr>
        <w:rPr>
          <w:b/>
        </w:rPr>
      </w:pPr>
    </w:p>
    <w:p w14:paraId="51E3B7C3" w14:textId="77777777" w:rsidR="00C11171" w:rsidRDefault="00C11171" w:rsidP="00C11171">
      <w:pPr>
        <w:ind w:firstLine="0"/>
        <w:jc w:val="center"/>
        <w:rPr>
          <w:b/>
        </w:rPr>
      </w:pPr>
      <w:r>
        <w:rPr>
          <w:b/>
        </w:rPr>
        <w:t>Хід роботи</w:t>
      </w:r>
    </w:p>
    <w:p w14:paraId="5E5BB79C" w14:textId="0C0C6E28" w:rsidR="00A94AA0" w:rsidRDefault="00C11171" w:rsidP="00C11171">
      <w:pPr>
        <w:rPr>
          <w:b/>
          <w:bCs/>
        </w:rPr>
      </w:pPr>
      <w:r w:rsidRPr="00C11171">
        <w:rPr>
          <w:b/>
          <w:bCs/>
        </w:rPr>
        <w:t xml:space="preserve">14 </w:t>
      </w:r>
      <w:r w:rsidRPr="00C11171">
        <w:rPr>
          <w:b/>
          <w:bCs/>
        </w:rPr>
        <w:t>Реалізувати програму, що  відрізня</w:t>
      </w:r>
      <w:r w:rsidR="002E3C84">
        <w:rPr>
          <w:b/>
          <w:bCs/>
        </w:rPr>
        <w:t>є</w:t>
      </w:r>
      <w:r w:rsidRPr="00C11171">
        <w:rPr>
          <w:b/>
          <w:bCs/>
        </w:rPr>
        <w:t xml:space="preserve"> прямокутники та трикутники від їнших об‘</w:t>
      </w:r>
      <w:r>
        <w:rPr>
          <w:b/>
          <w:bCs/>
        </w:rPr>
        <w:t>є</w:t>
      </w:r>
      <w:r w:rsidRPr="00C11171">
        <w:rPr>
          <w:b/>
          <w:bCs/>
        </w:rPr>
        <w:t>ктів, також познача</w:t>
      </w:r>
      <w:r>
        <w:rPr>
          <w:b/>
          <w:bCs/>
        </w:rPr>
        <w:t>є</w:t>
      </w:r>
      <w:r w:rsidRPr="00C11171">
        <w:rPr>
          <w:b/>
          <w:bCs/>
        </w:rPr>
        <w:t xml:space="preserve"> їх сімволами «+» та «-</w:t>
      </w:r>
      <w:r w:rsidR="002E3C84">
        <w:rPr>
          <w:b/>
          <w:bCs/>
        </w:rPr>
        <w:t>«</w:t>
      </w:r>
      <w:r w:rsidRPr="00C11171">
        <w:rPr>
          <w:b/>
          <w:bCs/>
        </w:rPr>
        <w:t xml:space="preserve"> та підраховує іх кількість на зображенні. Тестове зображення створити  самостійно.</w:t>
      </w:r>
    </w:p>
    <w:p w14:paraId="23ADBD28" w14:textId="359822E6" w:rsidR="00526E0C" w:rsidRDefault="00526E0C" w:rsidP="00526E0C">
      <w:r>
        <w:t>В лістингу 1 зображено код програми.</w:t>
      </w:r>
    </w:p>
    <w:p w14:paraId="287FACAB" w14:textId="450FF12A" w:rsidR="00526E0C" w:rsidRDefault="00526E0C" w:rsidP="00526E0C"/>
    <w:p w14:paraId="28CC793B" w14:textId="77777777" w:rsidR="00526E0C" w:rsidRDefault="00526E0C" w:rsidP="00526E0C">
      <w:r>
        <w:t>Лістинг 1</w:t>
      </w:r>
    </w:p>
    <w:p w14:paraId="0CC2522A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26E0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cv2</w:t>
      </w:r>
    </w:p>
    <w:p w14:paraId="15D6CF68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26E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6CDF7A75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img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26E0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cv2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6E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imread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6E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'1.png'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469C4C0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8ADE977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перетворити зображення в градації сірого</w:t>
      </w:r>
    </w:p>
    <w:p w14:paraId="42E273C4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gray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26E0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cv2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6E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cvtColor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img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26E0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cv2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COLOR_BGR2GRAY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47FF1A9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B669080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застосувати порогове значення для перетворення зображення у градаціях сірого на двійкове зображення</w:t>
      </w:r>
    </w:p>
    <w:p w14:paraId="68C24980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ret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thresh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26E0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cv2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6E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threshold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gray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26E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26E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26E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08AACE3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3173DD4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знайти контури</w:t>
      </w:r>
    </w:p>
    <w:p w14:paraId="0DABE528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contours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hierarchy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26E0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cv2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6E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findContours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1682E722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thresh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26E0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cv2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RETR_TREE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26E0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cv2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CHAIN_APPROX_SIMPLE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6E9AE49" w14:textId="77777777" w:rsidR="00526E0C" w:rsidRPr="00526E0C" w:rsidRDefault="00526E0C" w:rsidP="00526E0C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DD0036E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cnt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26E0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contours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702075CA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approx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26E0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cv2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6E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approxPolyDP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cnt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26E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0.01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26E0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cv2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6E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arcLength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cnt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26E0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), </w:t>
      </w:r>
      <w:r w:rsidRPr="00526E0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853B6A1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26E0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26E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approx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 </w:t>
      </w:r>
      <w:r w:rsidRPr="00526E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2E91F5DD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526E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3091DBAE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img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26E0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cv2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6E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drawContours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img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[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cnt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], -</w:t>
      </w:r>
      <w:r w:rsidRPr="00526E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(</w:t>
      </w:r>
      <w:r w:rsidRPr="00526E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26E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26E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), </w:t>
      </w:r>
      <w:r w:rsidRPr="00526E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6A5651F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22537F7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26E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обчислення центр мас трикутника</w:t>
      </w:r>
    </w:p>
    <w:p w14:paraId="18E0F98A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526E0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26E0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cv2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6E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moments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cnt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9D1F1E3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26E0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26E0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26E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'm00'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!= </w:t>
      </w:r>
      <w:r w:rsidRPr="00526E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56394145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26E0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6E0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26E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'm10'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]/</w:t>
      </w:r>
      <w:r w:rsidRPr="00526E0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26E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'm00'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6D89C98F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26E0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6E0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26E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'm01'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]/</w:t>
      </w:r>
      <w:r w:rsidRPr="00526E0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26E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'm00'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5A065674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26E0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cv2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6E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putText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img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26E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'-'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(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), </w:t>
      </w:r>
      <w:r w:rsidRPr="00526E0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cv2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FONT_HERSHEY_SIMPLEX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02F825F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526E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0.6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(</w:t>
      </w:r>
      <w:r w:rsidRPr="00526E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26E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26E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), </w:t>
      </w:r>
      <w:r w:rsidRPr="00526E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9A9555E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26E0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elif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26E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approx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 </w:t>
      </w:r>
      <w:r w:rsidRPr="00526E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703CF5B3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526E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6DAACC49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img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26E0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cv2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6E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drawContours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img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[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cnt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], -</w:t>
      </w:r>
      <w:r w:rsidRPr="00526E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(</w:t>
      </w:r>
      <w:r w:rsidRPr="00526E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26E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26E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), </w:t>
      </w:r>
      <w:r w:rsidRPr="00526E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C6BFAE3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584C5BB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26E0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обчислення центр мас прямокутника</w:t>
      </w:r>
    </w:p>
    <w:p w14:paraId="31A28D06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26E0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26E0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cv2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6E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moments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cnt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408DCD9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26E0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26E0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26E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'm00'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!= </w:t>
      </w:r>
      <w:r w:rsidRPr="00526E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230D371E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26E0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6E0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26E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'm10'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]/</w:t>
      </w:r>
      <w:r w:rsidRPr="00526E0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26E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'm00'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4D083BE9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26E0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6E0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26E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'm01'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]/</w:t>
      </w:r>
      <w:r w:rsidRPr="00526E0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26E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'm00'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4FEF3475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26E0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cv2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6E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putText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img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26E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'+'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(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),</w:t>
      </w:r>
    </w:p>
    <w:p w14:paraId="26BC4C0A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526E0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cv2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FONT_HERSHEY_SIMPLEX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26E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0.6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(</w:t>
      </w:r>
      <w:r w:rsidRPr="00526E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26E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26E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), </w:t>
      </w:r>
      <w:r w:rsidRPr="00526E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0BDE5D0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0262FA9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6E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"Знайдено потрібних нам об'єктів:"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3FF2ABB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cv2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6E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imshow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6E0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"Shapes"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26E0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img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F171496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cv2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6E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waitKey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6E0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37D915D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6E0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cv2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6E0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destroyAllWindows</w:t>
      </w:r>
      <w:r w:rsidRPr="00526E0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233E7295" w14:textId="77777777" w:rsidR="00526E0C" w:rsidRPr="00526E0C" w:rsidRDefault="00526E0C" w:rsidP="00526E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FA3B852" w14:textId="2DBE70C8" w:rsidR="00526E0C" w:rsidRDefault="00526E0C" w:rsidP="00526E0C">
      <w:r>
        <w:tab/>
      </w:r>
    </w:p>
    <w:p w14:paraId="25F56F17" w14:textId="59CC4920" w:rsidR="00526E0C" w:rsidRDefault="00526E0C" w:rsidP="00526E0C">
      <w:r>
        <w:t xml:space="preserve">На рисунку 1 зображено результат </w:t>
      </w:r>
      <w:r>
        <w:t>виконання програми, а саме обведення трикутників і прямокутників на картинці, та підрахунок їх кількості.</w:t>
      </w:r>
    </w:p>
    <w:p w14:paraId="0D1E2778" w14:textId="77777777" w:rsidR="00526E0C" w:rsidRDefault="00526E0C" w:rsidP="00526E0C"/>
    <w:p w14:paraId="5795B18E" w14:textId="7C1E25B4" w:rsidR="00526E0C" w:rsidRDefault="00526E0C" w:rsidP="00526E0C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84C1CA5" wp14:editId="122C6EE8">
            <wp:extent cx="3352800" cy="273921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7269" cy="275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2EA9" w14:textId="77777777" w:rsidR="00526E0C" w:rsidRDefault="00526E0C" w:rsidP="00526E0C">
      <w:pPr>
        <w:ind w:firstLine="0"/>
        <w:jc w:val="center"/>
      </w:pPr>
      <w:r>
        <w:t>Рисунок 1 – Результат роботи коду</w:t>
      </w:r>
    </w:p>
    <w:p w14:paraId="0655DC6B" w14:textId="77777777" w:rsidR="00526E0C" w:rsidRDefault="00526E0C" w:rsidP="00526E0C"/>
    <w:p w14:paraId="2B995B76" w14:textId="4DA787D5" w:rsidR="00526E0C" w:rsidRPr="00A33E12" w:rsidRDefault="00526E0C" w:rsidP="00A33E12">
      <w:r>
        <w:rPr>
          <w:b/>
        </w:rPr>
        <w:t xml:space="preserve">Висновок: </w:t>
      </w:r>
      <w:r>
        <w:t>розроблено</w:t>
      </w:r>
      <w:r>
        <w:t xml:space="preserve"> програму із застосуванням стандартних функцій середовища Matlab, для реалізації функції вибору об'єкт</w:t>
      </w:r>
      <w:r w:rsidR="008C1F93">
        <w:t>ів.</w:t>
      </w:r>
    </w:p>
    <w:sectPr w:rsidR="00526E0C" w:rsidRPr="00A33E12">
      <w:head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D582C" w14:textId="77777777" w:rsidR="00D53859" w:rsidRDefault="00D53859" w:rsidP="00FB7ED8">
      <w:pPr>
        <w:spacing w:line="240" w:lineRule="auto"/>
      </w:pPr>
      <w:r>
        <w:separator/>
      </w:r>
    </w:p>
  </w:endnote>
  <w:endnote w:type="continuationSeparator" w:id="0">
    <w:p w14:paraId="3F9134D3" w14:textId="77777777" w:rsidR="00D53859" w:rsidRDefault="00D53859" w:rsidP="00FB7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A1DA2" w14:textId="77777777" w:rsidR="00D53859" w:rsidRDefault="00D53859" w:rsidP="00FB7ED8">
      <w:pPr>
        <w:spacing w:line="240" w:lineRule="auto"/>
      </w:pPr>
      <w:r>
        <w:separator/>
      </w:r>
    </w:p>
  </w:footnote>
  <w:footnote w:type="continuationSeparator" w:id="0">
    <w:p w14:paraId="69F07BBC" w14:textId="77777777" w:rsidR="00D53859" w:rsidRDefault="00D53859" w:rsidP="00FB7E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FBB88" w14:textId="6DBE60F6" w:rsidR="00FB7ED8" w:rsidRDefault="00FB7ED8">
    <w:pPr>
      <w:pStyle w:val="a5"/>
    </w:pPr>
    <w:r>
      <w:tab/>
    </w:r>
    <w:r>
      <w:tab/>
      <w:t>Оленченко Ілля Кіт-211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3E"/>
    <w:rsid w:val="002E3C84"/>
    <w:rsid w:val="00526E0C"/>
    <w:rsid w:val="008C1F93"/>
    <w:rsid w:val="009E313E"/>
    <w:rsid w:val="00A33E12"/>
    <w:rsid w:val="00A94AA0"/>
    <w:rsid w:val="00C11171"/>
    <w:rsid w:val="00D53859"/>
    <w:rsid w:val="00FB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79036"/>
  <w15:chartTrackingRefBased/>
  <w15:docId w15:val="{3AFEC68C-63B7-44DC-8C38-6528BC68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171"/>
    <w:pPr>
      <w:spacing w:after="0" w:line="360" w:lineRule="auto"/>
      <w:ind w:firstLine="709"/>
      <w:jc w:val="both"/>
    </w:pPr>
    <w:rPr>
      <w:rFonts w:cstheme="minorBid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7E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B7ED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FB7ED8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FB7ED8"/>
    <w:rPr>
      <w:rFonts w:cstheme="minorBidi"/>
      <w:sz w:val="28"/>
    </w:rPr>
  </w:style>
  <w:style w:type="paragraph" w:styleId="a7">
    <w:name w:val="footer"/>
    <w:basedOn w:val="a"/>
    <w:link w:val="a8"/>
    <w:uiPriority w:val="99"/>
    <w:unhideWhenUsed/>
    <w:rsid w:val="00FB7ED8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FB7ED8"/>
    <w:rPr>
      <w:rFonts w:cstheme="minorBidi"/>
      <w:sz w:val="28"/>
    </w:rPr>
  </w:style>
  <w:style w:type="character" w:styleId="a9">
    <w:name w:val="FollowedHyperlink"/>
    <w:basedOn w:val="a0"/>
    <w:uiPriority w:val="99"/>
    <w:semiHidden/>
    <w:unhideWhenUsed/>
    <w:rsid w:val="00FB7E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b4-I6XacKR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2510</Words>
  <Characters>1431</Characters>
  <Application>Microsoft Office Word</Application>
  <DocSecurity>0</DocSecurity>
  <Lines>11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Оленченко Ілля Романович</dc:creator>
  <cp:keywords/>
  <dc:description/>
  <cp:lastModifiedBy>Оленченко Ілля Романович</cp:lastModifiedBy>
  <cp:revision>15</cp:revision>
  <dcterms:created xsi:type="dcterms:W3CDTF">2023-01-15T17:04:00Z</dcterms:created>
  <dcterms:modified xsi:type="dcterms:W3CDTF">2023-01-15T17:23:00Z</dcterms:modified>
</cp:coreProperties>
</file>