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/>
        <w:keepLines/>
        <w:spacing w:after="156" w:afterLines="50" w:line="360" w:lineRule="auto"/>
        <w:outlineLvl w:val="1"/>
        <w:rPr>
          <w:rFonts w:ascii="华文宋体" w:hAnsi="华文宋体" w:eastAsia="华文宋体" w:cs="Times New Roman"/>
          <w:b/>
          <w:bCs/>
          <w:sz w:val="48"/>
          <w:szCs w:val="48"/>
        </w:rPr>
      </w:pPr>
      <w:r>
        <w:rPr>
          <w:rFonts w:ascii="华文宋体" w:hAnsi="华文宋体" w:eastAsia="华文宋体" w:cs="Times New Roman"/>
          <w:b/>
          <w:bCs/>
          <w:sz w:val="48"/>
          <w:szCs w:val="48"/>
        </w:rPr>
        <w:t>实验一 单片机I/O口控制实验</w:t>
      </w:r>
    </w:p>
    <w:p>
      <w:pPr>
        <w:keepNext/>
        <w:keepLines/>
        <w:spacing w:after="156" w:afterLines="50" w:line="360" w:lineRule="auto"/>
        <w:outlineLvl w:val="1"/>
        <w:rPr>
          <w:rFonts w:hint="eastAsia" w:ascii="宋体" w:hAnsi="宋体" w:eastAsia="宋体" w:cs="Times New Roman"/>
          <w:bCs/>
          <w:sz w:val="21"/>
          <w:szCs w:val="21"/>
        </w:rPr>
      </w:pPr>
      <w:r>
        <w:rPr>
          <w:rFonts w:hint="default" w:ascii="宋体" w:hAnsi="宋体" w:eastAsia="宋体" w:cs="Times New Roman"/>
          <w:bCs/>
          <w:sz w:val="21"/>
          <w:szCs w:val="21"/>
        </w:rPr>
        <w:t>课程：微机原理及应用</w:t>
      </w:r>
    </w:p>
    <w:p>
      <w:pPr>
        <w:keepNext/>
        <w:keepLines/>
        <w:spacing w:after="156" w:afterLines="50" w:line="360" w:lineRule="auto"/>
        <w:outlineLvl w:val="1"/>
        <w:rPr>
          <w:rFonts w:ascii="宋体" w:hAnsi="宋体" w:eastAsia="宋体" w:cs="Times New Roman"/>
          <w:bCs/>
          <w:sz w:val="21"/>
          <w:szCs w:val="21"/>
        </w:rPr>
      </w:pPr>
      <w:r>
        <w:rPr>
          <w:rFonts w:hint="eastAsia" w:ascii="宋体" w:hAnsi="宋体" w:eastAsia="宋体" w:cs="Times New Roman"/>
          <w:bCs/>
          <w:sz w:val="21"/>
          <w:szCs w:val="21"/>
        </w:rPr>
        <w:t>日期：201</w:t>
      </w:r>
      <w:r>
        <w:rPr>
          <w:rFonts w:hint="default" w:ascii="宋体" w:hAnsi="宋体" w:eastAsia="宋体" w:cs="Times New Roman"/>
          <w:bCs/>
          <w:sz w:val="21"/>
          <w:szCs w:val="21"/>
        </w:rPr>
        <w:t>8</w:t>
      </w:r>
      <w:r>
        <w:rPr>
          <w:rFonts w:hint="eastAsia" w:ascii="宋体" w:hAnsi="宋体" w:eastAsia="宋体" w:cs="Times New Roman"/>
          <w:bCs/>
          <w:sz w:val="21"/>
          <w:szCs w:val="21"/>
        </w:rPr>
        <w:t>年</w:t>
      </w:r>
      <w:r>
        <w:rPr>
          <w:rFonts w:hint="default" w:ascii="宋体" w:hAnsi="宋体" w:eastAsia="宋体" w:cs="Times New Roman"/>
          <w:bCs/>
          <w:sz w:val="21"/>
          <w:szCs w:val="21"/>
        </w:rPr>
        <w:t>03</w:t>
      </w:r>
      <w:r>
        <w:rPr>
          <w:rFonts w:hint="eastAsia" w:ascii="宋体" w:hAnsi="宋体" w:eastAsia="宋体" w:cs="Times New Roman"/>
          <w:bCs/>
          <w:sz w:val="21"/>
          <w:szCs w:val="21"/>
        </w:rPr>
        <w:t>月</w:t>
      </w:r>
      <w:r>
        <w:rPr>
          <w:rFonts w:hint="default" w:ascii="宋体" w:hAnsi="宋体" w:eastAsia="宋体" w:cs="Times New Roman"/>
          <w:bCs/>
          <w:sz w:val="21"/>
          <w:szCs w:val="21"/>
        </w:rPr>
        <w:t>20</w:t>
      </w:r>
      <w:r>
        <w:rPr>
          <w:rFonts w:hint="eastAsia" w:ascii="宋体" w:hAnsi="宋体" w:eastAsia="宋体" w:cs="Times New Roman"/>
          <w:bCs/>
          <w:sz w:val="21"/>
          <w:szCs w:val="21"/>
        </w:rPr>
        <w:t>日</w:t>
      </w:r>
    </w:p>
    <w:p>
      <w:pPr>
        <w:keepNext/>
        <w:keepLines/>
        <w:spacing w:after="156" w:afterLines="50" w:line="360" w:lineRule="auto"/>
        <w:outlineLvl w:val="1"/>
        <w:rPr>
          <w:rFonts w:hint="default" w:ascii="宋体" w:hAnsi="宋体" w:eastAsia="宋体" w:cs="Times New Roman"/>
          <w:bCs/>
          <w:sz w:val="21"/>
          <w:szCs w:val="21"/>
        </w:rPr>
      </w:pPr>
      <w:r>
        <w:rPr>
          <w:rFonts w:hint="default" w:ascii="宋体" w:hAnsi="宋体" w:eastAsia="宋体" w:cs="Times New Roman"/>
          <w:bCs/>
          <w:sz w:val="21"/>
          <w:szCs w:val="21"/>
        </w:rPr>
        <w:t>姓名：刘传佳</w:t>
      </w:r>
    </w:p>
    <w:p>
      <w:pPr>
        <w:keepNext/>
        <w:keepLines/>
        <w:spacing w:after="156" w:afterLines="50" w:line="360" w:lineRule="auto"/>
        <w:outlineLvl w:val="1"/>
        <w:rPr>
          <w:rFonts w:hint="default" w:ascii="宋体" w:hAnsi="宋体" w:eastAsia="宋体" w:cs="Times New Roman"/>
          <w:bCs/>
          <w:sz w:val="21"/>
          <w:szCs w:val="21"/>
        </w:rPr>
      </w:pPr>
      <w:r>
        <w:rPr>
          <w:rFonts w:hint="default" w:ascii="宋体" w:hAnsi="宋体" w:eastAsia="宋体" w:cs="Times New Roman"/>
          <w:bCs/>
          <w:sz w:val="21"/>
          <w:szCs w:val="21"/>
        </w:rPr>
        <w:t>学号：15031419</w:t>
      </w:r>
    </w:p>
    <w:p>
      <w:pPr>
        <w:pStyle w:val="2"/>
        <w:numPr>
          <w:ilvl w:val="0"/>
          <w:numId w:val="0"/>
        </w:numPr>
        <w:ind w:leftChars="0"/>
        <w:rPr>
          <w:rFonts w:hint="eastAsia" w:ascii="仿宋" w:hAnsi="仿宋" w:eastAsia="仿宋" w:cs="仿宋"/>
        </w:rPr>
      </w:pPr>
      <w:r>
        <w:rPr>
          <w:rFonts w:hint="default" w:ascii="仿宋" w:hAnsi="仿宋" w:eastAsia="仿宋" w:cs="仿宋"/>
        </w:rPr>
        <w:t>一、实验目的</w:t>
      </w:r>
    </w:p>
    <w:p>
      <w:pPr>
        <w:pStyle w:val="11"/>
        <w:rPr>
          <w:rFonts w:ascii="宋体正文" w:hAnsi="宋体" w:eastAsia="宋体正文"/>
          <w:szCs w:val="24"/>
        </w:rPr>
      </w:pPr>
      <w:r>
        <w:rPr>
          <w:rFonts w:ascii="宋体正文" w:hAnsi="宋体" w:eastAsia="宋体正文"/>
          <w:szCs w:val="24"/>
        </w:rPr>
        <w:t>1、了解演示子程序的编写方法</w:t>
      </w:r>
    </w:p>
    <w:p>
      <w:pPr>
        <w:pStyle w:val="11"/>
        <w:ind w:firstLine="480"/>
        <w:rPr>
          <w:rFonts w:ascii="宋体正文" w:hAnsi="宋体" w:eastAsia="宋体正文"/>
          <w:szCs w:val="24"/>
        </w:rPr>
      </w:pPr>
      <w:r>
        <w:rPr>
          <w:rFonts w:ascii="宋体正文" w:hAnsi="宋体" w:eastAsia="宋体正文"/>
          <w:szCs w:val="24"/>
        </w:rPr>
        <w:t>2、熟悉Proteus软件和Keilc软件的使用方法</w:t>
      </w:r>
    </w:p>
    <w:p>
      <w:pPr>
        <w:pStyle w:val="11"/>
        <w:ind w:firstLine="480"/>
        <w:rPr>
          <w:rFonts w:ascii="宋体正文" w:hAnsi="宋体" w:eastAsia="宋体正文"/>
          <w:szCs w:val="24"/>
        </w:rPr>
      </w:pPr>
      <w:r>
        <w:rPr>
          <w:rFonts w:ascii="宋体正文" w:hAnsi="宋体" w:eastAsia="宋体正文"/>
          <w:szCs w:val="24"/>
        </w:rPr>
        <w:t>3、掌握单片机中的P1口和P2口的使用方法</w:t>
      </w:r>
    </w:p>
    <w:p>
      <w:pPr>
        <w:pStyle w:val="2"/>
        <w:numPr>
          <w:ilvl w:val="0"/>
          <w:numId w:val="0"/>
        </w:numPr>
        <w:ind w:leftChars="0"/>
        <w:rPr>
          <w:rFonts w:ascii="宋体正文" w:hAnsi="宋体" w:eastAsia="宋体正文"/>
          <w:szCs w:val="24"/>
        </w:rPr>
      </w:pPr>
      <w:r>
        <w:rPr>
          <w:rFonts w:hint="default" w:ascii="仿宋" w:hAnsi="仿宋" w:eastAsia="仿宋" w:cs="仿宋"/>
        </w:rPr>
        <w:t>二、实验内容</w:t>
      </w:r>
    </w:p>
    <w:p>
      <w:pPr>
        <w:pStyle w:val="11"/>
        <w:ind w:firstLine="480"/>
        <w:rPr>
          <w:rFonts w:ascii="宋体正文" w:hAnsi="宋体" w:eastAsia="宋体正文"/>
        </w:rPr>
      </w:pPr>
      <w:r>
        <w:rPr>
          <w:rFonts w:ascii="宋体正文" w:hAnsi="宋体" w:eastAsia="宋体正文"/>
        </w:rPr>
        <w:t>1、设计一个系统，实现按键控制LED指示灯的工作状态。（基本部分）</w:t>
      </w:r>
    </w:p>
    <w:p>
      <w:pPr>
        <w:pStyle w:val="11"/>
        <w:ind w:firstLine="480"/>
        <w:rPr>
          <w:rFonts w:ascii="宋体正文" w:hAnsi="宋体" w:eastAsia="宋体正文"/>
        </w:rPr>
      </w:pPr>
      <w:r>
        <w:rPr>
          <w:rFonts w:ascii="宋体正文" w:hAnsi="宋体" w:eastAsia="宋体正文"/>
        </w:rPr>
        <w:t>2、设置一个总开关，只有当其按下时，系统才工作。（提高部分）</w:t>
      </w:r>
    </w:p>
    <w:p>
      <w:pPr>
        <w:pStyle w:val="11"/>
        <w:ind w:firstLine="480"/>
        <w:rPr>
          <w:rFonts w:ascii="宋体正文" w:hAnsi="宋体" w:eastAsia="宋体正文"/>
        </w:rPr>
      </w:pPr>
      <w:r>
        <w:rPr>
          <w:rFonts w:ascii="宋体正文" w:hAnsi="宋体" w:eastAsia="宋体正文"/>
        </w:rPr>
        <w:t>3、修改程序，实现流水灯的控制？（扩展部分）</w:t>
      </w:r>
    </w:p>
    <w:p>
      <w:pPr>
        <w:pStyle w:val="2"/>
        <w:numPr>
          <w:ilvl w:val="0"/>
          <w:numId w:val="0"/>
        </w:numPr>
        <w:ind w:leftChars="0"/>
        <w:rPr>
          <w:rFonts w:hint="default"/>
        </w:rPr>
      </w:pPr>
      <w:bookmarkStart w:id="0" w:name="_GoBack"/>
      <w:r>
        <w:rPr>
          <w:rFonts w:hint="default" w:ascii="仿宋" w:hAnsi="仿宋" w:eastAsia="仿宋" w:cs="仿宋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2536190</wp:posOffset>
            </wp:positionH>
            <wp:positionV relativeFrom="paragraph">
              <wp:posOffset>514350</wp:posOffset>
            </wp:positionV>
            <wp:extent cx="2112010" cy="3377565"/>
            <wp:effectExtent l="0" t="0" r="2540" b="13335"/>
            <wp:wrapSquare wrapText="bothSides"/>
            <wp:docPr id="1" name="图片 1" descr="实验流程图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流程图1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 w:ascii="仿宋" w:hAnsi="仿宋" w:eastAsia="仿宋" w:cs="仿宋"/>
        </w:rPr>
        <w:t>三、流程图</w:t>
      </w:r>
    </w:p>
    <w:p>
      <w:pPr>
        <w:spacing w:line="240" w:lineRule="auto"/>
        <w:rPr>
          <w:rFonts w:hint="default" w:ascii="仿宋" w:hAnsi="仿宋" w:eastAsia="仿宋" w:cs="仿宋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3917950</wp:posOffset>
                </wp:positionH>
                <wp:positionV relativeFrom="paragraph">
                  <wp:posOffset>2497455</wp:posOffset>
                </wp:positionV>
                <wp:extent cx="245110" cy="341630"/>
                <wp:effectExtent l="0" t="0" r="2540" b="12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36160" y="2440940"/>
                          <a:ext cx="24511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  <w:p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5pt;margin-top:196.65pt;height:26.9pt;width:19.3pt;z-index:251661312;mso-width-relative:page;mso-height-relative:page;" fillcolor="#FFFFFF [3201]" filled="t" stroked="f" coordsize="21600,21600" o:gfxdata="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eb7Tb1wAAAAsBAAAPAAAAAAAAAAEAIAAAACIAAABk&#10;cnMvZG93bnJldi54bWxQSwECFAAUAAAACACHTuJAu5fhjEACAABM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</w:p>
                    <w:p>
                      <w:pPr>
                        <w:rPr>
                          <w:sz w:val="52"/>
                          <w:szCs w:val="52"/>
                        </w:rPr>
                      </w:pP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920750</wp:posOffset>
                </wp:positionV>
                <wp:extent cx="245110" cy="341630"/>
                <wp:effectExtent l="0" t="0" r="2540" b="12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15230" y="2602865"/>
                          <a:ext cx="24511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t>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8pt;margin-top:72.5pt;height:26.9pt;width:19.3pt;z-index:251659264;mso-width-relative:page;mso-height-relative:page;" fillcolor="#FFFFFF [3201]" filled="t" stroked="f" coordsize="21600,21600" o:gfxdata="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+2X2dYAAAALAQAADwAAAAAAAAABACAAAAAiAAAAZHJz&#10;L2Rvd25yZXYueG1sUEsBAhQAFAAAAAgAh07iQCENVB4/AgAATA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52"/>
                          <w:szCs w:val="52"/>
                        </w:rPr>
                      </w:pPr>
                      <w:r>
                        <w:t>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 w:ascii="仿宋" w:hAnsi="仿宋" w:eastAsia="仿宋" w:cs="仿宋"/>
        </w:rPr>
        <w:drawing>
          <wp:inline distT="0" distB="0" distL="114300" distR="114300">
            <wp:extent cx="2148840" cy="3162300"/>
            <wp:effectExtent l="0" t="0" r="3810" b="0"/>
            <wp:docPr id="2" name="图片 2" descr="实验流程图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流程图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仿宋" w:hAnsi="仿宋" w:eastAsia="仿宋" w:cs="仿宋"/>
        </w:rPr>
      </w:pPr>
    </w:p>
    <w:p>
      <w:pPr>
        <w:spacing w:line="240" w:lineRule="auto"/>
        <w:ind w:firstLine="420" w:firstLineChars="0"/>
        <w:rPr>
          <w:rFonts w:hint="default" w:ascii="仿宋" w:hAnsi="仿宋" w:eastAsia="仿宋" w:cs="仿宋"/>
          <w:sz w:val="18"/>
          <w:szCs w:val="18"/>
        </w:rPr>
      </w:pPr>
      <w:r>
        <w:rPr>
          <w:rFonts w:hint="default" w:ascii="仿宋" w:hAnsi="仿宋" w:eastAsia="仿宋" w:cs="仿宋"/>
          <w:sz w:val="18"/>
          <w:szCs w:val="18"/>
        </w:rPr>
        <w:t>图1 实验流程图1-1</w:t>
      </w:r>
      <w:r>
        <w:rPr>
          <w:rFonts w:hint="default" w:ascii="仿宋" w:hAnsi="仿宋" w:eastAsia="仿宋" w:cs="仿宋"/>
          <w:sz w:val="18"/>
          <w:szCs w:val="18"/>
        </w:rPr>
        <w:tab/>
      </w:r>
      <w:r>
        <w:rPr>
          <w:rFonts w:hint="default" w:ascii="仿宋" w:hAnsi="仿宋" w:eastAsia="仿宋" w:cs="仿宋"/>
          <w:sz w:val="18"/>
          <w:szCs w:val="18"/>
        </w:rPr>
        <w:tab/>
      </w:r>
      <w:r>
        <w:rPr>
          <w:rFonts w:hint="default" w:ascii="仿宋" w:hAnsi="仿宋" w:eastAsia="仿宋" w:cs="仿宋"/>
          <w:sz w:val="18"/>
          <w:szCs w:val="18"/>
        </w:rPr>
        <w:tab/>
      </w:r>
      <w:r>
        <w:rPr>
          <w:rFonts w:hint="default" w:ascii="仿宋" w:hAnsi="仿宋" w:eastAsia="仿宋" w:cs="仿宋"/>
          <w:sz w:val="18"/>
          <w:szCs w:val="18"/>
        </w:rPr>
        <w:tab/>
      </w:r>
      <w:r>
        <w:rPr>
          <w:rFonts w:hint="default" w:ascii="仿宋" w:hAnsi="仿宋" w:eastAsia="仿宋" w:cs="仿宋"/>
          <w:sz w:val="18"/>
          <w:szCs w:val="18"/>
        </w:rPr>
        <w:t xml:space="preserve">  </w:t>
      </w:r>
      <w:r>
        <w:rPr>
          <w:rFonts w:hint="default" w:ascii="仿宋" w:hAnsi="仿宋" w:eastAsia="仿宋" w:cs="仿宋"/>
          <w:sz w:val="18"/>
          <w:szCs w:val="18"/>
        </w:rPr>
        <w:tab/>
      </w:r>
      <w:r>
        <w:rPr>
          <w:rFonts w:hint="default" w:ascii="仿宋" w:hAnsi="仿宋" w:eastAsia="仿宋" w:cs="仿宋"/>
          <w:sz w:val="18"/>
          <w:szCs w:val="18"/>
        </w:rPr>
        <w:tab/>
      </w:r>
      <w:r>
        <w:rPr>
          <w:rFonts w:hint="default" w:ascii="仿宋" w:hAnsi="仿宋" w:eastAsia="仿宋" w:cs="仿宋"/>
          <w:sz w:val="18"/>
          <w:szCs w:val="18"/>
        </w:rPr>
        <w:tab/>
      </w:r>
      <w:r>
        <w:rPr>
          <w:rFonts w:hint="default" w:ascii="仿宋" w:hAnsi="仿宋" w:eastAsia="仿宋" w:cs="仿宋"/>
          <w:sz w:val="18"/>
          <w:szCs w:val="18"/>
        </w:rPr>
        <w:t xml:space="preserve"> 图2 实验流程图1-2</w:t>
      </w:r>
    </w:p>
    <w:p>
      <w:pPr>
        <w:pStyle w:val="2"/>
        <w:numPr>
          <w:ilvl w:val="0"/>
          <w:numId w:val="1"/>
        </w:numPr>
        <w:ind w:leftChars="0"/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硬件，电路设计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图1，图2分别实现了实验平台的最小系统设计与外部硬件扩展的设计，其中外设资源包括8个LED指示灯，9个开关。8个LED由P1.0-P1.7控制，低电平有效。P3.0是系统运行的有效信号，低电平有效。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214370" cy="2184400"/>
            <wp:effectExtent l="0" t="0" r="5080" b="6350"/>
            <wp:docPr id="5" name="图片 5" descr="最小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最小系统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图3 最小系统设计</w:t>
      </w: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80665" cy="2508250"/>
            <wp:effectExtent l="0" t="0" r="635" b="6350"/>
            <wp:docPr id="4" name="图片 4" descr="外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外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图4 外设硬件</w:t>
      </w:r>
    </w:p>
    <w:p>
      <w:pPr>
        <w:pStyle w:val="2"/>
        <w:numPr>
          <w:ilvl w:val="0"/>
          <w:numId w:val="0"/>
        </w:numPr>
        <w:ind w:leftChars="0"/>
        <w:rPr>
          <w:rFonts w:hint="eastAsia" w:ascii="仿宋" w:hAnsi="仿宋" w:eastAsia="仿宋" w:cs="仿宋"/>
        </w:rPr>
      </w:pPr>
      <w:r>
        <w:rPr>
          <w:rFonts w:hint="default" w:ascii="仿宋" w:hAnsi="仿宋" w:eastAsia="仿宋" w:cs="仿宋"/>
        </w:rPr>
        <w:t>五、程序设计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;MAIN</w:t>
      </w:r>
    </w:p>
    <w:p>
      <w:pPr>
        <w:ind w:left="84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ORG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0000H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INIT: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MOV 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P2,#0FFH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MOV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P1,#0FFH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SYSTEM_WAIT: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JNB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P3.0,SYSTEM_WAIT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LOOP:   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MOV     P1,P2 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JNB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P3.0,SYSTEM_WAIT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AJMP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LOOP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正文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等线 Light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宋体正文">
    <w:altName w:val="宋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宋体正文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宋体正文">
    <w:altName w:val="宋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宋体正文">
    <w:altName w:val="宋体"/>
    <w:panose1 w:val="00000000000000000000"/>
    <w:charset w:val="86"/>
    <w:family w:val="decorative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等线">
    <w:altName w:val="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4450738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509050">
    <w:nsid w:val="5AB062BA"/>
    <w:multiLevelType w:val="singleLevel"/>
    <w:tmpl w:val="5AB062BA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5215090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92"/>
    <w:rsid w:val="00076BA9"/>
    <w:rsid w:val="000B0092"/>
    <w:rsid w:val="00171C17"/>
    <w:rsid w:val="00180044"/>
    <w:rsid w:val="00265736"/>
    <w:rsid w:val="002C7C67"/>
    <w:rsid w:val="00300285"/>
    <w:rsid w:val="00377C49"/>
    <w:rsid w:val="00466511"/>
    <w:rsid w:val="00506A3C"/>
    <w:rsid w:val="0054252C"/>
    <w:rsid w:val="00586F32"/>
    <w:rsid w:val="00600968"/>
    <w:rsid w:val="00637179"/>
    <w:rsid w:val="006807D0"/>
    <w:rsid w:val="00727F63"/>
    <w:rsid w:val="00796067"/>
    <w:rsid w:val="008040D1"/>
    <w:rsid w:val="00946CBB"/>
    <w:rsid w:val="00957F2A"/>
    <w:rsid w:val="009A1E4D"/>
    <w:rsid w:val="00C9407C"/>
    <w:rsid w:val="00CD35C3"/>
    <w:rsid w:val="00CD4617"/>
    <w:rsid w:val="00D65BA0"/>
    <w:rsid w:val="00DD0BC4"/>
    <w:rsid w:val="00DD2F4F"/>
    <w:rsid w:val="00E244EE"/>
    <w:rsid w:val="00E504DC"/>
    <w:rsid w:val="00E62B94"/>
    <w:rsid w:val="00F3696C"/>
    <w:rsid w:val="3462F5AA"/>
    <w:rsid w:val="37DDDC70"/>
    <w:rsid w:val="39FD0055"/>
    <w:rsid w:val="3EFF1D6F"/>
    <w:rsid w:val="5FB846AD"/>
    <w:rsid w:val="72DF3BF5"/>
    <w:rsid w:val="7DF02CCA"/>
    <w:rsid w:val="7FB1CC3E"/>
    <w:rsid w:val="7FD72005"/>
    <w:rsid w:val="7FFE5C0B"/>
    <w:rsid w:val="7FFF0E43"/>
    <w:rsid w:val="92738EB6"/>
    <w:rsid w:val="B3988160"/>
    <w:rsid w:val="BEEE2174"/>
    <w:rsid w:val="BFD2FC6F"/>
    <w:rsid w:val="D57D4675"/>
    <w:rsid w:val="DEFFF4EF"/>
    <w:rsid w:val="F7DCBDEF"/>
    <w:rsid w:val="FE77CCB8"/>
    <w:rsid w:val="FFED27F8"/>
    <w:rsid w:val="FFEED033"/>
    <w:rsid w:val="FFFFAB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paragraph" w:customStyle="1" w:styleId="11">
    <w:name w:val="中摘正文"/>
    <w:basedOn w:val="1"/>
    <w:qFormat/>
    <w:uiPriority w:val="0"/>
    <w:pPr>
      <w:ind w:firstLine="200" w:firstLineChars="200"/>
      <w:jc w:val="left"/>
    </w:pPr>
    <w:rPr>
      <w:rFonts w:eastAsia="楷体"/>
    </w:rPr>
  </w:style>
  <w:style w:type="character" w:customStyle="1" w:styleId="12">
    <w:name w:val="Header Char"/>
    <w:basedOn w:val="8"/>
    <w:link w:val="5"/>
    <w:qFormat/>
    <w:uiPriority w:val="99"/>
    <w:rPr>
      <w:sz w:val="18"/>
      <w:szCs w:val="18"/>
    </w:rPr>
  </w:style>
  <w:style w:type="character" w:customStyle="1" w:styleId="13">
    <w:name w:val="Footer Char"/>
    <w:basedOn w:val="8"/>
    <w:link w:val="4"/>
    <w:qFormat/>
    <w:uiPriority w:val="99"/>
    <w:rPr>
      <w:sz w:val="18"/>
      <w:szCs w:val="18"/>
    </w:rPr>
  </w:style>
  <w:style w:type="character" w:customStyle="1" w:styleId="14">
    <w:name w:val="Heading 1 Char"/>
    <w:basedOn w:val="8"/>
    <w:link w:val="2"/>
    <w:qFormat/>
    <w:uiPriority w:val="9"/>
    <w:rPr>
      <w:b/>
      <w:bCs/>
      <w:kern w:val="44"/>
      <w:sz w:val="30"/>
      <w:szCs w:val="44"/>
    </w:rPr>
  </w:style>
  <w:style w:type="character" w:customStyle="1" w:styleId="15">
    <w:name w:val="Heading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参考文献"/>
    <w:basedOn w:val="6"/>
    <w:qFormat/>
    <w:uiPriority w:val="0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360" w:lineRule="exact"/>
      <w:jc w:val="left"/>
    </w:pPr>
    <w:rPr>
      <w:rFonts w:ascii="微软雅黑" w:hAnsi="微软雅黑" w:eastAsia="宋体" w:cs="宋体"/>
      <w:color w:val="333333"/>
      <w:kern w:val="0"/>
      <w:sz w:val="21"/>
      <w:szCs w:val="24"/>
    </w:rPr>
  </w:style>
  <w:style w:type="character" w:customStyle="1" w:styleId="18">
    <w:name w:val="HTML Preformatted Char"/>
    <w:basedOn w:val="8"/>
    <w:link w:val="6"/>
    <w:semiHidden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271</Words>
  <Characters>1551</Characters>
  <Lines>12</Lines>
  <Paragraphs>3</Paragraphs>
  <TotalTime>0</TotalTime>
  <ScaleCrop>false</ScaleCrop>
  <LinksUpToDate>false</LinksUpToDate>
  <CharactersWithSpaces>1819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2017-07-04T21:00:00Z</dcterms:created>
  <dc:creator>Liu Twsa</dc:creator>
  <cp:lastModifiedBy>twsa</cp:lastModifiedBy>
  <dcterms:modified xsi:type="dcterms:W3CDTF">2018-03-20T15:43:47Z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