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4A" w:rsidRDefault="009B494A">
      <w:pPr>
        <w:pStyle w:val="ad"/>
      </w:pPr>
      <w:bookmarkStart w:id="0" w:name="_GoBack"/>
      <w:bookmarkEnd w:id="0"/>
    </w:p>
    <w:p w:rsidR="009B494A" w:rsidRDefault="009B494A">
      <w:pPr>
        <w:pStyle w:val="ab"/>
        <w:sectPr w:rsidR="009B494A">
          <w:headerReference w:type="default" r:id="rId7"/>
          <w:footerReference w:type="default" r:id="rId8"/>
          <w:pgSz w:w="11906" w:h="16838"/>
          <w:pgMar w:top="781" w:right="567" w:bottom="1134" w:left="1701" w:header="425" w:footer="709" w:gutter="0"/>
          <w:cols w:space="720"/>
        </w:sectPr>
      </w:pPr>
    </w:p>
    <w:p w:rsidR="009B494A" w:rsidRDefault="00F27B7F">
      <w:pPr>
        <w:pStyle w:val="Standard"/>
        <w:spacing w:line="276" w:lineRule="auto"/>
        <w:jc w:val="center"/>
        <w:rPr>
          <w:iCs/>
          <w:lang w:eastAsia="ru-RU"/>
        </w:rPr>
      </w:pPr>
      <w:r>
        <w:rPr>
          <w:iCs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633222</wp:posOffset>
                </wp:positionH>
                <wp:positionV relativeFrom="paragraph">
                  <wp:posOffset>-187177</wp:posOffset>
                </wp:positionV>
                <wp:extent cx="5218938" cy="1228679"/>
                <wp:effectExtent l="0" t="0" r="19812" b="9571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938" cy="122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94A" w:rsidRDefault="00F27B7F">
                            <w:pPr>
                              <w:pStyle w:val="Framecontents"/>
                              <w:ind w:right="489" w:firstLine="567"/>
                              <w:jc w:val="center"/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9B494A" w:rsidRDefault="00F27B7F">
                            <w:pPr>
                              <w:pStyle w:val="Framecontents"/>
                              <w:ind w:right="489" w:firstLine="567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9B494A" w:rsidRDefault="00F27B7F">
                            <w:pPr>
                              <w:pStyle w:val="Textbody"/>
                              <w:ind w:right="489" w:firstLine="567"/>
                            </w:pPr>
                            <w:r>
                              <w:rPr>
                                <w:bCs/>
                                <w:sz w:val="22"/>
                              </w:rPr>
                              <w:t xml:space="preserve">Санкт-Петербургский государственный электротехнический         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университет “ЛЭТИ” им. В. И. Ульянова (Ленина) (СПбГЭТУ «ЛЭТИ»)</w:t>
                            </w:r>
                          </w:p>
                          <w:p w:rsidR="009B494A" w:rsidRDefault="009B494A">
                            <w:pPr>
                              <w:pStyle w:val="Textbody"/>
                              <w:rPr>
                                <w:bCs/>
                                <w:sz w:val="16"/>
                              </w:rPr>
                            </w:pPr>
                          </w:p>
                          <w:p w:rsidR="009B494A" w:rsidRDefault="009B494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49.85pt;margin-top:-14.75pt;width:410.95pt;height:96.7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" strokecolor="white" strokeweight=".06pt">
                <v:textbox>
                  <w:txbxContent>
                    <w:p w:rsidR="009B494A" w:rsidRDefault="00F27B7F">
                      <w:pPr>
                        <w:pStyle w:val="Framecontents"/>
                        <w:ind w:right="489" w:firstLine="567"/>
                        <w:jc w:val="center"/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9B494A" w:rsidRDefault="00F27B7F">
                      <w:pPr>
                        <w:pStyle w:val="Framecontents"/>
                        <w:ind w:right="489" w:firstLine="567"/>
                        <w:jc w:val="center"/>
                      </w:pPr>
                      <w:r>
                        <w:rPr>
                          <w:sz w:val="2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9B494A" w:rsidRDefault="00F27B7F">
                      <w:pPr>
                        <w:pStyle w:val="Textbody"/>
                        <w:ind w:right="489" w:firstLine="567"/>
                      </w:pPr>
                      <w:r>
                        <w:rPr>
                          <w:bCs/>
                          <w:sz w:val="22"/>
                        </w:rPr>
                        <w:t xml:space="preserve">Санкт-Петербургский государственный электротехнический          </w:t>
                      </w:r>
                      <w:r>
                        <w:rPr>
                          <w:bCs/>
                          <w:sz w:val="22"/>
                        </w:rPr>
                        <w:t>университет “ЛЭТИ” им. В. И. Ульянова (Ленина) (СПбГЭТУ «ЛЭТИ»)</w:t>
                      </w:r>
                    </w:p>
                    <w:p w:rsidR="009B494A" w:rsidRDefault="009B494A">
                      <w:pPr>
                        <w:pStyle w:val="Textbody"/>
                        <w:rPr>
                          <w:bCs/>
                          <w:sz w:val="16"/>
                        </w:rPr>
                      </w:pPr>
                    </w:p>
                    <w:p w:rsidR="009B494A" w:rsidRDefault="009B494A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-462960</wp:posOffset>
                </wp:positionH>
                <wp:positionV relativeFrom="paragraph">
                  <wp:posOffset>-280080</wp:posOffset>
                </wp:positionV>
                <wp:extent cx="1008400" cy="1338498"/>
                <wp:effectExtent l="0" t="0" r="20300" b="14052"/>
                <wp:wrapNone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400" cy="1338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94A" w:rsidRDefault="00F27B7F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819028" cy="1104869"/>
                                  <wp:effectExtent l="0" t="0" r="122" b="31"/>
                                  <wp:docPr id="2" name="Рисунок 10" descr="тов_знак_прав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lum bright="-50000"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9028" cy="1104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left:0;text-align:left;margin-left:-36.45pt;margin-top:-22.05pt;width:79.4pt;height:105.4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" strokecolor="white" strokeweight=".06pt">
                <v:textbox>
                  <w:txbxContent>
                    <w:p w:rsidR="009B494A" w:rsidRDefault="00F27B7F">
                      <w:pPr>
                        <w:pStyle w:val="Framecontents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19028" cy="1104869"/>
                            <wp:effectExtent l="0" t="0" r="122" b="31"/>
                            <wp:docPr id="2" name="Рисунок 10" descr="тов_знак_прав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 bright="-50000"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9028" cy="1104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F27B7F">
      <w:pPr>
        <w:pStyle w:val="Standard"/>
        <w:spacing w:line="276" w:lineRule="auto"/>
        <w:jc w:val="center"/>
        <w:rPr>
          <w:iCs/>
          <w:lang w:eastAsia="ru-RU"/>
        </w:rPr>
      </w:pPr>
      <w:r>
        <w:rPr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11521</wp:posOffset>
                </wp:positionV>
                <wp:extent cx="5955853" cy="0"/>
                <wp:effectExtent l="0" t="0" r="25847" b="19050"/>
                <wp:wrapNone/>
                <wp:docPr id="4" name="Прямая соединительная линия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853" cy="0"/>
                        </a:xfrm>
                        <a:prstGeom prst="line">
                          <a:avLst/>
                        </a:prstGeom>
                        <a:noFill/>
                        <a:ln w="1911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82E9E" id="Прямая соединительная линия 1352" o:spid="_x0000_s1026" style="position:absolute;z-index:25165926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.9pt" to="468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" strokeweight=".53083mm"/>
            </w:pict>
          </mc:Fallback>
        </mc:AlternateContent>
      </w:r>
    </w:p>
    <w:p w:rsidR="009B494A" w:rsidRDefault="00F27B7F">
      <w:pPr>
        <w:pStyle w:val="Standard"/>
        <w:spacing w:line="276" w:lineRule="auto"/>
        <w:jc w:val="center"/>
      </w:pPr>
      <w:r>
        <w:rPr>
          <w:iCs/>
          <w:lang w:eastAsia="ru-RU"/>
        </w:rPr>
        <w:t>Кафедра теоретических основ электротехники</w:t>
      </w: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F27B7F">
      <w:pPr>
        <w:pStyle w:val="Standard"/>
        <w:spacing w:line="276" w:lineRule="auto"/>
        <w:jc w:val="center"/>
      </w:pPr>
      <w:r>
        <w:rPr>
          <w:b/>
          <w:iCs/>
          <w:sz w:val="32"/>
          <w:lang w:eastAsia="ru-RU"/>
        </w:rPr>
        <w:t>Отчет</w:t>
      </w:r>
    </w:p>
    <w:p w:rsidR="009B494A" w:rsidRDefault="00F27B7F">
      <w:pPr>
        <w:pStyle w:val="Standard"/>
        <w:spacing w:after="120"/>
        <w:jc w:val="center"/>
      </w:pPr>
      <w:r>
        <w:rPr>
          <w:b/>
          <w:sz w:val="32"/>
          <w:szCs w:val="28"/>
        </w:rPr>
        <w:t xml:space="preserve">по лабораторной работе № </w:t>
      </w:r>
      <w:r>
        <w:rPr>
          <w:b/>
          <w:color w:val="FF0000"/>
          <w:sz w:val="32"/>
          <w:szCs w:val="28"/>
        </w:rPr>
        <w:t>1</w:t>
      </w:r>
    </w:p>
    <w:p w:rsidR="009B494A" w:rsidRDefault="00F27B7F">
      <w:pPr>
        <w:pStyle w:val="Standard"/>
        <w:jc w:val="center"/>
      </w:pPr>
      <w:r>
        <w:rPr>
          <w:b/>
          <w:szCs w:val="28"/>
        </w:rPr>
        <w:t>по дисциплине «</w:t>
      </w:r>
      <w:r>
        <w:rPr>
          <w:b/>
          <w:bCs/>
          <w:color w:val="FF0000"/>
          <w:sz w:val="28"/>
          <w:szCs w:val="28"/>
        </w:rPr>
        <w:t>Математические основы электротехники</w:t>
      </w:r>
      <w:r>
        <w:rPr>
          <w:b/>
          <w:szCs w:val="28"/>
        </w:rPr>
        <w:t>»</w:t>
      </w:r>
    </w:p>
    <w:p w:rsidR="009B494A" w:rsidRDefault="00F27B7F">
      <w:pPr>
        <w:pStyle w:val="Standard"/>
        <w:jc w:val="center"/>
      </w:pPr>
      <w:r>
        <w:rPr>
          <w:szCs w:val="28"/>
        </w:rPr>
        <w:t>Тема: «</w:t>
      </w:r>
      <w:r>
        <w:rPr>
          <w:rStyle w:val="afb"/>
          <w:smallCaps w:val="0"/>
          <w:color w:val="FF0000"/>
          <w:sz w:val="28"/>
          <w:szCs w:val="28"/>
          <w:lang w:eastAsia="ru-RU"/>
        </w:rPr>
        <w:t xml:space="preserve">Исследование характеристик </w:t>
      </w:r>
      <w:r>
        <w:rPr>
          <w:rStyle w:val="afb"/>
          <w:smallCaps w:val="0"/>
          <w:color w:val="FF0000"/>
          <w:sz w:val="28"/>
          <w:szCs w:val="28"/>
          <w:lang w:eastAsia="ru-RU"/>
        </w:rPr>
        <w:t>линейных и нелинейных резисторов и источников электромагнитной энергии</w:t>
      </w:r>
      <w:r>
        <w:rPr>
          <w:szCs w:val="28"/>
        </w:rPr>
        <w:t>»</w:t>
      </w:r>
    </w:p>
    <w:p w:rsidR="009B494A" w:rsidRDefault="009B494A">
      <w:pPr>
        <w:pStyle w:val="Standard"/>
        <w:spacing w:line="276" w:lineRule="auto"/>
        <w:jc w:val="center"/>
        <w:rPr>
          <w:iCs/>
          <w:sz w:val="36"/>
          <w:szCs w:val="36"/>
          <w:lang w:eastAsia="ru-RU"/>
        </w:rPr>
      </w:pPr>
    </w:p>
    <w:p w:rsidR="009B494A" w:rsidRDefault="009B494A">
      <w:pPr>
        <w:pStyle w:val="Standard"/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right" w:pos="6804"/>
        </w:tabs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left" w:pos="4536"/>
        </w:tabs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left" w:pos="4536"/>
        </w:tabs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left" w:pos="4536"/>
        </w:tabs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left" w:pos="4536"/>
        </w:tabs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left" w:pos="4536"/>
        </w:tabs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left" w:pos="4536"/>
        </w:tabs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left" w:pos="4536"/>
        </w:tabs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left" w:pos="4536"/>
        </w:tabs>
        <w:spacing w:line="276" w:lineRule="auto"/>
        <w:jc w:val="center"/>
        <w:rPr>
          <w:iCs/>
          <w:lang w:eastAsia="ru-RU"/>
        </w:rPr>
      </w:pPr>
    </w:p>
    <w:p w:rsidR="009B494A" w:rsidRDefault="009B494A">
      <w:pPr>
        <w:pStyle w:val="Standard"/>
        <w:tabs>
          <w:tab w:val="left" w:pos="4536"/>
        </w:tabs>
        <w:spacing w:line="276" w:lineRule="auto"/>
        <w:jc w:val="center"/>
        <w:rPr>
          <w:iCs/>
          <w:lang w:eastAsia="ru-RU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3"/>
        <w:gridCol w:w="2385"/>
        <w:gridCol w:w="3180"/>
      </w:tblGrid>
      <w:tr w:rsidR="009B494A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B494A" w:rsidRDefault="00F27B7F">
            <w:pPr>
              <w:pStyle w:val="Standard"/>
            </w:pPr>
            <w:r>
              <w:rPr>
                <w:szCs w:val="28"/>
              </w:rPr>
              <w:t>Студент гр. 83</w:t>
            </w:r>
            <w:r>
              <w:t>83</w:t>
            </w:r>
            <w:r>
              <w:rPr>
                <w:szCs w:val="28"/>
              </w:rPr>
              <w:t>, ФКТИ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B494A" w:rsidRDefault="00F27B7F">
            <w:pPr>
              <w:pStyle w:val="Standard"/>
            </w:pPr>
            <w:r>
              <w:rPr>
                <w:szCs w:val="28"/>
              </w:rPr>
              <w:t xml:space="preserve">  </w:t>
            </w:r>
          </w:p>
          <w:p w:rsidR="009B494A" w:rsidRDefault="00F27B7F">
            <w:pPr>
              <w:pStyle w:val="Standard"/>
            </w:pPr>
            <w:r>
              <w:rPr>
                <w:color w:val="FF0000"/>
                <w:szCs w:val="28"/>
              </w:rPr>
              <w:t xml:space="preserve">                </w:t>
            </w:r>
          </w:p>
        </w:tc>
        <w:tc>
          <w:tcPr>
            <w:tcW w:w="31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B494A" w:rsidRDefault="00F27B7F">
            <w:pPr>
              <w:pStyle w:val="Standard"/>
              <w:jc w:val="center"/>
            </w:pPr>
            <w:r>
              <w:t>Ларин А.</w:t>
            </w:r>
          </w:p>
        </w:tc>
      </w:tr>
      <w:tr w:rsidR="009B494A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B494A" w:rsidRDefault="00F27B7F">
            <w:pPr>
              <w:pStyle w:val="Standard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B494A" w:rsidRDefault="009B494A">
            <w:pPr>
              <w:pStyle w:val="Standard"/>
              <w:rPr>
                <w:szCs w:val="28"/>
              </w:rPr>
            </w:pPr>
          </w:p>
        </w:tc>
        <w:tc>
          <w:tcPr>
            <w:tcW w:w="31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B494A" w:rsidRDefault="009B494A">
            <w:pPr>
              <w:pStyle w:val="Standard"/>
            </w:pPr>
          </w:p>
        </w:tc>
      </w:tr>
    </w:tbl>
    <w:p w:rsidR="009B494A" w:rsidRDefault="009B494A">
      <w:pPr>
        <w:pStyle w:val="Standard"/>
        <w:jc w:val="center"/>
        <w:rPr>
          <w:bCs/>
          <w:szCs w:val="28"/>
        </w:rPr>
      </w:pPr>
    </w:p>
    <w:p w:rsidR="009B494A" w:rsidRDefault="009B494A">
      <w:pPr>
        <w:pStyle w:val="Standard"/>
        <w:jc w:val="center"/>
        <w:rPr>
          <w:bCs/>
          <w:szCs w:val="28"/>
        </w:rPr>
      </w:pPr>
    </w:p>
    <w:p w:rsidR="009B494A" w:rsidRDefault="009B494A">
      <w:pPr>
        <w:pStyle w:val="Standard"/>
        <w:jc w:val="center"/>
      </w:pPr>
    </w:p>
    <w:p w:rsidR="009B494A" w:rsidRDefault="009B494A">
      <w:pPr>
        <w:pStyle w:val="Standard"/>
        <w:jc w:val="center"/>
      </w:pPr>
    </w:p>
    <w:p w:rsidR="009B494A" w:rsidRDefault="009B494A">
      <w:pPr>
        <w:pStyle w:val="Standard"/>
        <w:jc w:val="center"/>
      </w:pPr>
    </w:p>
    <w:p w:rsidR="009B494A" w:rsidRDefault="009B494A">
      <w:pPr>
        <w:pStyle w:val="Standard"/>
        <w:jc w:val="center"/>
      </w:pPr>
    </w:p>
    <w:p w:rsidR="009B494A" w:rsidRDefault="009B494A">
      <w:pPr>
        <w:pStyle w:val="Standard"/>
        <w:jc w:val="center"/>
      </w:pPr>
    </w:p>
    <w:p w:rsidR="009B494A" w:rsidRDefault="009B494A">
      <w:pPr>
        <w:pStyle w:val="Standard"/>
        <w:jc w:val="center"/>
      </w:pPr>
    </w:p>
    <w:p w:rsidR="009B494A" w:rsidRDefault="009B494A">
      <w:pPr>
        <w:pStyle w:val="Standard"/>
        <w:jc w:val="center"/>
      </w:pPr>
    </w:p>
    <w:p w:rsidR="009B494A" w:rsidRDefault="009B494A">
      <w:pPr>
        <w:pStyle w:val="Standard"/>
        <w:jc w:val="center"/>
      </w:pPr>
    </w:p>
    <w:p w:rsidR="009B494A" w:rsidRDefault="009B494A">
      <w:pPr>
        <w:pStyle w:val="Standard"/>
        <w:jc w:val="center"/>
      </w:pPr>
    </w:p>
    <w:p w:rsidR="009B494A" w:rsidRDefault="00F27B7F">
      <w:pPr>
        <w:pStyle w:val="Standard"/>
        <w:jc w:val="center"/>
      </w:pPr>
      <w:r>
        <w:rPr>
          <w:bCs/>
          <w:szCs w:val="28"/>
        </w:rPr>
        <w:t>Санкт-Петербург</w:t>
      </w:r>
    </w:p>
    <w:p w:rsidR="009B494A" w:rsidRDefault="00F27B7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2020 г.</w:t>
      </w:r>
    </w:p>
    <w:p w:rsidR="009B494A" w:rsidRDefault="00F27B7F">
      <w:pPr>
        <w:pStyle w:val="Standard"/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9B494A" w:rsidRDefault="00F27B7F">
      <w:pPr>
        <w:pStyle w:val="Standard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Экспериментальное определение ВАХ линейных и </w:t>
      </w:r>
      <w:r>
        <w:rPr>
          <w:sz w:val="28"/>
          <w:szCs w:val="28"/>
        </w:rPr>
        <w:t>нелинейных резисторов и источников электромагнитной энергии; изучение временных реакций линейных и нелинейных резисторов  на заданные воздействия.</w:t>
      </w:r>
    </w:p>
    <w:p w:rsidR="009B494A" w:rsidRDefault="009B494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9B494A" w:rsidRDefault="00F27B7F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9B494A" w:rsidRDefault="009B494A">
      <w:pPr>
        <w:pStyle w:val="a8"/>
        <w:ind w:firstLine="720"/>
        <w:jc w:val="left"/>
      </w:pPr>
    </w:p>
    <w:p w:rsidR="009B494A" w:rsidRDefault="009B494A">
      <w:pPr>
        <w:pStyle w:val="Standard"/>
        <w:spacing w:line="360" w:lineRule="auto"/>
        <w:ind w:firstLine="720"/>
        <w:rPr>
          <w:sz w:val="28"/>
          <w:szCs w:val="28"/>
        </w:rPr>
      </w:pPr>
    </w:p>
    <w:p w:rsidR="009B494A" w:rsidRDefault="00F27B7F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9B494A" w:rsidRDefault="00F27B7F">
      <w:pPr>
        <w:pStyle w:val="Standard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Сформулировать цель работы, дать краткое изложение всех разделов</w:t>
      </w:r>
      <w:r>
        <w:rPr>
          <w:sz w:val="28"/>
          <w:szCs w:val="28"/>
        </w:rPr>
        <w:t xml:space="preserve"> исследований (схемы, опытные данные, необходимые расчеты, графики, обоснование полученных результатов, письменные ответы на все вопросы) и сделать заключение с краткими выводами)</w:t>
      </w:r>
    </w:p>
    <w:p w:rsidR="009B494A" w:rsidRDefault="009B494A">
      <w:pPr>
        <w:pStyle w:val="Standard"/>
        <w:ind w:firstLine="720"/>
      </w:pPr>
    </w:p>
    <w:p w:rsidR="009B494A" w:rsidRDefault="00F27B7F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9B494A" w:rsidRDefault="00F27B7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собрана схема, изображенная на рис. 1 с использованием исто</w:t>
      </w:r>
      <w:r>
        <w:rPr>
          <w:sz w:val="28"/>
          <w:szCs w:val="28"/>
        </w:rPr>
        <w:t>чника постоянного напряжения. Напряжение менялось с шагом 1В в диапазоне от -3 до 3 В. Сняты показания амперметра A и вольтметра V. Данные занесены в таб. 1.3 протокола. Построена ВАХ на рис. 2.</w:t>
      </w:r>
    </w:p>
    <w:p w:rsidR="009B494A" w:rsidRDefault="00F27B7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986808"/>
            <wp:effectExtent l="0" t="0" r="0" b="0"/>
            <wp:wrapTopAndBottom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98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</w:t>
      </w:r>
    </w:p>
    <w:p w:rsidR="009B494A" w:rsidRDefault="009B494A">
      <w:pPr>
        <w:pStyle w:val="Standard"/>
        <w:spacing w:line="360" w:lineRule="auto"/>
        <w:jc w:val="both"/>
        <w:rPr>
          <w:sz w:val="28"/>
          <w:szCs w:val="28"/>
        </w:rPr>
      </w:pPr>
    </w:p>
    <w:p w:rsidR="009B494A" w:rsidRDefault="00F27B7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9B494A" w:rsidRDefault="009B494A">
      <w:pPr>
        <w:pStyle w:val="Standard"/>
        <w:spacing w:line="360" w:lineRule="auto"/>
        <w:jc w:val="both"/>
        <w:rPr>
          <w:sz w:val="28"/>
          <w:szCs w:val="28"/>
        </w:rPr>
      </w:pPr>
    </w:p>
    <w:p w:rsidR="009B494A" w:rsidRDefault="00F27B7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 1. Что определяет угол наклона </w:t>
      </w:r>
      <w:r>
        <w:rPr>
          <w:sz w:val="28"/>
          <w:szCs w:val="28"/>
        </w:rPr>
        <w:t>ВАХ линейного резистора?</w:t>
      </w:r>
    </w:p>
    <w:p w:rsidR="009B494A" w:rsidRDefault="00F27B7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tgφ = IU = G.</w:t>
      </w:r>
    </w:p>
    <w:p w:rsidR="009B494A" w:rsidRDefault="00F27B7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Вопрос 2. Если точки ВАХ, полученные экспериментально, не лежат</w:t>
      </w:r>
    </w:p>
    <w:p w:rsidR="009B494A" w:rsidRDefault="00F27B7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строго на прямой, то чем это можно объяснить? Каким образом в таком слу-</w:t>
      </w:r>
    </w:p>
    <w:p w:rsidR="009B494A" w:rsidRDefault="00F27B7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чае провести график ВАХ?</w:t>
      </w:r>
    </w:p>
    <w:p w:rsidR="009B494A" w:rsidRDefault="00F27B7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Объясняется погрешностью измерений</w:t>
      </w:r>
    </w:p>
    <w:p w:rsidR="009B494A" w:rsidRDefault="00F27B7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Определенна ВАХ нели</w:t>
      </w:r>
      <w:r>
        <w:rPr>
          <w:sz w:val="28"/>
          <w:szCs w:val="28"/>
        </w:rPr>
        <w:t>нейного резистора. Показания амперметра и вольт-</w:t>
      </w:r>
    </w:p>
    <w:p w:rsidR="009B494A" w:rsidRDefault="00F27B7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метра приведены в таб. 1.4 протокола. ВАХ приведена на рис. 3.</w:t>
      </w:r>
    </w:p>
    <w:p w:rsidR="009B494A" w:rsidRDefault="009B494A">
      <w:pPr>
        <w:pStyle w:val="Standard"/>
        <w:spacing w:line="360" w:lineRule="auto"/>
        <w:jc w:val="both"/>
        <w:rPr>
          <w:sz w:val="28"/>
          <w:szCs w:val="28"/>
        </w:rPr>
      </w:pPr>
    </w:p>
    <w:p w:rsidR="009B494A" w:rsidRDefault="00F27B7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9B494A" w:rsidRDefault="009B494A">
      <w:pPr>
        <w:pStyle w:val="Standard"/>
        <w:spacing w:line="360" w:lineRule="auto"/>
        <w:ind w:firstLine="709"/>
        <w:rPr>
          <w:sz w:val="28"/>
          <w:szCs w:val="28"/>
        </w:rPr>
      </w:pPr>
    </w:p>
    <w:p w:rsidR="009B494A" w:rsidRDefault="00F27B7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Вопрос 3. Какой зависимостью связаны между собой ток и напряжение</w:t>
      </w:r>
    </w:p>
    <w:p w:rsidR="009B494A" w:rsidRDefault="00F27B7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линейного и нелинейного резисторов?</w:t>
      </w:r>
    </w:p>
    <w:p w:rsidR="009B494A" w:rsidRDefault="00F27B7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 случае с линейным резистором</w:t>
      </w:r>
      <w:r>
        <w:rPr>
          <w:sz w:val="28"/>
          <w:szCs w:val="28"/>
        </w:rPr>
        <w:t xml:space="preserve"> зависимость будет строго линейной, описываемая прямой, проходящей через начало координат U = iR, где R – сопротивление резистора. В случае же с нелинейным резистором, зависимость нелинейная, описываемая некоторой сложной функцией U = f(i) со сложным графи</w:t>
      </w:r>
      <w:r>
        <w:rPr>
          <w:sz w:val="28"/>
          <w:szCs w:val="28"/>
        </w:rPr>
        <w:t>ком.</w:t>
      </w:r>
    </w:p>
    <w:p w:rsidR="009B494A" w:rsidRDefault="009B494A">
      <w:pPr>
        <w:pStyle w:val="Standard"/>
        <w:jc w:val="both"/>
        <w:rPr>
          <w:sz w:val="28"/>
          <w:szCs w:val="28"/>
        </w:rPr>
      </w:pPr>
    </w:p>
    <w:p w:rsidR="009B494A" w:rsidRDefault="00F27B7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Собрана схема, изображенная на рис. 4.</w:t>
      </w:r>
    </w:p>
    <w:p w:rsidR="009B494A" w:rsidRDefault="00F27B7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53009" cy="1865193"/>
            <wp:effectExtent l="0" t="0" r="0" b="1707"/>
            <wp:wrapTopAndBottom/>
            <wp:docPr id="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09" cy="186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Снимите осциллограммы тока и напряжения линейного резистора R при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действии синусоидального напряжения.  Осциллограммы приведены на рис. 5.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176131"/>
            <wp:effectExtent l="0" t="0" r="0" b="0"/>
            <wp:wrapTopAndBottom/>
            <wp:docPr id="7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17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5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На какой вход осциллографа подается</w:t>
      </w:r>
      <w:r>
        <w:rPr>
          <w:sz w:val="28"/>
          <w:szCs w:val="28"/>
        </w:rPr>
        <w:t xml:space="preserve"> сигнал, пропорциональный току, а на какой – напряжению?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Канал 1 — току. Канал 2 - напряжению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Может ли форма тока линейного резистора отличаться от формы напряжения, например, может ли ток быть несинусоидальным при синусоидальном напряжении?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Нет. Лине</w:t>
      </w:r>
      <w:r>
        <w:rPr>
          <w:sz w:val="28"/>
          <w:szCs w:val="28"/>
        </w:rPr>
        <w:t>йная зависимость подразумевает только изменение амплитуды сигнала, но не формы.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Исследованы временные зависимости тока и напряжения нелинейного резистора при действии синусоидального напряжения с амплитудой U_m = 2 В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Теоретический график представлен на ри</w:t>
      </w:r>
      <w:r>
        <w:rPr>
          <w:sz w:val="28"/>
          <w:szCs w:val="28"/>
        </w:rPr>
        <w:t>с. 6.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Он получен при помощи линейной интреполяции ВАХ нелинейного резистора. Расчеты произведены следующим кодом на Python:</w:t>
      </w:r>
    </w:p>
    <w:p w:rsidR="009B494A" w:rsidRDefault="009B494A">
      <w:pPr>
        <w:pStyle w:val="PreformattedText"/>
        <w:rPr>
          <w:rFonts w:ascii="Consolas" w:hAnsi="Consolas"/>
        </w:rPr>
      </w:pPr>
    </w:p>
    <w:p w:rsidR="009B494A" w:rsidRDefault="00F27B7F">
      <w:pPr>
        <w:pStyle w:val="PreformattedText"/>
        <w:rPr>
          <w:rFonts w:ascii="Consolas" w:hAnsi="Consolas"/>
        </w:rPr>
      </w:pPr>
      <w:r>
        <w:rPr>
          <w:rFonts w:ascii="Consolas" w:hAnsi="Consolas"/>
        </w:rPr>
        <w:t>t14 = [[U],[I]] #Исходные данные</w:t>
      </w:r>
    </w:p>
    <w:p w:rsidR="009B494A" w:rsidRPr="00F27B7F" w:rsidRDefault="00F27B7F">
      <w:pPr>
        <w:pStyle w:val="PreformattedText"/>
        <w:rPr>
          <w:rFonts w:ascii="Consolas" w:hAnsi="Consolas"/>
          <w:lang w:val="en-US"/>
        </w:rPr>
      </w:pPr>
      <w:r w:rsidRPr="00F27B7F">
        <w:rPr>
          <w:rFonts w:ascii="Consolas" w:hAnsi="Consolas"/>
          <w:lang w:val="en-US"/>
        </w:rPr>
        <w:t>space = np.linspace(-8,5,1000)</w:t>
      </w:r>
    </w:p>
    <w:p w:rsidR="009B494A" w:rsidRPr="00F27B7F" w:rsidRDefault="00F27B7F">
      <w:pPr>
        <w:pStyle w:val="PreformattedText"/>
        <w:rPr>
          <w:rFonts w:ascii="Consolas" w:hAnsi="Consolas"/>
          <w:lang w:val="en-US"/>
        </w:rPr>
      </w:pPr>
      <w:r w:rsidRPr="00F27B7F">
        <w:rPr>
          <w:rFonts w:ascii="Consolas" w:hAnsi="Consolas"/>
          <w:lang w:val="en-US"/>
        </w:rPr>
        <w:t>y_interp = scipy.interpolate.interp1d(t14[0], t14[1])</w:t>
      </w:r>
    </w:p>
    <w:p w:rsidR="009B494A" w:rsidRPr="00F27B7F" w:rsidRDefault="00F27B7F">
      <w:pPr>
        <w:pStyle w:val="PreformattedText"/>
        <w:rPr>
          <w:rFonts w:ascii="Consolas" w:hAnsi="Consolas"/>
          <w:lang w:val="en-US"/>
        </w:rPr>
      </w:pPr>
      <w:r w:rsidRPr="00F27B7F">
        <w:rPr>
          <w:rFonts w:ascii="Consolas" w:hAnsi="Consolas"/>
          <w:lang w:val="en-US"/>
        </w:rPr>
        <w:t xml:space="preserve">yy = </w:t>
      </w:r>
      <w:r w:rsidRPr="00F27B7F">
        <w:rPr>
          <w:rFonts w:ascii="Consolas" w:hAnsi="Consolas"/>
          <w:lang w:val="en-US"/>
        </w:rPr>
        <w:t>[2*math.sin(i) for i in space]</w:t>
      </w:r>
    </w:p>
    <w:p w:rsidR="009B494A" w:rsidRPr="00F27B7F" w:rsidRDefault="00F27B7F">
      <w:pPr>
        <w:pStyle w:val="PreformattedText"/>
        <w:rPr>
          <w:rFonts w:ascii="Consolas" w:hAnsi="Consolas"/>
          <w:lang w:val="en-US"/>
        </w:rPr>
      </w:pPr>
      <w:r w:rsidRPr="00F27B7F">
        <w:rPr>
          <w:rFonts w:ascii="Consolas" w:hAnsi="Consolas"/>
          <w:lang w:val="en-US"/>
        </w:rPr>
        <w:t>y = [y_interp(i) for i in yy]</w:t>
      </w:r>
    </w:p>
    <w:p w:rsidR="009B494A" w:rsidRPr="00F27B7F" w:rsidRDefault="00F27B7F">
      <w:pPr>
        <w:pStyle w:val="PreformattedText"/>
        <w:rPr>
          <w:rFonts w:ascii="Consolas" w:hAnsi="Consolas"/>
          <w:lang w:val="en-US"/>
        </w:rPr>
      </w:pPr>
      <w:r w:rsidRPr="00F27B7F">
        <w:rPr>
          <w:rFonts w:ascii="Consolas" w:hAnsi="Consolas"/>
          <w:lang w:val="en-US"/>
        </w:rPr>
        <w:t>plt.plot(space,y,'-r')</w:t>
      </w:r>
    </w:p>
    <w:p w:rsidR="009B494A" w:rsidRDefault="00F27B7F">
      <w:pPr>
        <w:pStyle w:val="PreformattedText"/>
        <w:rPr>
          <w:rFonts w:ascii="Consolas" w:hAnsi="Consolas"/>
        </w:rPr>
      </w:pPr>
      <w:r>
        <w:rPr>
          <w:rFonts w:ascii="Consolas" w:hAnsi="Consolas"/>
        </w:rPr>
        <w:t>plt.title("Сигнал от нелинейного резистора")</w:t>
      </w:r>
    </w:p>
    <w:p w:rsidR="009B494A" w:rsidRDefault="00F27B7F">
      <w:pPr>
        <w:pStyle w:val="PreformattedText"/>
        <w:rPr>
          <w:rFonts w:ascii="Consolas" w:hAnsi="Consolas"/>
        </w:rPr>
      </w:pPr>
      <w:r>
        <w:rPr>
          <w:rFonts w:ascii="Consolas" w:hAnsi="Consolas"/>
        </w:rPr>
        <w:t>plt.show()</w:t>
      </w:r>
    </w:p>
    <w:p w:rsidR="009B494A" w:rsidRDefault="00F27B7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Осцилограмма педставлена на рис. 7.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Вопрос 6. Заметно ли отличие формы тока от синусоидальной?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Да, нево</w:t>
      </w:r>
      <w:r>
        <w:rPr>
          <w:sz w:val="28"/>
          <w:szCs w:val="28"/>
        </w:rPr>
        <w:t>оруженным глазом.</w:t>
      </w:r>
    </w:p>
    <w:p w:rsidR="009B494A" w:rsidRDefault="00F27B7F">
      <w:pPr>
        <w:pStyle w:val="Standard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890290"/>
            <wp:effectExtent l="0" t="0" r="0" b="0"/>
            <wp:wrapTopAndBottom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8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7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Сравнив графики видим, что для линейного резистора форма графиков, соответствующих току и напряжению — совпадает, отличается лишь амплитуда, т.е. зависимость линейная. Для нелинейного резистора форма отлична.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Вопрос 7. Какой </w:t>
      </w:r>
      <w:r>
        <w:rPr>
          <w:sz w:val="28"/>
          <w:szCs w:val="28"/>
        </w:rPr>
        <w:t>формы будет ток линейного резистора, если напряжение будет иметь вид периодической последовательности прямоугольных им-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пульсов?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Так же прямоугольной, с другой амплитудой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Получены экспериментальные данные для построения ВАХ ИП постоянного напряжения. Данн</w:t>
      </w:r>
      <w:r>
        <w:rPr>
          <w:sz w:val="28"/>
          <w:szCs w:val="28"/>
        </w:rPr>
        <w:t>ые занесены в таб. 1.1 протокола.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Он отображен на графике на рис. 8.</w:t>
      </w:r>
    </w:p>
    <w:p w:rsidR="009B494A" w:rsidRDefault="00F27B7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Вопрос 8. Можно ли исследуемый источник считать близким к идеальному ИН или идеальному ИТ?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Да, источник близок к идеальному.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Получите экспериментальные данные для построения ВА</w:t>
      </w:r>
      <w:r>
        <w:rPr>
          <w:sz w:val="28"/>
          <w:szCs w:val="28"/>
        </w:rPr>
        <w:t>Х ГС при помощи схемы на рис. 9.</w:t>
      </w:r>
    </w:p>
    <w:p w:rsidR="009B494A" w:rsidRDefault="00F27B7F">
      <w:pPr>
        <w:pStyle w:val="Standard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237079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23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9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ВАХ представлена на рис. 10.</w:t>
      </w:r>
    </w:p>
    <w:p w:rsidR="009B494A" w:rsidRDefault="00F27B7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Найдем внутреннее сопротивление по формуле R = </w:t>
      </w:r>
      <w:r>
        <w:rPr>
          <w:rFonts w:ascii="Noto Sans" w:hAnsi="Noto Sans"/>
          <w:sz w:val="28"/>
          <w:szCs w:val="28"/>
        </w:rPr>
        <w:t>Δ</w:t>
      </w:r>
      <w:r>
        <w:rPr>
          <w:sz w:val="28"/>
          <w:szCs w:val="28"/>
        </w:rPr>
        <w:t xml:space="preserve">U/ </w:t>
      </w:r>
      <w:r>
        <w:rPr>
          <w:rFonts w:ascii="Noto Sans" w:hAnsi="Noto Sans"/>
          <w:sz w:val="28"/>
          <w:szCs w:val="28"/>
        </w:rPr>
        <w:t>Δ</w:t>
      </w:r>
      <w:r>
        <w:rPr>
          <w:sz w:val="28"/>
          <w:szCs w:val="28"/>
        </w:rPr>
        <w:t>I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Получим значения :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01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48.81, R</w:t>
      </w:r>
      <w:r>
        <w:rPr>
          <w:sz w:val="28"/>
          <w:szCs w:val="28"/>
          <w:vertAlign w:val="subscript"/>
        </w:rPr>
        <w:t>02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46.875, R</w:t>
      </w:r>
      <w:r>
        <w:rPr>
          <w:sz w:val="28"/>
          <w:szCs w:val="28"/>
          <w:vertAlign w:val="subscript"/>
        </w:rPr>
        <w:t>03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-46.667</w:t>
      </w:r>
    </w:p>
    <w:p w:rsidR="009B494A" w:rsidRDefault="00F27B7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01</w:t>
      </w:r>
      <w:r>
        <w:rPr>
          <w:sz w:val="28"/>
          <w:szCs w:val="28"/>
        </w:rPr>
        <w:t xml:space="preserve"> сильно отклоняется от других значений. Отфильтруем его и найдем среднее среди оставшихся. </w:t>
      </w:r>
      <w:r>
        <w:rPr>
          <w:sz w:val="28"/>
          <w:szCs w:val="28"/>
        </w:rPr>
        <w:t>Получим значение R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-46.771 Ом.</w:t>
      </w:r>
    </w:p>
    <w:p w:rsidR="009B494A" w:rsidRDefault="009B494A">
      <w:pPr>
        <w:pStyle w:val="Standard"/>
        <w:rPr>
          <w:sz w:val="28"/>
          <w:szCs w:val="28"/>
        </w:rPr>
      </w:pPr>
    </w:p>
    <w:p w:rsidR="009B494A" w:rsidRDefault="00F27B7F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B494A" w:rsidRDefault="00F27B7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теоретические материалы. Собраны данные при помощи эксперимента с </w:t>
      </w:r>
      <w:r>
        <w:rPr>
          <w:sz w:val="28"/>
          <w:szCs w:val="28"/>
        </w:rPr>
        <w:t xml:space="preserve">цепью. Экспериментально определены ВАХ линейных и </w:t>
      </w:r>
      <w:r>
        <w:rPr>
          <w:sz w:val="28"/>
          <w:szCs w:val="28"/>
        </w:rPr>
        <w:lastRenderedPageBreak/>
        <w:t>нелинейных резисторов и источников питания; изучены временные реакций линейных и нелинейных резисторов на заданные воздействия. Результаты представлены в отчете. Предложен способ расчета внутреннего сопроти</w:t>
      </w:r>
      <w:r>
        <w:rPr>
          <w:sz w:val="28"/>
          <w:szCs w:val="28"/>
        </w:rPr>
        <w:t>вления. Даны ответы на теоретические вопросы</w:t>
      </w:r>
    </w:p>
    <w:sectPr w:rsidR="009B494A">
      <w:headerReference w:type="default" r:id="rId15"/>
      <w:footerReference w:type="default" r:id="rId16"/>
      <w:pgSz w:w="11906" w:h="16838"/>
      <w:pgMar w:top="781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27B7F">
      <w:r>
        <w:separator/>
      </w:r>
    </w:p>
  </w:endnote>
  <w:endnote w:type="continuationSeparator" w:id="0">
    <w:p w:rsidR="00000000" w:rsidRDefault="00F2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, Arial"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_Timer">
    <w:charset w:val="00"/>
    <w:family w:val="roman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02" w:rsidRDefault="00F27B7F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:rsidR="00311302" w:rsidRDefault="00F27B7F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02" w:rsidRDefault="00F27B7F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311302" w:rsidRDefault="00F27B7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27B7F">
      <w:r>
        <w:rPr>
          <w:color w:val="000000"/>
        </w:rPr>
        <w:separator/>
      </w:r>
    </w:p>
  </w:footnote>
  <w:footnote w:type="continuationSeparator" w:id="0">
    <w:p w:rsidR="00000000" w:rsidRDefault="00F27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02" w:rsidRDefault="00F27B7F">
    <w:pPr>
      <w:pStyle w:val="ad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02" w:rsidRDefault="00F27B7F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F6E3F"/>
    <w:multiLevelType w:val="multilevel"/>
    <w:tmpl w:val="7694A7DE"/>
    <w:styleLink w:val="WW8Num2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380D1795"/>
    <w:multiLevelType w:val="multilevel"/>
    <w:tmpl w:val="DE7E332A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>
    <w:nsid w:val="39702D2F"/>
    <w:multiLevelType w:val="multilevel"/>
    <w:tmpl w:val="27D8FE4A"/>
    <w:styleLink w:val="WW8Num3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34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B494A"/>
    <w:rsid w:val="009B494A"/>
    <w:rsid w:val="00F2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A8DE83-B49E-4FB4-9392-1E4A8473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</w:pPr>
    <w:rPr>
      <w:b/>
      <w:sz w:val="28"/>
    </w:r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next w:val="Standard"/>
    <w:pPr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styleId="a">
    <w:name w:val="Normal (Web)"/>
    <w:basedOn w:val="Standard"/>
    <w:pPr>
      <w:numPr>
        <w:numId w:val="3"/>
      </w:numPr>
      <w:spacing w:before="280" w:after="280"/>
    </w:pPr>
  </w:style>
  <w:style w:type="paragraph" w:styleId="a8">
    <w:name w:val="Subtitle"/>
    <w:basedOn w:val="Standard"/>
    <w:next w:val="Textbody"/>
    <w:pPr>
      <w:jc w:val="center"/>
    </w:pPr>
    <w:rPr>
      <w:b/>
      <w:bCs/>
      <w:smallCaps/>
    </w:rPr>
  </w:style>
  <w:style w:type="paragraph" w:styleId="20">
    <w:name w:val="Body Text Indent 2"/>
    <w:basedOn w:val="Standard"/>
    <w:pPr>
      <w:ind w:left="426" w:hanging="426"/>
      <w:jc w:val="both"/>
    </w:pPr>
    <w:rPr>
      <w:b/>
    </w:rPr>
  </w:style>
  <w:style w:type="paragraph" w:styleId="30">
    <w:name w:val="Body Text Indent 3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d">
    <w:name w:val="header"/>
    <w:basedOn w:val="Standard"/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e">
    <w:name w:val="Стиль"/>
    <w:rPr>
      <w:rFonts w:ascii="Times New Roman" w:eastAsia="Times New Roman" w:hAnsi="Times New Roman" w:cs="Times New Roman"/>
      <w:spacing w:val="-1"/>
      <w:szCs w:val="20"/>
      <w:lang w:val="en-US" w:bidi="ar-SA"/>
    </w:rPr>
  </w:style>
  <w:style w:type="paragraph" w:styleId="21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, Arial" w:eastAsia="Times New Roman" w:hAnsi="Helvetica, Arial" w:cs="Helvetica, Arial"/>
      <w:color w:val="000000"/>
      <w:sz w:val="20"/>
      <w:szCs w:val="20"/>
      <w:lang w:val="ru-RU"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ind w:left="360" w:hanging="360"/>
      <w:jc w:val="both"/>
    </w:pPr>
  </w:style>
  <w:style w:type="paragraph" w:styleId="40">
    <w:name w:val="List 4"/>
    <w:basedOn w:val="Standard"/>
    <w:pPr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2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34">
    <w:name w:val="Квадрат3"/>
    <w:basedOn w:val="Standard"/>
    <w:pPr>
      <w:widowControl w:val="0"/>
      <w:jc w:val="both"/>
      <w:textAlignment w:val="auto"/>
    </w:pPr>
    <w:rPr>
      <w:rFonts w:ascii="a_Timer" w:eastAsia="a_Timer" w:hAnsi="a_Timer" w:cs="a_Timer"/>
      <w:lang w:val="en-US" w:eastAsia="ru-RU"/>
    </w:rPr>
  </w:style>
  <w:style w:type="paragraph" w:customStyle="1" w:styleId="14pt097-125">
    <w:name w:val="Обычный + 14 pt.по ширине.Первая строка:  0.97 см.Справа:  -1.25 см.Между... ..."/>
    <w:basedOn w:val="34"/>
    <w:pPr>
      <w:spacing w:line="288" w:lineRule="auto"/>
      <w:ind w:right="-706"/>
    </w:pPr>
    <w:rPr>
      <w:sz w:val="28"/>
      <w:lang w:val="ru-RU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14pt">
    <w:name w:val="Обычный + 14 pt"/>
    <w:basedOn w:val="34"/>
    <w:pPr>
      <w:spacing w:line="288" w:lineRule="auto"/>
      <w:ind w:right="-706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3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4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5">
    <w:name w:val="Основной текст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5">
    <w:name w:val="Основной текст с отступом 3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Знак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8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8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6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9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character" w:customStyle="1" w:styleId="37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hljs-selector-class">
    <w:name w:val="hljs-selector-class"/>
  </w:style>
  <w:style w:type="character" w:customStyle="1" w:styleId="NumberingSymbols">
    <w:name w:val="Numbering Symbols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anton</cp:lastModifiedBy>
  <cp:revision>2</cp:revision>
  <cp:lastPrinted>2015-07-17T12:06:00Z</cp:lastPrinted>
  <dcterms:created xsi:type="dcterms:W3CDTF">2020-09-22T23:29:00Z</dcterms:created>
  <dcterms:modified xsi:type="dcterms:W3CDTF">2020-09-22T23:29:00Z</dcterms:modified>
</cp:coreProperties>
</file>