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электротехнический университет</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прикладной экономики</w:t>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jc w:val="center"/>
        <w:rPr>
          <w:rStyle w:val="BookTitle"/>
          <w:caps/>
        </w:rPr>
      </w:pPr>
      <w:r>
        <w:rPr>
          <w:rStyle w:val="BookTitle"/>
          <w:caps/>
          <w:szCs w:val="28"/>
        </w:rPr>
        <w:t>Курсовая РАБОТА</w:t>
      </w:r>
    </w:p>
    <w:p>
      <w:pPr>
        <w:pStyle w:val="Normal"/>
        <w:spacing w:lineRule="auto" w:line="360"/>
        <w:jc w:val="center"/>
        <w:rPr>
          <w:sz w:val="28"/>
        </w:rPr>
      </w:pPr>
      <w:r>
        <w:rPr>
          <w:b/>
          <w:sz w:val="28"/>
          <w:szCs w:val="28"/>
        </w:rPr>
        <w:t>по дисциплине «Экономика организаций»</w:t>
      </w:r>
    </w:p>
    <w:p>
      <w:pPr>
        <w:pStyle w:val="Normal"/>
        <w:spacing w:lineRule="auto" w:line="360"/>
        <w:jc w:val="center"/>
        <w:rPr>
          <w:rStyle w:val="BookTitle"/>
        </w:rPr>
      </w:pPr>
      <w:r>
        <w:rPr>
          <w:rStyle w:val="BookTitle"/>
          <w:sz w:val="28"/>
          <w:szCs w:val="28"/>
        </w:rPr>
        <w:t>Тема: «Расчёт и анализ себестоимости продукции»</w:t>
      </w:r>
    </w:p>
    <w:p>
      <w:pPr>
        <w:pStyle w:val="Normal"/>
        <w:spacing w:lineRule="auto" w:line="360"/>
        <w:jc w:val="center"/>
        <w:rPr>
          <w:rFonts w:ascii="Calibri" w:hAnsi="Calibri" w:eastAsia="Calibri"/>
        </w:rPr>
      </w:pPr>
      <w:r>
        <w:rPr>
          <w:rFonts w:eastAsia="Calibri" w:ascii="Calibri" w:hAnsi="Calibri"/>
        </w:rPr>
      </w:r>
    </w:p>
    <w:p>
      <w:pPr>
        <w:pStyle w:val="Normal"/>
        <w:spacing w:lineRule="auto" w:line="360"/>
        <w:jc w:val="center"/>
        <w:rPr>
          <w:rFonts w:ascii="Calibri" w:hAnsi="Calibri" w:eastAsia="Calibri"/>
        </w:rPr>
      </w:pPr>
      <w:r>
        <w:rPr>
          <w:rFonts w:eastAsia="Calibri" w:ascii="Calibri" w:hAnsi="Calibri"/>
        </w:rPr>
      </w:r>
    </w:p>
    <w:p>
      <w:pPr>
        <w:pStyle w:val="Normal"/>
        <w:spacing w:lineRule="auto" w:line="360"/>
        <w:jc w:val="center"/>
        <w:rPr>
          <w:rFonts w:ascii="Calibri" w:hAnsi="Calibri" w:eastAsia="Calibri"/>
        </w:rPr>
      </w:pPr>
      <w:r>
        <w:rPr>
          <w:rFonts w:eastAsia="Calibri" w:ascii="Calibri" w:hAnsi="Calibri"/>
        </w:rPr>
      </w:r>
    </w:p>
    <w:p>
      <w:pPr>
        <w:pStyle w:val="Normal"/>
        <w:spacing w:lineRule="auto" w:line="360"/>
        <w:jc w:val="center"/>
        <w:rPr>
          <w:rFonts w:ascii="Calibri" w:hAnsi="Calibri" w:eastAsia="Calibri"/>
        </w:rPr>
      </w:pPr>
      <w:r>
        <w:rPr>
          <w:rFonts w:eastAsia="Calibri" w:ascii="Calibri" w:hAnsi="Calibri"/>
        </w:rPr>
      </w:r>
    </w:p>
    <w:p>
      <w:pPr>
        <w:pStyle w:val="Normal"/>
        <w:spacing w:lineRule="auto" w:line="360"/>
        <w:jc w:val="center"/>
        <w:rPr>
          <w:rFonts w:ascii="Calibri" w:hAnsi="Calibri" w:eastAsia="Calibri"/>
        </w:rPr>
      </w:pPr>
      <w:r>
        <w:rPr>
          <w:rFonts w:eastAsia="Calibri" w:ascii="Calibri" w:hAnsi="Calibri"/>
        </w:rPr>
      </w:r>
    </w:p>
    <w:p>
      <w:pPr>
        <w:pStyle w:val="Normal"/>
        <w:spacing w:lineRule="auto" w:line="360"/>
        <w:jc w:val="center"/>
        <w:rPr>
          <w:rFonts w:ascii="Calibri" w:hAnsi="Calibri" w:eastAsia="Calibri"/>
        </w:rPr>
      </w:pPr>
      <w:r>
        <w:rPr>
          <w:rFonts w:eastAsia="Calibri" w:ascii="Calibri" w:hAnsi="Calibri"/>
        </w:rPr>
      </w:r>
    </w:p>
    <w:p>
      <w:pPr>
        <w:pStyle w:val="Normal"/>
        <w:spacing w:lineRule="auto" w:line="360"/>
        <w:jc w:val="center"/>
        <w:rPr>
          <w:rFonts w:ascii="Calibri" w:hAnsi="Calibri" w:eastAsia="Calibri"/>
        </w:rPr>
      </w:pPr>
      <w:r>
        <w:rPr>
          <w:rFonts w:eastAsia="Calibri" w:ascii="Calibri" w:hAnsi="Calibri"/>
        </w:rPr>
      </w:r>
    </w:p>
    <w:p>
      <w:pPr>
        <w:pStyle w:val="Normal"/>
        <w:spacing w:lineRule="auto" w:line="360"/>
        <w:jc w:val="center"/>
        <w:rPr>
          <w:sz w:val="28"/>
          <w:szCs w:val="28"/>
        </w:rPr>
      </w:pPr>
      <w:r>
        <w:rPr>
          <w:sz w:val="28"/>
          <w:szCs w:val="28"/>
        </w:rPr>
      </w:r>
    </w:p>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4074"/>
        <w:gridCol w:w="2385"/>
        <w:gridCol w:w="3179"/>
      </w:tblGrid>
      <w:tr>
        <w:trPr>
          <w:trHeight w:val="614" w:hRule="atLeast"/>
        </w:trPr>
        <w:tc>
          <w:tcPr>
            <w:tcW w:w="4074" w:type="dxa"/>
            <w:tcBorders/>
            <w:shd w:fill="auto" w:val="clear"/>
            <w:vAlign w:val="bottom"/>
          </w:tcPr>
          <w:p>
            <w:pPr>
              <w:pStyle w:val="Common1"/>
              <w:jc w:val="center"/>
              <w:rPr/>
            </w:pPr>
            <w:r>
              <w:rPr/>
              <w:t>Студент гр. 8383</w:t>
            </w:r>
          </w:p>
        </w:tc>
        <w:tc>
          <w:tcPr>
            <w:tcW w:w="2385" w:type="dxa"/>
            <w:tcBorders>
              <w:bottom w:val="single" w:sz="4" w:space="0" w:color="000000"/>
              <w:insideH w:val="single" w:sz="4" w:space="0" w:color="000000"/>
            </w:tcBorders>
            <w:shd w:fill="auto" w:val="clear"/>
            <w:vAlign w:val="bottom"/>
          </w:tcPr>
          <w:p>
            <w:pPr>
              <w:pStyle w:val="Common1"/>
              <w:rPr/>
            </w:pPr>
            <w:r>
              <w:rPr/>
            </w:r>
          </w:p>
        </w:tc>
        <w:tc>
          <w:tcPr>
            <w:tcW w:w="3179" w:type="dxa"/>
            <w:tcBorders/>
            <w:shd w:fill="auto" w:val="clear"/>
            <w:vAlign w:val="bottom"/>
          </w:tcPr>
          <w:p>
            <w:pPr>
              <w:pStyle w:val="Common1"/>
              <w:jc w:val="center"/>
              <w:rPr/>
            </w:pPr>
            <w:r>
              <w:rPr/>
              <w:t>Ларин А.</w:t>
            </w:r>
          </w:p>
        </w:tc>
      </w:tr>
      <w:tr>
        <w:trPr>
          <w:trHeight w:val="614" w:hRule="atLeast"/>
        </w:trPr>
        <w:tc>
          <w:tcPr>
            <w:tcW w:w="4074" w:type="dxa"/>
            <w:tcBorders/>
            <w:shd w:fill="auto" w:val="clear"/>
            <w:vAlign w:val="bottom"/>
          </w:tcPr>
          <w:p>
            <w:pPr>
              <w:pStyle w:val="Common1"/>
              <w:jc w:val="center"/>
              <w:rPr/>
            </w:pPr>
            <w:r>
              <w:rPr/>
              <w:t>Преподаватель</w:t>
            </w:r>
          </w:p>
        </w:tc>
        <w:tc>
          <w:tcPr>
            <w:tcW w:w="2385" w:type="dxa"/>
            <w:tcBorders>
              <w:top w:val="single" w:sz="4" w:space="0" w:color="000000"/>
              <w:bottom w:val="single" w:sz="4" w:space="0" w:color="000000"/>
              <w:insideH w:val="single" w:sz="4" w:space="0" w:color="000000"/>
            </w:tcBorders>
            <w:shd w:fill="auto" w:val="clear"/>
            <w:vAlign w:val="bottom"/>
          </w:tcPr>
          <w:p>
            <w:pPr>
              <w:pStyle w:val="Common1"/>
              <w:rPr/>
            </w:pPr>
            <w:r>
              <w:rPr/>
            </w:r>
          </w:p>
        </w:tc>
        <w:tc>
          <w:tcPr>
            <w:tcW w:w="3179" w:type="dxa"/>
            <w:tcBorders/>
            <w:shd w:fill="auto" w:val="clear"/>
            <w:vAlign w:val="bottom"/>
          </w:tcPr>
          <w:p>
            <w:pPr>
              <w:pStyle w:val="Common1"/>
              <w:jc w:val="center"/>
              <w:rPr/>
            </w:pPr>
            <w:r>
              <w:rPr/>
              <w:t>Житенева М.И.</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Cs/>
          <w:sz w:val="28"/>
          <w:szCs w:val="28"/>
        </w:rPr>
      </w:pPr>
      <w:r>
        <w:rPr>
          <w:bCs/>
          <w:sz w:val="28"/>
          <w:szCs w:val="28"/>
        </w:rPr>
        <w:t>2020</w:t>
      </w:r>
      <w:r>
        <w:br w:type="page"/>
      </w:r>
    </w:p>
    <w:p>
      <w:pPr>
        <w:pStyle w:val="Normal"/>
        <w:jc w:val="right"/>
        <w:rPr/>
      </w:pPr>
      <w:r>
        <w:rPr/>
        <w:t>Приложение 1</w:t>
      </w:r>
    </w:p>
    <w:p>
      <w:pPr>
        <w:pStyle w:val="Normal"/>
        <w:ind w:right="-5" w:hanging="0"/>
        <w:jc w:val="center"/>
        <w:rPr>
          <w:b/>
          <w:b/>
          <w:caps/>
          <w:spacing w:val="20"/>
          <w:sz w:val="20"/>
          <w:szCs w:val="20"/>
        </w:rPr>
      </w:pPr>
      <w:r>
        <w:rPr>
          <w:b/>
          <w:spacing w:val="20"/>
          <w:sz w:val="20"/>
          <w:szCs w:val="20"/>
        </w:rPr>
        <w:t>МИНОБРНАУКИ РОССИИ</w:t>
      </w:r>
    </w:p>
    <w:p>
      <w:pPr>
        <w:pStyle w:val="Normal"/>
        <w:ind w:right="-5" w:hanging="0"/>
        <w:jc w:val="center"/>
        <w:rPr>
          <w:caps/>
          <w:sz w:val="20"/>
          <w:szCs w:val="20"/>
        </w:rPr>
      </w:pPr>
      <w:r>
        <w:rPr>
          <w:sz w:val="20"/>
          <w:szCs w:val="20"/>
        </w:rPr>
        <w:t xml:space="preserve">Федеральное государственное автономное образовательное учреждение </w:t>
      </w:r>
    </w:p>
    <w:p>
      <w:pPr>
        <w:pStyle w:val="Normal"/>
        <w:ind w:right="-5" w:hanging="0"/>
        <w:jc w:val="center"/>
        <w:rPr>
          <w:caps/>
          <w:sz w:val="20"/>
          <w:szCs w:val="20"/>
        </w:rPr>
      </w:pPr>
      <w:r>
        <w:rPr>
          <w:sz w:val="20"/>
          <w:szCs w:val="20"/>
        </w:rPr>
        <w:t>высшего образования</w:t>
      </w:r>
    </w:p>
    <w:p>
      <w:pPr>
        <w:pStyle w:val="Normal"/>
        <w:spacing w:lineRule="auto" w:line="264"/>
        <w:ind w:right="-5" w:firstLine="567"/>
        <w:jc w:val="center"/>
        <w:rPr>
          <w:b/>
          <w:b/>
          <w:bCs/>
          <w:caps/>
          <w:sz w:val="22"/>
        </w:rPr>
      </w:pPr>
      <w:r>
        <w:rPr>
          <w:b/>
          <w:bCs/>
          <w:sz w:val="22"/>
        </w:rPr>
        <w:t>«Санкт-Петербургский государственный электротехнический университет «ЛЭТИ»</w:t>
      </w:r>
    </w:p>
    <w:p>
      <w:pPr>
        <w:pStyle w:val="Normal"/>
        <w:spacing w:lineRule="auto" w:line="264"/>
        <w:ind w:right="-5" w:firstLine="567"/>
        <w:jc w:val="center"/>
        <w:rPr>
          <w:b/>
          <w:b/>
          <w:bCs/>
          <w:caps/>
          <w:sz w:val="22"/>
        </w:rPr>
      </w:pPr>
      <w:r>
        <w:rPr>
          <w:b/>
          <w:bCs/>
          <w:sz w:val="22"/>
        </w:rPr>
        <w:t>им. В.И.Ульянова (Ленина)» (СПбГЭТУ «ЛЭТИ»)</w:t>
      </w:r>
    </w:p>
    <w:p>
      <w:pPr>
        <w:pStyle w:val="Normal"/>
        <w:spacing w:lineRule="auto" w:line="264"/>
        <w:ind w:right="489" w:firstLine="567"/>
        <w:jc w:val="both"/>
        <w:rPr>
          <w:b/>
          <w:b/>
          <w:bCs/>
          <w:caps/>
          <w:sz w:val="12"/>
          <w:szCs w:val="12"/>
        </w:rPr>
      </w:pPr>
      <w:r>
        <w:rPr>
          <w:b/>
          <w:bCs/>
          <w:caps/>
          <w:sz w:val="12"/>
          <w:szCs w:val="12"/>
        </w:rPr>
      </w:r>
    </w:p>
    <w:tbl>
      <w:tblPr>
        <w:tblW w:w="9214" w:type="dxa"/>
        <w:jc w:val="left"/>
        <w:tblInd w:w="108" w:type="dxa"/>
        <w:tblBorders>
          <w:top w:val="single" w:sz="4" w:space="0" w:color="000000"/>
        </w:tblBorders>
        <w:tblCellMar>
          <w:top w:w="0" w:type="dxa"/>
          <w:left w:w="108" w:type="dxa"/>
          <w:bottom w:w="0" w:type="dxa"/>
          <w:right w:w="108" w:type="dxa"/>
        </w:tblCellMar>
        <w:tblLook w:noVBand="0" w:val="0000" w:noHBand="0" w:lastColumn="0" w:firstColumn="0" w:lastRow="0" w:firstRow="0"/>
      </w:tblPr>
      <w:tblGrid>
        <w:gridCol w:w="9214"/>
      </w:tblGrid>
      <w:tr>
        <w:trPr>
          <w:trHeight w:val="100" w:hRule="atLeast"/>
        </w:trPr>
        <w:tc>
          <w:tcPr>
            <w:tcW w:w="9214" w:type="dxa"/>
            <w:tcBorders>
              <w:top w:val="single" w:sz="4" w:space="0" w:color="000000"/>
            </w:tcBorders>
            <w:shd w:fill="auto" w:val="clear"/>
          </w:tcPr>
          <w:p>
            <w:pPr>
              <w:pStyle w:val="Normal"/>
              <w:rPr>
                <w:caps/>
                <w:sz w:val="20"/>
                <w:szCs w:val="20"/>
              </w:rPr>
            </w:pPr>
            <w:r>
              <w:rPr>
                <w:caps/>
                <w:sz w:val="20"/>
                <w:szCs w:val="20"/>
              </w:rPr>
            </w:r>
          </w:p>
        </w:tc>
      </w:tr>
    </w:tbl>
    <w:p>
      <w:pPr>
        <w:pStyle w:val="Normal"/>
        <w:jc w:val="center"/>
        <w:rPr>
          <w:b/>
          <w:b/>
          <w:sz w:val="28"/>
          <w:szCs w:val="28"/>
        </w:rPr>
      </w:pPr>
      <w:r>
        <w:rPr>
          <w:b/>
          <w:sz w:val="28"/>
          <w:szCs w:val="28"/>
        </w:rPr>
        <w:t>ЗАКЛЮЧЕНИЕ ПРЕПОДАВАТЕЛЯ</w:t>
      </w:r>
    </w:p>
    <w:p>
      <w:pPr>
        <w:pStyle w:val="Normal"/>
        <w:jc w:val="center"/>
        <w:rPr>
          <w:b/>
          <w:b/>
          <w:sz w:val="28"/>
          <w:szCs w:val="28"/>
        </w:rPr>
      </w:pPr>
      <w:r>
        <w:rPr>
          <w:b/>
          <w:sz w:val="28"/>
          <w:szCs w:val="28"/>
        </w:rPr>
        <w:t>Курсовая работа по дисциплине «Экономика организации»</w:t>
      </w:r>
    </w:p>
    <w:p>
      <w:pPr>
        <w:pStyle w:val="Normal"/>
        <w:jc w:val="both"/>
        <w:rPr/>
      </w:pPr>
      <w:r>
        <w:rPr/>
        <w:t>Студент_Ларин_А.___________________________________________Группа_8383_______</w:t>
      </w:r>
    </w:p>
    <w:p>
      <w:pPr>
        <w:pStyle w:val="Normal"/>
        <w:jc w:val="both"/>
        <w:rPr/>
      </w:pPr>
      <w:r>
        <w:rPr/>
        <w:t>Преподаватель _ Житенева_М.И.__________________________________________________</w:t>
      </w:r>
    </w:p>
    <w:p>
      <w:pPr>
        <w:pStyle w:val="Normal"/>
        <w:jc w:val="both"/>
        <w:rPr/>
      </w:pPr>
      <w:r>
        <w:rPr/>
        <w:t>Отзыв _______________________________________________________________________</w:t>
      </w:r>
    </w:p>
    <w:p>
      <w:pPr>
        <w:pStyle w:val="Normal"/>
        <w:rPr>
          <w:sz w:val="20"/>
          <w:szCs w:val="20"/>
        </w:rPr>
      </w:pPr>
      <w:r>
        <w:rPr/>
        <w:t>_____________________________________________________________________________</w:t>
      </w:r>
    </w:p>
    <w:p>
      <w:pPr>
        <w:pStyle w:val="Normal"/>
        <w:rPr/>
      </w:pPr>
      <w:r>
        <w:rPr/>
        <w:t>_____________________________________________________________________________</w:t>
      </w:r>
    </w:p>
    <w:p>
      <w:pPr>
        <w:pStyle w:val="Normal"/>
        <w:rPr>
          <w:sz w:val="20"/>
          <w:szCs w:val="20"/>
        </w:rPr>
      </w:pPr>
      <w:r>
        <w:rPr/>
        <w:t>_____________________________________________________________________________</w:t>
      </w:r>
    </w:p>
    <w:p>
      <w:pPr>
        <w:pStyle w:val="Normal"/>
        <w:rPr>
          <w:sz w:val="20"/>
          <w:szCs w:val="20"/>
        </w:rPr>
      </w:pPr>
      <w:r>
        <w:rPr/>
        <w:t>_____________________________________________________________________________</w:t>
      </w:r>
    </w:p>
    <w:p>
      <w:pPr>
        <w:pStyle w:val="Normal"/>
        <w:rPr>
          <w:sz w:val="20"/>
          <w:szCs w:val="20"/>
        </w:rPr>
      </w:pPr>
      <w:r>
        <w:rPr/>
        <w:t>_____________________________________________________________________________</w:t>
      </w:r>
    </w:p>
    <w:p>
      <w:pPr>
        <w:pStyle w:val="Normal"/>
        <w:rPr>
          <w:sz w:val="20"/>
          <w:szCs w:val="20"/>
        </w:rPr>
      </w:pPr>
      <w:r>
        <w:rPr/>
        <w:t>_____________________________________________________________________________</w:t>
      </w:r>
    </w:p>
    <w:p>
      <w:pPr>
        <w:pStyle w:val="Normal"/>
        <w:rPr>
          <w:sz w:val="20"/>
          <w:szCs w:val="20"/>
        </w:rPr>
      </w:pPr>
      <w:r>
        <w:rPr/>
        <w:t>_____________________________________________________________________________</w:t>
      </w:r>
    </w:p>
    <w:p>
      <w:pPr>
        <w:pStyle w:val="Normal"/>
        <w:rPr>
          <w:sz w:val="20"/>
          <w:szCs w:val="20"/>
        </w:rPr>
      </w:pPr>
      <w:r>
        <w:rPr/>
        <w:t>_____________________________________________________________________________</w:t>
      </w:r>
    </w:p>
    <w:p>
      <w:pPr>
        <w:pStyle w:val="Normal"/>
        <w:rPr>
          <w:sz w:val="20"/>
          <w:szCs w:val="20"/>
        </w:rPr>
      </w:pPr>
      <w:r>
        <w:rPr/>
        <w:t>_____________________________________________________________________________</w:t>
      </w:r>
    </w:p>
    <w:p>
      <w:pPr>
        <w:pStyle w:val="Normal"/>
        <w:rPr>
          <w:sz w:val="20"/>
          <w:szCs w:val="20"/>
        </w:rPr>
      </w:pPr>
      <w:r>
        <w:rPr/>
        <w:t>_____________________________________________________________________________</w:t>
      </w:r>
    </w:p>
    <w:p>
      <w:pPr>
        <w:pStyle w:val="Normal"/>
        <w:rPr>
          <w:sz w:val="20"/>
          <w:szCs w:val="20"/>
        </w:rPr>
      </w:pPr>
      <w:r>
        <w:rPr/>
        <w:t>_____________________________________________________________________________</w:t>
      </w:r>
    </w:p>
    <w:p>
      <w:pPr>
        <w:pStyle w:val="Normal"/>
        <w:jc w:val="center"/>
        <w:rPr>
          <w:b/>
          <w:b/>
          <w:sz w:val="28"/>
          <w:szCs w:val="28"/>
        </w:rPr>
      </w:pPr>
      <w:r>
        <w:rPr>
          <w:b/>
          <w:sz w:val="28"/>
          <w:szCs w:val="28"/>
        </w:rPr>
        <w:t>ПОКАЗАТЕЛИ ОЦЕНКИ КУРСОВОЙ РАБОТЫ</w:t>
      </w:r>
    </w:p>
    <w:tbl>
      <w:tblPr>
        <w:tblStyle w:val="af5"/>
        <w:tblW w:w="9571" w:type="dxa"/>
        <w:jc w:val="left"/>
        <w:tblInd w:w="0" w:type="dxa"/>
        <w:tblCellMar>
          <w:top w:w="0" w:type="dxa"/>
          <w:left w:w="108" w:type="dxa"/>
          <w:bottom w:w="0" w:type="dxa"/>
          <w:right w:w="108" w:type="dxa"/>
        </w:tblCellMar>
        <w:tblLook w:noVBand="1" w:val="04a0" w:noHBand="0" w:lastColumn="0" w:firstColumn="1" w:lastRow="0" w:firstRow="1"/>
      </w:tblPr>
      <w:tblGrid>
        <w:gridCol w:w="817"/>
        <w:gridCol w:w="6379"/>
        <w:gridCol w:w="992"/>
        <w:gridCol w:w="1382"/>
      </w:tblGrid>
      <w:tr>
        <w:trPr/>
        <w:tc>
          <w:tcPr>
            <w:tcW w:w="817"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w:t>
            </w:r>
          </w:p>
        </w:tc>
        <w:tc>
          <w:tcPr>
            <w:tcW w:w="6379"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Показатели</w:t>
            </w:r>
          </w:p>
        </w:tc>
        <w:tc>
          <w:tcPr>
            <w:tcW w:w="99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Шкала</w:t>
            </w:r>
          </w:p>
        </w:tc>
        <w:tc>
          <w:tcPr>
            <w:tcW w:w="138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Баллы</w:t>
            </w:r>
          </w:p>
        </w:tc>
      </w:tr>
      <w:tr>
        <w:trPr/>
        <w:tc>
          <w:tcPr>
            <w:tcW w:w="817" w:type="dxa"/>
            <w:tcBorders/>
            <w:shd w:fill="auto" w:val="clear"/>
          </w:tcPr>
          <w:p>
            <w:pPr>
              <w:pStyle w:val="Normal"/>
              <w:spacing w:lineRule="auto" w:line="240" w:before="0" w:after="0"/>
              <w:jc w:val="center"/>
              <w:rPr>
                <w:lang w:val="en-US"/>
              </w:rPr>
            </w:pPr>
            <w:r>
              <w:rPr>
                <w:rFonts w:eastAsia="Times New Roman" w:cs="Times New Roman"/>
                <w:szCs w:val="20"/>
                <w:lang w:val="en-US" w:eastAsia="ru-RU"/>
              </w:rPr>
              <w:t>1</w:t>
            </w:r>
          </w:p>
        </w:tc>
        <w:tc>
          <w:tcPr>
            <w:tcW w:w="6379" w:type="dxa"/>
            <w:tcBorders/>
            <w:shd w:fill="auto" w:val="clear"/>
          </w:tcPr>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Соответствие требованиям к оформлению курсовой работы</w:t>
            </w:r>
          </w:p>
        </w:tc>
        <w:tc>
          <w:tcPr>
            <w:tcW w:w="99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0-10</w:t>
            </w:r>
          </w:p>
        </w:tc>
        <w:tc>
          <w:tcPr>
            <w:tcW w:w="138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r>
          </w:p>
        </w:tc>
      </w:tr>
      <w:tr>
        <w:trPr/>
        <w:tc>
          <w:tcPr>
            <w:tcW w:w="817"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2</w:t>
            </w:r>
          </w:p>
        </w:tc>
        <w:tc>
          <w:tcPr>
            <w:tcW w:w="6379" w:type="dxa"/>
            <w:tcBorders/>
            <w:shd w:fill="auto" w:val="clear"/>
          </w:tcPr>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Соответствие теоретической части требованиям методических указаний к курсовой работе (полнота +3, последовательность изложения +2, оригинальность +3, наличие ссылок на использованные источники +2).</w:t>
            </w:r>
          </w:p>
        </w:tc>
        <w:tc>
          <w:tcPr>
            <w:tcW w:w="99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0-10</w:t>
            </w:r>
          </w:p>
        </w:tc>
        <w:tc>
          <w:tcPr>
            <w:tcW w:w="138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r>
          </w:p>
        </w:tc>
      </w:tr>
      <w:tr>
        <w:trPr/>
        <w:tc>
          <w:tcPr>
            <w:tcW w:w="817"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3</w:t>
            </w:r>
          </w:p>
        </w:tc>
        <w:tc>
          <w:tcPr>
            <w:tcW w:w="6379" w:type="dxa"/>
            <w:tcBorders/>
            <w:shd w:fill="auto" w:val="clear"/>
          </w:tcPr>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 xml:space="preserve">Правильность расчетов </w:t>
            </w:r>
          </w:p>
        </w:tc>
        <w:tc>
          <w:tcPr>
            <w:tcW w:w="99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0-20</w:t>
            </w:r>
          </w:p>
        </w:tc>
        <w:tc>
          <w:tcPr>
            <w:tcW w:w="138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r>
          </w:p>
        </w:tc>
      </w:tr>
      <w:tr>
        <w:trPr/>
        <w:tc>
          <w:tcPr>
            <w:tcW w:w="817"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4</w:t>
            </w:r>
          </w:p>
        </w:tc>
        <w:tc>
          <w:tcPr>
            <w:tcW w:w="6379" w:type="dxa"/>
            <w:tcBorders/>
            <w:shd w:fill="auto" w:val="clear"/>
          </w:tcPr>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Правильность построения графиков точки безубыточности</w:t>
            </w:r>
          </w:p>
        </w:tc>
        <w:tc>
          <w:tcPr>
            <w:tcW w:w="99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0-5</w:t>
            </w:r>
          </w:p>
        </w:tc>
        <w:tc>
          <w:tcPr>
            <w:tcW w:w="138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r>
          </w:p>
        </w:tc>
      </w:tr>
      <w:tr>
        <w:trPr/>
        <w:tc>
          <w:tcPr>
            <w:tcW w:w="817"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5</w:t>
            </w:r>
          </w:p>
        </w:tc>
        <w:tc>
          <w:tcPr>
            <w:tcW w:w="6379" w:type="dxa"/>
            <w:tcBorders/>
            <w:shd w:fill="auto" w:val="clear"/>
          </w:tcPr>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 xml:space="preserve">Полнота и обоснованность выводов: </w:t>
            </w:r>
          </w:p>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 полные и обоснованные - 10</w:t>
            </w:r>
          </w:p>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 неполные и обоснованные - 8</w:t>
            </w:r>
          </w:p>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 неполные и частично обоснованные - 6</w:t>
            </w:r>
          </w:p>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 неполные и необоснованные - 2</w:t>
            </w:r>
          </w:p>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 xml:space="preserve">- выводы отсутствуют - 0 </w:t>
            </w:r>
          </w:p>
        </w:tc>
        <w:tc>
          <w:tcPr>
            <w:tcW w:w="99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0-10</w:t>
            </w:r>
          </w:p>
        </w:tc>
        <w:tc>
          <w:tcPr>
            <w:tcW w:w="138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r>
          </w:p>
        </w:tc>
      </w:tr>
      <w:tr>
        <w:trPr/>
        <w:tc>
          <w:tcPr>
            <w:tcW w:w="817"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r>
          </w:p>
        </w:tc>
        <w:tc>
          <w:tcPr>
            <w:tcW w:w="6379" w:type="dxa"/>
            <w:tcBorders/>
            <w:shd w:fill="auto" w:val="clear"/>
          </w:tcPr>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Итого</w:t>
            </w:r>
          </w:p>
        </w:tc>
        <w:tc>
          <w:tcPr>
            <w:tcW w:w="99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0-55</w:t>
            </w:r>
          </w:p>
        </w:tc>
        <w:tc>
          <w:tcPr>
            <w:tcW w:w="138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r>
          </w:p>
        </w:tc>
      </w:tr>
      <w:tr>
        <w:trPr/>
        <w:tc>
          <w:tcPr>
            <w:tcW w:w="817"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6</w:t>
            </w:r>
          </w:p>
        </w:tc>
        <w:tc>
          <w:tcPr>
            <w:tcW w:w="6379" w:type="dxa"/>
            <w:tcBorders/>
            <w:shd w:fill="auto" w:val="clear"/>
          </w:tcPr>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Защита курсовой работы</w:t>
            </w:r>
          </w:p>
        </w:tc>
        <w:tc>
          <w:tcPr>
            <w:tcW w:w="99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t>0-45</w:t>
            </w:r>
          </w:p>
        </w:tc>
        <w:tc>
          <w:tcPr>
            <w:tcW w:w="1382" w:type="dxa"/>
            <w:tcBorders/>
            <w:shd w:fill="auto" w:val="clear"/>
          </w:tcPr>
          <w:p>
            <w:pPr>
              <w:pStyle w:val="Normal"/>
              <w:spacing w:lineRule="auto" w:line="240" w:before="0" w:after="0"/>
              <w:jc w:val="center"/>
              <w:rPr>
                <w:rFonts w:ascii="Times New Roman" w:hAnsi="Times New Roman" w:eastAsia="Times New Roman" w:cs="Times New Roman"/>
                <w:szCs w:val="20"/>
                <w:lang w:eastAsia="ru-RU"/>
              </w:rPr>
            </w:pPr>
            <w:r>
              <w:rPr>
                <w:rFonts w:eastAsia="Times New Roman" w:cs="Times New Roman"/>
                <w:szCs w:val="20"/>
                <w:lang w:eastAsia="ru-RU"/>
              </w:rPr>
            </w:r>
          </w:p>
        </w:tc>
      </w:tr>
      <w:tr>
        <w:trPr/>
        <w:tc>
          <w:tcPr>
            <w:tcW w:w="7196" w:type="dxa"/>
            <w:gridSpan w:val="2"/>
            <w:tcBorders/>
            <w:shd w:fill="auto" w:val="clear"/>
          </w:tcPr>
          <w:p>
            <w:pPr>
              <w:pStyle w:val="Normal"/>
              <w:spacing w:lineRule="auto" w:line="240" w:before="0" w:after="0"/>
              <w:jc w:val="right"/>
              <w:rPr>
                <w:rFonts w:ascii="Times New Roman" w:hAnsi="Times New Roman" w:eastAsia="Times New Roman" w:cs="Times New Roman"/>
                <w:szCs w:val="20"/>
                <w:lang w:eastAsia="ru-RU"/>
              </w:rPr>
            </w:pPr>
            <w:r>
              <w:rPr>
                <w:rFonts w:eastAsia="Times New Roman" w:cs="Times New Roman"/>
                <w:szCs w:val="20"/>
                <w:lang w:eastAsia="ru-RU"/>
              </w:rPr>
              <w:t>ИТОГО</w:t>
            </w:r>
          </w:p>
        </w:tc>
        <w:tc>
          <w:tcPr>
            <w:tcW w:w="992" w:type="dxa"/>
            <w:tcBorders/>
            <w:shd w:fill="auto" w:val="clear"/>
          </w:tcPr>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t>0-100</w:t>
            </w:r>
          </w:p>
        </w:tc>
        <w:tc>
          <w:tcPr>
            <w:tcW w:w="1382" w:type="dxa"/>
            <w:tcBorders/>
            <w:shd w:fill="auto" w:val="clear"/>
          </w:tcPr>
          <w:p>
            <w:pPr>
              <w:pStyle w:val="Normal"/>
              <w:spacing w:lineRule="auto" w:line="240" w:before="0" w:after="0"/>
              <w:rPr>
                <w:rFonts w:ascii="Times New Roman" w:hAnsi="Times New Roman" w:eastAsia="Times New Roman" w:cs="Times New Roman"/>
                <w:szCs w:val="20"/>
                <w:lang w:eastAsia="ru-RU"/>
              </w:rPr>
            </w:pPr>
            <w:r>
              <w:rPr>
                <w:rFonts w:eastAsia="Times New Roman" w:cs="Times New Roman"/>
                <w:szCs w:val="20"/>
                <w:lang w:eastAsia="ru-RU"/>
              </w:rPr>
            </w:r>
          </w:p>
        </w:tc>
      </w:tr>
    </w:tbl>
    <w:p>
      <w:pPr>
        <w:pStyle w:val="Normal"/>
        <w:rPr/>
      </w:pPr>
      <w:r>
        <w:rPr/>
        <w:t xml:space="preserve">Оценка: «удовлетворительно» </w:t>
      </w:r>
      <w:r>
        <w:rPr>
          <w:rFonts w:eastAsia="Symbol" w:cs="Symbol" w:ascii="Symbol" w:hAnsi="Symbol"/>
        </w:rPr>
        <w:t></w:t>
      </w:r>
      <w:r>
        <w:rPr/>
        <w:t xml:space="preserve"> 50-69 баллов; «хорошо» </w:t>
      </w:r>
      <w:r>
        <w:rPr>
          <w:rFonts w:eastAsia="Symbol" w:cs="Symbol" w:ascii="Symbol" w:hAnsi="Symbol"/>
        </w:rPr>
        <w:t></w:t>
      </w:r>
      <w:r>
        <w:rPr/>
        <w:t xml:space="preserve"> 70-84 баллов; «отлично» </w:t>
      </w:r>
      <w:r>
        <w:rPr>
          <w:rFonts w:eastAsia="Symbol" w:cs="Symbol" w:ascii="Symbol" w:hAnsi="Symbol"/>
        </w:rPr>
        <w:t></w:t>
      </w:r>
      <w:r>
        <w:rPr/>
        <w:t xml:space="preserve"> 85-100 баллов.</w:t>
      </w:r>
    </w:p>
    <w:p>
      <w:pPr>
        <w:pStyle w:val="Normal"/>
        <w:rPr/>
      </w:pPr>
      <w:r>
        <w:rPr/>
      </w:r>
    </w:p>
    <w:p>
      <w:pPr>
        <w:pStyle w:val="Normal"/>
        <w:rPr/>
      </w:pPr>
      <w:r>
        <w:rPr/>
        <w:t xml:space="preserve">Подпись преподавателя ____________________ </w:t>
      </w:r>
    </w:p>
    <w:p>
      <w:pPr>
        <w:pStyle w:val="Normal"/>
        <w:jc w:val="both"/>
        <w:rPr/>
      </w:pPr>
      <w:r>
        <w:rPr/>
      </w:r>
    </w:p>
    <w:p>
      <w:pPr>
        <w:pStyle w:val="Normal"/>
        <w:rPr/>
      </w:pPr>
      <w:r>
        <w:rPr/>
      </w:r>
    </w:p>
    <w:p>
      <w:pPr>
        <w:pStyle w:val="Normal"/>
        <w:spacing w:lineRule="auto" w:line="259" w:before="0" w:after="160"/>
        <w:rPr>
          <w:b/>
          <w:b/>
          <w:caps/>
          <w:sz w:val="28"/>
          <w:szCs w:val="28"/>
        </w:rPr>
      </w:pPr>
      <w:r>
        <w:rPr>
          <w:b/>
          <w:caps/>
          <w:sz w:val="28"/>
          <w:szCs w:val="28"/>
        </w:rPr>
      </w:r>
    </w:p>
    <w:p>
      <w:pPr>
        <w:pStyle w:val="Normal"/>
        <w:spacing w:lineRule="auto" w:line="360"/>
        <w:jc w:val="center"/>
        <w:rPr>
          <w:b/>
          <w:b/>
          <w:caps/>
          <w:sz w:val="28"/>
          <w:szCs w:val="28"/>
        </w:rPr>
      </w:pPr>
      <w:r>
        <w:rPr>
          <w:b/>
          <w:caps/>
          <w:sz w:val="28"/>
          <w:szCs w:val="28"/>
        </w:rPr>
        <w:t>ЗАДАНИЕ</w:t>
      </w:r>
    </w:p>
    <w:p>
      <w:pPr>
        <w:pStyle w:val="Normal"/>
        <w:spacing w:lineRule="auto" w:line="360"/>
        <w:jc w:val="center"/>
        <w:rPr>
          <w:b/>
          <w:b/>
          <w:caps/>
          <w:sz w:val="28"/>
          <w:szCs w:val="28"/>
        </w:rPr>
      </w:pPr>
      <w:r>
        <w:rPr>
          <w:b/>
          <w:caps/>
          <w:sz w:val="28"/>
          <w:szCs w:val="28"/>
        </w:rPr>
        <w:t xml:space="preserve">на курсовую работу </w:t>
      </w:r>
    </w:p>
    <w:p>
      <w:pPr>
        <w:pStyle w:val="Normal"/>
        <w:rPr>
          <w:b/>
          <w:b/>
          <w:caps/>
          <w:sz w:val="28"/>
          <w:szCs w:val="28"/>
        </w:rPr>
      </w:pPr>
      <w:r>
        <w:rPr>
          <w:b/>
          <w:caps/>
          <w:sz w:val="28"/>
          <w:szCs w:val="28"/>
        </w:rPr>
      </w:r>
    </w:p>
    <w:tbl>
      <w:tblPr>
        <w:tblW w:w="5000" w:type="pct"/>
        <w:jc w:val="left"/>
        <w:tblInd w:w="0" w:type="dxa"/>
        <w:tblBorders/>
        <w:tblCellMar>
          <w:top w:w="0" w:type="dxa"/>
          <w:left w:w="113" w:type="dxa"/>
          <w:bottom w:w="0" w:type="dxa"/>
          <w:right w:w="108" w:type="dxa"/>
        </w:tblCellMar>
        <w:tblLook w:noVBand="1" w:val="04a0" w:noHBand="0" w:lastColumn="0" w:firstColumn="1" w:lastRow="0" w:firstRow="1"/>
      </w:tblPr>
      <w:tblGrid>
        <w:gridCol w:w="4171"/>
        <w:gridCol w:w="2382"/>
        <w:gridCol w:w="3085"/>
      </w:tblGrid>
      <w:tr>
        <w:trPr>
          <w:trHeight w:val="817" w:hRule="atLeast"/>
        </w:trPr>
        <w:tc>
          <w:tcPr>
            <w:tcW w:w="9638" w:type="dxa"/>
            <w:gridSpan w:val="3"/>
            <w:tcBorders/>
            <w:shd w:fill="auto" w:val="clear"/>
          </w:tcPr>
          <w:p>
            <w:pPr>
              <w:pStyle w:val="Normal"/>
              <w:spacing w:lineRule="auto" w:line="360"/>
              <w:ind w:firstLine="709"/>
              <w:jc w:val="both"/>
              <w:rPr>
                <w:sz w:val="28"/>
                <w:szCs w:val="28"/>
                <w:lang w:eastAsia="en-US"/>
              </w:rPr>
            </w:pPr>
            <w:r>
              <w:rPr>
                <w:sz w:val="28"/>
                <w:szCs w:val="28"/>
                <w:lang w:eastAsia="en-US"/>
              </w:rPr>
              <w:t>Студент Ларин А.</w:t>
            </w:r>
          </w:p>
        </w:tc>
      </w:tr>
      <w:tr>
        <w:trPr>
          <w:trHeight w:val="687" w:hRule="atLeast"/>
        </w:trPr>
        <w:tc>
          <w:tcPr>
            <w:tcW w:w="9638" w:type="dxa"/>
            <w:gridSpan w:val="3"/>
            <w:tcBorders/>
            <w:shd w:fill="auto" w:val="clear"/>
          </w:tcPr>
          <w:p>
            <w:pPr>
              <w:pStyle w:val="Normal"/>
              <w:spacing w:lineRule="auto" w:line="360"/>
              <w:ind w:firstLine="709"/>
              <w:jc w:val="both"/>
              <w:rPr>
                <w:sz w:val="28"/>
                <w:szCs w:val="28"/>
                <w:lang w:eastAsia="en-US"/>
              </w:rPr>
            </w:pPr>
            <w:r>
              <w:rPr>
                <w:sz w:val="28"/>
                <w:szCs w:val="28"/>
                <w:lang w:eastAsia="en-US"/>
              </w:rPr>
              <w:t>Группа 8383</w:t>
            </w:r>
          </w:p>
        </w:tc>
      </w:tr>
      <w:tr>
        <w:trPr>
          <w:trHeight w:val="1000" w:hRule="atLeast"/>
        </w:trPr>
        <w:tc>
          <w:tcPr>
            <w:tcW w:w="9638" w:type="dxa"/>
            <w:gridSpan w:val="3"/>
            <w:tcBorders/>
            <w:shd w:fill="auto" w:val="clear"/>
          </w:tcPr>
          <w:p>
            <w:pPr>
              <w:pStyle w:val="Normal"/>
              <w:spacing w:lineRule="auto" w:line="360"/>
              <w:ind w:firstLine="709"/>
              <w:jc w:val="both"/>
              <w:rPr>
                <w:sz w:val="28"/>
                <w:szCs w:val="28"/>
                <w:lang w:eastAsia="en-US"/>
              </w:rPr>
            </w:pPr>
            <w:r>
              <w:rPr>
                <w:sz w:val="28"/>
                <w:szCs w:val="28"/>
                <w:lang w:eastAsia="en-US"/>
              </w:rPr>
              <w:t xml:space="preserve">Тема работы: Расчёт и анализ себестоимости продукции. </w:t>
            </w:r>
          </w:p>
        </w:tc>
      </w:tr>
      <w:tr>
        <w:trPr>
          <w:trHeight w:val="2022" w:hRule="atLeast"/>
        </w:trPr>
        <w:tc>
          <w:tcPr>
            <w:tcW w:w="9638" w:type="dxa"/>
            <w:gridSpan w:val="3"/>
            <w:tcBorders/>
            <w:shd w:fill="auto" w:val="clear"/>
          </w:tcPr>
          <w:p>
            <w:pPr>
              <w:pStyle w:val="Normal"/>
              <w:spacing w:lineRule="auto" w:line="360"/>
              <w:ind w:firstLine="709"/>
              <w:jc w:val="both"/>
              <w:rPr>
                <w:sz w:val="28"/>
                <w:szCs w:val="28"/>
                <w:lang w:eastAsia="en-US"/>
              </w:rPr>
            </w:pPr>
            <w:r>
              <w:rPr>
                <w:sz w:val="28"/>
                <w:szCs w:val="28"/>
                <w:lang w:eastAsia="en-US"/>
              </w:rPr>
              <w:t>Исходные данные: См. табл.1</w:t>
            </w:r>
          </w:p>
        </w:tc>
      </w:tr>
      <w:tr>
        <w:trPr>
          <w:trHeight w:val="3256" w:hRule="atLeast"/>
        </w:trPr>
        <w:tc>
          <w:tcPr>
            <w:tcW w:w="9638" w:type="dxa"/>
            <w:gridSpan w:val="3"/>
            <w:tcBorders/>
            <w:shd w:fill="auto" w:val="clear"/>
          </w:tcPr>
          <w:p>
            <w:pPr>
              <w:pStyle w:val="Normal"/>
              <w:spacing w:lineRule="auto" w:line="360"/>
              <w:ind w:firstLine="709"/>
              <w:jc w:val="both"/>
              <w:rPr>
                <w:sz w:val="28"/>
                <w:szCs w:val="28"/>
                <w:lang w:eastAsia="en-US"/>
              </w:rPr>
            </w:pPr>
            <w:r>
              <w:rPr>
                <w:sz w:val="28"/>
                <w:szCs w:val="28"/>
                <w:lang w:eastAsia="en-US"/>
              </w:rPr>
              <w:t>Содержание пояснительной записки:</w:t>
            </w:r>
          </w:p>
          <w:p>
            <w:pPr>
              <w:pStyle w:val="Normal"/>
              <w:spacing w:lineRule="auto" w:line="360"/>
              <w:ind w:firstLine="709"/>
              <w:jc w:val="both"/>
              <w:rPr>
                <w:sz w:val="28"/>
                <w:szCs w:val="28"/>
                <w:lang w:eastAsia="en-US"/>
              </w:rPr>
            </w:pPr>
            <w:r>
              <w:rPr>
                <w:sz w:val="28"/>
                <w:szCs w:val="28"/>
                <w:lang w:eastAsia="en-US"/>
              </w:rPr>
              <w:t>«Введение», «Теоретические основы расчёта и анализа себестоимости продукции», «Расчёт себестоимости единицы продукции», «Анализ себестоимости продукции», «Заключение», «Список использованных источников»</w:t>
            </w:r>
          </w:p>
        </w:tc>
      </w:tr>
      <w:tr>
        <w:trPr>
          <w:trHeight w:val="1331" w:hRule="atLeast"/>
        </w:trPr>
        <w:tc>
          <w:tcPr>
            <w:tcW w:w="9638" w:type="dxa"/>
            <w:gridSpan w:val="3"/>
            <w:tcBorders/>
            <w:shd w:fill="auto" w:val="clear"/>
          </w:tcPr>
          <w:p>
            <w:pPr>
              <w:pStyle w:val="Normal"/>
              <w:spacing w:lineRule="auto" w:line="360"/>
              <w:ind w:firstLine="709"/>
              <w:jc w:val="both"/>
              <w:rPr>
                <w:sz w:val="28"/>
                <w:szCs w:val="28"/>
                <w:lang w:eastAsia="en-US"/>
              </w:rPr>
            </w:pPr>
            <w:r>
              <w:rPr>
                <w:sz w:val="28"/>
                <w:szCs w:val="28"/>
                <w:lang w:eastAsia="en-US"/>
              </w:rPr>
              <w:t>Предполагаемый объем пояснительной записки:</w:t>
            </w:r>
          </w:p>
          <w:p>
            <w:pPr>
              <w:pStyle w:val="Normal"/>
              <w:spacing w:lineRule="auto" w:line="360"/>
              <w:ind w:firstLine="709"/>
              <w:jc w:val="both"/>
              <w:rPr>
                <w:sz w:val="28"/>
                <w:szCs w:val="28"/>
                <w:lang w:eastAsia="en-US"/>
              </w:rPr>
            </w:pPr>
            <w:r>
              <w:rPr>
                <w:sz w:val="28"/>
                <w:szCs w:val="28"/>
                <w:lang w:eastAsia="en-US"/>
              </w:rPr>
              <w:t>Не менее 20 страниц.</w:t>
            </w:r>
          </w:p>
        </w:tc>
      </w:tr>
      <w:tr>
        <w:trPr>
          <w:trHeight w:val="843" w:hRule="atLeast"/>
        </w:trPr>
        <w:tc>
          <w:tcPr>
            <w:tcW w:w="9638" w:type="dxa"/>
            <w:gridSpan w:val="3"/>
            <w:tcBorders/>
            <w:shd w:fill="auto" w:val="clear"/>
          </w:tcPr>
          <w:p>
            <w:pPr>
              <w:pStyle w:val="Normal"/>
              <w:spacing w:lineRule="auto" w:line="360"/>
              <w:ind w:firstLine="709"/>
              <w:jc w:val="both"/>
              <w:rPr>
                <w:sz w:val="28"/>
                <w:szCs w:val="28"/>
                <w:lang w:eastAsia="en-US"/>
              </w:rPr>
            </w:pPr>
            <w:r>
              <w:rPr>
                <w:sz w:val="28"/>
                <w:szCs w:val="28"/>
                <w:lang w:eastAsia="en-US"/>
              </w:rPr>
              <w:t>Дата выдачи задания: 16.03.2020</w:t>
            </w:r>
          </w:p>
        </w:tc>
      </w:tr>
      <w:tr>
        <w:trPr>
          <w:trHeight w:val="827" w:hRule="atLeast"/>
        </w:trPr>
        <w:tc>
          <w:tcPr>
            <w:tcW w:w="9638" w:type="dxa"/>
            <w:gridSpan w:val="3"/>
            <w:tcBorders/>
            <w:shd w:fill="auto" w:val="clear"/>
          </w:tcPr>
          <w:p>
            <w:pPr>
              <w:pStyle w:val="Normal"/>
              <w:spacing w:lineRule="auto" w:line="360"/>
              <w:ind w:firstLine="709"/>
              <w:jc w:val="both"/>
              <w:rPr>
                <w:sz w:val="28"/>
                <w:szCs w:val="28"/>
                <w:lang w:val="en-US" w:eastAsia="en-US"/>
              </w:rPr>
            </w:pPr>
            <w:r>
              <w:rPr>
                <w:sz w:val="28"/>
                <w:szCs w:val="28"/>
                <w:lang w:eastAsia="en-US"/>
              </w:rPr>
              <w:t xml:space="preserve">Дата сдачи курсовой работы: </w:t>
            </w:r>
          </w:p>
        </w:tc>
      </w:tr>
      <w:tr>
        <w:trPr>
          <w:trHeight w:val="549" w:hRule="atLeast"/>
        </w:trPr>
        <w:tc>
          <w:tcPr>
            <w:tcW w:w="9638" w:type="dxa"/>
            <w:gridSpan w:val="3"/>
            <w:tcBorders/>
            <w:shd w:fill="auto" w:val="clear"/>
          </w:tcPr>
          <w:p>
            <w:pPr>
              <w:pStyle w:val="Normal"/>
              <w:spacing w:lineRule="auto" w:line="360"/>
              <w:ind w:firstLine="709"/>
              <w:jc w:val="both"/>
              <w:rPr>
                <w:sz w:val="28"/>
                <w:szCs w:val="28"/>
                <w:lang w:eastAsia="en-US"/>
              </w:rPr>
            </w:pPr>
            <w:r>
              <w:rPr>
                <w:sz w:val="28"/>
                <w:szCs w:val="28"/>
                <w:lang w:eastAsia="en-US"/>
              </w:rPr>
              <w:t>Дата защиты курсовой работы:</w:t>
            </w:r>
          </w:p>
        </w:tc>
      </w:tr>
      <w:tr>
        <w:trPr>
          <w:trHeight w:val="614" w:hRule="atLeast"/>
        </w:trPr>
        <w:tc>
          <w:tcPr>
            <w:tcW w:w="4171" w:type="dxa"/>
            <w:tcBorders/>
            <w:shd w:fill="auto" w:val="clear"/>
            <w:vAlign w:val="bottom"/>
          </w:tcPr>
          <w:p>
            <w:pPr>
              <w:pStyle w:val="Normal"/>
              <w:spacing w:lineRule="auto" w:line="254"/>
              <w:ind w:firstLine="709"/>
              <w:jc w:val="both"/>
              <w:rPr>
                <w:sz w:val="28"/>
                <w:szCs w:val="28"/>
                <w:lang w:val="en-US" w:eastAsia="en-US"/>
              </w:rPr>
            </w:pPr>
            <w:r>
              <w:rPr>
                <w:sz w:val="28"/>
                <w:szCs w:val="28"/>
                <w:lang w:eastAsia="en-US"/>
              </w:rPr>
              <w:t>Студент</w:t>
            </w:r>
          </w:p>
        </w:tc>
        <w:tc>
          <w:tcPr>
            <w:tcW w:w="2382" w:type="dxa"/>
            <w:tcBorders>
              <w:bottom w:val="single" w:sz="4" w:space="0" w:color="000000"/>
              <w:insideH w:val="single" w:sz="4" w:space="0" w:color="000000"/>
            </w:tcBorders>
            <w:shd w:fill="auto" w:val="clear"/>
            <w:vAlign w:val="bottom"/>
          </w:tcPr>
          <w:p>
            <w:pPr>
              <w:pStyle w:val="Normal"/>
              <w:spacing w:lineRule="auto" w:line="254"/>
              <w:ind w:firstLine="709"/>
              <w:jc w:val="both"/>
              <w:rPr>
                <w:sz w:val="28"/>
                <w:szCs w:val="28"/>
                <w:lang w:eastAsia="en-US"/>
              </w:rPr>
            </w:pPr>
            <w:r>
              <w:rPr>
                <w:sz w:val="28"/>
                <w:szCs w:val="28"/>
                <w:lang w:eastAsia="en-US"/>
              </w:rPr>
            </w:r>
          </w:p>
        </w:tc>
        <w:tc>
          <w:tcPr>
            <w:tcW w:w="3085" w:type="dxa"/>
            <w:tcBorders/>
            <w:shd w:fill="auto" w:val="clear"/>
            <w:vAlign w:val="bottom"/>
          </w:tcPr>
          <w:p>
            <w:pPr>
              <w:pStyle w:val="Normal"/>
              <w:spacing w:lineRule="auto" w:line="254"/>
              <w:ind w:firstLine="709"/>
              <w:jc w:val="center"/>
              <w:rPr>
                <w:sz w:val="28"/>
                <w:szCs w:val="28"/>
                <w:lang w:eastAsia="en-US"/>
              </w:rPr>
            </w:pPr>
            <w:r>
              <w:rPr>
                <w:sz w:val="28"/>
                <w:szCs w:val="28"/>
                <w:lang w:eastAsia="en-US"/>
              </w:rPr>
              <w:t>Ларин А.</w:t>
            </w:r>
          </w:p>
        </w:tc>
      </w:tr>
      <w:tr>
        <w:trPr>
          <w:trHeight w:val="614" w:hRule="atLeast"/>
        </w:trPr>
        <w:tc>
          <w:tcPr>
            <w:tcW w:w="4171" w:type="dxa"/>
            <w:tcBorders/>
            <w:shd w:fill="auto" w:val="clear"/>
            <w:vAlign w:val="bottom"/>
          </w:tcPr>
          <w:p>
            <w:pPr>
              <w:pStyle w:val="Normal"/>
              <w:spacing w:lineRule="auto" w:line="254"/>
              <w:ind w:firstLine="709"/>
              <w:jc w:val="both"/>
              <w:rPr>
                <w:sz w:val="28"/>
                <w:szCs w:val="28"/>
                <w:lang w:eastAsia="en-US"/>
              </w:rPr>
            </w:pPr>
            <w:r>
              <w:rPr>
                <w:sz w:val="28"/>
                <w:szCs w:val="28"/>
                <w:lang w:eastAsia="en-US"/>
              </w:rPr>
              <w:t>Преподаватель</w:t>
            </w:r>
          </w:p>
        </w:tc>
        <w:tc>
          <w:tcPr>
            <w:tcW w:w="2382" w:type="dxa"/>
            <w:tcBorders>
              <w:top w:val="single" w:sz="4" w:space="0" w:color="000000"/>
              <w:bottom w:val="single" w:sz="4" w:space="0" w:color="000000"/>
              <w:insideH w:val="single" w:sz="4" w:space="0" w:color="000000"/>
            </w:tcBorders>
            <w:shd w:fill="auto" w:val="clear"/>
            <w:vAlign w:val="bottom"/>
          </w:tcPr>
          <w:p>
            <w:pPr>
              <w:pStyle w:val="Normal"/>
              <w:spacing w:lineRule="auto" w:line="254"/>
              <w:ind w:firstLine="709"/>
              <w:jc w:val="both"/>
              <w:rPr>
                <w:sz w:val="28"/>
                <w:szCs w:val="28"/>
                <w:lang w:eastAsia="en-US"/>
              </w:rPr>
            </w:pPr>
            <w:r>
              <w:rPr>
                <w:sz w:val="28"/>
                <w:szCs w:val="28"/>
                <w:lang w:eastAsia="en-US"/>
              </w:rPr>
            </w:r>
          </w:p>
        </w:tc>
        <w:tc>
          <w:tcPr>
            <w:tcW w:w="3085" w:type="dxa"/>
            <w:tcBorders/>
            <w:shd w:fill="auto" w:val="clear"/>
            <w:vAlign w:val="bottom"/>
          </w:tcPr>
          <w:p>
            <w:pPr>
              <w:pStyle w:val="Normal"/>
              <w:spacing w:lineRule="auto" w:line="254"/>
              <w:ind w:firstLine="709"/>
              <w:jc w:val="center"/>
              <w:rPr>
                <w:sz w:val="28"/>
                <w:szCs w:val="28"/>
                <w:lang w:eastAsia="en-US"/>
              </w:rPr>
            </w:pPr>
            <w:r>
              <w:rPr>
                <w:sz w:val="28"/>
                <w:szCs w:val="28"/>
                <w:lang w:eastAsia="en-US"/>
              </w:rPr>
              <w:t>Житенева М.И.</w:t>
            </w:r>
          </w:p>
        </w:tc>
      </w:tr>
    </w:tbl>
    <w:p>
      <w:pPr>
        <w:pStyle w:val="Common1"/>
        <w:ind w:hanging="0"/>
        <w:jc w:val="left"/>
        <w:rPr/>
      </w:pPr>
      <w:r>
        <w:rPr/>
        <w:t>Исходные данные: Вариант № 768</w:t>
      </w:r>
    </w:p>
    <w:p>
      <w:pPr>
        <w:pStyle w:val="Common1"/>
        <w:ind w:hanging="0"/>
        <w:jc w:val="right"/>
        <w:rPr>
          <w:i/>
          <w:i/>
          <w:iCs/>
          <w:sz w:val="24"/>
          <w:szCs w:val="24"/>
        </w:rPr>
      </w:pPr>
      <w:r>
        <w:rPr>
          <w:i/>
          <w:iCs/>
          <w:sz w:val="24"/>
          <w:szCs w:val="24"/>
        </w:rPr>
        <w:t xml:space="preserve">Таблица 1. </w:t>
      </w:r>
    </w:p>
    <w:tbl>
      <w:tblPr>
        <w:tblW w:w="4900" w:type="pct"/>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816"/>
        <w:gridCol w:w="4308"/>
        <w:gridCol w:w="1364"/>
        <w:gridCol w:w="1481"/>
        <w:gridCol w:w="1476"/>
      </w:tblGrid>
      <w:tr>
        <w:trPr>
          <w:trHeight w:val="240" w:hRule="atLeast"/>
        </w:trPr>
        <w:tc>
          <w:tcPr>
            <w:tcW w:w="81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
                <w:bCs/>
              </w:rPr>
              <w:t>№</w:t>
            </w:r>
          </w:p>
        </w:tc>
        <w:tc>
          <w:tcPr>
            <w:tcW w:w="430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jc w:val="both"/>
              <w:rPr>
                <w:b/>
                <w:b/>
                <w:bCs/>
              </w:rPr>
            </w:pPr>
            <w:r>
              <w:rPr>
                <w:b/>
                <w:bCs/>
              </w:rPr>
              <w:t>Показатель</w:t>
            </w:r>
          </w:p>
        </w:tc>
        <w:tc>
          <w:tcPr>
            <w:tcW w:w="43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rPr>
                <w:sz w:val="24"/>
                <w:szCs w:val="24"/>
              </w:rPr>
            </w:pPr>
            <w:r>
              <w:rPr>
                <w:sz w:val="24"/>
                <w:szCs w:val="24"/>
              </w:rPr>
              <w:t>Данные по видам изделий</w:t>
            </w:r>
          </w:p>
        </w:tc>
      </w:tr>
      <w:tr>
        <w:trPr>
          <w:trHeight w:val="223" w:hRule="atLeast"/>
        </w:trPr>
        <w:tc>
          <w:tcPr>
            <w:tcW w:w="81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Cs/>
              </w:rPr>
            </w:pPr>
            <w:r>
              <w:rPr>
                <w:bCs/>
              </w:rPr>
            </w:r>
          </w:p>
        </w:tc>
        <w:tc>
          <w:tcPr>
            <w:tcW w:w="430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Cs/>
              </w:rPr>
            </w:pPr>
            <w:r>
              <w:rPr>
                <w:bCs/>
              </w:rPr>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А</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В</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С</w:t>
            </w:r>
          </w:p>
        </w:tc>
      </w:tr>
      <w:tr>
        <w:trPr>
          <w:trHeight w:val="302"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1</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Объем производства, шт./год</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318,00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1894,00</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1119,00</w:t>
            </w:r>
          </w:p>
        </w:tc>
      </w:tr>
      <w:tr>
        <w:trPr>
          <w:trHeight w:val="346"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2</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Стоимость сырья и материалов, р./шт.</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139,00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466,00</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477,00</w:t>
            </w:r>
          </w:p>
        </w:tc>
      </w:tr>
      <w:tr>
        <w:trPr>
          <w:trHeight w:val="691"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3</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ind w:left="0" w:hanging="0"/>
              <w:jc w:val="both"/>
              <w:rPr>
                <w:bCs/>
              </w:rPr>
            </w:pPr>
            <w:r>
              <w:rPr>
                <w:bCs/>
              </w:rPr>
              <w:t>Стоимость покупных комплектующих</w:t>
            </w:r>
          </w:p>
          <w:p>
            <w:pPr>
              <w:pStyle w:val="BodyTextIndent2"/>
              <w:spacing w:lineRule="auto" w:line="240" w:before="0" w:after="120"/>
              <w:ind w:left="0" w:hanging="0"/>
              <w:jc w:val="both"/>
              <w:rPr>
                <w:bCs/>
              </w:rPr>
            </w:pPr>
            <w:r>
              <w:rPr>
                <w:bCs/>
              </w:rPr>
              <w:t>изделий и полуфабрикатов, р./шт.</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4440,00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4826,00</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2843,00</w:t>
            </w:r>
          </w:p>
        </w:tc>
      </w:tr>
      <w:tr>
        <w:trPr>
          <w:trHeight w:val="355"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4</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Трудоемкость изделия, нормо-ч</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55,00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19,00</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83,00</w:t>
            </w:r>
          </w:p>
        </w:tc>
      </w:tr>
      <w:tr>
        <w:trPr>
          <w:trHeight w:val="346"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5</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Средняя тарифная ставка, р./нормо-ч</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72,00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81,00</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91,00</w:t>
            </w:r>
          </w:p>
        </w:tc>
      </w:tr>
      <w:tr>
        <w:trPr>
          <w:trHeight w:val="585"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6</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Процент дополнительной заработной платы производственных рабочих, %</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12,00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12,00</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12,00</w:t>
            </w:r>
          </w:p>
        </w:tc>
      </w:tr>
      <w:tr>
        <w:trPr>
          <w:trHeight w:val="595"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7</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Затраты машинного времени на изделие, маш.-ч/шт.</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241,00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122,00</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176,00</w:t>
            </w:r>
          </w:p>
        </w:tc>
      </w:tr>
      <w:tr>
        <w:trPr>
          <w:trHeight w:val="605"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8</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Средняя стоимость машино-часа, р. маш.-ч</w:t>
            </w:r>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129,00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192,00</w:t>
            </w:r>
          </w:p>
        </w:tc>
        <w:tc>
          <w:tcPr>
            <w:tcW w:w="14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mmon1"/>
              <w:spacing w:lineRule="auto" w:line="240"/>
              <w:ind w:hanging="0"/>
              <w:jc w:val="center"/>
              <w:rPr>
                <w:sz w:val="24"/>
                <w:szCs w:val="24"/>
              </w:rPr>
            </w:pPr>
            <w:r>
              <w:rPr>
                <w:sz w:val="24"/>
                <w:szCs w:val="24"/>
              </w:rPr>
              <w:t>78,00</w:t>
            </w:r>
          </w:p>
        </w:tc>
      </w:tr>
      <w:tr>
        <w:trPr>
          <w:trHeight w:val="701"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9</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ind w:left="0" w:hanging="0"/>
              <w:jc w:val="both"/>
              <w:rPr>
                <w:bCs/>
              </w:rPr>
            </w:pPr>
            <w:r>
              <w:rPr>
                <w:bCs/>
              </w:rPr>
              <w:t>Годовая смета общепроизводственных</w:t>
            </w:r>
          </w:p>
          <w:p>
            <w:pPr>
              <w:pStyle w:val="BodyTextIndent2"/>
              <w:spacing w:lineRule="auto" w:line="240" w:before="0" w:after="120"/>
              <w:ind w:left="0" w:hanging="0"/>
              <w:jc w:val="both"/>
              <w:rPr>
                <w:bCs/>
              </w:rPr>
            </w:pPr>
            <w:r>
              <w:rPr>
                <w:bCs/>
              </w:rPr>
              <w:t>расходов, тыс. р.</w:t>
            </w:r>
          </w:p>
        </w:tc>
        <w:tc>
          <w:tcPr>
            <w:tcW w:w="43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bCs/>
              </w:rPr>
            </w:pPr>
            <w:r>
              <w:rPr>
                <w:color w:val="000000"/>
              </w:rPr>
              <w:t>11 940 165,00</w:t>
            </w:r>
          </w:p>
        </w:tc>
      </w:tr>
      <w:tr>
        <w:trPr>
          <w:trHeight w:val="585"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10</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Годовая смета общехозяйственных  расходов, тыс. р.</w:t>
            </w:r>
          </w:p>
        </w:tc>
        <w:tc>
          <w:tcPr>
            <w:tcW w:w="43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bCs/>
              </w:rPr>
            </w:pPr>
            <w:r>
              <w:rPr>
                <w:color w:val="000000"/>
              </w:rPr>
              <w:t>5 437 352,00</w:t>
            </w:r>
          </w:p>
        </w:tc>
      </w:tr>
      <w:tr>
        <w:trPr>
          <w:trHeight w:val="595"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11</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Годовая смета коммерческих расходов, тыс. р.</w:t>
            </w:r>
          </w:p>
        </w:tc>
        <w:tc>
          <w:tcPr>
            <w:tcW w:w="43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bCs/>
              </w:rPr>
            </w:pPr>
            <w:r>
              <w:rPr>
                <w:color w:val="000000"/>
              </w:rPr>
              <w:t>6 104 378,00</w:t>
            </w:r>
          </w:p>
        </w:tc>
      </w:tr>
      <w:tr>
        <w:trPr>
          <w:trHeight w:val="585"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12</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Годовой фонд основной заработной платы, тыс. р.</w:t>
            </w:r>
          </w:p>
        </w:tc>
        <w:tc>
          <w:tcPr>
            <w:tcW w:w="43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bCs/>
              </w:rPr>
            </w:pPr>
            <w:r>
              <w:rPr>
                <w:color w:val="000000"/>
              </w:rPr>
              <w:t>12 625 953,00</w:t>
            </w:r>
          </w:p>
        </w:tc>
      </w:tr>
      <w:tr>
        <w:trPr>
          <w:trHeight w:val="595"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13</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Годовой фонд дополнительной заработной платы, тыс. р.</w:t>
            </w:r>
          </w:p>
        </w:tc>
        <w:tc>
          <w:tcPr>
            <w:tcW w:w="43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bCs/>
              </w:rPr>
            </w:pPr>
            <w:r>
              <w:rPr>
                <w:color w:val="000000"/>
              </w:rPr>
              <w:t>1 515 114,00</w:t>
            </w:r>
          </w:p>
        </w:tc>
      </w:tr>
      <w:tr>
        <w:trPr>
          <w:trHeight w:val="650" w:hRule="atLeast"/>
        </w:trPr>
        <w:tc>
          <w:tcPr>
            <w:tcW w:w="8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14</w:t>
            </w:r>
          </w:p>
        </w:tc>
        <w:tc>
          <w:tcPr>
            <w:tcW w:w="4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bCs/>
              </w:rPr>
            </w:pPr>
            <w:r>
              <w:rPr>
                <w:bCs/>
              </w:rPr>
              <w:t>Годовой объем товарной продукции,  рассчитанный по производственной себестоимости, тыс. р.</w:t>
            </w:r>
          </w:p>
        </w:tc>
        <w:tc>
          <w:tcPr>
            <w:tcW w:w="432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bCs/>
                <w:lang w:val="en-US"/>
              </w:rPr>
            </w:pPr>
            <w:r>
              <w:rPr>
                <w:color w:val="000000"/>
              </w:rPr>
              <w:t>122 087 570,00</w:t>
            </w:r>
          </w:p>
        </w:tc>
      </w:tr>
    </w:tbl>
    <w:p>
      <w:pPr>
        <w:pStyle w:val="BodyText24"/>
        <w:spacing w:lineRule="auto" w:line="240"/>
        <w:ind w:hanging="0"/>
        <w:rPr>
          <w:b w:val="false"/>
          <w:b w:val="false"/>
        </w:rPr>
      </w:pPr>
      <w:r>
        <w:rPr>
          <w:b w:val="false"/>
        </w:rPr>
      </w:r>
    </w:p>
    <w:tbl>
      <w:tblPr>
        <w:tblW w:w="9355" w:type="dxa"/>
        <w:jc w:val="left"/>
        <w:tblInd w:w="0" w:type="dxa"/>
        <w:tblBorders/>
        <w:tblCellMar>
          <w:top w:w="0" w:type="dxa"/>
          <w:left w:w="108" w:type="dxa"/>
          <w:bottom w:w="0" w:type="dxa"/>
          <w:right w:w="108" w:type="dxa"/>
        </w:tblCellMar>
        <w:tblLook w:noVBand="1" w:val="04a0" w:noHBand="0" w:lastColumn="0" w:firstColumn="1" w:lastRow="0" w:firstRow="1"/>
      </w:tblPr>
      <w:tblGrid>
        <w:gridCol w:w="8561"/>
        <w:gridCol w:w="793"/>
      </w:tblGrid>
      <w:tr>
        <w:trPr/>
        <w:tc>
          <w:tcPr>
            <w:tcW w:w="8561" w:type="dxa"/>
            <w:tcBorders/>
            <w:shd w:fill="auto" w:val="clear"/>
          </w:tcPr>
          <w:p>
            <w:pPr>
              <w:pStyle w:val="Common1"/>
              <w:spacing w:lineRule="auto" w:line="276"/>
              <w:ind w:hanging="0"/>
              <w:rPr/>
            </w:pPr>
            <w:r>
              <w:rPr/>
              <w:t>Норматив транспортно-заготовительных расходов, %</w:t>
            </w:r>
          </w:p>
        </w:tc>
        <w:tc>
          <w:tcPr>
            <w:tcW w:w="793" w:type="dxa"/>
            <w:tcBorders/>
            <w:shd w:fill="auto" w:val="clear"/>
          </w:tcPr>
          <w:p>
            <w:pPr>
              <w:pStyle w:val="Common1"/>
              <w:spacing w:lineRule="auto" w:line="240"/>
              <w:ind w:hanging="0"/>
              <w:rPr/>
            </w:pPr>
            <w:r>
              <w:rPr/>
              <w:t>10</w:t>
            </w:r>
          </w:p>
        </w:tc>
      </w:tr>
      <w:tr>
        <w:trPr/>
        <w:tc>
          <w:tcPr>
            <w:tcW w:w="8561" w:type="dxa"/>
            <w:tcBorders/>
            <w:shd w:fill="auto" w:val="clear"/>
          </w:tcPr>
          <w:p>
            <w:pPr>
              <w:pStyle w:val="Common1"/>
              <w:spacing w:lineRule="auto" w:line="276"/>
              <w:ind w:hanging="0"/>
              <w:rPr/>
            </w:pPr>
            <w:r>
              <w:rPr/>
              <w:t>Соц. нужды, %</w:t>
            </w:r>
          </w:p>
        </w:tc>
        <w:tc>
          <w:tcPr>
            <w:tcW w:w="793" w:type="dxa"/>
            <w:tcBorders/>
            <w:shd w:fill="auto" w:val="clear"/>
          </w:tcPr>
          <w:p>
            <w:pPr>
              <w:pStyle w:val="Common1"/>
              <w:spacing w:lineRule="auto" w:line="240"/>
              <w:ind w:hanging="0"/>
              <w:rPr/>
            </w:pPr>
            <w:r>
              <w:rPr/>
              <w:t>30</w:t>
            </w:r>
          </w:p>
        </w:tc>
      </w:tr>
      <w:tr>
        <w:trPr/>
        <w:tc>
          <w:tcPr>
            <w:tcW w:w="8561" w:type="dxa"/>
            <w:tcBorders/>
            <w:shd w:fill="auto" w:val="clear"/>
          </w:tcPr>
          <w:p>
            <w:pPr>
              <w:pStyle w:val="Common1"/>
              <w:spacing w:lineRule="auto" w:line="276"/>
              <w:ind w:hanging="0"/>
              <w:rPr/>
            </w:pPr>
            <w:r>
              <w:rPr/>
              <w:t>Нормативная прибыль от полной себестоимости, %</w:t>
            </w:r>
          </w:p>
        </w:tc>
        <w:tc>
          <w:tcPr>
            <w:tcW w:w="793" w:type="dxa"/>
            <w:tcBorders/>
            <w:shd w:fill="auto" w:val="clear"/>
          </w:tcPr>
          <w:p>
            <w:pPr>
              <w:pStyle w:val="Common1"/>
              <w:spacing w:lineRule="auto" w:line="240"/>
              <w:ind w:hanging="0"/>
              <w:rPr/>
            </w:pPr>
            <w:r>
              <w:rPr/>
              <w:t>20</w:t>
            </w:r>
          </w:p>
        </w:tc>
      </w:tr>
    </w:tbl>
    <w:p>
      <w:pPr>
        <w:pStyle w:val="Normal"/>
        <w:spacing w:lineRule="auto" w:line="360"/>
        <w:jc w:val="center"/>
        <w:rPr>
          <w:b/>
          <w:b/>
          <w:caps/>
          <w:sz w:val="28"/>
          <w:szCs w:val="28"/>
        </w:rPr>
      </w:pPr>
      <w:r>
        <w:rPr>
          <w:b/>
          <w:caps/>
          <w:sz w:val="28"/>
          <w:szCs w:val="28"/>
        </w:rPr>
      </w:r>
    </w:p>
    <w:p>
      <w:pPr>
        <w:pStyle w:val="Normal"/>
        <w:spacing w:lineRule="auto" w:line="259" w:before="0" w:after="160"/>
        <w:rPr>
          <w:b/>
          <w:b/>
          <w:caps/>
          <w:sz w:val="28"/>
          <w:szCs w:val="28"/>
        </w:rPr>
      </w:pPr>
      <w:r>
        <w:rPr>
          <w:b/>
          <w:caps/>
          <w:sz w:val="28"/>
          <w:szCs w:val="28"/>
        </w:rPr>
      </w:r>
      <w:r>
        <w:br w:type="page"/>
      </w:r>
    </w:p>
    <w:p>
      <w:pPr>
        <w:pStyle w:val="Normal"/>
        <w:spacing w:lineRule="auto" w:line="360"/>
        <w:jc w:val="center"/>
        <w:rPr>
          <w:b/>
          <w:b/>
          <w:caps/>
          <w:sz w:val="28"/>
          <w:szCs w:val="28"/>
        </w:rPr>
      </w:pPr>
      <w:r>
        <w:rPr>
          <w:b/>
          <w:caps/>
          <w:sz w:val="28"/>
          <w:szCs w:val="28"/>
        </w:rPr>
        <w:t>Аннотация</w:t>
      </w:r>
    </w:p>
    <w:p>
      <w:pPr>
        <w:pStyle w:val="Normal"/>
        <w:spacing w:lineRule="auto" w:line="360"/>
        <w:ind w:firstLine="709"/>
        <w:jc w:val="both"/>
        <w:rPr>
          <w:sz w:val="28"/>
          <w:szCs w:val="28"/>
        </w:rPr>
      </w:pPr>
      <w:r>
        <w:rPr>
          <w:sz w:val="28"/>
          <w:szCs w:val="28"/>
        </w:rPr>
        <w:t>Целью данной курсовой работы по предмету «экономика организации»  является повторение, закрепление и углубление знаний по теме «расчет и анализ себестоимости продукции», а также приобретение навыков в практическом применении этих знаний, т.е. выполнение расчетов и анализ экономических показателей, таких, как: прямые и косвенные издержки на производство и реализацию продукции, себестоимость единицы продукции, цена, прибыль и точка безубыточности. В рамках курсовой работы определяется себестоимость продукции трех различных видов изделий. По результатам работы формулируются выводы о себестоимости и объемах производства, их оптимальности и целесообразности</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sz w:val="28"/>
          <w:szCs w:val="28"/>
        </w:rPr>
      </w:r>
    </w:p>
    <w:p>
      <w:pPr>
        <w:pStyle w:val="Normal"/>
        <w:spacing w:lineRule="auto" w:line="360"/>
        <w:jc w:val="center"/>
        <w:rPr>
          <w:b/>
          <w:b/>
          <w:caps/>
          <w:sz w:val="28"/>
          <w:szCs w:val="28"/>
          <w:lang w:val="en-US"/>
        </w:rPr>
      </w:pPr>
      <w:r>
        <w:rPr>
          <w:b/>
          <w:caps/>
          <w:sz w:val="28"/>
          <w:szCs w:val="28"/>
          <w:lang w:val="en-US"/>
        </w:rPr>
        <w:t>Summary</w:t>
      </w:r>
    </w:p>
    <w:p>
      <w:pPr>
        <w:pStyle w:val="Normal"/>
        <w:spacing w:lineRule="auto" w:line="360"/>
        <w:jc w:val="center"/>
        <w:rPr>
          <w:b/>
          <w:b/>
          <w:caps/>
          <w:sz w:val="28"/>
          <w:szCs w:val="28"/>
          <w:lang w:val="en-US"/>
        </w:rPr>
      </w:pPr>
      <w:r>
        <w:rPr>
          <w:b/>
          <w:caps/>
          <w:sz w:val="28"/>
          <w:szCs w:val="28"/>
          <w:lang w:val="en-US"/>
        </w:rPr>
      </w:r>
    </w:p>
    <w:p>
      <w:pPr>
        <w:pStyle w:val="Normal"/>
        <w:rPr>
          <w:b/>
          <w:b/>
          <w:caps/>
          <w:sz w:val="28"/>
          <w:szCs w:val="28"/>
          <w:lang w:val="en-US"/>
        </w:rPr>
      </w:pPr>
      <w:r>
        <w:rPr>
          <w:sz w:val="28"/>
          <w:szCs w:val="28"/>
          <w:lang w:val="en-US"/>
        </w:rPr>
        <w:t>The purpose of this course work on the subject "organization Economics" is to repeat, consolidate and deepen knowledge on the topic "calculation and analysis of production costs", as well as to acquire skills in the practical application of this knowledge, i.e. performing calculations and analysis of economic indicators, such as: direct and indirect costs of production and sales, unit cost, price, profit and break-even point. As part of the course work, the cost of production of three different types of products is determined. Based on the results of the work, conclusions are formulated about the cost and volume of production, their optimality and expediency</w:t>
      </w:r>
      <w:r>
        <w:br w:type="page"/>
      </w:r>
    </w:p>
    <w:p>
      <w:pPr>
        <w:pStyle w:val="Normal"/>
        <w:spacing w:lineRule="auto" w:line="288"/>
        <w:jc w:val="center"/>
        <w:rPr/>
      </w:pPr>
      <w:r>
        <w:rPr>
          <w:b/>
          <w:caps/>
          <w:sz w:val="28"/>
          <w:szCs w:val="28"/>
        </w:rPr>
        <w:t>содержание</w:t>
      </w:r>
    </w:p>
    <w:p>
      <w:pPr>
        <w:pStyle w:val="14"/>
        <w:tabs>
          <w:tab w:val="right" w:pos="9628" w:leader="dot"/>
        </w:tabs>
        <w:rPr>
          <w:rFonts w:ascii="Calibri" w:hAnsi="Calibri" w:eastAsia="" w:cs="" w:asciiTheme="minorHAnsi" w:cstheme="minorBidi" w:eastAsiaTheme="minorEastAsia" w:hAnsiTheme="minorHAnsi"/>
          <w:caps w:val="false"/>
          <w:smallCaps w:val="false"/>
          <w:sz w:val="22"/>
          <w:szCs w:val="22"/>
        </w:rPr>
      </w:pPr>
      <w:r>
        <w:fldChar w:fldCharType="begin"/>
      </w:r>
      <w:r>
        <w:rPr>
          <w:webHidden/>
          <w:rStyle w:val="Style17"/>
        </w:rPr>
        <w:instrText> TOC \z \o "1-1" \u </w:instrText>
      </w:r>
      <w:r>
        <w:rPr>
          <w:webHidden/>
          <w:rStyle w:val="Style17"/>
        </w:rPr>
        <w:fldChar w:fldCharType="separate"/>
      </w:r>
      <w:hyperlink w:anchor="_Toc35345398">
        <w:bookmarkStart w:id="0" w:name="_Toc10453960"/>
        <w:bookmarkStart w:id="1" w:name="_Toc10379417"/>
        <w:r>
          <w:rPr>
            <w:webHidden/>
            <w:rStyle w:val="Style17"/>
          </w:rPr>
          <w:t>ВВЕДЕНИЕ</w:t>
        </w:r>
        <w:r>
          <w:rPr>
            <w:webHidden/>
          </w:rPr>
          <w:fldChar w:fldCharType="begin"/>
        </w:r>
        <w:r>
          <w:rPr>
            <w:webHidden/>
          </w:rPr>
          <w:instrText>PAGEREF _Toc35345398 \h</w:instrText>
        </w:r>
        <w:r>
          <w:rPr>
            <w:webHidden/>
          </w:rPr>
          <w:fldChar w:fldCharType="separate"/>
        </w:r>
        <w:r>
          <w:rPr>
            <w:rStyle w:val="Style17"/>
            <w:vanish w:val="false"/>
          </w:rPr>
          <w:tab/>
          <w:t>6</w:t>
        </w:r>
        <w:r>
          <w:rPr>
            <w:webHidden/>
          </w:rPr>
          <w:fldChar w:fldCharType="end"/>
        </w:r>
      </w:hyperlink>
    </w:p>
    <w:p>
      <w:pPr>
        <w:pStyle w:val="14"/>
        <w:tabs>
          <w:tab w:val="right" w:pos="9628" w:leader="dot"/>
        </w:tabs>
        <w:rPr>
          <w:rFonts w:ascii="Calibri" w:hAnsi="Calibri" w:eastAsia="" w:cs="" w:asciiTheme="minorHAnsi" w:cstheme="minorBidi" w:eastAsiaTheme="minorEastAsia" w:hAnsiTheme="minorHAnsi"/>
          <w:caps w:val="false"/>
          <w:smallCaps w:val="false"/>
          <w:sz w:val="22"/>
          <w:szCs w:val="22"/>
        </w:rPr>
      </w:pPr>
      <w:hyperlink w:anchor="_Toc35345399">
        <w:r>
          <w:rPr>
            <w:webHidden/>
            <w:rStyle w:val="Style17"/>
          </w:rPr>
          <w:t>1. ТЕОРЕТИЧЕСКИЕ ОСНОВЫ РАСЧЕТА И АНАЛИЗА СЕБЕСТОИМОСТИ ПРОДУКЦИИ</w:t>
        </w:r>
        <w:r>
          <w:rPr>
            <w:webHidden/>
          </w:rPr>
          <w:fldChar w:fldCharType="begin"/>
        </w:r>
        <w:r>
          <w:rPr>
            <w:webHidden/>
          </w:rPr>
          <w:instrText>PAGEREF _Toc35345399 \h</w:instrText>
        </w:r>
        <w:r>
          <w:rPr>
            <w:webHidden/>
          </w:rPr>
          <w:fldChar w:fldCharType="separate"/>
        </w:r>
        <w:r>
          <w:rPr>
            <w:rStyle w:val="Style17"/>
            <w:vanish w:val="false"/>
          </w:rPr>
          <w:tab/>
          <w:t>7</w:t>
        </w:r>
        <w:r>
          <w:rPr>
            <w:webHidden/>
          </w:rPr>
          <w:fldChar w:fldCharType="end"/>
        </w:r>
      </w:hyperlink>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00">
        <w:r>
          <w:rPr>
            <w:webHidden/>
            <w:rStyle w:val="Style17"/>
          </w:rPr>
          <w:t>1.1. Понятие и виды производственно-сбытовых издержек</w:t>
        </w:r>
        <w:r>
          <w:rPr>
            <w:webHidden/>
          </w:rPr>
          <w:fldChar w:fldCharType="begin"/>
        </w:r>
        <w:r>
          <w:rPr>
            <w:webHidden/>
          </w:rPr>
          <w:instrText>PAGEREF _Toc35345400 \h</w:instrText>
        </w:r>
        <w:r>
          <w:rPr>
            <w:webHidden/>
          </w:rPr>
          <w:fldChar w:fldCharType="separate"/>
        </w:r>
        <w:r>
          <w:rPr>
            <w:rStyle w:val="Style17"/>
            <w:vanish w:val="false"/>
          </w:rPr>
          <w:tab/>
          <w:t>7</w:t>
        </w:r>
        <w:r>
          <w:rPr>
            <w:webHidden/>
          </w:rPr>
          <w:fldChar w:fldCharType="end"/>
        </w:r>
      </w:hyperlink>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01">
        <w:r>
          <w:rPr>
            <w:webHidden/>
            <w:rStyle w:val="Style17"/>
          </w:rPr>
          <w:t>1.2. Себестоимость продукции: понятие, состав, структура и виды</w:t>
        </w:r>
        <w:r>
          <w:rPr>
            <w:webHidden/>
          </w:rPr>
          <w:fldChar w:fldCharType="begin"/>
        </w:r>
        <w:r>
          <w:rPr>
            <w:webHidden/>
          </w:rPr>
          <w:instrText>PAGEREF _Toc35345401 \h</w:instrText>
        </w:r>
        <w:r>
          <w:rPr>
            <w:webHidden/>
          </w:rPr>
          <w:fldChar w:fldCharType="separate"/>
        </w:r>
        <w:r>
          <w:rPr>
            <w:rStyle w:val="Style17"/>
            <w:vanish w:val="false"/>
          </w:rPr>
          <w:tab/>
          <w:t>9</w:t>
        </w:r>
        <w:r>
          <w:rPr>
            <w:webHidden/>
          </w:rPr>
          <w:fldChar w:fldCharType="end"/>
        </w:r>
      </w:hyperlink>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02">
        <w:r>
          <w:rPr>
            <w:webHidden/>
            <w:rStyle w:val="Style17"/>
          </w:rPr>
          <w:t>1.3. Расчет себестоимости по статьям калькуляции</w:t>
        </w:r>
        <w:r>
          <w:rPr>
            <w:rStyle w:val="Style17"/>
            <w:vanish w:val="false"/>
          </w:rPr>
          <w:tab/>
          <w:t>1</w:t>
        </w:r>
      </w:hyperlink>
      <w:r>
        <w:rPr/>
        <w:t>1</w:t>
      </w:r>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03">
        <w:r>
          <w:rPr>
            <w:webHidden/>
            <w:rStyle w:val="Style17"/>
          </w:rPr>
          <w:t>1.4. Методы отнесения косвенных затрат на единицу продукции</w:t>
        </w:r>
        <w:r>
          <w:rPr>
            <w:webHidden/>
          </w:rPr>
          <w:fldChar w:fldCharType="begin"/>
        </w:r>
        <w:r>
          <w:rPr>
            <w:webHidden/>
          </w:rPr>
          <w:instrText>PAGEREF _Toc35345403 \h</w:instrText>
        </w:r>
        <w:r>
          <w:rPr>
            <w:webHidden/>
          </w:rPr>
          <w:fldChar w:fldCharType="separate"/>
        </w:r>
        <w:r>
          <w:rPr>
            <w:rStyle w:val="Style17"/>
            <w:vanish w:val="false"/>
          </w:rPr>
          <w:tab/>
          <w:t>13</w:t>
        </w:r>
        <w:r>
          <w:rPr>
            <w:webHidden/>
          </w:rPr>
          <w:fldChar w:fldCharType="end"/>
        </w:r>
      </w:hyperlink>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04">
        <w:r>
          <w:rPr>
            <w:webHidden/>
            <w:rStyle w:val="Style17"/>
          </w:rPr>
          <w:t>1.5. Анализ структуры себестоимости единицы продукции</w:t>
        </w:r>
        <w:r>
          <w:rPr>
            <w:rStyle w:val="Style17"/>
            <w:vanish w:val="false"/>
          </w:rPr>
          <w:tab/>
          <w:t>1</w:t>
        </w:r>
      </w:hyperlink>
      <w:r>
        <w:rPr/>
        <w:t>4</w:t>
      </w:r>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05">
        <w:r>
          <w:rPr>
            <w:webHidden/>
            <w:rStyle w:val="Style17"/>
          </w:rPr>
          <w:t>1.6. Безубыточность работы предприятия</w:t>
        </w:r>
        <w:r>
          <w:rPr>
            <w:rStyle w:val="Style17"/>
            <w:vanish w:val="false"/>
          </w:rPr>
          <w:tab/>
          <w:t>1</w:t>
        </w:r>
      </w:hyperlink>
      <w:r>
        <w:rPr/>
        <w:t>5</w:t>
      </w:r>
    </w:p>
    <w:p>
      <w:pPr>
        <w:pStyle w:val="14"/>
        <w:tabs>
          <w:tab w:val="right" w:pos="9628" w:leader="dot"/>
        </w:tabs>
        <w:rPr>
          <w:rFonts w:ascii="Calibri" w:hAnsi="Calibri" w:eastAsia="" w:cs="" w:asciiTheme="minorHAnsi" w:cstheme="minorBidi" w:eastAsiaTheme="minorEastAsia" w:hAnsiTheme="minorHAnsi"/>
          <w:caps w:val="false"/>
          <w:smallCaps w:val="false"/>
          <w:sz w:val="22"/>
          <w:szCs w:val="22"/>
        </w:rPr>
      </w:pPr>
      <w:hyperlink w:anchor="_Toc35345406">
        <w:r>
          <w:rPr>
            <w:webHidden/>
            <w:rStyle w:val="Style17"/>
          </w:rPr>
          <w:t>2.РАСЧЁТ СЕБЕСТОИМОСТИ ЕДЕНИЦЫ ПРОДУКЦИИ</w:t>
        </w:r>
        <w:r>
          <w:rPr>
            <w:rStyle w:val="Style17"/>
            <w:vanish w:val="false"/>
          </w:rPr>
          <w:tab/>
          <w:t>1</w:t>
        </w:r>
      </w:hyperlink>
      <w:r>
        <w:rPr/>
        <w:t>6</w:t>
      </w:r>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07">
        <w:r>
          <w:rPr>
            <w:webHidden/>
            <w:rStyle w:val="Style17"/>
          </w:rPr>
          <w:t>2.1. Расчёт прямых (переменных) затрат на единицу продукции</w:t>
        </w:r>
        <w:r>
          <w:rPr>
            <w:rStyle w:val="Style17"/>
            <w:vanish w:val="false"/>
          </w:rPr>
          <w:tab/>
          <w:t>1</w:t>
        </w:r>
      </w:hyperlink>
      <w:r>
        <w:rPr/>
        <w:t>6</w:t>
      </w:r>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08">
        <w:r>
          <w:rPr>
            <w:webHidden/>
            <w:rStyle w:val="Style17"/>
          </w:rPr>
          <w:t>2.2. Расчёт косвенных затрат на единицу продукции</w:t>
        </w:r>
        <w:r>
          <w:rPr>
            <w:rStyle w:val="Style17"/>
            <w:vanish w:val="false"/>
          </w:rPr>
          <w:tab/>
          <w:t>1</w:t>
        </w:r>
      </w:hyperlink>
      <w:r>
        <w:rPr/>
        <w:t>7</w:t>
      </w:r>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09">
        <w:r>
          <w:rPr>
            <w:webHidden/>
            <w:rStyle w:val="Style17"/>
          </w:rPr>
          <w:t>2.3. Расчёт полной себестоимости на единицу продукции</w:t>
        </w:r>
        <w:r>
          <w:rPr>
            <w:rStyle w:val="Style17"/>
            <w:vanish w:val="false"/>
          </w:rPr>
          <w:tab/>
          <w:t>1</w:t>
        </w:r>
      </w:hyperlink>
      <w:r>
        <w:rPr/>
        <w:t>9</w:t>
      </w:r>
    </w:p>
    <w:p>
      <w:pPr>
        <w:pStyle w:val="14"/>
        <w:tabs>
          <w:tab w:val="right" w:pos="9628" w:leader="dot"/>
        </w:tabs>
        <w:rPr>
          <w:rFonts w:ascii="Calibri" w:hAnsi="Calibri" w:eastAsia="" w:cs="" w:asciiTheme="minorHAnsi" w:cstheme="minorBidi" w:eastAsiaTheme="minorEastAsia" w:hAnsiTheme="minorHAnsi"/>
          <w:caps w:val="false"/>
          <w:smallCaps w:val="false"/>
          <w:sz w:val="22"/>
          <w:szCs w:val="22"/>
        </w:rPr>
      </w:pPr>
      <w:hyperlink w:anchor="_Toc35345410">
        <w:r>
          <w:rPr>
            <w:webHidden/>
            <w:rStyle w:val="Style17"/>
          </w:rPr>
          <w:t>3. АНАЛИЗ СЕБЕСТОИМОСТИ ПРОДУКЦИИ</w:t>
        </w:r>
        <w:r>
          <w:rPr>
            <w:rStyle w:val="Style17"/>
            <w:vanish w:val="false"/>
          </w:rPr>
          <w:tab/>
          <w:t>2</w:t>
        </w:r>
      </w:hyperlink>
      <w:r>
        <w:rPr/>
        <w:t>9</w:t>
      </w:r>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11">
        <w:r>
          <w:rPr>
            <w:webHidden/>
            <w:rStyle w:val="Style17"/>
          </w:rPr>
          <w:t>3.1. Анализ структуры себестоимости и расчет объема продаж</w:t>
        </w:r>
        <w:r>
          <w:rPr>
            <w:rStyle w:val="Style17"/>
            <w:vanish w:val="false"/>
          </w:rPr>
          <w:tab/>
          <w:t>2</w:t>
        </w:r>
      </w:hyperlink>
      <w:r>
        <w:rPr/>
        <w:t>9</w:t>
      </w:r>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12">
        <w:r>
          <w:rPr>
            <w:webHidden/>
            <w:rStyle w:val="Style17"/>
          </w:rPr>
          <w:t>3.2. Анализ рентабельности видов продукции и разработка предложений по изменению состава и структуры выпускаемой и реализуемой продукции</w:t>
        </w:r>
        <w:r>
          <w:rPr>
            <w:rStyle w:val="Style17"/>
            <w:vanish w:val="false"/>
          </w:rPr>
          <w:tab/>
        </w:r>
      </w:hyperlink>
      <w:r>
        <w:rPr/>
        <w:t>30</w:t>
      </w:r>
    </w:p>
    <w:p>
      <w:pPr>
        <w:pStyle w:val="23"/>
        <w:tabs>
          <w:tab w:val="right" w:pos="9628" w:leader="dot"/>
        </w:tabs>
        <w:rPr>
          <w:rFonts w:ascii="Calibri" w:hAnsi="Calibri" w:eastAsia="" w:cs="" w:asciiTheme="minorHAnsi" w:cstheme="minorBidi" w:eastAsiaTheme="minorEastAsia" w:hAnsiTheme="minorHAnsi"/>
          <w:sz w:val="22"/>
          <w:szCs w:val="22"/>
        </w:rPr>
      </w:pPr>
      <w:hyperlink w:anchor="_Toc35345413">
        <w:r>
          <w:rPr>
            <w:webHidden/>
            <w:rStyle w:val="Style17"/>
          </w:rPr>
          <w:t>3.3. Анализ безубыточности выпускаемой продукции</w:t>
        </w:r>
        <w:r>
          <w:rPr>
            <w:rStyle w:val="Style17"/>
            <w:vanish w:val="false"/>
          </w:rPr>
          <w:tab/>
        </w:r>
      </w:hyperlink>
      <w:r>
        <w:rPr/>
        <w:t>31</w:t>
      </w:r>
    </w:p>
    <w:p>
      <w:pPr>
        <w:pStyle w:val="14"/>
        <w:tabs>
          <w:tab w:val="right" w:pos="9628" w:leader="dot"/>
        </w:tabs>
        <w:rPr>
          <w:rFonts w:ascii="Calibri" w:hAnsi="Calibri" w:eastAsia="" w:cs="" w:asciiTheme="minorHAnsi" w:cstheme="minorBidi" w:eastAsiaTheme="minorEastAsia" w:hAnsiTheme="minorHAnsi"/>
          <w:caps w:val="false"/>
          <w:smallCaps w:val="false"/>
          <w:sz w:val="22"/>
          <w:szCs w:val="22"/>
        </w:rPr>
      </w:pPr>
      <w:hyperlink w:anchor="_Toc35345414">
        <w:r>
          <w:rPr>
            <w:webHidden/>
            <w:rStyle w:val="Style17"/>
          </w:rPr>
          <w:t>ЗАКЛЮЧЕНИЕ</w:t>
        </w:r>
        <w:r>
          <w:rPr>
            <w:rStyle w:val="Style17"/>
            <w:vanish w:val="false"/>
          </w:rPr>
          <w:tab/>
        </w:r>
      </w:hyperlink>
      <w:r>
        <w:rPr/>
        <w:t>32</w:t>
      </w:r>
    </w:p>
    <w:p>
      <w:pPr>
        <w:pStyle w:val="14"/>
        <w:tabs>
          <w:tab w:val="right" w:pos="9628" w:leader="dot"/>
        </w:tabs>
        <w:rPr>
          <w:rFonts w:ascii="Calibri" w:hAnsi="Calibri" w:eastAsia="" w:cs="" w:asciiTheme="minorHAnsi" w:cstheme="minorBidi" w:eastAsiaTheme="minorEastAsia" w:hAnsiTheme="minorHAnsi"/>
          <w:caps w:val="false"/>
          <w:smallCaps w:val="false"/>
          <w:sz w:val="22"/>
          <w:szCs w:val="22"/>
        </w:rPr>
      </w:pPr>
      <w:hyperlink w:anchor="_Toc35345415">
        <w:r>
          <w:rPr>
            <w:webHidden/>
            <w:rStyle w:val="Style17"/>
          </w:rPr>
          <w:t>СПИСОК ИСПОЛЬЗОВАННЫХ ИСТОЧНИКОВ</w:t>
        </w:r>
        <w:r>
          <w:rPr>
            <w:rStyle w:val="Style17"/>
            <w:vanish w:val="false"/>
          </w:rPr>
          <w:tab/>
        </w:r>
      </w:hyperlink>
      <w:r>
        <w:rPr/>
        <w:t>33</w:t>
      </w:r>
    </w:p>
    <w:p>
      <w:pPr>
        <w:pStyle w:val="14"/>
        <w:jc w:val="both"/>
        <w:rPr>
          <w:b/>
          <w:b/>
        </w:rPr>
      </w:pPr>
      <w:r>
        <w:rPr>
          <w:b/>
        </w:rPr>
      </w:r>
      <w:r>
        <w:rPr>
          <w:b/>
        </w:rPr>
        <w:fldChar w:fldCharType="end"/>
      </w:r>
    </w:p>
    <w:p>
      <w:pPr>
        <w:pStyle w:val="Normal"/>
        <w:spacing w:lineRule="auto" w:line="259" w:before="0" w:after="160"/>
        <w:rPr>
          <w:b/>
          <w:b/>
          <w:bCs/>
          <w:sz w:val="28"/>
          <w:szCs w:val="28"/>
        </w:rPr>
      </w:pPr>
      <w:r>
        <w:rPr>
          <w:b/>
          <w:bCs/>
          <w:sz w:val="28"/>
          <w:szCs w:val="28"/>
        </w:rPr>
      </w:r>
      <w:r>
        <w:br w:type="page"/>
      </w:r>
    </w:p>
    <w:p>
      <w:pPr>
        <w:pStyle w:val="1"/>
        <w:rPr/>
      </w:pPr>
      <w:bookmarkStart w:id="2" w:name="_Toc10453960"/>
      <w:bookmarkStart w:id="3" w:name="_Toc10379417"/>
      <w:bookmarkStart w:id="4" w:name="_Toc35345398"/>
      <w:r>
        <w:rPr/>
        <w:t>ВВЕДЕНИЕ</w:t>
      </w:r>
      <w:bookmarkEnd w:id="2"/>
      <w:bookmarkEnd w:id="3"/>
      <w:bookmarkEnd w:id="4"/>
    </w:p>
    <w:p>
      <w:pPr>
        <w:pStyle w:val="Normal"/>
        <w:spacing w:lineRule="auto" w:line="360"/>
        <w:ind w:firstLine="709"/>
        <w:jc w:val="both"/>
        <w:rPr>
          <w:color w:val="000000"/>
          <w:sz w:val="28"/>
          <w:szCs w:val="28"/>
        </w:rPr>
      </w:pPr>
      <w:r>
        <w:rPr>
          <w:color w:val="000000"/>
          <w:sz w:val="28"/>
          <w:szCs w:val="28"/>
        </w:rPr>
        <w:t>Актуальность данной темы объясняется ролью, которую играют показатели себестоимости продукции в современных рыночных условиях. Темпы роста объема производства и реализации продукции, повышение ее качества непосредственно влияют на величину издержек, прибыль и рентабельность предприятия, поэтому анализ данных показателей имеет важное значение. Успех любого предприятия зависит от формирования затрат и себестоимости, так как затраты на производство изделия выступают важнейшим элементом при определении конкурентоспособной продажной цены, а также информация о себестоимости продукции часто лежит в основе прогнозирования и управления производством и затратами.</w:t>
      </w:r>
    </w:p>
    <w:p>
      <w:pPr>
        <w:pStyle w:val="ListParagraph"/>
        <w:rPr/>
      </w:pPr>
      <w:r>
        <w:rPr/>
      </w:r>
    </w:p>
    <w:p>
      <w:pPr>
        <w:pStyle w:val="Normal"/>
        <w:spacing w:lineRule="auto" w:line="360"/>
        <w:ind w:firstLine="708"/>
        <w:jc w:val="both"/>
        <w:rPr>
          <w:color w:val="000000"/>
          <w:sz w:val="28"/>
          <w:szCs w:val="28"/>
        </w:rPr>
      </w:pPr>
      <w:r>
        <w:rPr>
          <w:color w:val="000000"/>
          <w:sz w:val="28"/>
          <w:szCs w:val="28"/>
        </w:rPr>
        <w:t>Курсовая работа состоит из введения, теоретических основ расчета и анализа себестоимости продукции, непосредственного расчета себестоимости единицы продукции и ее анализа, а также заключения.</w:t>
      </w:r>
    </w:p>
    <w:p>
      <w:pPr>
        <w:pStyle w:val="Normal"/>
        <w:spacing w:lineRule="auto" w:line="360"/>
        <w:ind w:firstLine="708"/>
        <w:jc w:val="both"/>
        <w:rPr>
          <w:sz w:val="28"/>
          <w:szCs w:val="28"/>
        </w:rPr>
      </w:pPr>
      <w:r>
        <w:rPr>
          <w:sz w:val="28"/>
          <w:szCs w:val="28"/>
        </w:rPr>
      </w:r>
    </w:p>
    <w:p>
      <w:pPr>
        <w:pStyle w:val="Normal"/>
        <w:spacing w:lineRule="auto" w:line="360"/>
        <w:ind w:firstLine="708"/>
        <w:jc w:val="both"/>
        <w:rPr>
          <w:color w:val="000000"/>
          <w:sz w:val="28"/>
          <w:szCs w:val="28"/>
        </w:rPr>
      </w:pPr>
      <w:r>
        <w:rPr>
          <w:color w:val="000000"/>
          <w:sz w:val="28"/>
          <w:szCs w:val="28"/>
        </w:rPr>
        <w:t>Задачи курсовой работы:</w:t>
      </w:r>
    </w:p>
    <w:p>
      <w:pPr>
        <w:pStyle w:val="ListParagraph"/>
        <w:numPr>
          <w:ilvl w:val="0"/>
          <w:numId w:val="5"/>
        </w:numPr>
        <w:tabs>
          <w:tab w:val="left" w:pos="0" w:leader="none"/>
          <w:tab w:val="left" w:pos="2694" w:leader="none"/>
        </w:tabs>
        <w:spacing w:lineRule="auto" w:line="360"/>
        <w:jc w:val="both"/>
        <w:rPr>
          <w:sz w:val="28"/>
          <w:szCs w:val="28"/>
        </w:rPr>
      </w:pPr>
      <w:r>
        <w:rPr>
          <w:sz w:val="28"/>
          <w:szCs w:val="28"/>
        </w:rPr>
        <w:t xml:space="preserve">Изучить виды издержек предприятия; </w:t>
      </w:r>
    </w:p>
    <w:p>
      <w:pPr>
        <w:pStyle w:val="ListParagraph"/>
        <w:numPr>
          <w:ilvl w:val="0"/>
          <w:numId w:val="5"/>
        </w:numPr>
        <w:tabs>
          <w:tab w:val="left" w:pos="0" w:leader="none"/>
          <w:tab w:val="left" w:pos="2694" w:leader="none"/>
        </w:tabs>
        <w:spacing w:lineRule="auto" w:line="360"/>
        <w:jc w:val="both"/>
        <w:rPr>
          <w:sz w:val="28"/>
          <w:szCs w:val="28"/>
        </w:rPr>
      </w:pPr>
      <w:r>
        <w:rPr>
          <w:sz w:val="28"/>
          <w:szCs w:val="28"/>
        </w:rPr>
        <w:t xml:space="preserve">Изучить понятие себестоимости и ее виды; </w:t>
      </w:r>
    </w:p>
    <w:p>
      <w:pPr>
        <w:pStyle w:val="ListParagraph"/>
        <w:numPr>
          <w:ilvl w:val="0"/>
          <w:numId w:val="5"/>
        </w:numPr>
        <w:tabs>
          <w:tab w:val="left" w:pos="0" w:leader="none"/>
          <w:tab w:val="left" w:pos="2694" w:leader="none"/>
        </w:tabs>
        <w:spacing w:lineRule="auto" w:line="360"/>
        <w:jc w:val="both"/>
        <w:rPr>
          <w:sz w:val="28"/>
          <w:szCs w:val="28"/>
        </w:rPr>
      </w:pPr>
      <w:r>
        <w:rPr>
          <w:sz w:val="28"/>
          <w:szCs w:val="28"/>
        </w:rPr>
        <w:t xml:space="preserve">Изучить понятие точки безубыточности; </w:t>
      </w:r>
    </w:p>
    <w:p>
      <w:pPr>
        <w:pStyle w:val="ListParagraph"/>
        <w:numPr>
          <w:ilvl w:val="0"/>
          <w:numId w:val="5"/>
        </w:numPr>
        <w:tabs>
          <w:tab w:val="left" w:pos="0" w:leader="none"/>
          <w:tab w:val="left" w:pos="2694" w:leader="none"/>
        </w:tabs>
        <w:spacing w:lineRule="auto" w:line="360"/>
        <w:jc w:val="both"/>
        <w:rPr>
          <w:sz w:val="28"/>
          <w:szCs w:val="28"/>
        </w:rPr>
      </w:pPr>
      <w:r>
        <w:rPr>
          <w:sz w:val="28"/>
          <w:szCs w:val="28"/>
        </w:rPr>
        <w:t xml:space="preserve">Рассчитать себестоимость трех видов продукции; </w:t>
      </w:r>
    </w:p>
    <w:p>
      <w:pPr>
        <w:pStyle w:val="ListParagraph"/>
        <w:numPr>
          <w:ilvl w:val="0"/>
          <w:numId w:val="5"/>
        </w:numPr>
        <w:tabs>
          <w:tab w:val="left" w:pos="0" w:leader="none"/>
          <w:tab w:val="left" w:pos="2694" w:leader="none"/>
        </w:tabs>
        <w:spacing w:lineRule="auto" w:line="360"/>
        <w:jc w:val="both"/>
        <w:rPr>
          <w:sz w:val="28"/>
          <w:szCs w:val="28"/>
        </w:rPr>
      </w:pPr>
      <w:r>
        <w:rPr>
          <w:sz w:val="28"/>
          <w:szCs w:val="28"/>
        </w:rPr>
        <w:t>Провести анализ себестоимости и сформулировать рекомендации по её снижению.</w:t>
      </w:r>
    </w:p>
    <w:p>
      <w:pPr>
        <w:pStyle w:val="Normal"/>
        <w:spacing w:lineRule="auto" w:line="259" w:before="0" w:after="160"/>
        <w:jc w:val="both"/>
        <w:rPr>
          <w:b/>
          <w:b/>
          <w:bCs/>
          <w:sz w:val="28"/>
          <w:szCs w:val="28"/>
        </w:rPr>
      </w:pPr>
      <w:r>
        <w:rPr>
          <w:b/>
          <w:bCs/>
          <w:sz w:val="28"/>
          <w:szCs w:val="28"/>
        </w:rPr>
      </w:r>
    </w:p>
    <w:p>
      <w:pPr>
        <w:pStyle w:val="Normal"/>
        <w:spacing w:lineRule="auto" w:line="259" w:before="0" w:after="160"/>
        <w:jc w:val="both"/>
        <w:rPr>
          <w:b/>
          <w:b/>
          <w:bCs/>
          <w:sz w:val="28"/>
          <w:szCs w:val="28"/>
        </w:rPr>
      </w:pPr>
      <w:r>
        <w:rPr>
          <w:b/>
          <w:bCs/>
          <w:sz w:val="28"/>
          <w:szCs w:val="28"/>
        </w:rPr>
      </w:r>
      <w:r>
        <w:br w:type="page"/>
      </w:r>
    </w:p>
    <w:p>
      <w:pPr>
        <w:pStyle w:val="1"/>
        <w:spacing w:lineRule="auto" w:line="480"/>
        <w:rPr/>
      </w:pPr>
      <w:bookmarkStart w:id="5" w:name="_Toc35345399"/>
      <w:bookmarkStart w:id="6" w:name="_Toc10379418"/>
      <w:r>
        <w:rPr/>
        <w:t xml:space="preserve">1. </w:t>
      </w:r>
      <w:bookmarkEnd w:id="6"/>
      <w:r>
        <w:rPr/>
        <w:t>ТЕОРЕТИЧЕСКИЕ ОСНОВЫ РАСЧЕТА И АНАЛИЗА СЕБЕСТОИМОСТИ ПРОДУКЦИИ</w:t>
      </w:r>
      <w:bookmarkEnd w:id="5"/>
    </w:p>
    <w:p>
      <w:pPr>
        <w:pStyle w:val="2"/>
        <w:spacing w:lineRule="auto" w:line="360"/>
        <w:rPr/>
      </w:pPr>
      <w:bookmarkStart w:id="7" w:name="_Toc35345400"/>
      <w:bookmarkStart w:id="8" w:name="_Toc10379419"/>
      <w:r>
        <w:rPr/>
        <w:t xml:space="preserve">1.1. </w:t>
      </w:r>
      <w:bookmarkEnd w:id="8"/>
      <w:r>
        <w:rPr/>
        <w:t>Понятие и виды производственно-сбытовых издержек</w:t>
      </w:r>
      <w:bookmarkEnd w:id="7"/>
    </w:p>
    <w:p>
      <w:pPr>
        <w:pStyle w:val="Normal"/>
        <w:spacing w:lineRule="auto" w:line="360"/>
        <w:ind w:firstLine="567"/>
        <w:jc w:val="both"/>
        <w:rPr>
          <w:sz w:val="28"/>
          <w:szCs w:val="28"/>
        </w:rPr>
      </w:pPr>
      <w:r>
        <w:rPr>
          <w:sz w:val="28"/>
          <w:szCs w:val="28"/>
        </w:rPr>
        <w:t>Производственно-сбытовые издержки – это совокуп</w:t>
        <w:softHyphen/>
        <w:t>ность расходов организации, выраженных в денежной форме, на производ</w:t>
        <w:softHyphen/>
        <w:t xml:space="preserve">ство и реализацию продукции (работ, услуг). К </w:t>
      </w:r>
      <w:r>
        <w:rPr>
          <w:iCs/>
          <w:sz w:val="28"/>
          <w:szCs w:val="28"/>
        </w:rPr>
        <w:t>издержкам производства</w:t>
      </w:r>
      <w:r>
        <w:rPr>
          <w:sz w:val="28"/>
          <w:szCs w:val="28"/>
        </w:rPr>
        <w:t xml:space="preserve"> относят издержки на изготовление продукции. К </w:t>
      </w:r>
      <w:r>
        <w:rPr>
          <w:iCs/>
          <w:sz w:val="28"/>
          <w:szCs w:val="28"/>
        </w:rPr>
        <w:t>издержкам обращения</w:t>
      </w:r>
      <w:r>
        <w:rPr>
          <w:sz w:val="28"/>
          <w:szCs w:val="28"/>
        </w:rPr>
        <w:t xml:space="preserve"> (реализации) – расходы организации (предприятия) на проведение маркетинговых исследований, продвижение продукции на рынок, рекламу продукции, затраты на сопровождение, гарантийный надзор и устранение недостатков, выявленных в процессе эксплуатации, а также расходы на подготовку и освоение производства, подготовку кадров и другие расходы, связанные с извлечением прибыли.</w:t>
      </w:r>
    </w:p>
    <w:p>
      <w:pPr>
        <w:pStyle w:val="Normal"/>
        <w:spacing w:lineRule="auto" w:line="360"/>
        <w:ind w:firstLine="567"/>
        <w:jc w:val="both"/>
        <w:rPr>
          <w:sz w:val="28"/>
          <w:szCs w:val="28"/>
        </w:rPr>
      </w:pPr>
      <w:r>
        <w:rPr>
          <w:sz w:val="28"/>
          <w:szCs w:val="28"/>
        </w:rPr>
        <w:t>Производственно-сбытовые издержки в зависимости от целей и задач экономического анализа могут быть классифицированы по ряду признаков (табл. 1.1).</w:t>
      </w:r>
    </w:p>
    <w:p>
      <w:pPr>
        <w:pStyle w:val="Normal"/>
        <w:spacing w:lineRule="auto" w:line="288" w:before="0" w:after="120"/>
        <w:ind w:left="6379" w:firstLine="709"/>
        <w:jc w:val="right"/>
        <w:rPr>
          <w:i/>
          <w:i/>
        </w:rPr>
      </w:pPr>
      <w:r>
        <w:rPr>
          <w:i/>
        </w:rPr>
        <w:t>Таблица 1.1</w:t>
      </w:r>
    </w:p>
    <w:tbl>
      <w:tblPr>
        <w:tblW w:w="83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536"/>
        <w:gridCol w:w="3826"/>
      </w:tblGrid>
      <w:tr>
        <w:trPr/>
        <w:tc>
          <w:tcPr>
            <w:tcW w:w="4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Признак классификации</w:t>
            </w:r>
          </w:p>
        </w:tc>
        <w:tc>
          <w:tcPr>
            <w:tcW w:w="3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Вид затрат (издержек)</w:t>
            </w:r>
          </w:p>
        </w:tc>
      </w:tr>
      <w:tr>
        <w:trPr/>
        <w:tc>
          <w:tcPr>
            <w:tcW w:w="4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 xml:space="preserve">По объекту отнесения </w:t>
            </w:r>
          </w:p>
          <w:p>
            <w:pPr>
              <w:pStyle w:val="Normal"/>
              <w:jc w:val="both"/>
              <w:rPr/>
            </w:pPr>
            <w:r>
              <w:rPr/>
              <w:t>(месту возникновения)</w:t>
            </w:r>
          </w:p>
        </w:tc>
        <w:tc>
          <w:tcPr>
            <w:tcW w:w="3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На изделие (группу изделий)</w:t>
            </w:r>
          </w:p>
          <w:p>
            <w:pPr>
              <w:pStyle w:val="Normal"/>
              <w:jc w:val="both"/>
              <w:rPr/>
            </w:pPr>
            <w:r>
              <w:rPr/>
              <w:t>На процесс</w:t>
            </w:r>
          </w:p>
          <w:p>
            <w:pPr>
              <w:pStyle w:val="Normal"/>
              <w:jc w:val="both"/>
              <w:rPr>
                <w:spacing w:val="-2"/>
              </w:rPr>
            </w:pPr>
            <w:r>
              <w:rPr>
                <w:spacing w:val="-2"/>
              </w:rPr>
              <w:t>На структурное подразделение</w:t>
            </w:r>
          </w:p>
        </w:tc>
      </w:tr>
      <w:tr>
        <w:trPr/>
        <w:tc>
          <w:tcPr>
            <w:tcW w:w="4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По способу отнесения затрат на единицу</w:t>
            </w:r>
          </w:p>
          <w:p>
            <w:pPr>
              <w:pStyle w:val="Normal"/>
              <w:jc w:val="both"/>
              <w:rPr/>
            </w:pPr>
            <w:r>
              <w:rPr/>
              <w:t>определенного вида продукции</w:t>
            </w:r>
          </w:p>
        </w:tc>
        <w:tc>
          <w:tcPr>
            <w:tcW w:w="3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Прямые</w:t>
            </w:r>
          </w:p>
          <w:p>
            <w:pPr>
              <w:pStyle w:val="Normal"/>
              <w:jc w:val="both"/>
              <w:rPr/>
            </w:pPr>
            <w:r>
              <w:rPr/>
              <w:t>Косвенные</w:t>
            </w:r>
          </w:p>
        </w:tc>
      </w:tr>
      <w:tr>
        <w:trPr/>
        <w:tc>
          <w:tcPr>
            <w:tcW w:w="4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 xml:space="preserve">По характеру зависимости от объема </w:t>
            </w:r>
          </w:p>
          <w:p>
            <w:pPr>
              <w:pStyle w:val="Normal"/>
              <w:jc w:val="both"/>
              <w:rPr/>
            </w:pPr>
            <w:r>
              <w:rPr/>
              <w:t>Производства</w:t>
            </w:r>
          </w:p>
        </w:tc>
        <w:tc>
          <w:tcPr>
            <w:tcW w:w="3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Постоянные</w:t>
            </w:r>
          </w:p>
          <w:p>
            <w:pPr>
              <w:pStyle w:val="Normal"/>
              <w:jc w:val="both"/>
              <w:rPr/>
            </w:pPr>
            <w:r>
              <w:rPr/>
              <w:t>Переменные</w:t>
            </w:r>
          </w:p>
        </w:tc>
      </w:tr>
      <w:tr>
        <w:trPr/>
        <w:tc>
          <w:tcPr>
            <w:tcW w:w="4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По роли в производственном процессе</w:t>
            </w:r>
          </w:p>
        </w:tc>
        <w:tc>
          <w:tcPr>
            <w:tcW w:w="3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Производственные</w:t>
            </w:r>
          </w:p>
          <w:p>
            <w:pPr>
              <w:pStyle w:val="Normal"/>
              <w:jc w:val="both"/>
              <w:rPr/>
            </w:pPr>
            <w:r>
              <w:rPr/>
              <w:t>Внепроизводственные</w:t>
            </w:r>
          </w:p>
        </w:tc>
      </w:tr>
      <w:tr>
        <w:trPr/>
        <w:tc>
          <w:tcPr>
            <w:tcW w:w="45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По периодичности возникновения</w:t>
            </w:r>
          </w:p>
        </w:tc>
        <w:tc>
          <w:tcPr>
            <w:tcW w:w="38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Текущие</w:t>
            </w:r>
          </w:p>
          <w:p>
            <w:pPr>
              <w:pStyle w:val="Normal"/>
              <w:jc w:val="both"/>
              <w:rPr/>
            </w:pPr>
            <w:r>
              <w:rPr/>
              <w:t>Единовременные</w:t>
            </w:r>
          </w:p>
        </w:tc>
      </w:tr>
    </w:tbl>
    <w:p>
      <w:pPr>
        <w:pStyle w:val="Normal"/>
        <w:spacing w:lineRule="auto" w:line="360"/>
        <w:ind w:firstLine="567"/>
        <w:jc w:val="both"/>
        <w:rPr>
          <w:sz w:val="28"/>
          <w:szCs w:val="28"/>
        </w:rPr>
      </w:pPr>
      <w:r>
        <w:rPr>
          <w:sz w:val="28"/>
          <w:szCs w:val="28"/>
        </w:rPr>
      </w:r>
    </w:p>
    <w:p>
      <w:pPr>
        <w:pStyle w:val="Normal"/>
        <w:spacing w:lineRule="auto" w:line="360" w:before="120" w:after="0"/>
        <w:ind w:firstLine="567"/>
        <w:jc w:val="both"/>
        <w:rPr>
          <w:sz w:val="28"/>
          <w:szCs w:val="28"/>
        </w:rPr>
      </w:pPr>
      <w:r>
        <w:rPr>
          <w:sz w:val="28"/>
          <w:szCs w:val="28"/>
        </w:rPr>
        <w:t xml:space="preserve">Классификация издержек </w:t>
      </w:r>
      <w:r>
        <w:rPr>
          <w:i/>
          <w:sz w:val="28"/>
          <w:szCs w:val="28"/>
        </w:rPr>
        <w:t>по объекту отнесения</w:t>
      </w:r>
      <w:r>
        <w:rPr>
          <w:sz w:val="28"/>
          <w:szCs w:val="28"/>
        </w:rPr>
        <w:t xml:space="preserve"> зависит от целей экономичес</w:t>
        <w:softHyphen/>
        <w:t>кого анализа. Если целью является структурный анализ затрат по различным стадиям производственного процесса, анализ затрат, связанных с деятельностью структурного подразделения организации, анализ затрат, связанных с видом деятельности (бизнесом), регионом сбыта и т. п., то объектом отнесения в этих случаях выступают процесс либо структурное подразделение. Если анализи</w:t>
        <w:softHyphen/>
        <w:t>руются затраты на производство и реализацию того или иного вида продук</w:t>
        <w:softHyphen/>
        <w:t>ции, объектом отнесения издержек выступает конкретное изделие (или группа однород</w:t>
        <w:softHyphen/>
        <w:t>ных изделий).</w:t>
      </w:r>
    </w:p>
    <w:p>
      <w:pPr>
        <w:pStyle w:val="Normal"/>
        <w:spacing w:lineRule="auto" w:line="360"/>
        <w:ind w:firstLine="567"/>
        <w:jc w:val="both"/>
        <w:rPr>
          <w:sz w:val="28"/>
          <w:szCs w:val="28"/>
        </w:rPr>
      </w:pPr>
      <w:r>
        <w:rPr>
          <w:sz w:val="28"/>
          <w:szCs w:val="28"/>
        </w:rPr>
        <w:t>По способу отнесения затрат на единицу определенного вида продукции</w:t>
      </w:r>
      <w:r>
        <w:rPr>
          <w:sz w:val="32"/>
          <w:szCs w:val="32"/>
        </w:rPr>
        <w:t xml:space="preserve"> </w:t>
      </w:r>
      <w:r>
        <w:rPr>
          <w:sz w:val="28"/>
          <w:szCs w:val="28"/>
        </w:rPr>
        <w:t xml:space="preserve">издержки могут быть разделены на прямые и косвенные. К </w:t>
      </w:r>
      <w:r>
        <w:rPr>
          <w:i/>
          <w:sz w:val="28"/>
          <w:szCs w:val="28"/>
        </w:rPr>
        <w:t>прямым</w:t>
      </w:r>
      <w:r>
        <w:rPr>
          <w:sz w:val="28"/>
          <w:szCs w:val="28"/>
        </w:rPr>
        <w:t xml:space="preserve"> относятся затраты, величина которых может быть непосредственно рассчитана на объект отнесения на основе первичных документов (конструкторской и технологической документаций, накладных, счетов-фактур и т. п.), в которых делается ссылка на объект. Например: стоимость сырья, материалов и покупных комплек</w:t>
        <w:softHyphen/>
        <w:t>тующих изделий и полуфабрикатов, входящих в состав продукции и т.д.</w:t>
      </w:r>
      <w:r>
        <w:rPr/>
        <w:t xml:space="preserve"> </w:t>
      </w:r>
      <w:r>
        <w:rPr>
          <w:i/>
          <w:iCs/>
          <w:sz w:val="28"/>
          <w:szCs w:val="28"/>
        </w:rPr>
        <w:t xml:space="preserve">Косвенные </w:t>
      </w:r>
      <w:r>
        <w:rPr>
          <w:sz w:val="28"/>
          <w:szCs w:val="28"/>
        </w:rPr>
        <w:t xml:space="preserve">издержки не могут быть прямо отнесены на объект в момент их возникновения в силу тех или иных причин. К </w:t>
      </w:r>
      <w:r>
        <w:rPr>
          <w:iCs/>
          <w:sz w:val="28"/>
          <w:szCs w:val="28"/>
        </w:rPr>
        <w:t>таким</w:t>
      </w:r>
      <w:r>
        <w:rPr>
          <w:sz w:val="28"/>
          <w:szCs w:val="28"/>
        </w:rPr>
        <w:t xml:space="preserve"> издержкам относятся: общепроизводственные, общехозяйственные и коммерческие расходы.</w:t>
      </w:r>
    </w:p>
    <w:p>
      <w:pPr>
        <w:pStyle w:val="Normal"/>
        <w:spacing w:lineRule="auto" w:line="360"/>
        <w:ind w:firstLine="567"/>
        <w:jc w:val="both"/>
        <w:rPr>
          <w:sz w:val="28"/>
          <w:szCs w:val="28"/>
        </w:rPr>
      </w:pPr>
      <w:r>
        <w:rPr>
          <w:sz w:val="28"/>
          <w:szCs w:val="28"/>
        </w:rPr>
        <w:t xml:space="preserve">С учетом характера влияния объема производства (сбыта) продукции на величину затрат они делятся на постоянные и переменные. К </w:t>
      </w:r>
      <w:r>
        <w:rPr>
          <w:i/>
          <w:sz w:val="28"/>
          <w:szCs w:val="28"/>
        </w:rPr>
        <w:t xml:space="preserve">постоянным </w:t>
      </w:r>
      <w:r>
        <w:rPr>
          <w:sz w:val="28"/>
          <w:szCs w:val="28"/>
        </w:rPr>
        <w:t xml:space="preserve">относят издержки, которые остаются практически неизменными в целом по организации (например, арендная плата за производственные или офисные помещения, коммунальные услуги и т. д.). К </w:t>
      </w:r>
      <w:r>
        <w:rPr>
          <w:i/>
          <w:sz w:val="28"/>
          <w:szCs w:val="28"/>
        </w:rPr>
        <w:t>переменным</w:t>
      </w:r>
      <w:r>
        <w:rPr>
          <w:sz w:val="28"/>
          <w:szCs w:val="28"/>
        </w:rPr>
        <w:t xml:space="preserve"> относят издержки, величина которых в расчете на единицу продукции практически не зависит от объема выпуска (объема продаж). В расчете же на годовой объем выпуска эти издержки меняются почти прямо пропорционально этому объему. Деление издержек на постоянные и переменные является услов</w:t>
        <w:softHyphen/>
        <w:t>ным, поскольку подобная классификация распространяется лишь на кратко</w:t>
        <w:softHyphen/>
        <w:t>срочный период.</w:t>
      </w:r>
    </w:p>
    <w:p>
      <w:pPr>
        <w:pStyle w:val="Normal"/>
        <w:spacing w:lineRule="auto" w:line="360"/>
        <w:ind w:firstLine="567"/>
        <w:jc w:val="both"/>
        <w:rPr>
          <w:sz w:val="28"/>
          <w:szCs w:val="28"/>
        </w:rPr>
      </w:pPr>
      <w:r>
        <w:rPr>
          <w:sz w:val="28"/>
          <w:szCs w:val="28"/>
        </w:rPr>
        <w:t xml:space="preserve">По отношению издержек к производственному процессу они делятся на производственные и непроизводственные. К </w:t>
      </w:r>
      <w:r>
        <w:rPr>
          <w:i/>
          <w:sz w:val="28"/>
          <w:szCs w:val="28"/>
        </w:rPr>
        <w:t>производственным</w:t>
      </w:r>
      <w:r>
        <w:rPr>
          <w:sz w:val="28"/>
          <w:szCs w:val="28"/>
        </w:rPr>
        <w:t xml:space="preserve"> относят издержки, возникаю</w:t>
        <w:softHyphen/>
        <w:t xml:space="preserve">щие в процессе производства (на заготовительной, обрабатывающей или сборочной стадиях производства). К </w:t>
      </w:r>
      <w:r>
        <w:rPr>
          <w:i/>
          <w:sz w:val="28"/>
          <w:szCs w:val="28"/>
        </w:rPr>
        <w:t>непроизводственным</w:t>
      </w:r>
      <w:r>
        <w:rPr>
          <w:sz w:val="28"/>
          <w:szCs w:val="28"/>
        </w:rPr>
        <w:t xml:space="preserve"> относят издержки, непосредственно не связанные с производственным процессом (сбытовые затраты, административно-хозяйственные расходы организации (предприятия).</w:t>
      </w:r>
    </w:p>
    <w:p>
      <w:pPr>
        <w:pStyle w:val="Normal"/>
        <w:spacing w:lineRule="auto" w:line="360"/>
        <w:ind w:firstLine="567"/>
        <w:jc w:val="both"/>
        <w:rPr>
          <w:sz w:val="28"/>
          <w:szCs w:val="28"/>
        </w:rPr>
      </w:pPr>
      <w:r>
        <w:rPr>
          <w:sz w:val="28"/>
          <w:szCs w:val="28"/>
        </w:rPr>
        <w:t xml:space="preserve">По периодичности возникновения издержки организации (предприятия) принято делить на текущие и единовременные. К </w:t>
      </w:r>
      <w:r>
        <w:rPr>
          <w:i/>
          <w:sz w:val="28"/>
          <w:szCs w:val="28"/>
        </w:rPr>
        <w:t>текущим</w:t>
      </w:r>
      <w:r>
        <w:rPr>
          <w:sz w:val="28"/>
          <w:szCs w:val="28"/>
        </w:rPr>
        <w:t xml:space="preserve"> относят издержки, совершаемые с регулярной периодичностью в краткосрочном периоде: материальные затраты, затраты на оплату труда и др. </w:t>
      </w:r>
      <w:r>
        <w:rPr>
          <w:i/>
          <w:sz w:val="28"/>
          <w:szCs w:val="28"/>
        </w:rPr>
        <w:t>Единовременными</w:t>
      </w:r>
      <w:r>
        <w:rPr>
          <w:sz w:val="28"/>
          <w:szCs w:val="28"/>
        </w:rPr>
        <w:t xml:space="preserve"> являются издержки, совершаемые однократно в краткосрочном периоде или повторяющиеся в производственном процессе нерегулярно. Например, это затраты на приобретение технологического оборудования, затраты на капитальный ремонт, другие капитальные вложения.</w:t>
      </w:r>
    </w:p>
    <w:p>
      <w:pPr>
        <w:pStyle w:val="2"/>
        <w:spacing w:lineRule="auto" w:line="480"/>
        <w:rPr/>
      </w:pPr>
      <w:bookmarkStart w:id="9" w:name="_Toc35345401"/>
      <w:bookmarkStart w:id="10" w:name="_Toc10379420"/>
      <w:r>
        <w:rPr/>
        <w:t xml:space="preserve">1.2. </w:t>
      </w:r>
      <w:bookmarkEnd w:id="10"/>
      <w:r>
        <w:rPr/>
        <w:t>Себестоимость продукции: понятие, состав, структура и виды</w:t>
      </w:r>
      <w:bookmarkEnd w:id="9"/>
    </w:p>
    <w:p>
      <w:pPr>
        <w:pStyle w:val="Normal"/>
        <w:spacing w:lineRule="auto" w:line="360"/>
        <w:ind w:firstLine="708"/>
        <w:jc w:val="both"/>
        <w:rPr>
          <w:sz w:val="28"/>
          <w:szCs w:val="28"/>
        </w:rPr>
      </w:pPr>
      <w:r>
        <w:rPr>
          <w:sz w:val="28"/>
          <w:szCs w:val="28"/>
        </w:rPr>
        <w:t>Себестоимость продукции — это совокупность текущих затрат предприятия на производство и реализацию продукции. Эти затраты принято определять на калькуляционную единицу, в качестве которой в зависимости от отрасли промышленности могут выступать единица продукции, партия изделий.</w:t>
      </w:r>
    </w:p>
    <w:p>
      <w:pPr>
        <w:pStyle w:val="NormalWeb"/>
        <w:spacing w:lineRule="auto" w:line="360" w:beforeAutospacing="0" w:before="0" w:afterAutospacing="0" w:after="0"/>
        <w:ind w:firstLine="708"/>
        <w:jc w:val="both"/>
        <w:rPr>
          <w:color w:val="000000"/>
          <w:sz w:val="28"/>
          <w:szCs w:val="28"/>
        </w:rPr>
      </w:pPr>
      <w:r>
        <w:rPr>
          <w:color w:val="000000"/>
          <w:sz w:val="28"/>
          <w:szCs w:val="28"/>
        </w:rPr>
        <w:t>Для расчета себестоимости отдельных видов продукции расходы организации группируют по статьям калькуляции в следующем виде:</w:t>
      </w:r>
    </w:p>
    <w:p>
      <w:pPr>
        <w:pStyle w:val="NormalWeb"/>
        <w:numPr>
          <w:ilvl w:val="0"/>
          <w:numId w:val="1"/>
        </w:numPr>
        <w:spacing w:lineRule="auto" w:line="360" w:beforeAutospacing="0" w:before="0" w:afterAutospacing="0" w:after="0"/>
        <w:jc w:val="both"/>
        <w:rPr>
          <w:color w:val="000000"/>
          <w:sz w:val="28"/>
          <w:szCs w:val="28"/>
        </w:rPr>
      </w:pPr>
      <w:r>
        <w:rPr>
          <w:color w:val="000000"/>
          <w:sz w:val="28"/>
          <w:szCs w:val="28"/>
        </w:rPr>
        <w:t>Сырье и материалы.</w:t>
      </w:r>
    </w:p>
    <w:p>
      <w:pPr>
        <w:pStyle w:val="NormalWeb"/>
        <w:numPr>
          <w:ilvl w:val="0"/>
          <w:numId w:val="1"/>
        </w:numPr>
        <w:spacing w:lineRule="auto" w:line="360" w:beforeAutospacing="0" w:before="0" w:afterAutospacing="0" w:after="0"/>
        <w:jc w:val="both"/>
        <w:rPr>
          <w:color w:val="000000"/>
          <w:sz w:val="28"/>
          <w:szCs w:val="28"/>
        </w:rPr>
      </w:pPr>
      <w:r>
        <w:rPr>
          <w:color w:val="000000"/>
          <w:sz w:val="28"/>
          <w:szCs w:val="28"/>
        </w:rPr>
        <w:t>Покупные изделия, полуфабрикаты и услуги производственного характера сторонних организаций.</w:t>
      </w:r>
    </w:p>
    <w:p>
      <w:pPr>
        <w:pStyle w:val="NormalWeb"/>
        <w:numPr>
          <w:ilvl w:val="0"/>
          <w:numId w:val="1"/>
        </w:numPr>
        <w:spacing w:lineRule="auto" w:line="360" w:beforeAutospacing="0" w:before="0" w:afterAutospacing="0" w:after="0"/>
        <w:jc w:val="both"/>
        <w:rPr>
          <w:color w:val="000000"/>
          <w:sz w:val="28"/>
          <w:szCs w:val="28"/>
        </w:rPr>
      </w:pPr>
      <w:r>
        <w:rPr>
          <w:color w:val="000000"/>
          <w:sz w:val="28"/>
          <w:szCs w:val="28"/>
        </w:rPr>
        <w:t>Заработная плата производственных рабочих.</w:t>
      </w:r>
    </w:p>
    <w:p>
      <w:pPr>
        <w:pStyle w:val="NormalWeb"/>
        <w:numPr>
          <w:ilvl w:val="0"/>
          <w:numId w:val="1"/>
        </w:numPr>
        <w:spacing w:lineRule="auto" w:line="360" w:beforeAutospacing="0" w:before="0" w:afterAutospacing="0" w:after="0"/>
        <w:jc w:val="both"/>
        <w:rPr>
          <w:color w:val="000000"/>
          <w:sz w:val="28"/>
          <w:szCs w:val="28"/>
        </w:rPr>
      </w:pPr>
      <w:r>
        <w:rPr>
          <w:color w:val="000000"/>
          <w:sz w:val="28"/>
          <w:szCs w:val="28"/>
        </w:rPr>
        <w:t>Отчисления на социальные нужды.</w:t>
      </w:r>
    </w:p>
    <w:p>
      <w:pPr>
        <w:pStyle w:val="NormalWeb"/>
        <w:numPr>
          <w:ilvl w:val="0"/>
          <w:numId w:val="1"/>
        </w:numPr>
        <w:spacing w:lineRule="auto" w:line="360" w:beforeAutospacing="0" w:before="0" w:afterAutospacing="0" w:after="0"/>
        <w:jc w:val="both"/>
        <w:rPr>
          <w:color w:val="000000"/>
          <w:sz w:val="28"/>
          <w:szCs w:val="28"/>
        </w:rPr>
      </w:pPr>
      <w:r>
        <w:rPr>
          <w:color w:val="000000"/>
          <w:sz w:val="28"/>
          <w:szCs w:val="28"/>
        </w:rPr>
        <w:t>Расходы на содержание и эксплуатацию оборудования.</w:t>
      </w:r>
    </w:p>
    <w:p>
      <w:pPr>
        <w:pStyle w:val="NormalWeb"/>
        <w:numPr>
          <w:ilvl w:val="0"/>
          <w:numId w:val="1"/>
        </w:numPr>
        <w:spacing w:lineRule="auto" w:line="360" w:beforeAutospacing="0" w:before="0" w:afterAutospacing="0" w:after="0"/>
        <w:jc w:val="both"/>
        <w:rPr>
          <w:color w:val="000000"/>
          <w:sz w:val="28"/>
          <w:szCs w:val="28"/>
        </w:rPr>
      </w:pPr>
      <w:r>
        <w:rPr>
          <w:color w:val="000000"/>
          <w:sz w:val="28"/>
          <w:szCs w:val="28"/>
        </w:rPr>
        <w:t>Общепроизводственные расходы</w:t>
      </w:r>
    </w:p>
    <w:p>
      <w:pPr>
        <w:pStyle w:val="NormalWeb"/>
        <w:numPr>
          <w:ilvl w:val="0"/>
          <w:numId w:val="1"/>
        </w:numPr>
        <w:spacing w:lineRule="auto" w:line="360" w:beforeAutospacing="0" w:before="0" w:afterAutospacing="0" w:after="0"/>
        <w:jc w:val="both"/>
        <w:rPr>
          <w:color w:val="000000"/>
          <w:sz w:val="28"/>
          <w:szCs w:val="28"/>
        </w:rPr>
      </w:pPr>
      <w:r>
        <w:rPr>
          <w:color w:val="000000"/>
          <w:sz w:val="28"/>
          <w:szCs w:val="28"/>
        </w:rPr>
        <w:t>Общехозяйственные расходы.</w:t>
      </w:r>
    </w:p>
    <w:p>
      <w:pPr>
        <w:pStyle w:val="NormalWeb"/>
        <w:numPr>
          <w:ilvl w:val="0"/>
          <w:numId w:val="1"/>
        </w:numPr>
        <w:spacing w:lineRule="auto" w:line="360" w:beforeAutospacing="0" w:before="0" w:afterAutospacing="0" w:after="0"/>
        <w:jc w:val="both"/>
        <w:rPr>
          <w:color w:val="000000"/>
          <w:sz w:val="28"/>
          <w:szCs w:val="28"/>
        </w:rPr>
      </w:pPr>
      <w:r>
        <w:rPr>
          <w:color w:val="000000"/>
          <w:sz w:val="28"/>
          <w:szCs w:val="28"/>
        </w:rPr>
        <w:t xml:space="preserve"> </w:t>
      </w:r>
      <w:r>
        <w:rPr>
          <w:color w:val="000000"/>
          <w:sz w:val="28"/>
          <w:szCs w:val="28"/>
        </w:rPr>
        <w:t>Коммерческие расходы.</w:t>
      </w:r>
    </w:p>
    <w:p>
      <w:pPr>
        <w:pStyle w:val="NormalWeb"/>
        <w:spacing w:lineRule="auto" w:line="360" w:beforeAutospacing="0" w:before="0" w:afterAutospacing="0" w:after="0"/>
        <w:ind w:firstLine="360"/>
        <w:jc w:val="both"/>
        <w:rPr>
          <w:color w:val="000000"/>
          <w:sz w:val="28"/>
          <w:szCs w:val="28"/>
        </w:rPr>
      </w:pPr>
      <w:r>
        <w:rPr>
          <w:color w:val="000000"/>
          <w:sz w:val="28"/>
          <w:szCs w:val="28"/>
        </w:rPr>
        <w:t>Итог первых 7 статей составляет производственную себестоимость продукции. А итог всех 8 статей – полную себестоимость продукции.</w:t>
      </w:r>
    </w:p>
    <w:p>
      <w:pPr>
        <w:pStyle w:val="Normal"/>
        <w:spacing w:lineRule="auto" w:line="360"/>
        <w:jc w:val="both"/>
        <w:rPr>
          <w:color w:val="000000"/>
          <w:sz w:val="28"/>
          <w:szCs w:val="28"/>
        </w:rPr>
      </w:pPr>
      <w:r>
        <w:rPr>
          <w:color w:val="000000"/>
          <w:sz w:val="28"/>
          <w:szCs w:val="28"/>
        </w:rPr>
        <w:t>По объему учитываемых затрат различаются три вида себестоимости:</w:t>
      </w:r>
    </w:p>
    <w:p>
      <w:pPr>
        <w:pStyle w:val="Normal"/>
        <w:numPr>
          <w:ilvl w:val="0"/>
          <w:numId w:val="2"/>
        </w:numPr>
        <w:spacing w:lineRule="auto" w:line="360"/>
        <w:jc w:val="both"/>
        <w:rPr>
          <w:color w:val="000000"/>
          <w:sz w:val="28"/>
          <w:szCs w:val="28"/>
        </w:rPr>
      </w:pPr>
      <w:r>
        <w:rPr>
          <w:i/>
          <w:iCs/>
          <w:color w:val="000000"/>
          <w:sz w:val="28"/>
          <w:szCs w:val="28"/>
        </w:rPr>
        <w:t>цеховая себестоимость</w:t>
      </w:r>
      <w:r>
        <w:rPr>
          <w:color w:val="000000"/>
          <w:sz w:val="28"/>
          <w:szCs w:val="28"/>
        </w:rPr>
        <w:t>, включающая в себя затраты на производство продукции в пределах цеха, в частности прямые материальные затраты на производство продукции, амортизация цехового оборудования, заработная плата основных производственных рабочих цеха, социальные отчисления, расходы по содержанию и эксплуатация цехового оборудования, общецеховые расходы;</w:t>
      </w:r>
    </w:p>
    <w:p>
      <w:pPr>
        <w:pStyle w:val="Normal"/>
        <w:numPr>
          <w:ilvl w:val="0"/>
          <w:numId w:val="2"/>
        </w:numPr>
        <w:spacing w:lineRule="auto" w:line="360"/>
        <w:jc w:val="both"/>
        <w:rPr>
          <w:color w:val="000000"/>
          <w:sz w:val="28"/>
          <w:szCs w:val="28"/>
        </w:rPr>
      </w:pPr>
      <w:r>
        <w:rPr>
          <w:i/>
          <w:iCs/>
          <w:color w:val="000000"/>
          <w:sz w:val="28"/>
          <w:szCs w:val="28"/>
        </w:rPr>
        <w:t>производственная себестоимость</w:t>
      </w:r>
      <w:r>
        <w:rPr>
          <w:color w:val="000000"/>
          <w:sz w:val="28"/>
          <w:szCs w:val="28"/>
        </w:rPr>
        <w:t>, кроме цеховой себестоимости, включает в себя общепроизводственные расходы;</w:t>
      </w:r>
    </w:p>
    <w:p>
      <w:pPr>
        <w:pStyle w:val="Normal"/>
        <w:numPr>
          <w:ilvl w:val="0"/>
          <w:numId w:val="2"/>
        </w:numPr>
        <w:spacing w:lineRule="auto" w:line="360" w:before="0" w:afterAutospacing="1"/>
        <w:jc w:val="both"/>
        <w:rPr>
          <w:color w:val="000000" w:themeColor="text1"/>
        </w:rPr>
      </w:pPr>
      <w:r>
        <w:rPr>
          <w:i/>
          <w:iCs/>
          <w:color w:val="000000"/>
          <w:sz w:val="28"/>
          <w:szCs w:val="28"/>
        </w:rPr>
        <w:t>полная себестоимость</w:t>
      </w:r>
      <w:r>
        <w:rPr>
          <w:color w:val="000000"/>
          <w:sz w:val="28"/>
          <w:szCs w:val="28"/>
        </w:rPr>
        <w:t>, или себестоимость реализованной продукции, включает в себя производственную себестоимость продукции и расходы по ее реализации (коммерческие затраты, внепроизводственные затраты).</w:t>
      </w:r>
      <w:bookmarkStart w:id="11" w:name="_Toc10379421"/>
      <w:r>
        <w:rPr>
          <w:color w:val="000000"/>
          <w:sz w:val="28"/>
          <w:szCs w:val="28"/>
        </w:rPr>
        <w:t xml:space="preserve"> </w:t>
      </w:r>
    </w:p>
    <w:p>
      <w:pPr>
        <w:pStyle w:val="Normal"/>
        <w:spacing w:lineRule="auto" w:line="360" w:beforeAutospacing="1" w:afterAutospacing="1"/>
        <w:jc w:val="both"/>
        <w:rPr>
          <w:color w:val="000000" w:themeColor="text1"/>
          <w:sz w:val="28"/>
          <w:szCs w:val="28"/>
        </w:rPr>
      </w:pPr>
      <w:r>
        <w:rPr>
          <w:color w:val="000000" w:themeColor="text1"/>
          <w:sz w:val="28"/>
          <w:szCs w:val="28"/>
        </w:rPr>
        <w:t xml:space="preserve">Себестоимость продукции в настоящее время определяется двумя принципиально отличающимися друг от друга точными методами: </w:t>
      </w:r>
    </w:p>
    <w:p>
      <w:pPr>
        <w:pStyle w:val="Normal"/>
        <w:spacing w:lineRule="auto" w:line="360" w:beforeAutospacing="1" w:afterAutospacing="1"/>
        <w:jc w:val="both"/>
        <w:rPr>
          <w:color w:val="000000" w:themeColor="text1"/>
          <w:sz w:val="28"/>
          <w:szCs w:val="28"/>
        </w:rPr>
      </w:pPr>
      <w:r>
        <w:rPr>
          <w:color w:val="000000" w:themeColor="text1"/>
          <w:sz w:val="28"/>
          <w:szCs w:val="28"/>
        </w:rPr>
        <w:t>1. Себестоимость определяется как сумма прямых затрат, связанных с производством данного вида продукции, плюс соответствующая доля «Общепроизводственных расходов», «Общехозяйственных расходов» и «Коммерческих расходов».</w:t>
      </w:r>
    </w:p>
    <w:p>
      <w:pPr>
        <w:pStyle w:val="Normal"/>
        <w:spacing w:lineRule="auto" w:line="360" w:beforeAutospacing="1" w:afterAutospacing="1"/>
        <w:jc w:val="both"/>
        <w:rPr>
          <w:color w:val="000000" w:themeColor="text1"/>
          <w:sz w:val="28"/>
          <w:szCs w:val="28"/>
        </w:rPr>
      </w:pPr>
      <w:r>
        <w:rPr>
          <w:color w:val="000000" w:themeColor="text1"/>
          <w:sz w:val="28"/>
          <w:szCs w:val="28"/>
        </w:rPr>
        <w:t xml:space="preserve">2. Себестоимость определяется как сумма прямых затрат, а «Общепроизводственные расходы», «Общехозяйственные расходы» и «Коммерческие расходы» в себестоимость конкретного вида продукции не включаются и списываются в полном объеме на уменьшение выручки от реализации продукции. </w:t>
      </w:r>
    </w:p>
    <w:p>
      <w:pPr>
        <w:pStyle w:val="2"/>
        <w:spacing w:lineRule="auto" w:line="480"/>
        <w:rPr/>
      </w:pPr>
      <w:bookmarkStart w:id="12" w:name="_Toc35345402"/>
      <w:r>
        <w:rPr/>
        <w:t xml:space="preserve">1.3. </w:t>
      </w:r>
      <w:bookmarkEnd w:id="11"/>
      <w:r>
        <w:rPr/>
        <w:t>Расчет себестоимости по статьям калькуляции</w:t>
      </w:r>
      <w:bookmarkEnd w:id="12"/>
    </w:p>
    <w:p>
      <w:pPr>
        <w:pStyle w:val="Normal"/>
        <w:jc w:val="both"/>
        <w:rPr>
          <w:sz w:val="28"/>
          <w:szCs w:val="28"/>
        </w:rPr>
      </w:pPr>
      <w:r>
        <w:rPr>
          <w:sz w:val="28"/>
          <w:szCs w:val="28"/>
        </w:rPr>
        <w:t>Перечень основных статей калькуляции приведен в табл. 1.2.</w:t>
      </w:r>
    </w:p>
    <w:p>
      <w:pPr>
        <w:pStyle w:val="5"/>
        <w:spacing w:lineRule="auto" w:line="288" w:before="120" w:after="0"/>
        <w:jc w:val="right"/>
        <w:rPr>
          <w:rFonts w:ascii="Times New Roman" w:hAnsi="Times New Roman" w:cs="Times New Roman"/>
          <w:i/>
          <w:i/>
          <w:color w:val="000000" w:themeColor="text1"/>
        </w:rPr>
      </w:pPr>
      <w:r>
        <w:rPr>
          <w:rFonts w:cs="Times New Roman" w:ascii="Times New Roman" w:hAnsi="Times New Roman"/>
          <w:i/>
          <w:color w:val="000000" w:themeColor="text1"/>
        </w:rPr>
        <w:t>Таблица 1.2</w:t>
      </w:r>
    </w:p>
    <w:tbl>
      <w:tblPr>
        <w:tblW w:w="93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340"/>
        <w:gridCol w:w="3599"/>
        <w:gridCol w:w="3416"/>
      </w:tblGrid>
      <w:tr>
        <w:trPr>
          <w:trHeight w:val="307"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 xml:space="preserve">Статьи </w:t>
            </w:r>
          </w:p>
          <w:p>
            <w:pPr>
              <w:pStyle w:val="Normal"/>
              <w:jc w:val="both"/>
              <w:rPr/>
            </w:pPr>
            <w:r>
              <w:rPr/>
              <w:t>калькуляции</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Формулы для расчета</w:t>
            </w:r>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Условные обозначения</w:t>
            </w:r>
          </w:p>
        </w:tc>
      </w:tr>
      <w:tr>
        <w:trPr>
          <w:trHeight w:val="4900"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spacing w:val="-8"/>
              </w:rPr>
              <w:t>1. Сырье и материалы</w:t>
            </w:r>
            <w:r>
              <w:rPr>
                <w:spacing w:val="-2"/>
              </w:rPr>
              <w:t xml:space="preserve"> (за вычетом возвратных отходов)</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З</m:t>
                  </m:r>
                </m:e>
                <m:sub>
                  <m:r>
                    <w:rPr>
                      <w:rFonts w:ascii="Cambria Math" w:hAnsi="Cambria Math"/>
                    </w:rPr>
                    <m:t xml:space="preserve">М</m:t>
                  </m:r>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G</m:t>
                      </m:r>
                    </m:e>
                    <m:sub>
                      <m:r>
                        <w:rPr>
                          <w:rFonts w:ascii="Cambria Math" w:hAnsi="Cambria Math"/>
                        </w:rPr>
                        <m:t xml:space="preserve">ji</m:t>
                      </m:r>
                    </m:sub>
                  </m:sSub>
                  <m:sSub>
                    <m:e>
                      <m:r>
                        <w:rPr>
                          <w:rFonts w:ascii="Cambria Math" w:hAnsi="Cambria Math"/>
                        </w:rPr>
                        <m:t xml:space="preserve">Ц</m:t>
                      </m:r>
                    </m:e>
                    <m:sub>
                      <m:r>
                        <w:rPr>
                          <w:rFonts w:ascii="Cambria Math" w:hAnsi="Cambria Math"/>
                        </w:rPr>
                        <m:t xml:space="preserve">j</m:t>
                      </m:r>
                    </m:sub>
                  </m:sSub>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Н</m:t>
                              </m:r>
                            </m:e>
                            <m:sub>
                              <m:r>
                                <m:rPr>
                                  <m:lit/>
                                  <m:nor/>
                                </m:rPr>
                                <w:rPr>
                                  <w:rFonts w:ascii="Cambria Math" w:hAnsi="Cambria Math"/>
                                </w:rPr>
                                <m:t xml:space="preserve">т</m:t>
                              </m:r>
                              <m:r>
                                <m:rPr>
                                  <m:lit/>
                                  <m:nor/>
                                </m:rPr>
                                <w:rPr>
                                  <w:rFonts w:ascii="Cambria Math" w:hAnsi="Cambria Math"/>
                                </w:rPr>
                                <m:t xml:space="preserve">.</m:t>
                              </m:r>
                              <m:r>
                                <m:rPr>
                                  <m:lit/>
                                  <m:nor/>
                                </m:rPr>
                                <w:rPr>
                                  <w:rFonts w:ascii="Cambria Math" w:hAnsi="Cambria Math"/>
                                </w:rPr>
                                <m:t xml:space="preserve">з</m:t>
                              </m:r>
                            </m:sub>
                          </m:sSub>
                        </m:num>
                        <m:den>
                          <m:r>
                            <w:rPr>
                              <w:rFonts w:ascii="Cambria Math" w:hAnsi="Cambria Math"/>
                            </w:rPr>
                            <m:t xml:space="preserve">100</m:t>
                          </m:r>
                        </m:den>
                      </m:f>
                    </m:e>
                  </m:d>
                </m:e>
              </m:nary>
              <m:r>
                <w:rPr>
                  <w:rFonts w:ascii="Cambria Math" w:hAnsi="Cambria Math"/>
                </w:rPr>
                <m:t xml:space="preserve">−</m:t>
              </m:r>
              <m:sSub>
                <m:e>
                  <m:r>
                    <w:rPr>
                      <w:rFonts w:ascii="Cambria Math" w:hAnsi="Cambria Math"/>
                    </w:rPr>
                    <m:t xml:space="preserve">О</m:t>
                  </m:r>
                </m:e>
                <m:sub>
                  <m:r>
                    <w:rPr>
                      <w:rFonts w:ascii="Cambria Math" w:hAnsi="Cambria Math"/>
                    </w:rPr>
                    <m:t xml:space="preserve">в</m:t>
                  </m:r>
                </m:sub>
              </m:sSub>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i/>
                <w:lang w:val="en-US"/>
              </w:rPr>
              <w:t>j</w:t>
            </w:r>
            <w:r>
              <w:rPr/>
              <w:t xml:space="preserve"> – индекс вида сырья или материала;</w:t>
            </w:r>
          </w:p>
          <w:p>
            <w:pPr>
              <w:pStyle w:val="Normal"/>
              <w:jc w:val="both"/>
              <w:rPr/>
            </w:pPr>
            <w:r>
              <w:rPr/>
            </w:r>
            <m:oMath xmlns:m="http://schemas.openxmlformats.org/officeDocument/2006/math">
              <m:sSub>
                <m:e>
                  <m:r>
                    <w:rPr>
                      <w:rFonts w:ascii="Cambria Math" w:hAnsi="Cambria Math"/>
                    </w:rPr>
                    <m:t xml:space="preserve">G</m:t>
                  </m:r>
                </m:e>
                <m:sub>
                  <m:r>
                    <w:rPr>
                      <w:rFonts w:ascii="Cambria Math" w:hAnsi="Cambria Math"/>
                    </w:rPr>
                    <m:t xml:space="preserve">ji</m:t>
                  </m:r>
                </m:sub>
              </m:sSub>
            </m:oMath>
            <w:r>
              <w:rPr/>
              <w:t xml:space="preserve"> – </w:t>
            </w:r>
            <w:r>
              <w:rPr/>
              <w:t xml:space="preserve">норма расхода </w:t>
            </w:r>
            <w:r>
              <w:rPr>
                <w:i/>
                <w:lang w:val="en-US"/>
              </w:rPr>
              <w:t>j</w:t>
            </w:r>
            <w:r>
              <w:rPr/>
              <w:t xml:space="preserve">-го материала на единицу </w:t>
            </w:r>
            <w:r>
              <w:rPr>
                <w:i/>
                <w:lang w:val="en-US"/>
              </w:rPr>
              <w:t>i</w:t>
            </w:r>
            <w:r>
              <w:rPr/>
              <w:t>-й продукции;</w:t>
            </w:r>
          </w:p>
          <w:p>
            <w:pPr>
              <w:pStyle w:val="Normal"/>
              <w:jc w:val="both"/>
              <w:rPr>
                <w:i/>
                <w:i/>
              </w:rPr>
            </w:pPr>
            <w:r>
              <w:rPr/>
            </w:r>
            <m:oMath xmlns:m="http://schemas.openxmlformats.org/officeDocument/2006/math">
              <m:sSub>
                <m:e>
                  <m:r>
                    <w:rPr>
                      <w:rFonts w:ascii="Cambria Math" w:hAnsi="Cambria Math"/>
                    </w:rPr>
                    <m:t xml:space="preserve">Ц</m:t>
                  </m:r>
                </m:e>
                <m:sub>
                  <m:r>
                    <w:rPr>
                      <w:rFonts w:ascii="Cambria Math" w:hAnsi="Cambria Math"/>
                    </w:rPr>
                    <m:t xml:space="preserve">j</m:t>
                  </m:r>
                </m:sub>
              </m:sSub>
            </m:oMath>
            <w:r>
              <w:rPr/>
              <w:t xml:space="preserve"> – </w:t>
            </w:r>
            <w:r>
              <w:rPr/>
              <w:t xml:space="preserve">цена приобретения единицы </w:t>
            </w:r>
            <w:r>
              <w:rPr>
                <w:i/>
                <w:lang w:val="en-US"/>
              </w:rPr>
              <w:t>j</w:t>
            </w:r>
            <w:r>
              <w:rPr/>
              <w:t>-го материала, р./ед.;</w:t>
            </w:r>
          </w:p>
          <w:p>
            <w:pPr>
              <w:pStyle w:val="Normal"/>
              <w:jc w:val="both"/>
              <w:rPr/>
            </w:pPr>
            <w:r>
              <w:rPr/>
            </w:r>
            <m:oMath xmlns:m="http://schemas.openxmlformats.org/officeDocument/2006/math">
              <m:sSub>
                <m:e>
                  <m:r>
                    <w:rPr>
                      <w:rFonts w:ascii="Cambria Math" w:hAnsi="Cambria Math"/>
                    </w:rPr>
                    <m:t xml:space="preserve">Н</m:t>
                  </m:r>
                </m:e>
                <m:sub>
                  <m:r>
                    <m:rPr>
                      <m:lit/>
                      <m:nor/>
                    </m:rPr>
                    <w:rPr>
                      <w:rFonts w:ascii="Cambria Math" w:hAnsi="Cambria Math"/>
                    </w:rPr>
                    <m:t xml:space="preserve">т</m:t>
                  </m:r>
                  <m:r>
                    <m:rPr>
                      <m:lit/>
                      <m:nor/>
                    </m:rPr>
                    <w:rPr>
                      <w:rFonts w:ascii="Cambria Math" w:hAnsi="Cambria Math"/>
                    </w:rPr>
                    <m:t xml:space="preserve">.</m:t>
                  </m:r>
                  <m:r>
                    <m:rPr>
                      <m:lit/>
                      <m:nor/>
                    </m:rPr>
                    <w:rPr>
                      <w:rFonts w:ascii="Cambria Math" w:hAnsi="Cambria Math"/>
                    </w:rPr>
                    <m:t xml:space="preserve">з</m:t>
                  </m:r>
                </m:sub>
              </m:sSub>
            </m:oMath>
            <w:r>
              <w:rPr/>
              <w:t xml:space="preserve"> – </w:t>
            </w:r>
            <w:r>
              <w:rPr/>
              <w:t>норма транспортно-заготовительных расходов;</w:t>
            </w:r>
          </w:p>
          <w:p>
            <w:pPr>
              <w:pStyle w:val="Normal"/>
              <w:jc w:val="both"/>
              <w:rPr/>
            </w:pPr>
            <w:r>
              <w:rPr/>
            </w:r>
            <m:oMath xmlns:m="http://schemas.openxmlformats.org/officeDocument/2006/math">
              <m:sSub>
                <m:e>
                  <m:r>
                    <w:rPr>
                      <w:rFonts w:ascii="Cambria Math" w:hAnsi="Cambria Math"/>
                    </w:rPr>
                    <m:t xml:space="preserve">О</m:t>
                  </m:r>
                </m:e>
                <m:sub>
                  <m:r>
                    <w:rPr>
                      <w:rFonts w:ascii="Cambria Math" w:hAnsi="Cambria Math"/>
                    </w:rPr>
                    <m:t xml:space="preserve">в</m:t>
                  </m:r>
                </m:sub>
              </m:sSub>
            </m:oMath>
            <w:r>
              <w:rPr/>
              <w:t xml:space="preserve"> – </w:t>
            </w:r>
            <w:r>
              <w:rPr/>
              <w:t xml:space="preserve">возвратные отходы, которые определяются, как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отх</m:t>
                  </m:r>
                  <m:r>
                    <w:rPr>
                      <w:rFonts w:ascii="Cambria Math" w:hAnsi="Cambria Math"/>
                    </w:rPr>
                    <m:t xml:space="preserve">i</m:t>
                  </m:r>
                </m:sub>
              </m:sSub>
              <m:r>
                <w:rPr>
                  <w:rFonts w:ascii="Cambria Math" w:hAnsi="Cambria Math"/>
                </w:rPr>
                <m:t xml:space="preserve">⋅</m:t>
              </m:r>
              <m:sSub>
                <m:e>
                  <m:r>
                    <w:rPr>
                      <w:rFonts w:ascii="Cambria Math" w:hAnsi="Cambria Math"/>
                    </w:rPr>
                    <m:t xml:space="preserve">Ц</m:t>
                  </m:r>
                </m:e>
                <m:sub>
                  <m:r>
                    <m:rPr>
                      <m:lit/>
                      <m:nor/>
                    </m:rPr>
                    <w:rPr>
                      <w:rFonts w:ascii="Cambria Math" w:hAnsi="Cambria Math"/>
                    </w:rPr>
                    <m:t xml:space="preserve">отх</m:t>
                  </m:r>
                  <m:r>
                    <w:rPr>
                      <w:rFonts w:ascii="Cambria Math" w:hAnsi="Cambria Math"/>
                    </w:rPr>
                    <m:t xml:space="preserve">i</m:t>
                  </m:r>
                </m:sub>
              </m:sSub>
              <m:r>
                <w:rPr>
                  <w:rFonts w:ascii="Cambria Math" w:hAnsi="Cambria Math"/>
                </w:rPr>
                <m:t xml:space="preserve">;</m:t>
              </m:r>
            </m:oMath>
          </w:p>
          <w:p>
            <w:pPr>
              <w:pStyle w:val="Normal"/>
              <w:jc w:val="both"/>
              <w:rPr>
                <w:spacing w:val="-4"/>
              </w:rPr>
            </w:pPr>
            <w:r>
              <w:rPr/>
            </w:r>
            <m:oMath xmlns:m="http://schemas.openxmlformats.org/officeDocument/2006/math">
              <m:sSub>
                <m:e>
                  <m:r>
                    <w:rPr>
                      <w:rFonts w:ascii="Cambria Math" w:hAnsi="Cambria Math"/>
                    </w:rPr>
                    <m:t xml:space="preserve">S</m:t>
                  </m:r>
                </m:e>
                <m:sub>
                  <m:r>
                    <m:rPr>
                      <m:lit/>
                      <m:nor/>
                    </m:rPr>
                    <w:rPr>
                      <w:rFonts w:ascii="Cambria Math" w:hAnsi="Cambria Math"/>
                    </w:rPr>
                    <m:t xml:space="preserve">отх</m:t>
                  </m:r>
                  <m:r>
                    <w:rPr>
                      <w:rFonts w:ascii="Cambria Math" w:hAnsi="Cambria Math"/>
                    </w:rPr>
                    <m:t xml:space="preserve">i</m:t>
                  </m:r>
                </m:sub>
              </m:sSub>
            </m:oMath>
            <w:r>
              <w:rPr>
                <w:i/>
              </w:rPr>
              <w:t xml:space="preserve"> </w:t>
            </w:r>
            <w:r>
              <w:rPr/>
              <w:t xml:space="preserve">– </w:t>
            </w:r>
            <w:r>
              <w:rPr/>
              <w:t xml:space="preserve">норма возвратных </w:t>
            </w:r>
            <w:r>
              <w:rPr>
                <w:spacing w:val="-4"/>
              </w:rPr>
              <w:t>(реализуемых) отходов, нат. ед.;</w:t>
            </w:r>
          </w:p>
          <w:p>
            <w:pPr>
              <w:pStyle w:val="Normal"/>
              <w:jc w:val="both"/>
              <w:rPr/>
            </w:pPr>
            <w:r>
              <w:rPr/>
            </w:r>
            <m:oMath xmlns:m="http://schemas.openxmlformats.org/officeDocument/2006/math">
              <m:sSub>
                <m:e>
                  <m:r>
                    <w:rPr>
                      <w:rFonts w:ascii="Cambria Math" w:hAnsi="Cambria Math"/>
                    </w:rPr>
                    <m:t xml:space="preserve">Ц</m:t>
                  </m:r>
                </m:e>
                <m:sub>
                  <m:r>
                    <m:rPr>
                      <m:lit/>
                      <m:nor/>
                    </m:rPr>
                    <w:rPr>
                      <w:rFonts w:ascii="Cambria Math" w:hAnsi="Cambria Math"/>
                    </w:rPr>
                    <m:t xml:space="preserve">отх</m:t>
                  </m:r>
                  <m:r>
                    <w:rPr>
                      <w:rFonts w:ascii="Cambria Math" w:hAnsi="Cambria Math"/>
                    </w:rPr>
                    <m:t xml:space="preserve">i</m:t>
                  </m:r>
                </m:sub>
              </m:sSub>
            </m:oMath>
            <w:r>
              <w:rPr/>
              <w:t xml:space="preserve"> – </w:t>
            </w:r>
            <w:r>
              <w:rPr/>
              <w:t>цена отходов, р./ед.</w:t>
            </w:r>
          </w:p>
        </w:tc>
      </w:tr>
      <w:tr>
        <w:trPr>
          <w:trHeight w:val="307"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6</w:t>
            </w:r>
            <w:r>
              <w:rPr>
                <w:spacing w:val="-4"/>
              </w:rPr>
              <w:t>2. Покупные  комплектующие изделия и полуфабрикаты</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З</m:t>
                  </m:r>
                </m:e>
                <m:sub>
                  <m:r>
                    <w:rPr>
                      <w:rFonts w:ascii="Cambria Math" w:hAnsi="Cambria Math"/>
                    </w:rPr>
                    <m:t xml:space="preserve">п</m:t>
                  </m:r>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N</m:t>
                      </m:r>
                    </m:e>
                    <m:sub>
                      <m:r>
                        <w:rPr>
                          <w:rFonts w:ascii="Cambria Math" w:hAnsi="Cambria Math"/>
                        </w:rPr>
                        <m:t xml:space="preserve">ji</m:t>
                      </m:r>
                    </m:sub>
                  </m:sSub>
                </m:e>
              </m:nary>
              <m:sSub>
                <m:e>
                  <m:r>
                    <w:rPr>
                      <w:rFonts w:ascii="Cambria Math" w:hAnsi="Cambria Math"/>
                    </w:rPr>
                    <m:t xml:space="preserve">Ц</m:t>
                  </m:r>
                </m:e>
                <m:sub>
                  <m:r>
                    <w:rPr>
                      <w:rFonts w:ascii="Cambria Math" w:hAnsi="Cambria Math"/>
                    </w:rPr>
                    <m:t xml:space="preserve">j</m:t>
                  </m:r>
                </m:sub>
              </m:sSub>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Н</m:t>
                          </m:r>
                        </m:e>
                        <m:sub>
                          <m:r>
                            <m:rPr>
                              <m:lit/>
                              <m:nor/>
                            </m:rPr>
                            <w:rPr>
                              <w:rFonts w:ascii="Cambria Math" w:hAnsi="Cambria Math"/>
                            </w:rPr>
                            <m:t xml:space="preserve">т</m:t>
                          </m:r>
                          <m:r>
                            <m:rPr>
                              <m:lit/>
                              <m:nor/>
                            </m:rPr>
                            <w:rPr>
                              <w:rFonts w:ascii="Cambria Math" w:hAnsi="Cambria Math"/>
                            </w:rPr>
                            <m:t xml:space="preserve">.</m:t>
                          </m:r>
                          <m:r>
                            <m:rPr>
                              <m:lit/>
                              <m:nor/>
                            </m:rPr>
                            <w:rPr>
                              <w:rFonts w:ascii="Cambria Math" w:hAnsi="Cambria Math"/>
                            </w:rPr>
                            <m:t xml:space="preserve">з</m:t>
                          </m:r>
                        </m:sub>
                      </m:sSub>
                    </m:num>
                    <m:den>
                      <m:r>
                        <w:rPr>
                          <w:rFonts w:ascii="Cambria Math" w:hAnsi="Cambria Math"/>
                        </w:rPr>
                        <m:t xml:space="preserve">100</m:t>
                      </m:r>
                    </m:den>
                  </m:f>
                </m:e>
              </m:d>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N</m:t>
                  </m:r>
                </m:e>
                <m:sub>
                  <m:r>
                    <w:rPr>
                      <w:rFonts w:ascii="Cambria Math" w:hAnsi="Cambria Math"/>
                    </w:rPr>
                    <m:t xml:space="preserve">ji</m:t>
                  </m:r>
                </m:sub>
              </m:sSub>
            </m:oMath>
            <w:r>
              <w:rPr/>
              <w:t xml:space="preserve"> – </w:t>
            </w:r>
            <w:r>
              <w:rPr/>
              <w:t xml:space="preserve">норма расходов </w:t>
            </w:r>
            <w:r>
              <w:rPr>
                <w:i/>
                <w:lang w:val="en-US"/>
              </w:rPr>
              <w:t>j</w:t>
            </w:r>
            <w:r>
              <w:rPr/>
              <w:t>-го комплектующего изделия или полуфабриката;</w:t>
            </w:r>
          </w:p>
          <w:p>
            <w:pPr>
              <w:pStyle w:val="Normal"/>
              <w:jc w:val="both"/>
              <w:rPr/>
            </w:pPr>
            <w:r>
              <w:rPr/>
            </w:r>
            <m:oMath xmlns:m="http://schemas.openxmlformats.org/officeDocument/2006/math">
              <m:sSub>
                <m:e>
                  <m:r>
                    <w:rPr>
                      <w:rFonts w:ascii="Cambria Math" w:hAnsi="Cambria Math"/>
                    </w:rPr>
                    <m:t xml:space="preserve">Ц</m:t>
                  </m:r>
                </m:e>
                <m:sub>
                  <m:r>
                    <w:rPr>
                      <w:rFonts w:ascii="Cambria Math" w:hAnsi="Cambria Math"/>
                    </w:rPr>
                    <m:t xml:space="preserve">j</m:t>
                  </m:r>
                </m:sub>
              </m:sSub>
            </m:oMath>
            <w:r>
              <w:rPr/>
              <w:t xml:space="preserve"> – </w:t>
            </w:r>
            <w:r>
              <w:rPr/>
              <w:t xml:space="preserve">цена единицы </w:t>
            </w:r>
            <w:r>
              <w:rPr>
                <w:i/>
                <w:lang w:val="en-US"/>
              </w:rPr>
              <w:t>j</w:t>
            </w:r>
            <w:r>
              <w:rPr/>
              <w:t xml:space="preserve">-го </w:t>
            </w:r>
          </w:p>
          <w:p>
            <w:pPr>
              <w:pStyle w:val="Normal"/>
              <w:jc w:val="both"/>
              <w:rPr/>
            </w:pPr>
            <w:r>
              <w:rPr/>
              <w:t>комплектующего изделия или полуфабриката, р./шт.;</w:t>
            </w:r>
          </w:p>
          <w:p>
            <w:pPr>
              <w:pStyle w:val="Normal"/>
              <w:jc w:val="both"/>
              <w:rPr/>
            </w:pPr>
            <w:r>
              <w:rPr>
                <w:i/>
                <w:lang w:val="en-US"/>
              </w:rPr>
              <w:t>n</w:t>
            </w:r>
            <w:r>
              <w:rPr/>
              <w:t xml:space="preserve"> – количество видов комплектующих изделий, входящих в единицу </w:t>
            </w:r>
            <w:r>
              <w:rPr>
                <w:i/>
                <w:lang w:val="en-US"/>
              </w:rPr>
              <w:t>i</w:t>
            </w:r>
            <w:r>
              <w:rPr/>
              <w:t>-й продукции</w:t>
            </w:r>
          </w:p>
        </w:tc>
      </w:tr>
      <w:tr>
        <w:trPr>
          <w:trHeight w:val="2808"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spacing w:val="-4"/>
              </w:rPr>
              <w:t>3. Основная заработная плата производственных рабочих</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З</m:t>
                  </m:r>
                </m:e>
                <m:sub>
                  <m:r>
                    <m:rPr>
                      <m:lit/>
                      <m:nor/>
                    </m:rPr>
                    <w:rPr>
                      <w:rFonts w:ascii="Cambria Math" w:hAnsi="Cambria Math"/>
                    </w:rPr>
                    <m:t xml:space="preserve">осн</m:t>
                  </m:r>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sSub>
                <m:e>
                  <m:r>
                    <w:rPr>
                      <w:rFonts w:ascii="Cambria Math" w:hAnsi="Cambria Math"/>
                    </w:rPr>
                    <m:t xml:space="preserve">Р</m:t>
                  </m:r>
                </m:e>
                <m:sub>
                  <m:r>
                    <m:rPr>
                      <m:lit/>
                      <m:nor/>
                    </m:rPr>
                    <w:rPr>
                      <w:rFonts w:ascii="Cambria Math" w:hAnsi="Cambria Math"/>
                    </w:rPr>
                    <m:t xml:space="preserve">ср</m:t>
                  </m:r>
                  <m:r>
                    <m:rPr>
                      <m:lit/>
                      <m:nor/>
                    </m:rPr>
                    <w:rPr>
                      <w:rFonts w:ascii="Cambria Math" w:hAnsi="Cambria Math"/>
                    </w:rPr>
                    <m:t xml:space="preserve"> </m:t>
                  </m:r>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Н</m:t>
                          </m:r>
                        </m:e>
                        <m:sub>
                          <m:r>
                            <m:rPr>
                              <m:lit/>
                              <m:nor/>
                            </m:rPr>
                            <w:rPr>
                              <w:rFonts w:ascii="Cambria Math" w:hAnsi="Cambria Math"/>
                            </w:rPr>
                            <m:t xml:space="preserve">пр</m:t>
                          </m:r>
                        </m:sub>
                      </m:sSub>
                    </m:num>
                    <m:den>
                      <m:r>
                        <w:rPr>
                          <w:rFonts w:ascii="Cambria Math" w:hAnsi="Cambria Math"/>
                        </w:rPr>
                        <m:t xml:space="preserve">100</m:t>
                      </m:r>
                    </m:den>
                  </m:f>
                </m:e>
              </m:d>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spacing w:val="-4"/>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spacing w:val="-4"/>
                <w:vertAlign w:val="subscript"/>
              </w:rPr>
              <w:t xml:space="preserve"> </w:t>
            </w:r>
            <w:r>
              <w:rPr>
                <w:spacing w:val="-4"/>
              </w:rPr>
              <w:t xml:space="preserve">– </w:t>
            </w:r>
            <w:r>
              <w:rPr>
                <w:spacing w:val="-4"/>
              </w:rPr>
              <w:t xml:space="preserve">трудоемкость изготовления </w:t>
            </w:r>
            <w:r>
              <w:rPr>
                <w:i/>
                <w:spacing w:val="-4"/>
                <w:lang w:val="en-US"/>
              </w:rPr>
              <w:t>i</w:t>
            </w:r>
            <w:r>
              <w:rPr>
                <w:spacing w:val="-4"/>
              </w:rPr>
              <w:t>-го изделия, нормо-ч;</w:t>
            </w:r>
          </w:p>
          <w:p>
            <w:pPr>
              <w:pStyle w:val="Normal"/>
              <w:jc w:val="both"/>
              <w:rPr/>
            </w:pPr>
            <w:r>
              <w:rPr/>
            </w:r>
            <m:oMath xmlns:m="http://schemas.openxmlformats.org/officeDocument/2006/math">
              <m:sSub>
                <m:e>
                  <m:r>
                    <w:rPr>
                      <w:rFonts w:ascii="Cambria Math" w:hAnsi="Cambria Math"/>
                    </w:rPr>
                    <m:t xml:space="preserve">Р</m:t>
                  </m:r>
                </m:e>
                <m:sub>
                  <m:r>
                    <m:rPr>
                      <m:lit/>
                      <m:nor/>
                    </m:rPr>
                    <w:rPr>
                      <w:rFonts w:ascii="Cambria Math" w:hAnsi="Cambria Math"/>
                    </w:rPr>
                    <m:t xml:space="preserve">ср</m:t>
                  </m:r>
                  <m:r>
                    <w:rPr>
                      <w:rFonts w:ascii="Cambria Math" w:hAnsi="Cambria Math"/>
                    </w:rPr>
                    <m:t xml:space="preserve">i</m:t>
                  </m:r>
                </m:sub>
              </m:sSub>
            </m:oMath>
            <w:r>
              <w:rPr/>
              <w:t xml:space="preserve"> – </w:t>
            </w:r>
            <w:r>
              <w:rPr/>
              <w:t xml:space="preserve">средняя </w:t>
            </w:r>
            <w:r>
              <w:rPr>
                <w:spacing w:val="-2"/>
              </w:rPr>
              <w:t xml:space="preserve">расценка по </w:t>
            </w:r>
            <w:r>
              <w:rPr>
                <w:i/>
                <w:spacing w:val="-2"/>
                <w:lang w:val="en-US"/>
              </w:rPr>
              <w:t>i</w:t>
            </w:r>
            <w:r>
              <w:rPr>
                <w:spacing w:val="-2"/>
              </w:rPr>
              <w:t>-й операции</w:t>
            </w:r>
            <w:r>
              <w:rPr/>
              <w:t>, которая определяется с учетом сложности и характера операции (часовая тарифная ставка), р./нормо-ч;</w:t>
            </w:r>
          </w:p>
          <w:p>
            <w:pPr>
              <w:pStyle w:val="Normal"/>
              <w:jc w:val="both"/>
              <w:rPr/>
            </w:pPr>
            <w:r>
              <w:rPr/>
            </w:r>
            <m:oMath xmlns:m="http://schemas.openxmlformats.org/officeDocument/2006/math">
              <m:sSub>
                <m:e>
                  <m:r>
                    <w:rPr>
                      <w:rFonts w:ascii="Cambria Math" w:hAnsi="Cambria Math"/>
                    </w:rPr>
                    <m:t xml:space="preserve">Н</m:t>
                  </m:r>
                </m:e>
                <m:sub>
                  <m:r>
                    <m:rPr>
                      <m:lit/>
                      <m:nor/>
                    </m:rPr>
                    <w:rPr>
                      <w:rFonts w:ascii="Cambria Math" w:hAnsi="Cambria Math"/>
                    </w:rPr>
                    <m:t xml:space="preserve">пр</m:t>
                  </m:r>
                </m:sub>
              </m:sSub>
            </m:oMath>
            <w:r>
              <w:rPr/>
              <w:t xml:space="preserve"> – </w:t>
            </w:r>
            <w:r>
              <w:rPr/>
              <w:t>процент премии, выплачиваемой по действующей премиальной системе</w:t>
            </w:r>
          </w:p>
        </w:tc>
      </w:tr>
    </w:tbl>
    <w:p>
      <w:pPr>
        <w:pStyle w:val="Normal"/>
        <w:jc w:val="right"/>
        <w:rPr>
          <w:i/>
          <w:i/>
          <w:iCs/>
        </w:rPr>
      </w:pPr>
      <w:r>
        <w:rPr>
          <w:i/>
          <w:iCs/>
        </w:rPr>
      </w:r>
    </w:p>
    <w:p>
      <w:pPr>
        <w:pStyle w:val="Normal"/>
        <w:spacing w:lineRule="auto" w:line="259" w:before="0" w:after="160"/>
        <w:rPr>
          <w:i/>
          <w:i/>
          <w:iCs/>
        </w:rPr>
      </w:pPr>
      <w:r>
        <w:rPr>
          <w:i/>
          <w:iCs/>
        </w:rPr>
      </w:r>
      <w:r>
        <w:br w:type="page"/>
      </w:r>
    </w:p>
    <w:p>
      <w:pPr>
        <w:pStyle w:val="Normal"/>
        <w:jc w:val="right"/>
        <w:rPr/>
      </w:pPr>
      <w:r>
        <w:rPr>
          <w:i/>
          <w:iCs/>
        </w:rPr>
        <w:t>Продолжение табл. 1.2.</w:t>
      </w:r>
    </w:p>
    <w:tbl>
      <w:tblPr>
        <w:tblW w:w="93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340"/>
        <w:gridCol w:w="3599"/>
        <w:gridCol w:w="3416"/>
      </w:tblGrid>
      <w:tr>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4. Дополнительная зарплата</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З</m:t>
                  </m:r>
                </m:e>
                <m:sub>
                  <m:r>
                    <m:rPr>
                      <m:lit/>
                      <m:nor/>
                    </m:rPr>
                    <w:rPr>
                      <w:rFonts w:ascii="Cambria Math" w:hAnsi="Cambria Math"/>
                    </w:rPr>
                    <m:t xml:space="preserve">доп</m:t>
                  </m:r>
                  <m:r>
                    <w:rPr>
                      <w:rFonts w:ascii="Cambria Math" w:hAnsi="Cambria Math"/>
                    </w:rPr>
                    <m:t xml:space="preserve">i</m:t>
                  </m:r>
                </m:sub>
              </m:sSub>
              <m:r>
                <w:rPr>
                  <w:rFonts w:ascii="Cambria Math" w:hAnsi="Cambria Math"/>
                </w:rPr>
                <m:t xml:space="preserve">=</m:t>
              </m:r>
              <m:sSub>
                <m:e>
                  <m:r>
                    <w:rPr>
                      <w:rFonts w:ascii="Cambria Math" w:hAnsi="Cambria Math"/>
                    </w:rPr>
                    <m:t xml:space="preserve">З</m:t>
                  </m:r>
                </m:e>
                <m:sub>
                  <m:r>
                    <m:rPr>
                      <m:lit/>
                      <m:nor/>
                    </m:rPr>
                    <w:rPr>
                      <w:rFonts w:ascii="Cambria Math" w:hAnsi="Cambria Math"/>
                    </w:rPr>
                    <m:t xml:space="preserve">осн</m:t>
                  </m:r>
                  <m:r>
                    <w:rPr>
                      <w:rFonts w:ascii="Cambria Math" w:hAnsi="Cambria Math"/>
                    </w:rPr>
                    <m:t xml:space="preserve">i</m:t>
                  </m:r>
                </m:sub>
              </m:sSub>
              <m:f>
                <m:num>
                  <m:sSub>
                    <m:e>
                      <m:r>
                        <w:rPr>
                          <w:rFonts w:ascii="Cambria Math" w:hAnsi="Cambria Math"/>
                        </w:rPr>
                        <m:t xml:space="preserve">Н</m:t>
                      </m:r>
                    </m:e>
                    <m:sub>
                      <m:r>
                        <m:rPr>
                          <m:lit/>
                          <m:nor/>
                        </m:rPr>
                        <w:rPr>
                          <w:rFonts w:ascii="Cambria Math" w:hAnsi="Cambria Math"/>
                        </w:rPr>
                        <m:t xml:space="preserve">доп</m:t>
                      </m:r>
                    </m:sub>
                  </m:sSub>
                </m:num>
                <m:den>
                  <m:r>
                    <w:rPr>
                      <w:rFonts w:ascii="Cambria Math" w:hAnsi="Cambria Math"/>
                    </w:rPr>
                    <m:t xml:space="preserve">100</m:t>
                  </m:r>
                </m:den>
              </m:f>
              <m:r>
                <w:rPr>
                  <w:rFonts w:ascii="Cambria Math" w:hAnsi="Cambria Math"/>
                </w:rPr>
                <m:t xml:space="preserve">;</m:t>
              </m:r>
            </m:oMath>
          </w:p>
          <w:p>
            <w:pPr>
              <w:pStyle w:val="Normal"/>
              <w:jc w:val="both"/>
              <w:rPr/>
            </w:pPr>
            <w:r>
              <w:rPr/>
            </w:r>
          </w:p>
          <w:p>
            <w:pPr>
              <w:pStyle w:val="Normal"/>
              <w:jc w:val="both"/>
              <w:rPr/>
            </w:pPr>
            <w:r>
              <w:rPr/>
            </w:r>
            <m:oMath xmlns:m="http://schemas.openxmlformats.org/officeDocument/2006/math">
              <m:sSub>
                <m:e>
                  <m:r>
                    <w:rPr>
                      <w:rFonts w:ascii="Cambria Math" w:hAnsi="Cambria Math"/>
                    </w:rPr>
                    <m:t xml:space="preserve">Н</m:t>
                  </m:r>
                </m:e>
                <m:sub>
                  <m:r>
                    <m:rPr>
                      <m:lit/>
                      <m:nor/>
                    </m:rPr>
                    <w:rPr>
                      <w:rFonts w:ascii="Cambria Math" w:hAnsi="Cambria Math"/>
                    </w:rPr>
                    <m:t xml:space="preserve">доп</m:t>
                  </m:r>
                </m:sub>
              </m:sSub>
              <m:r>
                <w:rPr>
                  <w:rFonts w:ascii="Cambria Math" w:hAnsi="Cambria Math"/>
                </w:rPr>
                <m:t xml:space="preserve">=</m:t>
              </m:r>
              <m:f>
                <m:num>
                  <m:sSub>
                    <m:e>
                      <m:r>
                        <w:rPr>
                          <w:rFonts w:ascii="Cambria Math" w:hAnsi="Cambria Math"/>
                        </w:rPr>
                        <m:t xml:space="preserve">Ф</m:t>
                      </m:r>
                    </m:e>
                    <m:sub>
                      <m:r>
                        <m:rPr>
                          <m:lit/>
                          <m:nor/>
                        </m:rPr>
                        <w:rPr>
                          <w:rFonts w:ascii="Cambria Math" w:hAnsi="Cambria Math"/>
                        </w:rPr>
                        <m:t xml:space="preserve">доп</m:t>
                      </m:r>
                      <m:r>
                        <w:rPr>
                          <w:rFonts w:ascii="Cambria Math" w:hAnsi="Cambria Math"/>
                        </w:rPr>
                        <m:t xml:space="preserve">i</m:t>
                      </m:r>
                    </m:sub>
                  </m:sSub>
                </m:num>
                <m:den>
                  <m:sSub>
                    <m:e>
                      <m:r>
                        <w:rPr>
                          <w:rFonts w:ascii="Cambria Math" w:hAnsi="Cambria Math"/>
                        </w:rPr>
                        <m:t xml:space="preserve">Ф</m:t>
                      </m:r>
                    </m:e>
                    <m:sub>
                      <m:r>
                        <m:rPr>
                          <m:lit/>
                          <m:nor/>
                        </m:rPr>
                        <w:rPr>
                          <w:rFonts w:ascii="Cambria Math" w:hAnsi="Cambria Math"/>
                        </w:rPr>
                        <m:t xml:space="preserve">осн</m:t>
                      </m:r>
                    </m:sub>
                  </m:sSub>
                </m:den>
              </m:f>
              <m:r>
                <w:rPr>
                  <w:rFonts w:ascii="Cambria Math" w:hAnsi="Cambria Math"/>
                </w:rPr>
                <m:t xml:space="preserve">100</m:t>
              </m:r>
              <m:r>
                <m:rPr>
                  <m:lit/>
                  <m:nor/>
                </m:rPr>
                <w:rPr>
                  <w:rFonts w:ascii="Cambria Math" w:hAnsi="Cambria Math"/>
                </w:rPr>
                <m:t xml:space="preserve"> %</m:t>
              </m:r>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spacing w:val="-4"/>
              </w:rPr>
            </w:pPr>
            <w:r>
              <w:rPr/>
            </w:r>
            <m:oMath xmlns:m="http://schemas.openxmlformats.org/officeDocument/2006/math">
              <m:sSub>
                <m:e>
                  <m:r>
                    <w:rPr>
                      <w:rFonts w:ascii="Cambria Math" w:hAnsi="Cambria Math"/>
                    </w:rPr>
                    <m:t xml:space="preserve">Н</m:t>
                  </m:r>
                </m:e>
                <m:sub>
                  <m:r>
                    <m:rPr>
                      <m:lit/>
                      <m:nor/>
                    </m:rPr>
                    <w:rPr>
                      <w:rFonts w:ascii="Cambria Math" w:hAnsi="Cambria Math"/>
                    </w:rPr>
                    <m:t xml:space="preserve">доп</m:t>
                  </m:r>
                </m:sub>
              </m:sSub>
            </m:oMath>
            <w:r>
              <w:rPr>
                <w:spacing w:val="-10"/>
              </w:rPr>
              <w:t xml:space="preserve"> – </w:t>
            </w:r>
            <w:r>
              <w:rPr>
                <w:spacing w:val="-10"/>
              </w:rPr>
              <w:t>процент дополнительной</w:t>
            </w:r>
            <w:r>
              <w:rPr>
                <w:spacing w:val="-4"/>
              </w:rPr>
              <w:t xml:space="preserve"> заработной платы, определяемый в целом по организации (предприятию);</w:t>
            </w:r>
          </w:p>
          <w:p>
            <w:pPr>
              <w:pStyle w:val="Normal"/>
              <w:jc w:val="both"/>
              <w:rPr/>
            </w:pPr>
            <w:r>
              <w:rPr/>
            </w:r>
            <m:oMath xmlns:m="http://schemas.openxmlformats.org/officeDocument/2006/math">
              <m:sSub>
                <m:e>
                  <m:r>
                    <w:rPr>
                      <w:rFonts w:ascii="Cambria Math" w:hAnsi="Cambria Math"/>
                    </w:rPr>
                    <m:t xml:space="preserve">Ф</m:t>
                  </m:r>
                </m:e>
                <m:sub>
                  <m:r>
                    <m:rPr>
                      <m:lit/>
                      <m:nor/>
                    </m:rPr>
                    <w:rPr>
                      <w:rFonts w:ascii="Cambria Math" w:hAnsi="Cambria Math"/>
                    </w:rPr>
                    <m:t xml:space="preserve">доп</m:t>
                  </m:r>
                  <m:r>
                    <w:rPr>
                      <w:rFonts w:ascii="Cambria Math" w:hAnsi="Cambria Math"/>
                    </w:rPr>
                    <m:t xml:space="preserve">i</m:t>
                  </m:r>
                </m:sub>
              </m:sSub>
            </m:oMath>
            <w:r>
              <w:rPr/>
              <w:t xml:space="preserve"> – </w:t>
            </w:r>
            <w:r>
              <w:rPr/>
              <w:t>годовой фонд дополнительной заработной платы, р.;</w:t>
            </w:r>
          </w:p>
          <w:p>
            <w:pPr>
              <w:pStyle w:val="Normal"/>
              <w:jc w:val="both"/>
              <w:rPr/>
            </w:pPr>
            <w:r>
              <w:rPr/>
            </w:r>
            <m:oMath xmlns:m="http://schemas.openxmlformats.org/officeDocument/2006/math">
              <m:sSub>
                <m:e>
                  <m:r>
                    <w:rPr>
                      <w:rFonts w:ascii="Cambria Math" w:hAnsi="Cambria Math"/>
                    </w:rPr>
                    <m:t xml:space="preserve">Ф</m:t>
                  </m:r>
                </m:e>
                <m:sub>
                  <m:r>
                    <m:rPr>
                      <m:lit/>
                      <m:nor/>
                    </m:rPr>
                    <w:rPr>
                      <w:rFonts w:ascii="Cambria Math" w:hAnsi="Cambria Math"/>
                    </w:rPr>
                    <m:t xml:space="preserve">осн</m:t>
                  </m:r>
                </m:sub>
              </m:sSub>
            </m:oMath>
            <w:r>
              <w:rPr/>
              <w:t xml:space="preserve"> – </w:t>
            </w:r>
            <w:r>
              <w:rPr/>
              <w:t>годовой фонд основной заработной платы, р.</w:t>
            </w:r>
          </w:p>
        </w:tc>
      </w:tr>
      <w:tr>
        <w:trPr>
          <w:trHeight w:val="496"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5. Отчисления на социальные нужды</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З</m:t>
                  </m:r>
                </m:e>
                <m:sub>
                  <m:r>
                    <m:rPr>
                      <m:lit/>
                      <m:nor/>
                    </m:rPr>
                    <w:rPr>
                      <w:rFonts w:ascii="Cambria Math" w:hAnsi="Cambria Math"/>
                    </w:rPr>
                    <m:t xml:space="preserve">соц</m:t>
                  </m:r>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З</m:t>
                      </m:r>
                    </m:e>
                    <m:sub>
                      <m:r>
                        <m:rPr>
                          <m:lit/>
                          <m:nor/>
                        </m:rPr>
                        <w:rPr>
                          <w:rFonts w:ascii="Cambria Math" w:hAnsi="Cambria Math"/>
                        </w:rPr>
                        <m:t xml:space="preserve">осн</m:t>
                      </m:r>
                      <m:r>
                        <w:rPr>
                          <w:rFonts w:ascii="Cambria Math" w:hAnsi="Cambria Math"/>
                        </w:rPr>
                        <m:t xml:space="preserve">i</m:t>
                      </m:r>
                    </m:sub>
                  </m:sSub>
                  <m:r>
                    <w:rPr>
                      <w:rFonts w:ascii="Cambria Math" w:hAnsi="Cambria Math"/>
                    </w:rPr>
                    <m:t xml:space="preserve">+</m:t>
                  </m:r>
                  <m:sSub>
                    <m:e>
                      <m:r>
                        <w:rPr>
                          <w:rFonts w:ascii="Cambria Math" w:hAnsi="Cambria Math"/>
                        </w:rPr>
                        <m:t xml:space="preserve">З</m:t>
                      </m:r>
                    </m:e>
                    <m:sub>
                      <m:r>
                        <m:rPr>
                          <m:lit/>
                          <m:nor/>
                        </m:rPr>
                        <w:rPr>
                          <w:rFonts w:ascii="Cambria Math" w:hAnsi="Cambria Math"/>
                        </w:rPr>
                        <m:t xml:space="preserve">доп</m:t>
                      </m:r>
                      <m:r>
                        <w:rPr>
                          <w:rFonts w:ascii="Cambria Math" w:hAnsi="Cambria Math"/>
                        </w:rPr>
                        <m:t xml:space="preserve">i</m:t>
                      </m:r>
                    </m:sub>
                  </m:sSub>
                </m:e>
              </m:d>
              <m:f>
                <m:num>
                  <m:sSub>
                    <m:e>
                      <m:r>
                        <w:rPr>
                          <w:rFonts w:ascii="Cambria Math" w:hAnsi="Cambria Math"/>
                        </w:rPr>
                        <m:t xml:space="preserve">Н</m:t>
                      </m:r>
                    </m:e>
                    <m:sub>
                      <m:r>
                        <m:rPr>
                          <m:lit/>
                          <m:nor/>
                        </m:rPr>
                        <w:rPr>
                          <w:rFonts w:ascii="Cambria Math" w:hAnsi="Cambria Math"/>
                        </w:rPr>
                        <m:t xml:space="preserve">соц</m:t>
                      </m:r>
                    </m:sub>
                  </m:sSub>
                </m:num>
                <m:den>
                  <m:r>
                    <w:rPr>
                      <w:rFonts w:ascii="Cambria Math" w:hAnsi="Cambria Math"/>
                    </w:rPr>
                    <m:t xml:space="preserve">100</m:t>
                  </m:r>
                </m:den>
              </m:f>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Н</m:t>
                  </m:r>
                </m:e>
                <m:sub>
                  <m:r>
                    <m:rPr>
                      <m:lit/>
                      <m:nor/>
                    </m:rPr>
                    <w:rPr>
                      <w:rFonts w:ascii="Cambria Math" w:hAnsi="Cambria Math"/>
                    </w:rPr>
                    <m:t xml:space="preserve">соц</m:t>
                  </m:r>
                </m:sub>
              </m:sSub>
            </m:oMath>
            <w:r>
              <w:rPr/>
              <w:t xml:space="preserve"> – </w:t>
            </w:r>
            <w:r>
              <w:rPr/>
              <w:t>норма отчислений на социальные нужды (тариф страховых взносов</w:t>
            </w:r>
            <w:r>
              <w:rPr>
                <w:spacing w:val="-4"/>
              </w:rPr>
              <w:t>), %</w:t>
            </w:r>
          </w:p>
        </w:tc>
      </w:tr>
      <w:tr>
        <w:trPr>
          <w:trHeight w:val="958"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6. Расходы на содержание и эксплуатацию оборудования*</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З</m:t>
                  </m:r>
                </m:e>
                <m:sub>
                  <m:r>
                    <m:rPr>
                      <m:lit/>
                      <m:nor/>
                    </m:rPr>
                    <w:rPr>
                      <w:rFonts w:ascii="Cambria Math" w:hAnsi="Cambria Math"/>
                    </w:rPr>
                    <m:t xml:space="preserve">э</m:t>
                  </m:r>
                  <m:r>
                    <m:rPr>
                      <m:lit/>
                      <m:nor/>
                    </m:rPr>
                    <w:rPr>
                      <w:rFonts w:ascii="Cambria Math" w:hAnsi="Cambria Math"/>
                    </w:rPr>
                    <m:t xml:space="preserve">.</m:t>
                  </m:r>
                  <m:r>
                    <m:rPr>
                      <m:lit/>
                      <m:nor/>
                    </m:rPr>
                    <w:rPr>
                      <w:rFonts w:ascii="Cambria Math" w:hAnsi="Cambria Math"/>
                    </w:rPr>
                    <m:t xml:space="preserve">о</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м</m:t>
                  </m:r>
                </m:sub>
              </m:sSub>
              <m:sSub>
                <m:e>
                  <m:r>
                    <w:rPr>
                      <w:rFonts w:ascii="Cambria Math" w:hAnsi="Cambria Math"/>
                    </w:rPr>
                    <m:t xml:space="preserve">S</m:t>
                  </m:r>
                </m:e>
                <m:sub>
                  <m:r>
                    <m:rPr>
                      <m:lit/>
                      <m:nor/>
                    </m:rPr>
                    <w:rPr>
                      <w:rFonts w:ascii="Cambria Math" w:hAnsi="Cambria Math"/>
                    </w:rPr>
                    <m:t xml:space="preserve">м</m:t>
                  </m:r>
                  <m:r>
                    <m:rPr>
                      <m:lit/>
                      <m:nor/>
                    </m:rPr>
                    <w:rPr>
                      <w:rFonts w:ascii="Cambria Math" w:hAnsi="Cambria Math"/>
                    </w:rPr>
                    <m:t xml:space="preserve">.</m:t>
                  </m:r>
                  <m:r>
                    <m:rPr>
                      <m:lit/>
                      <m:nor/>
                    </m:rPr>
                    <w:rPr>
                      <w:rFonts w:ascii="Cambria Math" w:hAnsi="Cambria Math"/>
                    </w:rPr>
                    <m:t xml:space="preserve">ч</m:t>
                  </m:r>
                </m:sub>
              </m:sSub>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t</m:t>
                  </m:r>
                </m:e>
                <m:sub>
                  <m:r>
                    <w:rPr>
                      <w:rFonts w:ascii="Cambria Math" w:hAnsi="Cambria Math"/>
                    </w:rPr>
                    <m:t xml:space="preserve">м</m:t>
                  </m:r>
                </m:sub>
              </m:sSub>
            </m:oMath>
            <w:r>
              <w:rPr/>
              <w:t xml:space="preserve"> – </w:t>
            </w:r>
            <w:r>
              <w:rPr/>
              <w:t xml:space="preserve">средние затраты машинного времени по оборудованию на единицу </w:t>
            </w:r>
            <w:r>
              <w:rPr>
                <w:i/>
                <w:lang w:val="en-US"/>
              </w:rPr>
              <w:t>i</w:t>
            </w:r>
            <w:r>
              <w:rPr/>
              <w:t>-й продукции, маш.-ч.;</w:t>
            </w:r>
          </w:p>
          <w:p>
            <w:pPr>
              <w:pStyle w:val="Normal"/>
              <w:jc w:val="both"/>
              <w:rPr>
                <w:spacing w:val="-4"/>
              </w:rPr>
            </w:pPr>
            <w:r>
              <w:rPr/>
            </w:r>
            <m:oMath xmlns:m="http://schemas.openxmlformats.org/officeDocument/2006/math">
              <m:sSub>
                <m:e>
                  <m:r>
                    <w:rPr>
                      <w:rFonts w:ascii="Cambria Math" w:hAnsi="Cambria Math"/>
                    </w:rPr>
                    <m:t xml:space="preserve">S</m:t>
                  </m:r>
                </m:e>
                <m:sub>
                  <m:r>
                    <m:rPr>
                      <m:lit/>
                      <m:nor/>
                    </m:rPr>
                    <w:rPr>
                      <w:rFonts w:ascii="Cambria Math" w:hAnsi="Cambria Math"/>
                    </w:rPr>
                    <m:t xml:space="preserve">м</m:t>
                  </m:r>
                  <m:r>
                    <m:rPr>
                      <m:lit/>
                      <m:nor/>
                    </m:rPr>
                    <w:rPr>
                      <w:rFonts w:ascii="Cambria Math" w:hAnsi="Cambria Math"/>
                    </w:rPr>
                    <m:t xml:space="preserve">.</m:t>
                  </m:r>
                  <m:r>
                    <m:rPr>
                      <m:lit/>
                      <m:nor/>
                    </m:rPr>
                    <w:rPr>
                      <w:rFonts w:ascii="Cambria Math" w:hAnsi="Cambria Math"/>
                    </w:rPr>
                    <m:t xml:space="preserve">ч</m:t>
                  </m:r>
                </m:sub>
              </m:sSub>
            </m:oMath>
            <w:r>
              <w:rPr/>
              <w:t xml:space="preserve"> – </w:t>
            </w:r>
            <w:r>
              <w:rPr/>
              <w:t>средняя стоимость машино-часа работы оборудования, р./маш.-ч</w:t>
            </w:r>
          </w:p>
        </w:tc>
      </w:tr>
      <w:tr>
        <w:trPr>
          <w:trHeight w:val="1291"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i/>
              </w:rPr>
              <w:t>Итого</w:t>
            </w:r>
            <w:r>
              <w:rPr/>
              <w:t xml:space="preserve"> сумма прямых затрат</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З</m:t>
                  </m:r>
                </m:e>
                <m:sub>
                  <m:r>
                    <m:rPr>
                      <m:lit/>
                      <m:nor/>
                    </m:rPr>
                    <w:rPr>
                      <w:rFonts w:ascii="Cambria Math" w:hAnsi="Cambria Math"/>
                    </w:rPr>
                    <m:t xml:space="preserve">пр</m:t>
                  </m:r>
                  <m:r>
                    <w:rPr>
                      <w:rFonts w:ascii="Cambria Math" w:hAnsi="Cambria Math"/>
                    </w:rPr>
                    <m:t xml:space="preserve">i</m:t>
                  </m:r>
                </m:sub>
              </m:sSub>
              <m:r>
                <w:rPr>
                  <w:rFonts w:ascii="Cambria Math" w:hAnsi="Cambria Math"/>
                </w:rPr>
                <m:t xml:space="preserve">=</m:t>
              </m:r>
              <m:sSub>
                <m:e>
                  <m:r>
                    <w:rPr>
                      <w:rFonts w:ascii="Cambria Math" w:hAnsi="Cambria Math"/>
                    </w:rPr>
                    <m:t xml:space="preserve">З</m:t>
                  </m:r>
                </m:e>
                <m:sub>
                  <m:r>
                    <w:rPr>
                      <w:rFonts w:ascii="Cambria Math" w:hAnsi="Cambria Math"/>
                    </w:rPr>
                    <m:t xml:space="preserve">м</m:t>
                  </m:r>
                  <m:r>
                    <w:rPr>
                      <w:rFonts w:ascii="Cambria Math" w:hAnsi="Cambria Math"/>
                    </w:rPr>
                    <m:t xml:space="preserve">i</m:t>
                  </m:r>
                </m:sub>
              </m:sSub>
              <m:r>
                <w:rPr>
                  <w:rFonts w:ascii="Cambria Math" w:hAnsi="Cambria Math"/>
                </w:rPr>
                <m:t xml:space="preserve">+</m:t>
              </m:r>
              <m:r>
                <m:rPr>
                  <m:lit/>
                  <m:nor/>
                </m:rPr>
                <w:rPr>
                  <w:rFonts w:ascii="Cambria Math" w:hAnsi="Cambria Math"/>
                </w:rPr>
                <m:t xml:space="preserve"> </m:t>
              </m:r>
              <m:sSub>
                <m:e>
                  <m:r>
                    <m:rPr>
                      <m:lit/>
                      <m:nor/>
                    </m:rPr>
                    <w:rPr>
                      <w:rFonts w:ascii="Cambria Math" w:hAnsi="Cambria Math"/>
                    </w:rPr>
                    <m:t xml:space="preserve">З</m:t>
                  </m:r>
                </m:e>
                <m:sub>
                  <m:r>
                    <w:rPr>
                      <w:rFonts w:ascii="Cambria Math" w:hAnsi="Cambria Math"/>
                    </w:rPr>
                    <m:t xml:space="preserve">п</m:t>
                  </m:r>
                  <m:r>
                    <w:rPr>
                      <w:rFonts w:ascii="Cambria Math" w:hAnsi="Cambria Math"/>
                    </w:rPr>
                    <m:t xml:space="preserve">i</m:t>
                  </m:r>
                </m:sub>
              </m:sSub>
              <m:r>
                <w:rPr>
                  <w:rFonts w:ascii="Cambria Math" w:hAnsi="Cambria Math"/>
                </w:rPr>
                <m:t xml:space="preserve">+</m:t>
              </m:r>
              <m:r>
                <m:rPr>
                  <m:lit/>
                  <m:nor/>
                </m:rPr>
                <w:rPr>
                  <w:rFonts w:ascii="Cambria Math" w:hAnsi="Cambria Math"/>
                </w:rPr>
                <m:t xml:space="preserve"> </m:t>
              </m:r>
              <m:sSub>
                <m:e>
                  <m:r>
                    <m:rPr>
                      <m:lit/>
                      <m:nor/>
                    </m:rPr>
                    <w:rPr>
                      <w:rFonts w:ascii="Cambria Math" w:hAnsi="Cambria Math"/>
                    </w:rPr>
                    <m:t xml:space="preserve">З</m:t>
                  </m:r>
                </m:e>
                <m:sub>
                  <m:r>
                    <m:rPr>
                      <m:lit/>
                      <m:nor/>
                    </m:rPr>
                    <w:rPr>
                      <w:rFonts w:ascii="Cambria Math" w:hAnsi="Cambria Math"/>
                    </w:rPr>
                    <m:t xml:space="preserve">осн</m:t>
                  </m:r>
                  <m:r>
                    <w:rPr>
                      <w:rFonts w:ascii="Cambria Math" w:hAnsi="Cambria Math"/>
                    </w:rPr>
                    <m:t xml:space="preserve">i</m:t>
                  </m:r>
                </m:sub>
              </m:sSub>
              <m:r>
                <w:rPr>
                  <w:rFonts w:ascii="Cambria Math" w:hAnsi="Cambria Math"/>
                </w:rPr>
                <m:t xml:space="preserve">+</m:t>
              </m:r>
              <m:r>
                <m:rPr>
                  <m:lit/>
                  <m:nor/>
                </m:rPr>
                <w:rPr>
                  <w:rFonts w:ascii="Cambria Math" w:hAnsi="Cambria Math"/>
                </w:rPr>
                <m:t xml:space="preserve"> </m:t>
              </m:r>
              <m:sSub>
                <m:e>
                  <m:r>
                    <m:rPr>
                      <m:lit/>
                      <m:nor/>
                    </m:rPr>
                    <w:rPr>
                      <w:rFonts w:ascii="Cambria Math" w:hAnsi="Cambria Math"/>
                    </w:rPr>
                    <m:t xml:space="preserve">З</m:t>
                  </m:r>
                </m:e>
                <m:sub>
                  <m:r>
                    <m:rPr>
                      <m:lit/>
                      <m:nor/>
                    </m:rPr>
                    <w:rPr>
                      <w:rFonts w:ascii="Cambria Math" w:hAnsi="Cambria Math"/>
                    </w:rPr>
                    <m:t xml:space="preserve">доп</m:t>
                  </m:r>
                  <m:r>
                    <w:rPr>
                      <w:rFonts w:ascii="Cambria Math" w:hAnsi="Cambria Math"/>
                    </w:rPr>
                    <m:t xml:space="preserve">i</m:t>
                  </m:r>
                </m:sub>
              </m:sSub>
              <m:r>
                <w:rPr>
                  <w:rFonts w:ascii="Cambria Math" w:hAnsi="Cambria Math"/>
                </w:rPr>
                <m:t xml:space="preserve">+</m:t>
              </m:r>
            </m:oMath>
            <w:r>
              <w:rPr/>
            </w:r>
            <m:oMath xmlns:m="http://schemas.openxmlformats.org/officeDocument/2006/math">
              <m:r>
                <w:rPr>
                  <w:rFonts w:ascii="Cambria Math" w:hAnsi="Cambria Math"/>
                </w:rPr>
                <m:t xml:space="preserve">+</m:t>
              </m:r>
              <m:r>
                <m:rPr>
                  <m:lit/>
                  <m:nor/>
                </m:rPr>
                <w:rPr>
                  <w:rFonts w:ascii="Cambria Math" w:hAnsi="Cambria Math"/>
                </w:rPr>
                <m:t xml:space="preserve"> </m:t>
              </m:r>
              <m:sSub>
                <m:e>
                  <m:r>
                    <m:rPr>
                      <m:lit/>
                      <m:nor/>
                    </m:rPr>
                    <w:rPr>
                      <w:rFonts w:ascii="Cambria Math" w:hAnsi="Cambria Math"/>
                    </w:rPr>
                    <m:t xml:space="preserve">З</m:t>
                  </m:r>
                </m:e>
                <m:sub>
                  <m:r>
                    <m:rPr>
                      <m:lit/>
                      <m:nor/>
                    </m:rPr>
                    <w:rPr>
                      <w:rFonts w:ascii="Cambria Math" w:hAnsi="Cambria Math"/>
                    </w:rPr>
                    <m:t xml:space="preserve">с</m:t>
                  </m:r>
                  <m:r>
                    <m:rPr>
                      <m:lit/>
                      <m:nor/>
                    </m:rPr>
                    <w:rPr>
                      <w:rFonts w:ascii="Cambria Math" w:hAnsi="Cambria Math"/>
                    </w:rPr>
                    <m:t xml:space="preserve">.</m:t>
                  </m:r>
                  <m:r>
                    <m:rPr>
                      <m:lit/>
                      <m:nor/>
                    </m:rPr>
                    <w:rPr>
                      <w:rFonts w:ascii="Cambria Math" w:hAnsi="Cambria Math"/>
                    </w:rPr>
                    <m:t xml:space="preserve">н</m:t>
                  </m:r>
                  <m:r>
                    <w:rPr>
                      <w:rFonts w:ascii="Cambria Math" w:hAnsi="Cambria Math"/>
                    </w:rPr>
                    <m:t xml:space="preserve">i</m:t>
                  </m:r>
                </m:sub>
              </m:sSub>
              <m:r>
                <w:rPr>
                  <w:rFonts w:ascii="Cambria Math" w:hAnsi="Cambria Math"/>
                </w:rPr>
                <m:t xml:space="preserve">+</m:t>
              </m:r>
              <m:r>
                <m:rPr>
                  <m:lit/>
                  <m:nor/>
                </m:rPr>
                <w:rPr>
                  <w:rFonts w:ascii="Cambria Math" w:hAnsi="Cambria Math"/>
                </w:rPr>
                <m:t xml:space="preserve"> </m:t>
              </m:r>
              <m:sSub>
                <m:e>
                  <m:r>
                    <m:rPr>
                      <m:lit/>
                      <m:nor/>
                    </m:rPr>
                    <w:rPr>
                      <w:rFonts w:ascii="Cambria Math" w:hAnsi="Cambria Math"/>
                    </w:rPr>
                    <m:t xml:space="preserve">З</m:t>
                  </m:r>
                </m:e>
                <m:sub>
                  <m:r>
                    <m:rPr>
                      <m:lit/>
                      <m:nor/>
                    </m:rPr>
                    <w:rPr>
                      <w:rFonts w:ascii="Cambria Math" w:hAnsi="Cambria Math"/>
                    </w:rPr>
                    <m:t xml:space="preserve">о</m:t>
                  </m:r>
                  <m:r>
                    <m:rPr>
                      <m:lit/>
                      <m:nor/>
                    </m:rPr>
                    <w:rPr>
                      <w:rFonts w:ascii="Cambria Math" w:hAnsi="Cambria Math"/>
                    </w:rPr>
                    <m:t xml:space="preserve">.</m:t>
                  </m:r>
                  <m:r>
                    <m:rPr>
                      <m:lit/>
                      <m:nor/>
                    </m:rPr>
                    <w:rPr>
                      <w:rFonts w:ascii="Cambria Math" w:hAnsi="Cambria Math"/>
                    </w:rPr>
                    <m:t xml:space="preserve">э</m:t>
                  </m:r>
                  <m:r>
                    <w:rPr>
                      <w:rFonts w:ascii="Cambria Math" w:hAnsi="Cambria Math"/>
                    </w:rPr>
                    <m:t xml:space="preserve">i</m:t>
                  </m:r>
                </m:sub>
              </m:sSub>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З</m:t>
                  </m:r>
                </m:e>
                <m:sub>
                  <m:r>
                    <m:rPr>
                      <m:lit/>
                      <m:nor/>
                    </m:rPr>
                    <w:rPr>
                      <w:rFonts w:ascii="Cambria Math" w:hAnsi="Cambria Math"/>
                    </w:rPr>
                    <m:t xml:space="preserve">пр</m:t>
                  </m:r>
                  <m:r>
                    <w:rPr>
                      <w:rFonts w:ascii="Cambria Math" w:hAnsi="Cambria Math"/>
                    </w:rPr>
                    <m:t xml:space="preserve">i</m:t>
                  </m:r>
                </m:sub>
              </m:sSub>
            </m:oMath>
            <w:r>
              <w:rPr/>
              <w:t xml:space="preserve"> – </w:t>
            </w:r>
            <w:r>
              <w:rPr/>
              <w:t xml:space="preserve">сумма прямых (переменных) затрат на </w:t>
            </w:r>
            <w:r>
              <w:rPr>
                <w:i/>
                <w:lang w:val="en-US"/>
              </w:rPr>
              <w:t>i</w:t>
            </w:r>
            <w:r>
              <w:rPr/>
              <w:t>-е изделие, р.</w:t>
            </w:r>
          </w:p>
        </w:tc>
      </w:tr>
      <w:tr>
        <w:trPr>
          <w:trHeight w:val="307"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7. Общепроизводственные расходы (цеховые)</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Sup>
                <m:e>
                  <m:r>
                    <w:rPr>
                      <w:rFonts w:ascii="Cambria Math" w:hAnsi="Cambria Math"/>
                    </w:rPr>
                    <m:t xml:space="preserve">З</m:t>
                  </m:r>
                </m:e>
                <m:sub>
                  <m:r>
                    <w:rPr>
                      <w:rFonts w:ascii="Cambria Math" w:hAnsi="Cambria Math"/>
                    </w:rPr>
                    <m:t xml:space="preserve">о</m:t>
                  </m:r>
                  <m:r>
                    <w:rPr>
                      <w:rFonts w:ascii="Cambria Math" w:hAnsi="Cambria Math"/>
                    </w:rPr>
                    <m:t xml:space="preserve">.</m:t>
                  </m:r>
                  <m:r>
                    <w:rPr>
                      <w:rFonts w:ascii="Cambria Math" w:hAnsi="Cambria Math"/>
                    </w:rPr>
                    <m:t xml:space="preserve">пр</m:t>
                  </m:r>
                  <m:r>
                    <w:rPr>
                      <w:rFonts w:ascii="Cambria Math" w:hAnsi="Cambria Math"/>
                    </w:rPr>
                    <m:t xml:space="preserve">i</m:t>
                  </m:r>
                </m:sub>
                <m:sup>
                  <m:r>
                    <w:rPr>
                      <w:rFonts w:ascii="Cambria Math" w:hAnsi="Cambria Math"/>
                    </w:rPr>
                    <m:t xml:space="preserve">'</m:t>
                  </m:r>
                </m:sup>
              </m:sSubSup>
              <m:r>
                <w:rPr>
                  <w:rFonts w:ascii="Cambria Math" w:hAnsi="Cambria Math"/>
                </w:rPr>
                <m:t xml:space="preserve">=</m:t>
              </m:r>
              <m:d>
                <m:dPr>
                  <m:begChr m:val="("/>
                  <m:endChr m:val=")"/>
                </m:dPr>
                <m:e>
                  <m:sSub>
                    <m:e>
                      <m:r>
                        <w:rPr>
                          <w:rFonts w:ascii="Cambria Math" w:hAnsi="Cambria Math"/>
                        </w:rPr>
                        <m:t xml:space="preserve">З</m:t>
                      </m:r>
                    </m:e>
                    <m:sub>
                      <m:r>
                        <w:rPr>
                          <w:rFonts w:ascii="Cambria Math" w:hAnsi="Cambria Math"/>
                        </w:rPr>
                        <m:t xml:space="preserve">осн</m:t>
                      </m:r>
                      <m:r>
                        <w:rPr>
                          <w:rFonts w:ascii="Cambria Math" w:hAnsi="Cambria Math"/>
                        </w:rPr>
                        <m:t xml:space="preserve">i</m:t>
                      </m:r>
                    </m:sub>
                  </m:sSub>
                  <m:r>
                    <w:rPr>
                      <w:rFonts w:ascii="Cambria Math" w:hAnsi="Cambria Math"/>
                    </w:rPr>
                    <m:t xml:space="preserve">+</m:t>
                  </m:r>
                  <m:sSub>
                    <m:e>
                      <m:r>
                        <w:rPr>
                          <w:rFonts w:ascii="Cambria Math" w:hAnsi="Cambria Math"/>
                        </w:rPr>
                        <m:t xml:space="preserve">З</m:t>
                      </m:r>
                    </m:e>
                    <m:sub>
                      <m:r>
                        <w:rPr>
                          <w:rFonts w:ascii="Cambria Math" w:hAnsi="Cambria Math"/>
                        </w:rPr>
                        <m:t xml:space="preserve">доп</m:t>
                      </m:r>
                      <m:r>
                        <w:rPr>
                          <w:rFonts w:ascii="Cambria Math" w:hAnsi="Cambria Math"/>
                        </w:rPr>
                        <m:t xml:space="preserve">i</m:t>
                      </m:r>
                    </m:sub>
                  </m:sSub>
                </m:e>
              </m:d>
              <m:r>
                <w:rPr>
                  <w:rFonts w:ascii="Cambria Math" w:hAnsi="Cambria Math"/>
                </w:rPr>
                <m:t xml:space="preserve">⋅</m:t>
              </m:r>
              <m:f>
                <m:num>
                  <m:sSubSup>
                    <m:e>
                      <m:r>
                        <w:rPr>
                          <w:rFonts w:ascii="Cambria Math" w:hAnsi="Cambria Math"/>
                        </w:rPr>
                        <m:t xml:space="preserve">Н</m:t>
                      </m:r>
                    </m:e>
                    <m:sub>
                      <m:r>
                        <w:rPr>
                          <w:rFonts w:ascii="Cambria Math" w:hAnsi="Cambria Math"/>
                        </w:rPr>
                        <m:t xml:space="preserve">о</m:t>
                      </m:r>
                      <m:r>
                        <w:rPr>
                          <w:rFonts w:ascii="Cambria Math" w:hAnsi="Cambria Math"/>
                        </w:rPr>
                        <m:t xml:space="preserve">.</m:t>
                      </m:r>
                      <m:r>
                        <w:rPr>
                          <w:rFonts w:ascii="Cambria Math" w:hAnsi="Cambria Math"/>
                        </w:rPr>
                        <m:t xml:space="preserve">пр</m:t>
                      </m:r>
                    </m:sub>
                    <m:sup>
                      <m:r>
                        <w:rPr>
                          <w:rFonts w:ascii="Cambria Math" w:hAnsi="Cambria Math"/>
                        </w:rPr>
                        <m:t xml:space="preserve">'</m:t>
                      </m:r>
                    </m:sup>
                  </m:sSubSup>
                </m:num>
                <m:den>
                  <m:r>
                    <w:rPr>
                      <w:rFonts w:ascii="Cambria Math" w:hAnsi="Cambria Math"/>
                    </w:rPr>
                    <m:t xml:space="preserve">100</m:t>
                  </m:r>
                </m:den>
              </m:f>
              <m:r>
                <w:rPr>
                  <w:rFonts w:ascii="Cambria Math" w:hAnsi="Cambria Math"/>
                </w:rPr>
                <m:t xml:space="preserve">;</m:t>
              </m:r>
            </m:oMath>
            <w:r>
              <w:rPr/>
            </w:r>
            <m:oMath xmlns:m="http://schemas.openxmlformats.org/officeDocument/2006/math">
              <m:sSubSup>
                <m:e>
                  <m:r>
                    <w:rPr>
                      <w:rFonts w:ascii="Cambria Math" w:hAnsi="Cambria Math"/>
                    </w:rPr>
                    <m:t xml:space="preserve">Н</m:t>
                  </m:r>
                </m:e>
                <m:sub>
                  <m:r>
                    <w:rPr>
                      <w:rFonts w:ascii="Cambria Math" w:hAnsi="Cambria Math"/>
                    </w:rPr>
                    <m:t xml:space="preserve">о</m:t>
                  </m:r>
                  <m:r>
                    <w:rPr>
                      <w:rFonts w:ascii="Cambria Math" w:hAnsi="Cambria Math"/>
                    </w:rPr>
                    <m:t xml:space="preserve">.</m:t>
                  </m:r>
                  <m:r>
                    <w:rPr>
                      <w:rFonts w:ascii="Cambria Math" w:hAnsi="Cambria Math"/>
                    </w:rPr>
                    <m:t xml:space="preserve">пр</m:t>
                  </m:r>
                </m:sub>
                <m:sup>
                  <m:r>
                    <w:rPr>
                      <w:rFonts w:ascii="Cambria Math" w:hAnsi="Cambria Math"/>
                    </w:rPr>
                    <m:t xml:space="preserve">'</m:t>
                  </m:r>
                </m:sup>
              </m:sSubSup>
              <m:r>
                <w:rPr>
                  <w:rFonts w:ascii="Cambria Math" w:hAnsi="Cambria Math"/>
                </w:rPr>
                <m:t xml:space="preserve">=</m:t>
              </m:r>
              <m:f>
                <m:num>
                  <m:sSub>
                    <m:e>
                      <m:r>
                        <w:rPr>
                          <w:rFonts w:ascii="Cambria Math" w:hAnsi="Cambria Math"/>
                        </w:rPr>
                        <m:t xml:space="preserve">S</m:t>
                      </m:r>
                    </m:e>
                    <m:sub>
                      <m:r>
                        <w:rPr>
                          <w:rFonts w:ascii="Cambria Math" w:hAnsi="Cambria Math"/>
                        </w:rPr>
                        <m:t xml:space="preserve">о</m:t>
                      </m:r>
                      <m:r>
                        <w:rPr>
                          <w:rFonts w:ascii="Cambria Math" w:hAnsi="Cambria Math"/>
                        </w:rPr>
                        <m:t xml:space="preserve">.</m:t>
                      </m:r>
                      <m:r>
                        <w:rPr>
                          <w:rFonts w:ascii="Cambria Math" w:hAnsi="Cambria Math"/>
                        </w:rPr>
                        <m:t xml:space="preserve">пр</m:t>
                      </m:r>
                    </m:sub>
                  </m:sSub>
                </m:num>
                <m:den>
                  <m:sSub>
                    <m:e>
                      <m:r>
                        <w:rPr>
                          <w:rFonts w:ascii="Cambria Math" w:hAnsi="Cambria Math"/>
                        </w:rPr>
                        <m:t xml:space="preserve">Ф</m:t>
                      </m:r>
                    </m:e>
                    <m:sub>
                      <m:r>
                        <w:rPr>
                          <w:rFonts w:ascii="Cambria Math" w:hAnsi="Cambria Math"/>
                        </w:rPr>
                        <m:t xml:space="preserve">осн</m:t>
                      </m:r>
                    </m:sub>
                  </m:sSub>
                  <m:r>
                    <w:rPr>
                      <w:rFonts w:ascii="Cambria Math" w:hAnsi="Cambria Math"/>
                    </w:rPr>
                    <m:t xml:space="preserve">+</m:t>
                  </m:r>
                  <m:sSub>
                    <m:e>
                      <m:r>
                        <w:rPr>
                          <w:rFonts w:ascii="Cambria Math" w:hAnsi="Cambria Math"/>
                        </w:rPr>
                        <m:t xml:space="preserve">Ф</m:t>
                      </m:r>
                    </m:e>
                    <m:sub>
                      <m:r>
                        <w:rPr>
                          <w:rFonts w:ascii="Cambria Math" w:hAnsi="Cambria Math"/>
                        </w:rPr>
                        <m:t xml:space="preserve">доп</m:t>
                      </m:r>
                    </m:sub>
                  </m:sSub>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oMath>
            <w:r>
              <w:rPr/>
            </w:r>
            <m:oMath xmlns:m="http://schemas.openxmlformats.org/officeDocument/2006/math">
              <m:sSubSup>
                <m:e>
                  <m:r>
                    <w:rPr>
                      <w:rFonts w:ascii="Cambria Math" w:hAnsi="Cambria Math"/>
                    </w:rPr>
                    <m:t xml:space="preserve">З</m:t>
                  </m:r>
                </m:e>
                <m:sub>
                  <m:r>
                    <w:rPr>
                      <w:rFonts w:ascii="Cambria Math" w:hAnsi="Cambria Math"/>
                    </w:rPr>
                    <m:t xml:space="preserve">о</m:t>
                  </m:r>
                  <m:r>
                    <w:rPr>
                      <w:rFonts w:ascii="Cambria Math" w:hAnsi="Cambria Math"/>
                    </w:rPr>
                    <m:t xml:space="preserve">.</m:t>
                  </m:r>
                  <m:r>
                    <w:rPr>
                      <w:rFonts w:ascii="Cambria Math" w:hAnsi="Cambria Math"/>
                    </w:rPr>
                    <m:t xml:space="preserve">пр</m:t>
                  </m:r>
                  <m:r>
                    <w:rPr>
                      <w:rFonts w:ascii="Cambria Math" w:hAnsi="Cambria Math"/>
                    </w:rPr>
                    <m:t xml:space="preserve">i</m:t>
                  </m:r>
                </m:sub>
                <m:sup>
                  <m:r>
                    <w:rPr>
                      <w:rFonts w:ascii="Cambria Math" w:hAnsi="Cambria Math"/>
                    </w:rPr>
                    <m:t xml:space="preserve">″</m:t>
                  </m:r>
                </m:sup>
              </m:sSubSup>
              <m:r>
                <w:rPr>
                  <w:rFonts w:ascii="Cambria Math" w:hAnsi="Cambria Math"/>
                </w:rPr>
                <m:t xml:space="preserve">=</m:t>
              </m:r>
              <m:sSub>
                <m:e>
                  <m:r>
                    <w:rPr>
                      <w:rFonts w:ascii="Cambria Math" w:hAnsi="Cambria Math"/>
                    </w:rPr>
                    <m:t xml:space="preserve">З</m:t>
                  </m:r>
                </m:e>
                <m:sub>
                  <m:r>
                    <w:rPr>
                      <w:rFonts w:ascii="Cambria Math" w:hAnsi="Cambria Math"/>
                    </w:rPr>
                    <m:t xml:space="preserve">пр</m:t>
                  </m:r>
                  <m:r>
                    <w:rPr>
                      <w:rFonts w:ascii="Cambria Math" w:hAnsi="Cambria Math"/>
                    </w:rPr>
                    <m:t xml:space="preserve">i</m:t>
                  </m:r>
                </m:sub>
              </m:sSub>
              <m:f>
                <m:num>
                  <m:sSubSup>
                    <m:e>
                      <m:r>
                        <w:rPr>
                          <w:rFonts w:ascii="Cambria Math" w:hAnsi="Cambria Math"/>
                        </w:rPr>
                        <m:t xml:space="preserve">Н</m:t>
                      </m:r>
                    </m:e>
                    <m:sub>
                      <m:r>
                        <w:rPr>
                          <w:rFonts w:ascii="Cambria Math" w:hAnsi="Cambria Math"/>
                        </w:rPr>
                        <m:t xml:space="preserve">о</m:t>
                      </m:r>
                      <m:r>
                        <w:rPr>
                          <w:rFonts w:ascii="Cambria Math" w:hAnsi="Cambria Math"/>
                        </w:rPr>
                        <m:t xml:space="preserve">.</m:t>
                      </m:r>
                      <m:r>
                        <w:rPr>
                          <w:rFonts w:ascii="Cambria Math" w:hAnsi="Cambria Math"/>
                        </w:rPr>
                        <m:t xml:space="preserve">пр</m:t>
                      </m:r>
                    </m:sub>
                    <m:sup>
                      <m:r>
                        <w:rPr>
                          <w:rFonts w:ascii="Cambria Math" w:hAnsi="Cambria Math"/>
                        </w:rPr>
                        <m:t xml:space="preserve">″</m:t>
                      </m:r>
                    </m:sup>
                  </m:sSubSup>
                </m:num>
                <m:den>
                  <m:r>
                    <w:rPr>
                      <w:rFonts w:ascii="Cambria Math" w:hAnsi="Cambria Math"/>
                    </w:rPr>
                    <m:t xml:space="preserve">100</m:t>
                  </m:r>
                </m:den>
              </m:f>
              <m:r>
                <w:rPr>
                  <w:rFonts w:ascii="Cambria Math" w:hAnsi="Cambria Math"/>
                </w:rPr>
                <m:t xml:space="preserve">;</m:t>
              </m:r>
            </m:oMath>
            <w:r>
              <w:rPr/>
            </w:r>
            <m:oMath xmlns:m="http://schemas.openxmlformats.org/officeDocument/2006/math">
              <m:sSubSup>
                <m:e>
                  <m:r>
                    <w:rPr>
                      <w:rFonts w:ascii="Cambria Math" w:hAnsi="Cambria Math"/>
                    </w:rPr>
                    <m:t xml:space="preserve">Н</m:t>
                  </m:r>
                </m:e>
                <m:sub>
                  <m:r>
                    <w:rPr>
                      <w:rFonts w:ascii="Cambria Math" w:hAnsi="Cambria Math"/>
                    </w:rPr>
                    <m:t xml:space="preserve">о</m:t>
                  </m:r>
                  <m:r>
                    <w:rPr>
                      <w:rFonts w:ascii="Cambria Math" w:hAnsi="Cambria Math"/>
                    </w:rPr>
                    <m:t xml:space="preserve">.</m:t>
                  </m:r>
                  <m:r>
                    <w:rPr>
                      <w:rFonts w:ascii="Cambria Math" w:hAnsi="Cambria Math"/>
                    </w:rPr>
                    <m:t xml:space="preserve">пр</m:t>
                  </m:r>
                </m:sub>
                <m:sup>
                  <m:r>
                    <w:rPr>
                      <w:rFonts w:ascii="Cambria Math" w:hAnsi="Cambria Math"/>
                    </w:rPr>
                    <m:t xml:space="preserve">″</m:t>
                  </m:r>
                </m:sup>
              </m:sSubSup>
              <m:r>
                <w:rPr>
                  <w:rFonts w:ascii="Cambria Math" w:hAnsi="Cambria Math"/>
                </w:rPr>
                <m:t xml:space="preserve">=</m:t>
              </m:r>
              <m:f>
                <m:num>
                  <m:sSub>
                    <m:e>
                      <m:r>
                        <w:rPr>
                          <w:rFonts w:ascii="Cambria Math" w:hAnsi="Cambria Math"/>
                        </w:rPr>
                        <m:t xml:space="preserve">S</m:t>
                      </m:r>
                    </m:e>
                    <m:sub>
                      <m:r>
                        <w:rPr>
                          <w:rFonts w:ascii="Cambria Math" w:hAnsi="Cambria Math"/>
                        </w:rPr>
                        <m:t xml:space="preserve">о</m:t>
                      </m:r>
                      <m:r>
                        <w:rPr>
                          <w:rFonts w:ascii="Cambria Math" w:hAnsi="Cambria Math"/>
                        </w:rPr>
                        <m:t xml:space="preserve">.</m:t>
                      </m:r>
                      <m:r>
                        <w:rPr>
                          <w:rFonts w:ascii="Cambria Math" w:hAnsi="Cambria Math"/>
                        </w:rPr>
                        <m:t xml:space="preserve">пр</m:t>
                      </m:r>
                    </m:sub>
                  </m:sSub>
                </m:num>
                <m:den>
                  <m:sSub>
                    <m:e>
                      <m:r>
                        <w:rPr>
                          <w:rFonts w:ascii="Cambria Math" w:hAnsi="Cambria Math"/>
                        </w:rPr>
                        <m:t xml:space="preserve">S</m:t>
                      </m:r>
                    </m:e>
                    <m:sub>
                      <m:r>
                        <w:rPr>
                          <w:rFonts w:ascii="Cambria Math" w:hAnsi="Cambria Math"/>
                        </w:rPr>
                        <m:t xml:space="preserve">пр</m:t>
                      </m:r>
                    </m:sub>
                  </m:sSub>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oMath>
            <w:r>
              <w:rPr/>
              <w:tab/>
            </w:r>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 xml:space="preserve"> </w:t>
            </w:r>
            <w:r>
              <w:rPr/>
            </w:r>
            <m:oMath xmlns:m="http://schemas.openxmlformats.org/officeDocument/2006/math">
              <m:sSub>
                <m:e>
                  <m:r>
                    <w:rPr>
                      <w:rFonts w:ascii="Cambria Math" w:hAnsi="Cambria Math"/>
                    </w:rPr>
                    <m:t xml:space="preserve">Н</m:t>
                  </m:r>
                </m:e>
                <m:sub>
                  <m:r>
                    <m:rPr>
                      <m:lit/>
                      <m:nor/>
                    </m:rPr>
                    <w:rPr>
                      <w:rFonts w:ascii="Cambria Math" w:hAnsi="Cambria Math"/>
                    </w:rPr>
                    <m:t xml:space="preserve">о</m:t>
                  </m:r>
                  <m:r>
                    <m:rPr>
                      <m:lit/>
                      <m:nor/>
                    </m:rPr>
                    <w:rPr>
                      <w:rFonts w:ascii="Cambria Math" w:hAnsi="Cambria Math"/>
                    </w:rPr>
                    <m:t xml:space="preserve">.</m:t>
                  </m:r>
                  <m:r>
                    <m:rPr>
                      <m:lit/>
                      <m:nor/>
                    </m:rPr>
                    <w:rPr>
                      <w:rFonts w:ascii="Cambria Math" w:hAnsi="Cambria Math"/>
                    </w:rPr>
                    <m:t xml:space="preserve">пр</m:t>
                  </m:r>
                </m:sub>
              </m:sSub>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Н</m:t>
              </m:r>
              <m:sSub>
                <m:e>
                  <m:r>
                    <m:rPr>
                      <m:lit/>
                      <m:nor/>
                    </m:rPr>
                    <w:rPr>
                      <w:rFonts w:ascii="Cambria Math" w:hAnsi="Cambria Math"/>
                    </w:rPr>
                    <m:t xml:space="preserve">'</m:t>
                  </m:r>
                </m:e>
                <m:sub>
                  <m:r>
                    <m:rPr>
                      <m:lit/>
                      <m:nor/>
                    </m:rPr>
                    <w:rPr>
                      <w:rFonts w:ascii="Cambria Math" w:hAnsi="Cambria Math"/>
                    </w:rPr>
                    <m:t xml:space="preserve">о</m:t>
                  </m:r>
                  <m:r>
                    <m:rPr>
                      <m:lit/>
                      <m:nor/>
                    </m:rPr>
                    <w:rPr>
                      <w:rFonts w:ascii="Cambria Math" w:hAnsi="Cambria Math"/>
                    </w:rPr>
                    <m:t xml:space="preserve">.</m:t>
                  </m:r>
                  <m:r>
                    <m:rPr>
                      <m:lit/>
                      <m:nor/>
                    </m:rPr>
                    <w:rPr>
                      <w:rFonts w:ascii="Cambria Math" w:hAnsi="Cambria Math"/>
                    </w:rPr>
                    <m:t xml:space="preserve">пр</m:t>
                  </m:r>
                </m:sub>
              </m:sSub>
            </m:oMath>
            <w:r>
              <w:rPr/>
              <w:t xml:space="preserve"> – </w:t>
            </w:r>
            <w:r>
              <w:rPr/>
              <w:t>процент общепроизводственных расходов, %;</w:t>
            </w:r>
          </w:p>
          <w:p>
            <w:pPr>
              <w:pStyle w:val="Normal"/>
              <w:jc w:val="both"/>
              <w:rPr/>
            </w:pPr>
            <w:r>
              <w:rPr/>
            </w:r>
            <m:oMath xmlns:m="http://schemas.openxmlformats.org/officeDocument/2006/math">
              <m:sSub>
                <m:e>
                  <m:r>
                    <w:rPr>
                      <w:rFonts w:ascii="Cambria Math" w:hAnsi="Cambria Math"/>
                    </w:rPr>
                    <m:t xml:space="preserve">S</m:t>
                  </m:r>
                </m:e>
                <m:sub>
                  <m:r>
                    <m:rPr>
                      <m:lit/>
                      <m:nor/>
                    </m:rPr>
                    <w:rPr>
                      <w:rFonts w:ascii="Cambria Math" w:hAnsi="Cambria Math"/>
                    </w:rPr>
                    <m:t xml:space="preserve">о</m:t>
                  </m:r>
                  <m:r>
                    <m:rPr>
                      <m:lit/>
                      <m:nor/>
                    </m:rPr>
                    <w:rPr>
                      <w:rFonts w:ascii="Cambria Math" w:hAnsi="Cambria Math"/>
                    </w:rPr>
                    <m:t xml:space="preserve">.</m:t>
                  </m:r>
                  <m:r>
                    <m:rPr>
                      <m:lit/>
                      <m:nor/>
                    </m:rPr>
                    <w:rPr>
                      <w:rFonts w:ascii="Cambria Math" w:hAnsi="Cambria Math"/>
                    </w:rPr>
                    <m:t xml:space="preserve">пр</m:t>
                  </m:r>
                </m:sub>
              </m:sSub>
            </m:oMath>
            <w:r>
              <w:rPr/>
              <w:t xml:space="preserve"> – </w:t>
            </w:r>
            <w:r>
              <w:rPr/>
              <w:t>годовая смета общепроизводственных расходов организации, тыс. р.;</w:t>
            </w:r>
          </w:p>
          <w:p>
            <w:pPr>
              <w:pStyle w:val="Normal"/>
              <w:jc w:val="both"/>
              <w:rPr/>
            </w:pPr>
            <w:r>
              <w:rPr/>
            </w:r>
            <m:oMath xmlns:m="http://schemas.openxmlformats.org/officeDocument/2006/math">
              <m:sSub>
                <m:e>
                  <m:r>
                    <w:rPr>
                      <w:rFonts w:ascii="Cambria Math" w:hAnsi="Cambria Math"/>
                    </w:rPr>
                    <m:t xml:space="preserve">З</m:t>
                  </m:r>
                </m:e>
                <m:sub>
                  <m:r>
                    <m:rPr>
                      <m:lit/>
                      <m:nor/>
                    </m:rPr>
                    <w:rPr>
                      <w:rFonts w:ascii="Cambria Math" w:hAnsi="Cambria Math"/>
                    </w:rPr>
                    <m:t xml:space="preserve">пр</m:t>
                  </m:r>
                  <m:r>
                    <w:rPr>
                      <w:rFonts w:ascii="Cambria Math" w:hAnsi="Cambria Math"/>
                    </w:rPr>
                    <m:t xml:space="preserve">i</m:t>
                  </m:r>
                </m:sub>
              </m:sSub>
            </m:oMath>
            <w:r>
              <w:rPr/>
              <w:t xml:space="preserve"> – </w:t>
            </w:r>
            <w:r>
              <w:rPr/>
              <w:t xml:space="preserve">сумма прямых затрат на </w:t>
            </w:r>
            <w:r>
              <w:rPr>
                <w:i/>
                <w:lang w:val="en-US"/>
              </w:rPr>
              <w:t>i</w:t>
            </w:r>
            <w:r>
              <w:rPr/>
              <w:t>-е изделие, р.</w:t>
            </w:r>
          </w:p>
          <w:p>
            <w:pPr>
              <w:pStyle w:val="Normal"/>
              <w:jc w:val="both"/>
              <w:rPr/>
            </w:pPr>
            <w:r>
              <w:rPr/>
              <w:t xml:space="preserve">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пр</m:t>
                  </m:r>
                </m:sub>
              </m:sSub>
            </m:oMath>
            <w:r>
              <w:rPr/>
              <w:t xml:space="preserve"> – </w:t>
            </w:r>
            <w:r>
              <w:rPr/>
              <w:t>годовая смета прямых затрат организации, тыс. р.</w:t>
            </w:r>
          </w:p>
        </w:tc>
      </w:tr>
      <w:tr>
        <w:trPr>
          <w:trHeight w:val="1077"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i/>
              </w:rPr>
              <w:t>Итого</w:t>
            </w:r>
            <w:r>
              <w:rPr/>
              <w:t xml:space="preserve"> цеховая себестоимость</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2" w:type="dxa"/>
              <w:right w:w="57" w:type="dxa"/>
            </w:tcMar>
            <w:vAlign w:val="center"/>
          </w:tcPr>
          <w:p>
            <w:pPr>
              <w:pStyle w:val="Normal"/>
              <w:tabs>
                <w:tab w:val="center" w:pos="1740" w:leader="none"/>
                <w:tab w:val="right" w:pos="3480" w:leader="none"/>
              </w:tabs>
              <w:ind w:left="-57" w:hanging="0"/>
              <w:jc w:val="both"/>
              <w:rPr/>
            </w:pPr>
            <w:r>
              <w:rPr/>
            </w:r>
            <m:oMath xmlns:m="http://schemas.openxmlformats.org/officeDocument/2006/math">
              <m:sSub>
                <m:e>
                  <m:r>
                    <w:rPr>
                      <w:rFonts w:ascii="Cambria Math" w:hAnsi="Cambria Math"/>
                    </w:rPr>
                    <m:t xml:space="preserve">С</m:t>
                  </m:r>
                </m:e>
                <m:sub>
                  <m:r>
                    <w:rPr>
                      <w:rFonts w:ascii="Cambria Math" w:hAnsi="Cambria Math"/>
                    </w:rPr>
                    <m:t xml:space="preserve">ц</m:t>
                  </m:r>
                  <m:r>
                    <w:rPr>
                      <w:rFonts w:ascii="Cambria Math" w:hAnsi="Cambria Math"/>
                    </w:rPr>
                    <m:t xml:space="preserve">i</m:t>
                  </m:r>
                </m:sub>
              </m:sSub>
              <m:r>
                <w:rPr>
                  <w:rFonts w:ascii="Cambria Math" w:hAnsi="Cambria Math"/>
                </w:rPr>
                <m:t xml:space="preserve">=</m:t>
              </m:r>
              <m:sSub>
                <m:e>
                  <m:r>
                    <w:rPr>
                      <w:rFonts w:ascii="Cambria Math" w:hAnsi="Cambria Math"/>
                    </w:rPr>
                    <m:t xml:space="preserve">З</m:t>
                  </m:r>
                </m:e>
                <m:sub>
                  <m:r>
                    <m:rPr>
                      <m:lit/>
                      <m:nor/>
                    </m:rPr>
                    <w:rPr>
                      <w:rFonts w:ascii="Cambria Math" w:hAnsi="Cambria Math"/>
                    </w:rPr>
                    <m:t xml:space="preserve">пр</m:t>
                  </m:r>
                  <m:r>
                    <w:rPr>
                      <w:rFonts w:ascii="Cambria Math" w:hAnsi="Cambria Math"/>
                    </w:rPr>
                    <m:t xml:space="preserve">i</m:t>
                  </m:r>
                </m:sub>
              </m:sSub>
              <m:r>
                <w:rPr>
                  <w:rFonts w:ascii="Cambria Math" w:hAnsi="Cambria Math"/>
                </w:rPr>
                <m:t xml:space="preserve">+</m:t>
              </m:r>
              <m:r>
                <m:rPr>
                  <m:lit/>
                  <m:nor/>
                </m:rPr>
                <w:rPr>
                  <w:rFonts w:ascii="Cambria Math" w:hAnsi="Cambria Math"/>
                </w:rPr>
                <m:t xml:space="preserve"> </m:t>
              </m:r>
              <m:sSub>
                <m:e>
                  <m:r>
                    <m:rPr>
                      <m:lit/>
                      <m:nor/>
                    </m:rPr>
                    <w:rPr>
                      <w:rFonts w:ascii="Cambria Math" w:hAnsi="Cambria Math"/>
                    </w:rPr>
                    <m:t xml:space="preserve">З</m:t>
                  </m:r>
                </m:e>
                <m:sub>
                  <m:r>
                    <m:rPr>
                      <m:lit/>
                      <m:nor/>
                    </m:rPr>
                    <w:rPr>
                      <w:rFonts w:ascii="Cambria Math" w:hAnsi="Cambria Math"/>
                    </w:rPr>
                    <m:t xml:space="preserve">о</m:t>
                  </m:r>
                  <m:r>
                    <m:rPr>
                      <m:lit/>
                      <m:nor/>
                    </m:rPr>
                    <w:rPr>
                      <w:rFonts w:ascii="Cambria Math" w:hAnsi="Cambria Math"/>
                    </w:rPr>
                    <m:t xml:space="preserve">.</m:t>
                  </m:r>
                  <m:r>
                    <m:rPr>
                      <m:lit/>
                      <m:nor/>
                    </m:rPr>
                    <w:rPr>
                      <w:rFonts w:ascii="Cambria Math" w:hAnsi="Cambria Math"/>
                    </w:rPr>
                    <m:t xml:space="preserve">пр</m:t>
                  </m:r>
                  <m:r>
                    <w:rPr>
                      <w:rFonts w:ascii="Cambria Math" w:hAnsi="Cambria Math"/>
                    </w:rPr>
                    <m:t xml:space="preserve">i</m:t>
                  </m:r>
                </m:sub>
              </m:sSub>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w:t>
            </w:r>
          </w:p>
        </w:tc>
      </w:tr>
      <w:tr>
        <w:trPr>
          <w:trHeight w:val="525"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8. Общехозяйствен-ные расходы (общезаводские)</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2" w:type="dxa"/>
              <w:right w:w="57" w:type="dxa"/>
            </w:tcMar>
            <w:vAlign w:val="center"/>
          </w:tcPr>
          <w:p>
            <w:pPr>
              <w:pStyle w:val="Normal"/>
              <w:ind w:left="-57" w:hanging="0"/>
              <w:jc w:val="both"/>
              <w:rPr/>
            </w:pPr>
            <w:r>
              <w:rPr/>
            </w:r>
            <m:oMath xmlns:m="http://schemas.openxmlformats.org/officeDocument/2006/math">
              <m:sSubSup>
                <m:e>
                  <m:r>
                    <w:rPr>
                      <w:rFonts w:ascii="Cambria Math" w:hAnsi="Cambria Math"/>
                    </w:rPr>
                    <m:t xml:space="preserve">З</m:t>
                  </m:r>
                </m:e>
                <m:sub>
                  <m:r>
                    <w:rPr>
                      <w:rFonts w:ascii="Cambria Math" w:hAnsi="Cambria Math"/>
                    </w:rPr>
                    <m:t xml:space="preserve">о</m:t>
                  </m:r>
                  <m:r>
                    <w:rPr>
                      <w:rFonts w:ascii="Cambria Math" w:hAnsi="Cambria Math"/>
                    </w:rPr>
                    <m:t xml:space="preserve">.</m:t>
                  </m:r>
                  <m:r>
                    <w:rPr>
                      <w:rFonts w:ascii="Cambria Math" w:hAnsi="Cambria Math"/>
                    </w:rPr>
                    <m:t xml:space="preserve">х</m:t>
                  </m:r>
                  <m:r>
                    <w:rPr>
                      <w:rFonts w:ascii="Cambria Math" w:hAnsi="Cambria Math"/>
                    </w:rPr>
                    <m:t xml:space="preserve">i</m:t>
                  </m:r>
                </m:sub>
                <m:sup>
                  <m:r>
                    <w:rPr>
                      <w:rFonts w:ascii="Cambria Math" w:hAnsi="Cambria Math"/>
                    </w:rPr>
                    <m:t xml:space="preserve">'</m:t>
                  </m:r>
                </m:sup>
              </m:sSubSup>
              <m:r>
                <w:rPr>
                  <w:rFonts w:ascii="Cambria Math" w:hAnsi="Cambria Math"/>
                </w:rPr>
                <m:t xml:space="preserve">=</m:t>
              </m:r>
              <m:d>
                <m:dPr>
                  <m:begChr m:val="("/>
                  <m:endChr m:val=")"/>
                </m:dPr>
                <m:e>
                  <m:sSub>
                    <m:e>
                      <m:r>
                        <w:rPr>
                          <w:rFonts w:ascii="Cambria Math" w:hAnsi="Cambria Math"/>
                        </w:rPr>
                        <m:t xml:space="preserve">З</m:t>
                      </m:r>
                    </m:e>
                    <m:sub>
                      <m:r>
                        <w:rPr>
                          <w:rFonts w:ascii="Cambria Math" w:hAnsi="Cambria Math"/>
                        </w:rPr>
                        <m:t xml:space="preserve">осн</m:t>
                      </m:r>
                      <m:r>
                        <w:rPr>
                          <w:rFonts w:ascii="Cambria Math" w:hAnsi="Cambria Math"/>
                        </w:rPr>
                        <m:t xml:space="preserve">i</m:t>
                      </m:r>
                    </m:sub>
                  </m:sSub>
                  <m:r>
                    <w:rPr>
                      <w:rFonts w:ascii="Cambria Math" w:hAnsi="Cambria Math"/>
                    </w:rPr>
                    <m:t xml:space="preserve">+</m:t>
                  </m:r>
                  <m:sSub>
                    <m:e>
                      <m:r>
                        <w:rPr>
                          <w:rFonts w:ascii="Cambria Math" w:hAnsi="Cambria Math"/>
                        </w:rPr>
                        <m:t xml:space="preserve">З</m:t>
                      </m:r>
                    </m:e>
                    <m:sub>
                      <m:r>
                        <w:rPr>
                          <w:rFonts w:ascii="Cambria Math" w:hAnsi="Cambria Math"/>
                        </w:rPr>
                        <m:t xml:space="preserve">доп</m:t>
                      </m:r>
                      <m:r>
                        <w:rPr>
                          <w:rFonts w:ascii="Cambria Math" w:hAnsi="Cambria Math"/>
                        </w:rPr>
                        <m:t xml:space="preserve">i</m:t>
                      </m:r>
                    </m:sub>
                  </m:sSub>
                </m:e>
              </m:d>
              <m:r>
                <w:rPr>
                  <w:rFonts w:ascii="Cambria Math" w:hAnsi="Cambria Math"/>
                </w:rPr>
                <m:t xml:space="preserve">⋅</m:t>
              </m:r>
              <m:f>
                <m:num>
                  <m:sSubSup>
                    <m:e>
                      <m:r>
                        <w:rPr>
                          <w:rFonts w:ascii="Cambria Math" w:hAnsi="Cambria Math"/>
                        </w:rPr>
                        <m:t xml:space="preserve">Н</m:t>
                      </m:r>
                    </m:e>
                    <m:sub>
                      <m:r>
                        <w:rPr>
                          <w:rFonts w:ascii="Cambria Math" w:hAnsi="Cambria Math"/>
                        </w:rPr>
                        <m:t xml:space="preserve">о</m:t>
                      </m:r>
                      <m:r>
                        <w:rPr>
                          <w:rFonts w:ascii="Cambria Math" w:hAnsi="Cambria Math"/>
                        </w:rPr>
                        <m:t xml:space="preserve">.</m:t>
                      </m:r>
                      <m:r>
                        <w:rPr>
                          <w:rFonts w:ascii="Cambria Math" w:hAnsi="Cambria Math"/>
                        </w:rPr>
                        <m:t xml:space="preserve">х</m:t>
                      </m:r>
                    </m:sub>
                    <m:sup>
                      <m:r>
                        <w:rPr>
                          <w:rFonts w:ascii="Cambria Math" w:hAnsi="Cambria Math"/>
                        </w:rPr>
                        <m:t xml:space="preserve">'</m:t>
                      </m:r>
                    </m:sup>
                  </m:sSubSup>
                </m:num>
                <m:den>
                  <m:r>
                    <w:rPr>
                      <w:rFonts w:ascii="Cambria Math" w:hAnsi="Cambria Math"/>
                    </w:rPr>
                    <m:t xml:space="preserve">100</m:t>
                  </m:r>
                </m:den>
              </m:f>
              <m:r>
                <w:rPr>
                  <w:rFonts w:ascii="Cambria Math" w:hAnsi="Cambria Math"/>
                </w:rPr>
                <m:t xml:space="preserve">;</m:t>
              </m:r>
            </m:oMath>
            <w:r>
              <w:rPr/>
            </w:r>
            <m:oMath xmlns:m="http://schemas.openxmlformats.org/officeDocument/2006/math">
              <m:sSubSup>
                <m:e>
                  <m:r>
                    <w:rPr>
                      <w:rFonts w:ascii="Cambria Math" w:hAnsi="Cambria Math"/>
                    </w:rPr>
                    <m:t xml:space="preserve">Н</m:t>
                  </m:r>
                </m:e>
                <m:sub>
                  <m:r>
                    <w:rPr>
                      <w:rFonts w:ascii="Cambria Math" w:hAnsi="Cambria Math"/>
                    </w:rPr>
                    <m:t xml:space="preserve">о</m:t>
                  </m:r>
                  <m:r>
                    <w:rPr>
                      <w:rFonts w:ascii="Cambria Math" w:hAnsi="Cambria Math"/>
                    </w:rPr>
                    <m:t xml:space="preserve">.</m:t>
                  </m:r>
                  <m:r>
                    <w:rPr>
                      <w:rFonts w:ascii="Cambria Math" w:hAnsi="Cambria Math"/>
                    </w:rPr>
                    <m:t xml:space="preserve">х</m:t>
                  </m:r>
                </m:sub>
                <m:sup>
                  <m:r>
                    <w:rPr>
                      <w:rFonts w:ascii="Cambria Math" w:hAnsi="Cambria Math"/>
                    </w:rPr>
                    <m:t xml:space="preserve">'</m:t>
                  </m:r>
                </m:sup>
              </m:sSubSup>
              <m:r>
                <w:rPr>
                  <w:rFonts w:ascii="Cambria Math" w:hAnsi="Cambria Math"/>
                </w:rPr>
                <m:t xml:space="preserve">=</m:t>
              </m:r>
              <m:f>
                <m:num>
                  <m:sSub>
                    <m:e>
                      <m:r>
                        <w:rPr>
                          <w:rFonts w:ascii="Cambria Math" w:hAnsi="Cambria Math"/>
                        </w:rPr>
                        <m:t xml:space="preserve">S</m:t>
                      </m:r>
                    </m:e>
                    <m:sub>
                      <m:r>
                        <w:rPr>
                          <w:rFonts w:ascii="Cambria Math" w:hAnsi="Cambria Math"/>
                        </w:rPr>
                        <m:t xml:space="preserve">о</m:t>
                      </m:r>
                      <m:r>
                        <w:rPr>
                          <w:rFonts w:ascii="Cambria Math" w:hAnsi="Cambria Math"/>
                        </w:rPr>
                        <m:t xml:space="preserve">.</m:t>
                      </m:r>
                      <m:r>
                        <w:rPr>
                          <w:rFonts w:ascii="Cambria Math" w:hAnsi="Cambria Math"/>
                        </w:rPr>
                        <m:t xml:space="preserve">х</m:t>
                      </m:r>
                    </m:sub>
                  </m:sSub>
                </m:num>
                <m:den>
                  <m:sSub>
                    <m:e>
                      <m:r>
                        <w:rPr>
                          <w:rFonts w:ascii="Cambria Math" w:hAnsi="Cambria Math"/>
                        </w:rPr>
                        <m:t xml:space="preserve">Ф</m:t>
                      </m:r>
                    </m:e>
                    <m:sub>
                      <m:r>
                        <w:rPr>
                          <w:rFonts w:ascii="Cambria Math" w:hAnsi="Cambria Math"/>
                        </w:rPr>
                        <m:t xml:space="preserve">осн</m:t>
                      </m:r>
                    </m:sub>
                  </m:sSub>
                  <m:r>
                    <w:rPr>
                      <w:rFonts w:ascii="Cambria Math" w:hAnsi="Cambria Math"/>
                    </w:rPr>
                    <m:t xml:space="preserve">+</m:t>
                  </m:r>
                  <m:sSub>
                    <m:e>
                      <m:r>
                        <w:rPr>
                          <w:rFonts w:ascii="Cambria Math" w:hAnsi="Cambria Math"/>
                        </w:rPr>
                        <m:t xml:space="preserve">Ф</m:t>
                      </m:r>
                    </m:e>
                    <m:sub>
                      <m:r>
                        <w:rPr>
                          <w:rFonts w:ascii="Cambria Math" w:hAnsi="Cambria Math"/>
                        </w:rPr>
                        <m:t xml:space="preserve">доп</m:t>
                      </m:r>
                    </m:sub>
                  </m:sSub>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oMath>
            <w:r>
              <w:rPr/>
            </w:r>
            <m:oMath xmlns:m="http://schemas.openxmlformats.org/officeDocument/2006/math">
              <m:sSubSup>
                <m:e>
                  <m:r>
                    <w:rPr>
                      <w:rFonts w:ascii="Cambria Math" w:hAnsi="Cambria Math"/>
                    </w:rPr>
                    <m:t xml:space="preserve">З</m:t>
                  </m:r>
                </m:e>
                <m:sub>
                  <m:r>
                    <w:rPr>
                      <w:rFonts w:ascii="Cambria Math" w:hAnsi="Cambria Math"/>
                    </w:rPr>
                    <m:t xml:space="preserve">о</m:t>
                  </m:r>
                  <m:r>
                    <w:rPr>
                      <w:rFonts w:ascii="Cambria Math" w:hAnsi="Cambria Math"/>
                    </w:rPr>
                    <m:t xml:space="preserve">.</m:t>
                  </m:r>
                  <m:r>
                    <w:rPr>
                      <w:rFonts w:ascii="Cambria Math" w:hAnsi="Cambria Math"/>
                    </w:rPr>
                    <m:t xml:space="preserve">х</m:t>
                  </m:r>
                  <m:r>
                    <w:rPr>
                      <w:rFonts w:ascii="Cambria Math" w:hAnsi="Cambria Math"/>
                    </w:rPr>
                    <m:t xml:space="preserve">i</m:t>
                  </m:r>
                </m:sub>
                <m:sup>
                  <m:r>
                    <w:rPr>
                      <w:rFonts w:ascii="Cambria Math" w:hAnsi="Cambria Math"/>
                    </w:rPr>
                    <m:t xml:space="preserve">″</m:t>
                  </m:r>
                </m:sup>
              </m:sSubSup>
              <m:r>
                <w:rPr>
                  <w:rFonts w:ascii="Cambria Math" w:hAnsi="Cambria Math"/>
                </w:rPr>
                <m:t xml:space="preserve">=</m:t>
              </m:r>
              <m:sSub>
                <m:e>
                  <m:r>
                    <w:rPr>
                      <w:rFonts w:ascii="Cambria Math" w:hAnsi="Cambria Math"/>
                    </w:rPr>
                    <m:t xml:space="preserve">З</m:t>
                  </m:r>
                </m:e>
                <m:sub>
                  <m:r>
                    <w:rPr>
                      <w:rFonts w:ascii="Cambria Math" w:hAnsi="Cambria Math"/>
                    </w:rPr>
                    <m:t xml:space="preserve">пр</m:t>
                  </m:r>
                  <m:r>
                    <w:rPr>
                      <w:rFonts w:ascii="Cambria Math" w:hAnsi="Cambria Math"/>
                    </w:rPr>
                    <m:t xml:space="preserve">i</m:t>
                  </m:r>
                </m:sub>
              </m:sSub>
              <m:f>
                <m:num>
                  <m:sSup>
                    <m:e>
                      <m:r>
                        <w:rPr>
                          <w:rFonts w:ascii="Cambria Math" w:hAnsi="Cambria Math"/>
                        </w:rPr>
                        <m:t xml:space="preserve">Н</m:t>
                      </m:r>
                    </m:e>
                    <m:sup>
                      <m:r>
                        <w:rPr>
                          <w:rFonts w:ascii="Cambria Math" w:hAnsi="Cambria Math"/>
                        </w:rPr>
                        <m:t xml:space="preserve">″</m:t>
                      </m:r>
                    </m:sup>
                  </m:sSup>
                </m:num>
                <m:den>
                  <m:r>
                    <w:rPr>
                      <w:rFonts w:ascii="Cambria Math" w:hAnsi="Cambria Math"/>
                    </w:rPr>
                    <m:t xml:space="preserve">100</m:t>
                  </m:r>
                </m:den>
              </m:f>
              <m:r>
                <w:rPr>
                  <w:rFonts w:ascii="Cambria Math" w:hAnsi="Cambria Math"/>
                </w:rPr>
                <m:t xml:space="preserve">;</m:t>
              </m:r>
            </m:oMath>
            <w:r>
              <w:rPr/>
            </w:r>
            <m:oMath xmlns:m="http://schemas.openxmlformats.org/officeDocument/2006/math">
              <m:sSubSup>
                <m:e>
                  <m:r>
                    <w:rPr>
                      <w:rFonts w:ascii="Cambria Math" w:hAnsi="Cambria Math"/>
                    </w:rPr>
                    <m:t xml:space="preserve">Н</m:t>
                  </m:r>
                </m:e>
                <m:sub>
                  <m:r>
                    <w:rPr>
                      <w:rFonts w:ascii="Cambria Math" w:hAnsi="Cambria Math"/>
                    </w:rPr>
                    <m:t xml:space="preserve">ох</m:t>
                  </m:r>
                </m:sub>
                <m:sup>
                  <m:r>
                    <w:rPr>
                      <w:rFonts w:ascii="Cambria Math" w:hAnsi="Cambria Math"/>
                    </w:rPr>
                    <m:t xml:space="preserve">″</m:t>
                  </m:r>
                </m:sup>
              </m:sSubSup>
              <m:r>
                <w:rPr>
                  <w:rFonts w:ascii="Cambria Math" w:hAnsi="Cambria Math"/>
                </w:rPr>
                <m:t xml:space="preserve">=</m:t>
              </m:r>
              <m:f>
                <m:num>
                  <m:sSub>
                    <m:e>
                      <m:r>
                        <w:rPr>
                          <w:rFonts w:ascii="Cambria Math" w:hAnsi="Cambria Math"/>
                        </w:rPr>
                        <m:t xml:space="preserve">S</m:t>
                      </m:r>
                    </m:e>
                    <m:sub>
                      <m:r>
                        <w:rPr>
                          <w:rFonts w:ascii="Cambria Math" w:hAnsi="Cambria Math"/>
                        </w:rPr>
                        <m:t xml:space="preserve">о</m:t>
                      </m:r>
                      <m:r>
                        <w:rPr>
                          <w:rFonts w:ascii="Cambria Math" w:hAnsi="Cambria Math"/>
                        </w:rPr>
                        <m:t xml:space="preserve">.</m:t>
                      </m:r>
                      <m:r>
                        <w:rPr>
                          <w:rFonts w:ascii="Cambria Math" w:hAnsi="Cambria Math"/>
                        </w:rPr>
                        <m:t xml:space="preserve">х</m:t>
                      </m:r>
                    </m:sub>
                  </m:sSub>
                </m:num>
                <m:den>
                  <m:sSub>
                    <m:e>
                      <m:r>
                        <w:rPr>
                          <w:rFonts w:ascii="Cambria Math" w:hAnsi="Cambria Math"/>
                        </w:rPr>
                        <m:t xml:space="preserve">S</m:t>
                      </m:r>
                    </m:e>
                    <m:sub>
                      <m:r>
                        <w:rPr>
                          <w:rFonts w:ascii="Cambria Math" w:hAnsi="Cambria Math"/>
                        </w:rPr>
                        <m:t xml:space="preserve">пр</m:t>
                      </m:r>
                    </m:sub>
                  </m:sSub>
                </m:den>
              </m:f>
              <m:r>
                <w:rPr>
                  <w:rFonts w:ascii="Cambria Math" w:hAnsi="Cambria Math"/>
                </w:rPr>
                <m:t xml:space="preserve">⋅</m:t>
              </m:r>
              <m:r>
                <w:rPr>
                  <w:rFonts w:ascii="Cambria Math" w:hAnsi="Cambria Math"/>
                </w:rPr>
                <m:t xml:space="preserve">100</m:t>
              </m:r>
              <m:r>
                <w:rPr>
                  <w:rFonts w:ascii="Cambria Math" w:hAnsi="Cambria Math"/>
                </w:rPr>
                <m:t xml:space="preserve">;</m:t>
              </m:r>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spacing w:val="-10"/>
              </w:rPr>
            </w:pPr>
            <w:r>
              <w:rPr/>
            </w:r>
            <m:oMath xmlns:m="http://schemas.openxmlformats.org/officeDocument/2006/math">
              <m:sSub>
                <m:e>
                  <m:r>
                    <w:rPr>
                      <w:rFonts w:ascii="Cambria Math" w:hAnsi="Cambria Math"/>
                    </w:rPr>
                    <m:t xml:space="preserve">Н</m:t>
                  </m:r>
                </m:e>
                <m:sub>
                  <m:r>
                    <m:rPr>
                      <m:lit/>
                      <m:nor/>
                    </m:rPr>
                    <w:rPr>
                      <w:rFonts w:ascii="Cambria Math" w:hAnsi="Cambria Math"/>
                    </w:rPr>
                    <m:t xml:space="preserve">о</m:t>
                  </m:r>
                  <m:r>
                    <m:rPr>
                      <m:lit/>
                      <m:nor/>
                    </m:rPr>
                    <w:rPr>
                      <w:rFonts w:ascii="Cambria Math" w:hAnsi="Cambria Math"/>
                    </w:rPr>
                    <m:t xml:space="preserve">.</m:t>
                  </m:r>
                  <m:r>
                    <m:rPr>
                      <m:lit/>
                      <m:nor/>
                    </m:rPr>
                    <w:rPr>
                      <w:rFonts w:ascii="Cambria Math" w:hAnsi="Cambria Math"/>
                    </w:rPr>
                    <m:t xml:space="preserve">х</m:t>
                  </m:r>
                </m:sub>
              </m:sSub>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Н</m:t>
              </m:r>
              <m:sSub>
                <m:e>
                  <m:r>
                    <m:rPr>
                      <m:lit/>
                      <m:nor/>
                    </m:rPr>
                    <w:rPr>
                      <w:rFonts w:ascii="Cambria Math" w:hAnsi="Cambria Math"/>
                    </w:rPr>
                    <m:t xml:space="preserve">'</m:t>
                  </m:r>
                </m:e>
                <m:sub>
                  <m:r>
                    <m:rPr>
                      <m:lit/>
                      <m:nor/>
                    </m:rPr>
                    <w:rPr>
                      <w:rFonts w:ascii="Cambria Math" w:hAnsi="Cambria Math"/>
                    </w:rPr>
                    <m:t xml:space="preserve">о</m:t>
                  </m:r>
                  <m:r>
                    <m:rPr>
                      <m:lit/>
                      <m:nor/>
                    </m:rPr>
                    <w:rPr>
                      <w:rFonts w:ascii="Cambria Math" w:hAnsi="Cambria Math"/>
                    </w:rPr>
                    <m:t xml:space="preserve">.</m:t>
                  </m:r>
                  <m:r>
                    <m:rPr>
                      <m:lit/>
                      <m:nor/>
                    </m:rPr>
                    <w:rPr>
                      <w:rFonts w:ascii="Cambria Math" w:hAnsi="Cambria Math"/>
                    </w:rPr>
                    <m:t xml:space="preserve">х</m:t>
                  </m:r>
                </m:sub>
              </m:sSub>
            </m:oMath>
            <w:r>
              <w:rPr/>
              <w:t xml:space="preserve"> – </w:t>
            </w:r>
            <w:r>
              <w:rPr/>
              <w:t xml:space="preserve">процент </w:t>
            </w:r>
            <w:r>
              <w:rPr>
                <w:spacing w:val="-10"/>
              </w:rPr>
              <w:t>общехозяйственных расходов, %;</w:t>
            </w:r>
          </w:p>
          <w:p>
            <w:pPr>
              <w:pStyle w:val="Normal"/>
              <w:jc w:val="both"/>
              <w:rPr/>
            </w:pPr>
            <w:r>
              <w:rPr/>
            </w:r>
            <m:oMath xmlns:m="http://schemas.openxmlformats.org/officeDocument/2006/math">
              <m:sSub>
                <m:e>
                  <m:r>
                    <w:rPr>
                      <w:rFonts w:ascii="Cambria Math" w:hAnsi="Cambria Math"/>
                    </w:rPr>
                    <m:t xml:space="preserve">S</m:t>
                  </m:r>
                </m:e>
                <m:sub>
                  <m:r>
                    <m:rPr>
                      <m:lit/>
                      <m:nor/>
                    </m:rPr>
                    <w:rPr>
                      <w:rFonts w:ascii="Cambria Math" w:hAnsi="Cambria Math"/>
                    </w:rPr>
                    <m:t xml:space="preserve">о</m:t>
                  </m:r>
                  <m:r>
                    <m:rPr>
                      <m:lit/>
                      <m:nor/>
                    </m:rPr>
                    <w:rPr>
                      <w:rFonts w:ascii="Cambria Math" w:hAnsi="Cambria Math"/>
                    </w:rPr>
                    <m:t xml:space="preserve">.</m:t>
                  </m:r>
                  <m:r>
                    <m:rPr>
                      <m:lit/>
                      <m:nor/>
                    </m:rPr>
                    <w:rPr>
                      <w:rFonts w:ascii="Cambria Math" w:hAnsi="Cambria Math"/>
                    </w:rPr>
                    <m:t xml:space="preserve">х</m:t>
                  </m:r>
                </m:sub>
              </m:sSub>
            </m:oMath>
            <w:r>
              <w:rPr/>
              <w:t xml:space="preserve"> – </w:t>
            </w:r>
            <w:r>
              <w:rPr/>
              <w:t>годовая смета общехозяйственных расходов организации, тыс. р.</w:t>
            </w:r>
          </w:p>
        </w:tc>
      </w:tr>
    </w:tbl>
    <w:p>
      <w:pPr>
        <w:pStyle w:val="Normal"/>
        <w:jc w:val="right"/>
        <w:rPr>
          <w:i/>
          <w:i/>
          <w:iCs/>
        </w:rPr>
      </w:pPr>
      <w:r>
        <w:rPr>
          <w:i/>
          <w:iCs/>
        </w:rPr>
      </w:r>
    </w:p>
    <w:p>
      <w:pPr>
        <w:pStyle w:val="Normal"/>
        <w:spacing w:lineRule="auto" w:line="259" w:before="0" w:after="160"/>
        <w:rPr>
          <w:i/>
          <w:i/>
          <w:iCs/>
        </w:rPr>
      </w:pPr>
      <w:r>
        <w:rPr>
          <w:i/>
          <w:iCs/>
        </w:rPr>
      </w:r>
      <w:r>
        <w:br w:type="page"/>
      </w:r>
    </w:p>
    <w:p>
      <w:pPr>
        <w:pStyle w:val="Normal"/>
        <w:jc w:val="right"/>
        <w:rPr/>
      </w:pPr>
      <w:r>
        <w:rPr>
          <w:i/>
          <w:iCs/>
        </w:rPr>
        <w:t>Продолжение табл. 1.2.</w:t>
      </w:r>
    </w:p>
    <w:tbl>
      <w:tblPr>
        <w:tblW w:w="93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340"/>
        <w:gridCol w:w="3599"/>
        <w:gridCol w:w="3416"/>
      </w:tblGrid>
      <w:tr>
        <w:trPr>
          <w:trHeight w:val="1198"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i/>
              </w:rPr>
              <w:t xml:space="preserve">Итого </w:t>
            </w:r>
            <w:r>
              <w:rPr/>
              <w:t>производственная себестоимость</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2" w:type="dxa"/>
              <w:right w:w="57" w:type="dxa"/>
            </w:tcMar>
            <w:vAlign w:val="center"/>
          </w:tcPr>
          <w:p>
            <w:pPr>
              <w:pStyle w:val="Normal"/>
              <w:ind w:left="-57" w:hanging="0"/>
              <w:jc w:val="both"/>
              <w:rPr/>
            </w:pPr>
            <w:r>
              <w:rPr/>
            </w:r>
            <m:oMath xmlns:m="http://schemas.openxmlformats.org/officeDocument/2006/math">
              <m:sSub>
                <m:e>
                  <m:r>
                    <w:rPr>
                      <w:rFonts w:ascii="Cambria Math" w:hAnsi="Cambria Math"/>
                    </w:rPr>
                    <m:t xml:space="preserve">С</m:t>
                  </m:r>
                </m:e>
                <m:sub>
                  <m:r>
                    <m:rPr>
                      <m:lit/>
                      <m:nor/>
                    </m:rPr>
                    <w:rPr>
                      <w:rFonts w:ascii="Cambria Math" w:hAnsi="Cambria Math"/>
                    </w:rPr>
                    <m:t xml:space="preserve">пр</m:t>
                  </m:r>
                  <m:r>
                    <w:rPr>
                      <w:rFonts w:ascii="Cambria Math" w:hAnsi="Cambria Math"/>
                    </w:rPr>
                    <m:t xml:space="preserve">i</m:t>
                  </m:r>
                </m:sub>
              </m:sSub>
              <m:r>
                <w:rPr>
                  <w:rFonts w:ascii="Cambria Math" w:hAnsi="Cambria Math"/>
                </w:rPr>
                <m:t xml:space="preserve">=</m:t>
              </m:r>
              <m:sSub>
                <m:e>
                  <m:r>
                    <w:rPr>
                      <w:rFonts w:ascii="Cambria Math" w:hAnsi="Cambria Math"/>
                    </w:rPr>
                    <m:t xml:space="preserve">С</m:t>
                  </m:r>
                </m:e>
                <m:sub>
                  <m:r>
                    <w:rPr>
                      <w:rFonts w:ascii="Cambria Math" w:hAnsi="Cambria Math"/>
                    </w:rPr>
                    <m:t xml:space="preserve">ц</m:t>
                  </m:r>
                  <m:r>
                    <w:rPr>
                      <w:rFonts w:ascii="Cambria Math" w:hAnsi="Cambria Math"/>
                    </w:rPr>
                    <m:t xml:space="preserve">i</m:t>
                  </m:r>
                </m:sub>
              </m:sSub>
              <m:r>
                <w:rPr>
                  <w:rFonts w:ascii="Cambria Math" w:hAnsi="Cambria Math"/>
                </w:rPr>
                <m:t xml:space="preserve">+</m:t>
              </m:r>
              <m:r>
                <m:rPr>
                  <m:lit/>
                  <m:nor/>
                </m:rPr>
                <w:rPr>
                  <w:rFonts w:ascii="Cambria Math" w:hAnsi="Cambria Math"/>
                </w:rPr>
                <m:t xml:space="preserve"> </m:t>
              </m:r>
              <m:sSub>
                <m:e>
                  <m:r>
                    <m:rPr>
                      <m:lit/>
                      <m:nor/>
                    </m:rPr>
                    <w:rPr>
                      <w:rFonts w:ascii="Cambria Math" w:hAnsi="Cambria Math"/>
                    </w:rPr>
                    <m:t xml:space="preserve">З</m:t>
                  </m:r>
                </m:e>
                <m:sub>
                  <m:r>
                    <m:rPr>
                      <m:lit/>
                      <m:nor/>
                    </m:rPr>
                    <w:rPr>
                      <w:rFonts w:ascii="Cambria Math" w:hAnsi="Cambria Math"/>
                    </w:rPr>
                    <m:t xml:space="preserve">о</m:t>
                  </m:r>
                  <m:r>
                    <m:rPr>
                      <m:lit/>
                      <m:nor/>
                    </m:rPr>
                    <w:rPr>
                      <w:rFonts w:ascii="Cambria Math" w:hAnsi="Cambria Math"/>
                    </w:rPr>
                    <m:t xml:space="preserve">.</m:t>
                  </m:r>
                  <m:r>
                    <m:rPr>
                      <m:lit/>
                      <m:nor/>
                    </m:rPr>
                    <w:rPr>
                      <w:rFonts w:ascii="Cambria Math" w:hAnsi="Cambria Math"/>
                    </w:rPr>
                    <m:t xml:space="preserve">х</m:t>
                  </m:r>
                  <m:r>
                    <w:rPr>
                      <w:rFonts w:ascii="Cambria Math" w:hAnsi="Cambria Math"/>
                    </w:rPr>
                    <m:t xml:space="preserve">i</m:t>
                  </m:r>
                </m:sub>
              </m:sSub>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w:t>
            </w:r>
          </w:p>
        </w:tc>
      </w:tr>
      <w:tr>
        <w:trPr>
          <w:trHeight w:val="814"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9. Коммерческие расходы</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2" w:type="dxa"/>
              <w:right w:w="57" w:type="dxa"/>
            </w:tcMar>
            <w:vAlign w:val="center"/>
          </w:tcPr>
          <w:p>
            <w:pPr>
              <w:pStyle w:val="Normal"/>
              <w:ind w:left="-57" w:hanging="0"/>
              <w:jc w:val="both"/>
              <w:rPr/>
            </w:pPr>
            <w:r>
              <w:rPr/>
            </w:r>
            <m:oMath xmlns:m="http://schemas.openxmlformats.org/officeDocument/2006/math">
              <m:sSub>
                <m:e>
                  <m:r>
                    <w:rPr>
                      <w:rFonts w:ascii="Cambria Math" w:hAnsi="Cambria Math"/>
                    </w:rPr>
                    <m:t xml:space="preserve">З</m:t>
                  </m:r>
                </m:e>
                <m:sub>
                  <m:r>
                    <m:rPr>
                      <m:lit/>
                      <m:nor/>
                    </m:rPr>
                    <w:rPr>
                      <w:rFonts w:ascii="Cambria Math" w:hAnsi="Cambria Math"/>
                    </w:rPr>
                    <m:t xml:space="preserve">ком</m:t>
                  </m:r>
                  <m:r>
                    <w:rPr>
                      <w:rFonts w:ascii="Cambria Math" w:hAnsi="Cambria Math"/>
                    </w:rPr>
                    <m:t xml:space="preserve">i</m:t>
                  </m:r>
                </m:sub>
              </m:sSub>
              <m:r>
                <w:rPr>
                  <w:rFonts w:ascii="Cambria Math" w:hAnsi="Cambria Math"/>
                </w:rPr>
                <m:t xml:space="preserve">=</m:t>
              </m:r>
              <m:sSub>
                <m:e>
                  <m:r>
                    <w:rPr>
                      <w:rFonts w:ascii="Cambria Math" w:hAnsi="Cambria Math"/>
                    </w:rPr>
                    <m:t xml:space="preserve">С</m:t>
                  </m:r>
                </m:e>
                <m:sub>
                  <m:r>
                    <m:rPr>
                      <m:lit/>
                      <m:nor/>
                    </m:rPr>
                    <w:rPr>
                      <w:rFonts w:ascii="Cambria Math" w:hAnsi="Cambria Math"/>
                    </w:rPr>
                    <m:t xml:space="preserve">пр</m:t>
                  </m:r>
                  <m:r>
                    <w:rPr>
                      <w:rFonts w:ascii="Cambria Math" w:hAnsi="Cambria Math"/>
                    </w:rPr>
                    <m:t xml:space="preserve">i</m:t>
                  </m:r>
                </m:sub>
              </m:sSub>
              <m:f>
                <m:num>
                  <m:sSub>
                    <m:e>
                      <m:r>
                        <w:rPr>
                          <w:rFonts w:ascii="Cambria Math" w:hAnsi="Cambria Math"/>
                        </w:rPr>
                        <m:t xml:space="preserve">Н</m:t>
                      </m:r>
                    </m:e>
                    <m:sub>
                      <m:r>
                        <m:rPr>
                          <m:lit/>
                          <m:nor/>
                        </m:rPr>
                        <w:rPr>
                          <w:rFonts w:ascii="Cambria Math" w:hAnsi="Cambria Math"/>
                        </w:rPr>
                        <m:t xml:space="preserve">ком</m:t>
                      </m:r>
                    </m:sub>
                  </m:sSub>
                </m:num>
                <m:den>
                  <m:r>
                    <w:rPr>
                      <w:rFonts w:ascii="Cambria Math" w:hAnsi="Cambria Math"/>
                    </w:rPr>
                    <m:t xml:space="preserve">100</m:t>
                  </m:r>
                </m:den>
              </m:f>
              <m:r>
                <w:rPr>
                  <w:rFonts w:ascii="Cambria Math" w:hAnsi="Cambria Math"/>
                </w:rPr>
                <m:t xml:space="preserve">;</m:t>
              </m:r>
            </m:oMath>
            <w:r>
              <w:rPr/>
            </w:r>
            <m:oMath xmlns:m="http://schemas.openxmlformats.org/officeDocument/2006/math">
              <m:sSub>
                <m:e>
                  <m:r>
                    <w:rPr>
                      <w:rFonts w:ascii="Cambria Math" w:hAnsi="Cambria Math"/>
                    </w:rPr>
                    <m:t xml:space="preserve">Н</m:t>
                  </m:r>
                </m:e>
                <m:sub>
                  <m:r>
                    <m:rPr>
                      <m:lit/>
                      <m:nor/>
                    </m:rPr>
                    <w:rPr>
                      <w:rFonts w:ascii="Cambria Math" w:hAnsi="Cambria Math"/>
                    </w:rPr>
                    <m:t xml:space="preserve">ком</m:t>
                  </m:r>
                </m:sub>
              </m:sSub>
              <m:r>
                <w:rPr>
                  <w:rFonts w:ascii="Cambria Math" w:hAnsi="Cambria Math"/>
                </w:rPr>
                <m:t xml:space="preserve">=</m:t>
              </m:r>
              <m:f>
                <m:num>
                  <m:sSub>
                    <m:e>
                      <m:r>
                        <w:rPr>
                          <w:rFonts w:ascii="Cambria Math" w:hAnsi="Cambria Math"/>
                        </w:rPr>
                        <m:t xml:space="preserve">S</m:t>
                      </m:r>
                    </m:e>
                    <m:sub>
                      <m:r>
                        <m:rPr>
                          <m:lit/>
                          <m:nor/>
                        </m:rPr>
                        <w:rPr>
                          <w:rFonts w:ascii="Cambria Math" w:hAnsi="Cambria Math"/>
                        </w:rPr>
                        <m:t xml:space="preserve">ком</m:t>
                      </m:r>
                    </m:sub>
                  </m:sSub>
                </m:num>
                <m:den>
                  <m:sSub>
                    <m:e>
                      <m:r>
                        <w:rPr>
                          <w:rFonts w:ascii="Cambria Math" w:hAnsi="Cambria Math"/>
                        </w:rPr>
                        <m:t xml:space="preserve">V</m:t>
                      </m:r>
                    </m:e>
                    <m:sub>
                      <m:r>
                        <m:rPr>
                          <m:lit/>
                          <m:nor/>
                        </m:rPr>
                        <w:rPr>
                          <w:rFonts w:ascii="Cambria Math" w:hAnsi="Cambria Math"/>
                        </w:rPr>
                        <m:t xml:space="preserve">т</m:t>
                      </m:r>
                      <m:r>
                        <m:rPr>
                          <m:lit/>
                          <m:nor/>
                        </m:rPr>
                        <w:rPr>
                          <w:rFonts w:ascii="Cambria Math" w:hAnsi="Cambria Math"/>
                        </w:rPr>
                        <m:t xml:space="preserve">.</m:t>
                      </m:r>
                      <m:r>
                        <m:rPr>
                          <m:lit/>
                          <m:nor/>
                        </m:rPr>
                        <w:rPr>
                          <w:rFonts w:ascii="Cambria Math" w:hAnsi="Cambria Math"/>
                        </w:rPr>
                        <m:t xml:space="preserve">пр</m:t>
                      </m:r>
                      <m:r>
                        <m:rPr>
                          <m:lit/>
                          <m:nor/>
                        </m:rPr>
                        <w:rPr>
                          <w:rFonts w:ascii="Cambria Math" w:hAnsi="Cambria Math"/>
                        </w:rPr>
                        <m:t xml:space="preserve">.</m:t>
                      </m:r>
                      <m:r>
                        <m:rPr>
                          <m:lit/>
                          <m:nor/>
                        </m:rPr>
                        <w:rPr>
                          <w:rFonts w:ascii="Cambria Math" w:hAnsi="Cambria Math"/>
                        </w:rPr>
                        <m:t xml:space="preserve">с</m:t>
                      </m:r>
                    </m:sub>
                  </m:sSub>
                </m:den>
              </m:f>
              <m:r>
                <w:rPr>
                  <w:rFonts w:ascii="Cambria Math" w:hAnsi="Cambria Math"/>
                </w:rPr>
                <m:t xml:space="preserve">100</m:t>
              </m:r>
              <m:r>
                <m:rPr>
                  <m:lit/>
                  <m:nor/>
                </m:rPr>
                <w:rPr>
                  <w:rFonts w:ascii="Cambria Math" w:hAnsi="Cambria Math"/>
                </w:rPr>
                <m:t xml:space="preserve">%</m:t>
              </m:r>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r>
            <m:oMath xmlns:m="http://schemas.openxmlformats.org/officeDocument/2006/math">
              <m:sSub>
                <m:e>
                  <m:r>
                    <w:rPr>
                      <w:rFonts w:ascii="Cambria Math" w:hAnsi="Cambria Math"/>
                    </w:rPr>
                    <m:t xml:space="preserve">Н</m:t>
                  </m:r>
                </m:e>
                <m:sub>
                  <m:r>
                    <m:rPr>
                      <m:lit/>
                      <m:nor/>
                    </m:rPr>
                    <w:rPr>
                      <w:rFonts w:ascii="Cambria Math" w:hAnsi="Cambria Math"/>
                    </w:rPr>
                    <m:t xml:space="preserve">ком</m:t>
                  </m:r>
                </m:sub>
              </m:sSub>
            </m:oMath>
            <w:r>
              <w:rPr/>
              <w:t xml:space="preserve"> – </w:t>
            </w:r>
            <w:r>
              <w:rPr/>
              <w:t>процент коммерческих расходов, %;</w:t>
            </w:r>
          </w:p>
          <w:p>
            <w:pPr>
              <w:pStyle w:val="Normal"/>
              <w:jc w:val="both"/>
              <w:rPr/>
            </w:pPr>
            <w:r>
              <w:rPr/>
            </w:r>
            <m:oMath xmlns:m="http://schemas.openxmlformats.org/officeDocument/2006/math">
              <m:sSub>
                <m:e>
                  <m:r>
                    <w:rPr>
                      <w:rFonts w:ascii="Cambria Math" w:hAnsi="Cambria Math"/>
                    </w:rPr>
                    <m:t xml:space="preserve">S</m:t>
                  </m:r>
                </m:e>
                <m:sub>
                  <m:r>
                    <m:rPr>
                      <m:lit/>
                      <m:nor/>
                    </m:rPr>
                    <w:rPr>
                      <w:rFonts w:ascii="Cambria Math" w:hAnsi="Cambria Math"/>
                    </w:rPr>
                    <m:t xml:space="preserve">ком</m:t>
                  </m:r>
                </m:sub>
              </m:sSub>
            </m:oMath>
            <w:r>
              <w:rPr/>
              <w:t xml:space="preserve"> – </w:t>
            </w:r>
            <w:r>
              <w:rPr/>
              <w:t>годовая смета коммерческих расходов организации, тыс. р.;</w:t>
            </w:r>
          </w:p>
          <w:p>
            <w:pPr>
              <w:pStyle w:val="Normal"/>
              <w:jc w:val="both"/>
              <w:rPr/>
            </w:pPr>
            <w:r>
              <w:rPr/>
            </w:r>
            <m:oMath xmlns:m="http://schemas.openxmlformats.org/officeDocument/2006/math">
              <m:sSub>
                <m:e>
                  <m:r>
                    <w:rPr>
                      <w:rFonts w:ascii="Cambria Math" w:hAnsi="Cambria Math"/>
                    </w:rPr>
                    <m:t xml:space="preserve">V</m:t>
                  </m:r>
                </m:e>
                <m:sub>
                  <m:r>
                    <m:rPr>
                      <m:lit/>
                      <m:nor/>
                    </m:rPr>
                    <w:rPr>
                      <w:rFonts w:ascii="Cambria Math" w:hAnsi="Cambria Math"/>
                    </w:rPr>
                    <m:t xml:space="preserve">т</m:t>
                  </m:r>
                  <m:r>
                    <m:rPr>
                      <m:lit/>
                      <m:nor/>
                    </m:rPr>
                    <w:rPr>
                      <w:rFonts w:ascii="Cambria Math" w:hAnsi="Cambria Math"/>
                    </w:rPr>
                    <m:t xml:space="preserve">.</m:t>
                  </m:r>
                  <m:r>
                    <m:rPr>
                      <m:lit/>
                      <m:nor/>
                    </m:rPr>
                    <w:rPr>
                      <w:rFonts w:ascii="Cambria Math" w:hAnsi="Cambria Math"/>
                    </w:rPr>
                    <m:t xml:space="preserve">пр</m:t>
                  </m:r>
                  <m:r>
                    <m:rPr>
                      <m:lit/>
                      <m:nor/>
                    </m:rPr>
                    <w:rPr>
                      <w:rFonts w:ascii="Cambria Math" w:hAnsi="Cambria Math"/>
                    </w:rPr>
                    <m:t xml:space="preserve">.</m:t>
                  </m:r>
                  <m:r>
                    <m:rPr>
                      <m:lit/>
                      <m:nor/>
                    </m:rPr>
                    <w:rPr>
                      <w:rFonts w:ascii="Cambria Math" w:hAnsi="Cambria Math"/>
                    </w:rPr>
                    <m:t xml:space="preserve">с</m:t>
                  </m:r>
                </m:sub>
              </m:sSub>
            </m:oMath>
            <w:r>
              <w:rPr/>
              <w:t xml:space="preserve"> – </w:t>
            </w:r>
            <w:r>
              <w:rPr/>
              <w:t xml:space="preserve">годовой объем товарной продукции организации, рассчитанный по производственной себестоимости, тыс. р. </w:t>
            </w:r>
          </w:p>
        </w:tc>
      </w:tr>
      <w:tr>
        <w:trPr>
          <w:trHeight w:val="1082" w:hRule="atLeast"/>
        </w:trPr>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b/>
              </w:rPr>
              <w:t>Всего полная себестоимость</w:t>
            </w:r>
          </w:p>
        </w:tc>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2" w:type="dxa"/>
              <w:right w:w="57" w:type="dxa"/>
            </w:tcMar>
            <w:vAlign w:val="center"/>
          </w:tcPr>
          <w:p>
            <w:pPr>
              <w:pStyle w:val="Normal"/>
              <w:ind w:left="-57" w:hanging="0"/>
              <w:jc w:val="both"/>
              <w:rPr/>
            </w:pPr>
            <w:r>
              <w:rPr/>
            </w:r>
            <m:oMath xmlns:m="http://schemas.openxmlformats.org/officeDocument/2006/math">
              <m:sSub>
                <m:e>
                  <m:r>
                    <w:rPr>
                      <w:rFonts w:ascii="Cambria Math" w:hAnsi="Cambria Math"/>
                    </w:rPr>
                    <m:t xml:space="preserve">С</m:t>
                  </m:r>
                </m:e>
                <m:sub>
                  <m:r>
                    <w:rPr>
                      <w:rFonts w:ascii="Cambria Math" w:hAnsi="Cambria Math"/>
                    </w:rPr>
                    <m:t xml:space="preserve">п</m:t>
                  </m:r>
                  <m:r>
                    <w:rPr>
                      <w:rFonts w:ascii="Cambria Math" w:hAnsi="Cambria Math"/>
                    </w:rPr>
                    <m:t xml:space="preserve">i</m:t>
                  </m:r>
                </m:sub>
              </m:sSub>
              <m:r>
                <w:rPr>
                  <w:rFonts w:ascii="Cambria Math" w:hAnsi="Cambria Math"/>
                </w:rPr>
                <m:t xml:space="preserve">=</m:t>
              </m:r>
              <m:sSub>
                <m:e>
                  <m:r>
                    <w:rPr>
                      <w:rFonts w:ascii="Cambria Math" w:hAnsi="Cambria Math"/>
                    </w:rPr>
                    <m:t xml:space="preserve">С</m:t>
                  </m:r>
                </m:e>
                <m:sub>
                  <m:r>
                    <m:rPr>
                      <m:lit/>
                      <m:nor/>
                    </m:rPr>
                    <w:rPr>
                      <w:rFonts w:ascii="Cambria Math" w:hAnsi="Cambria Math"/>
                    </w:rPr>
                    <m:t xml:space="preserve">пр</m:t>
                  </m:r>
                  <m:r>
                    <w:rPr>
                      <w:rFonts w:ascii="Cambria Math" w:hAnsi="Cambria Math"/>
                    </w:rPr>
                    <m:t xml:space="preserve">i</m:t>
                  </m:r>
                </m:sub>
              </m:sSub>
              <m:r>
                <w:rPr>
                  <w:rFonts w:ascii="Cambria Math" w:hAnsi="Cambria Math"/>
                </w:rPr>
                <m:t xml:space="preserve">+</m:t>
              </m:r>
              <m:r>
                <m:rPr>
                  <m:lit/>
                  <m:nor/>
                </m:rPr>
                <w:rPr>
                  <w:rFonts w:ascii="Cambria Math" w:hAnsi="Cambria Math"/>
                </w:rPr>
                <m:t xml:space="preserve"> </m:t>
              </m:r>
              <m:sSub>
                <m:e>
                  <m:r>
                    <m:rPr>
                      <m:lit/>
                      <m:nor/>
                    </m:rPr>
                    <w:rPr>
                      <w:rFonts w:ascii="Cambria Math" w:hAnsi="Cambria Math"/>
                    </w:rPr>
                    <m:t xml:space="preserve">З</m:t>
                  </m:r>
                </m:e>
                <m:sub>
                  <m:r>
                    <m:rPr>
                      <m:lit/>
                      <m:nor/>
                    </m:rPr>
                    <w:rPr>
                      <w:rFonts w:ascii="Cambria Math" w:hAnsi="Cambria Math"/>
                    </w:rPr>
                    <m:t xml:space="preserve">ком</m:t>
                  </m:r>
                  <m:r>
                    <w:rPr>
                      <w:rFonts w:ascii="Cambria Math" w:hAnsi="Cambria Math"/>
                    </w:rPr>
                    <m:t xml:space="preserve">i</m:t>
                  </m:r>
                </m:sub>
              </m:sSub>
            </m:oMath>
          </w:p>
        </w:tc>
        <w:tc>
          <w:tcPr>
            <w:tcW w:w="3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t>–</w:t>
            </w:r>
          </w:p>
        </w:tc>
      </w:tr>
    </w:tbl>
    <w:p>
      <w:pPr>
        <w:pStyle w:val="Normal"/>
        <w:spacing w:lineRule="auto" w:line="259" w:before="0" w:after="160"/>
        <w:rPr>
          <w:rFonts w:eastAsia="" w:cs="" w:cstheme="majorBidi" w:eastAsiaTheme="majorEastAsia"/>
          <w:sz w:val="28"/>
          <w:szCs w:val="26"/>
        </w:rPr>
      </w:pPr>
      <w:r>
        <w:rPr>
          <w:rFonts w:eastAsia="" w:cs="" w:cstheme="majorBidi" w:eastAsiaTheme="majorEastAsia"/>
          <w:sz w:val="28"/>
          <w:szCs w:val="26"/>
        </w:rPr>
      </w:r>
    </w:p>
    <w:p>
      <w:pPr>
        <w:pStyle w:val="Normal"/>
        <w:spacing w:lineRule="auto" w:line="259" w:before="0" w:after="160"/>
        <w:rPr>
          <w:rFonts w:eastAsia="" w:cs="" w:cstheme="majorBidi" w:eastAsiaTheme="majorEastAsia"/>
          <w:sz w:val="28"/>
          <w:szCs w:val="26"/>
        </w:rPr>
      </w:pPr>
      <w:r>
        <w:rPr>
          <w:rFonts w:eastAsia="" w:cs="" w:cstheme="majorBidi" w:eastAsiaTheme="majorEastAsia"/>
          <w:sz w:val="28"/>
          <w:szCs w:val="26"/>
        </w:rPr>
        <w:t>Статья калькуляции «Сырье и материалы» включает затраты на сырье и основные материалы, непосредственно входящие в продукцию, составляющие ее материальную основу, а также вспомогательные материалы технологического назначения, технологическое топливо и энергию.</w:t>
      </w:r>
    </w:p>
    <w:p>
      <w:pPr>
        <w:pStyle w:val="Normal"/>
        <w:spacing w:lineRule="auto" w:line="259" w:before="0" w:after="160"/>
        <w:rPr>
          <w:rFonts w:eastAsia="" w:cs="" w:cstheme="majorBidi" w:eastAsiaTheme="majorEastAsia"/>
          <w:sz w:val="28"/>
          <w:szCs w:val="26"/>
        </w:rPr>
      </w:pPr>
      <w:r>
        <w:rPr>
          <w:rFonts w:eastAsia="" w:cs="" w:cstheme="majorBidi" w:eastAsiaTheme="majorEastAsia"/>
          <w:sz w:val="28"/>
          <w:szCs w:val="26"/>
        </w:rPr>
        <w:t>К «Покупным комплектующим изделиям и полуфабрикатам» относят готовые комплектующие изделия, узлы, блоки и полуфабрикаты, требующие дальнейшей обработки, изготовленные на других фирмах.</w:t>
      </w:r>
    </w:p>
    <w:p>
      <w:pPr>
        <w:pStyle w:val="Normal"/>
        <w:spacing w:lineRule="auto" w:line="259" w:before="0" w:after="160"/>
        <w:rPr>
          <w:rFonts w:eastAsia="" w:cs="" w:cstheme="majorBidi" w:eastAsiaTheme="majorEastAsia"/>
          <w:sz w:val="28"/>
          <w:szCs w:val="26"/>
        </w:rPr>
      </w:pPr>
      <w:r>
        <w:rPr>
          <w:rFonts w:eastAsia="" w:cs="" w:cstheme="majorBidi" w:eastAsiaTheme="majorEastAsia"/>
          <w:sz w:val="28"/>
          <w:szCs w:val="26"/>
        </w:rPr>
        <w:t xml:space="preserve">Следующие три статьи калькуляции относятся только к тем производственным (основным) рабочим, которые принимают непосредственное участие в изготовлении данной продукции. «Основная заработная плата производственных рабочих» включает заработную плату по тарифу и доплаты по действующим в организации премиальным системам. </w:t>
      </w:r>
    </w:p>
    <w:p>
      <w:pPr>
        <w:pStyle w:val="Normal"/>
        <w:spacing w:lineRule="auto" w:line="259" w:before="0" w:after="160"/>
        <w:rPr>
          <w:rFonts w:eastAsia="" w:cs="" w:cstheme="majorBidi" w:eastAsiaTheme="majorEastAsia"/>
          <w:sz w:val="28"/>
          <w:szCs w:val="26"/>
        </w:rPr>
      </w:pPr>
      <w:r>
        <w:rPr>
          <w:rFonts w:eastAsia="" w:cs="" w:cstheme="majorBidi" w:eastAsiaTheme="majorEastAsia"/>
          <w:sz w:val="28"/>
          <w:szCs w:val="26"/>
        </w:rPr>
        <w:t xml:space="preserve">Статья «Дополнительная заработная плата производственных рабочих» включает оплату очередных и дополнительных отпусков, доплаты за работу в ночное время, доплаты подросткам, учащимся, выплаты за выслугу лет (там, где они имеют место). </w:t>
      </w:r>
    </w:p>
    <w:p>
      <w:pPr>
        <w:pStyle w:val="Normal"/>
        <w:spacing w:lineRule="auto" w:line="259" w:before="0" w:after="160"/>
        <w:rPr>
          <w:rFonts w:eastAsia="" w:cs="" w:cstheme="majorBidi" w:eastAsiaTheme="majorEastAsia"/>
          <w:sz w:val="28"/>
          <w:szCs w:val="26"/>
        </w:rPr>
      </w:pPr>
      <w:r>
        <w:rPr>
          <w:rFonts w:eastAsia="" w:cs="" w:cstheme="majorBidi" w:eastAsiaTheme="majorEastAsia"/>
          <w:sz w:val="28"/>
          <w:szCs w:val="26"/>
        </w:rPr>
        <w:t xml:space="preserve">Статья «Отчисления на социальные нужды» включает отчисления в пенсионный фонд, фонд социального страхования, фонд обязательного медицинского страхования. </w:t>
      </w:r>
    </w:p>
    <w:p>
      <w:pPr>
        <w:pStyle w:val="Normal"/>
        <w:spacing w:lineRule="auto" w:line="259" w:before="0" w:after="160"/>
        <w:rPr>
          <w:rFonts w:eastAsia="" w:cs="" w:cstheme="majorBidi" w:eastAsiaTheme="majorEastAsia"/>
          <w:sz w:val="28"/>
          <w:szCs w:val="26"/>
        </w:rPr>
      </w:pPr>
      <w:r>
        <w:rPr>
          <w:rFonts w:eastAsia="" w:cs="" w:cstheme="majorBidi" w:eastAsiaTheme="majorEastAsia"/>
          <w:sz w:val="28"/>
          <w:szCs w:val="26"/>
        </w:rPr>
        <w:t>Статья «Расходы на содержание и эксплуатацию оборудования» включает: амортизационные отчисления по оборудованию; затраты на ремонт оборудования (стоимость запасных частей и заработную плату ремонтных рабочих с отчислениями на социальные нужды); заработную плату наладчиков оборудования с отчислениями на социальные нужды; оплату силовой электроэнергии, расходы на вспомогательные материалы (смазочные материалы, охлаждающие жидкости, ветошь и т. п.), используемые на поддержание оборудования в работоспособном состоянии и чистоте.</w:t>
      </w:r>
    </w:p>
    <w:p>
      <w:pPr>
        <w:pStyle w:val="Normal"/>
        <w:spacing w:lineRule="auto" w:line="259" w:before="0" w:after="160"/>
        <w:rPr>
          <w:rFonts w:eastAsia="" w:cs="" w:cstheme="majorBidi" w:eastAsiaTheme="majorEastAsia"/>
          <w:sz w:val="28"/>
          <w:szCs w:val="26"/>
        </w:rPr>
      </w:pPr>
      <w:r>
        <w:rPr>
          <w:rFonts w:eastAsia="" w:cs="" w:cstheme="majorBidi" w:eastAsiaTheme="majorEastAsia"/>
          <w:sz w:val="28"/>
          <w:szCs w:val="26"/>
        </w:rPr>
        <w:t>Для расчета прямых затрат на практике в качестве исходной информации используются спецификации к чертежам и схемам, карты технологических процессов, экономические нормы и нормативы.</w:t>
      </w:r>
    </w:p>
    <w:p>
      <w:pPr>
        <w:pStyle w:val="Normal"/>
        <w:spacing w:lineRule="auto" w:line="259" w:before="0" w:after="160"/>
        <w:rPr>
          <w:rFonts w:eastAsia="" w:cs="" w:cstheme="majorBidi" w:eastAsiaTheme="majorEastAsia"/>
          <w:sz w:val="28"/>
          <w:szCs w:val="26"/>
        </w:rPr>
      </w:pPr>
      <w:r>
        <w:rPr>
          <w:rFonts w:eastAsia="" w:cs="" w:cstheme="majorBidi" w:eastAsiaTheme="majorEastAsia"/>
          <w:sz w:val="28"/>
          <w:szCs w:val="26"/>
        </w:rPr>
        <w:t>Косвенные затраты – это затраты, общие для нескольких видов продукции, для цеха или организации (предприятия) в целом. К косвенным статьям калькуляции относят: «Общепроизводственные расходы», «Общехозяйственные расходы» и «Коммерческие расходы». В состав «Общепроизводственных расходов» обычно включают амортизационные отчисления по основным средствам, используемым для производства нескольких видов продукции; арендную плату за основные средства; расходы на отопление, освещение и на содержание производственных зданий и помещений; заработную плату с отчислениями на социальные нужды сотрудников, занятых управлением и обслуживанием производства; расходы на ремонт производственных зданий, помещений, общего оборудования и т. п.</w:t>
      </w:r>
    </w:p>
    <w:p>
      <w:pPr>
        <w:pStyle w:val="Normal"/>
        <w:spacing w:lineRule="auto" w:line="259" w:before="0" w:after="160"/>
        <w:rPr>
          <w:rFonts w:eastAsia="" w:cs="" w:cstheme="majorBidi" w:eastAsiaTheme="majorEastAsia"/>
          <w:sz w:val="28"/>
          <w:szCs w:val="26"/>
        </w:rPr>
      </w:pPr>
      <w:r>
        <w:rPr>
          <w:rFonts w:eastAsia="" w:cs="" w:cstheme="majorBidi" w:eastAsiaTheme="majorEastAsia"/>
          <w:sz w:val="28"/>
          <w:szCs w:val="26"/>
        </w:rPr>
        <w:t>К «Общехозяйственным (управленческим) расходам» относят: командировочные, представительские, хозяйственные расходы; оплату информационно-консультационных услуг, расходы на содержание пожарной и сторожевой охраны, расходы на оплату труда и социальные нужды административно-хозяйственного персонала и сотрудников общих подразделений, а также другие расходы, связанные с управлением организацией (предприятием) в целом.</w:t>
      </w:r>
    </w:p>
    <w:p>
      <w:pPr>
        <w:pStyle w:val="Normal"/>
        <w:spacing w:lineRule="auto" w:line="259" w:before="0" w:after="160"/>
        <w:rPr>
          <w:rFonts w:eastAsia="" w:cs="" w:cstheme="majorBidi" w:eastAsiaTheme="majorEastAsia"/>
          <w:sz w:val="28"/>
          <w:szCs w:val="26"/>
        </w:rPr>
      </w:pPr>
      <w:r>
        <w:rPr>
          <w:rFonts w:eastAsia="" w:cs="" w:cstheme="majorBidi" w:eastAsiaTheme="majorEastAsia"/>
          <w:sz w:val="28"/>
          <w:szCs w:val="26"/>
        </w:rPr>
        <w:t>«Коммерческие расходы» – это расходы, связанные со сбытом (реализацией) продукции. Они включают расходы на тару, упаковку, рекламу, расходы, связанные с участием в выставках, ярмарках, презентациях; затраты на доставку продукции на станцию-отправитель.</w:t>
      </w:r>
    </w:p>
    <w:p>
      <w:pPr>
        <w:pStyle w:val="2"/>
        <w:spacing w:lineRule="auto" w:line="480"/>
        <w:rPr/>
      </w:pPr>
      <w:bookmarkStart w:id="13" w:name="_Toc35345403"/>
      <w:r>
        <w:rPr/>
        <w:t>1.4. Методы отнесения косвенных затрат на единицу продукции</w:t>
      </w:r>
      <w:bookmarkEnd w:id="13"/>
    </w:p>
    <w:p>
      <w:pPr>
        <w:pStyle w:val="BodyTextIndent2"/>
        <w:tabs>
          <w:tab w:val="left" w:pos="1080" w:leader="none"/>
        </w:tabs>
        <w:spacing w:lineRule="auto" w:line="360" w:before="0" w:after="0"/>
        <w:ind w:left="0" w:hanging="0"/>
        <w:jc w:val="both"/>
        <w:rPr>
          <w:sz w:val="28"/>
          <w:szCs w:val="28"/>
        </w:rPr>
      </w:pPr>
      <w:r>
        <w:rPr>
          <w:sz w:val="28"/>
          <w:szCs w:val="28"/>
        </w:rPr>
        <w:t xml:space="preserve">         </w:t>
      </w:r>
      <w:r>
        <w:rPr>
          <w:sz w:val="28"/>
          <w:szCs w:val="28"/>
        </w:rPr>
        <w:t>Косвенные затраты — это общие для нескольких видов продукции, для цеха или организации (предприятия) в целом затраты. К косвенным статьям калькуляции относят: «Общепроизводственные расходы», «Общехозяйственные расходы» и «Коммерческие расходы». В состав «Общепроизводственных расходов» обычно включают амортизационные отчисления по основным средствам, используемым для производства нескольких видов продукции; арендную плату за основные средства; расходы на отопление, освещение и на содержание производственных зданий и помещений; заработную плату с отчислениями на социальные нужды сотрудников, занятых управлением и обслуживанием производства;  расходы на ремонт производственных зданий, помещений, общего оборудования и т. п.</w:t>
      </w:r>
    </w:p>
    <w:p>
      <w:pPr>
        <w:pStyle w:val="BodyTextIndent2"/>
        <w:tabs>
          <w:tab w:val="left" w:pos="1080" w:leader="none"/>
        </w:tabs>
        <w:spacing w:lineRule="auto" w:line="360" w:before="0" w:after="0"/>
        <w:ind w:left="0" w:hanging="0"/>
        <w:jc w:val="both"/>
        <w:rPr>
          <w:sz w:val="28"/>
          <w:szCs w:val="28"/>
        </w:rPr>
      </w:pPr>
      <w:r>
        <w:rPr>
          <w:sz w:val="28"/>
          <w:szCs w:val="28"/>
        </w:rPr>
      </w:r>
    </w:p>
    <w:p>
      <w:pPr>
        <w:pStyle w:val="BodyTextIndent2"/>
        <w:tabs>
          <w:tab w:val="left" w:pos="1080" w:leader="none"/>
        </w:tabs>
        <w:spacing w:lineRule="auto" w:line="360" w:before="0" w:after="0"/>
        <w:ind w:left="0" w:hanging="0"/>
        <w:jc w:val="both"/>
        <w:rPr>
          <w:sz w:val="44"/>
          <w:szCs w:val="44"/>
        </w:rPr>
      </w:pPr>
      <w:r>
        <w:rPr>
          <w:color w:val="000000"/>
          <w:sz w:val="28"/>
          <w:szCs w:val="28"/>
        </w:rPr>
        <w:t xml:space="preserve">         </w:t>
      </w:r>
      <w:r>
        <w:rPr>
          <w:color w:val="000000"/>
          <w:sz w:val="28"/>
          <w:szCs w:val="28"/>
        </w:rPr>
        <w:t>Существуют несколько методов отнесения косвенных расходов на себестоимость единицы продукции:</w:t>
      </w:r>
    </w:p>
    <w:p>
      <w:pPr>
        <w:pStyle w:val="Normal"/>
        <w:shd w:val="clear" w:color="auto" w:fill="FFFFFF"/>
        <w:spacing w:lineRule="auto" w:line="360"/>
        <w:ind w:firstLine="708"/>
        <w:jc w:val="both"/>
        <w:rPr>
          <w:color w:val="000000"/>
          <w:sz w:val="28"/>
          <w:szCs w:val="28"/>
        </w:rPr>
      </w:pPr>
      <w:r>
        <w:rPr>
          <w:color w:val="000000"/>
          <w:sz w:val="28"/>
          <w:szCs w:val="28"/>
        </w:rPr>
        <w:t>1. Метод прямого счета: себестоимость определяется как сумма прямых затрат, связанных с производством данного вида продукции, плюс соответствующая доля общепроизводственных расходов, общехозяйственных расходов и коммерческих расходов;</w:t>
      </w:r>
    </w:p>
    <w:p>
      <w:pPr>
        <w:pStyle w:val="Normal"/>
        <w:shd w:val="clear" w:color="auto" w:fill="FFFFFF"/>
        <w:spacing w:lineRule="auto" w:line="360"/>
        <w:ind w:firstLine="708"/>
        <w:jc w:val="both"/>
        <w:rPr>
          <w:color w:val="000000"/>
          <w:sz w:val="28"/>
          <w:szCs w:val="28"/>
        </w:rPr>
      </w:pPr>
      <w:r>
        <w:rPr>
          <w:color w:val="000000"/>
          <w:sz w:val="28"/>
          <w:szCs w:val="28"/>
        </w:rPr>
        <w:t>2. Пропорционально основной заработной плате основных производственных рабочих - себестоимость определяется как сумма прямых затрат, а общепроизводственные расходы, общехозяйственные расходы и коммерческие расходы в себестоимость конкретного вида продукции не включаются и списываются в полном объёме на уменьшение выручки от реализации продукции. Этот метод должен обязательно использоваться в организациях, выполняющих различные виды деятельности, по которым установлены разные ставки по налогу на прибыль.</w:t>
      </w:r>
    </w:p>
    <w:p>
      <w:pPr>
        <w:pStyle w:val="Normal"/>
        <w:shd w:val="clear" w:color="auto" w:fill="FFFFFF"/>
        <w:spacing w:lineRule="auto" w:line="360"/>
        <w:ind w:firstLine="709"/>
        <w:jc w:val="both"/>
        <w:rPr>
          <w:sz w:val="28"/>
          <w:szCs w:val="28"/>
        </w:rPr>
      </w:pPr>
      <w:r>
        <w:rPr>
          <w:sz w:val="28"/>
          <w:szCs w:val="28"/>
        </w:rPr>
        <w:t>Способ распределения косвенных затрат на практике выбирается самой организацией (предприятием).</w:t>
      </w:r>
    </w:p>
    <w:p>
      <w:pPr>
        <w:pStyle w:val="2"/>
        <w:spacing w:lineRule="auto" w:line="480"/>
        <w:rPr/>
      </w:pPr>
      <w:bookmarkStart w:id="14" w:name="_Toc35345404"/>
      <w:bookmarkStart w:id="15" w:name="_Toc10379423"/>
      <w:r>
        <w:rPr/>
        <w:t xml:space="preserve">1.5. </w:t>
      </w:r>
      <w:bookmarkEnd w:id="15"/>
      <w:r>
        <w:rPr/>
        <w:t>Анализ структуры себестоимости единицы продукции</w:t>
      </w:r>
      <w:bookmarkEnd w:id="14"/>
    </w:p>
    <w:p>
      <w:pPr>
        <w:pStyle w:val="Times1421"/>
        <w:spacing w:lineRule="auto" w:line="360"/>
        <w:rPr>
          <w:b/>
          <w:b/>
          <w:highlight w:val="white"/>
        </w:rPr>
      </w:pPr>
      <w:r>
        <w:rPr>
          <w:shd w:fill="FFFFFF" w:val="clear"/>
        </w:rPr>
        <w:t>Анализ себестоимости продукции, работ и услуг имеет большое значение в системе управления затратами. Он позволяет изучить, тенденции изменения ее уровня, установить отклонение фактических затрат от нормативных (стандартных) и их причины, выявить резервы снижения себестоимости продукции и дать оценку работы предприятия по использованию возможностей снижения себестоимости продукции.</w:t>
      </w:r>
    </w:p>
    <w:p>
      <w:pPr>
        <w:pStyle w:val="Normal"/>
        <w:spacing w:lineRule="auto" w:line="360"/>
        <w:ind w:firstLine="360"/>
        <w:jc w:val="both"/>
        <w:rPr>
          <w:color w:val="000000"/>
          <w:sz w:val="28"/>
          <w:szCs w:val="28"/>
        </w:rPr>
      </w:pPr>
      <w:r>
        <w:rPr>
          <w:color w:val="000000"/>
          <w:sz w:val="28"/>
          <w:szCs w:val="28"/>
        </w:rPr>
        <w:t>Основными задачами анализа себестоимости продукции являются:</w:t>
      </w:r>
    </w:p>
    <w:p>
      <w:pPr>
        <w:pStyle w:val="ListParagraph"/>
        <w:numPr>
          <w:ilvl w:val="0"/>
          <w:numId w:val="4"/>
        </w:numPr>
        <w:spacing w:lineRule="auto" w:line="360"/>
        <w:jc w:val="both"/>
        <w:rPr>
          <w:color w:val="000000"/>
          <w:sz w:val="28"/>
          <w:szCs w:val="28"/>
        </w:rPr>
      </w:pPr>
      <w:r>
        <w:rPr>
          <w:color w:val="000000"/>
          <w:sz w:val="28"/>
          <w:szCs w:val="28"/>
        </w:rPr>
        <w:t>установление динамики и степени выполнения плана по себестоимости;</w:t>
      </w:r>
    </w:p>
    <w:p>
      <w:pPr>
        <w:pStyle w:val="ListParagraph"/>
        <w:numPr>
          <w:ilvl w:val="0"/>
          <w:numId w:val="4"/>
        </w:numPr>
        <w:spacing w:lineRule="auto" w:line="360"/>
        <w:jc w:val="both"/>
        <w:rPr>
          <w:color w:val="000000"/>
          <w:sz w:val="28"/>
          <w:szCs w:val="28"/>
        </w:rPr>
      </w:pPr>
      <w:r>
        <w:rPr>
          <w:color w:val="000000"/>
          <w:sz w:val="28"/>
          <w:szCs w:val="28"/>
        </w:rPr>
        <w:t>определение факторов, повлиявших на динамику показателей себестоимости и выполнение плана по ним; величины и причины отклонений фактических затрат от плановых;</w:t>
      </w:r>
    </w:p>
    <w:p>
      <w:pPr>
        <w:pStyle w:val="ListParagraph"/>
        <w:numPr>
          <w:ilvl w:val="0"/>
          <w:numId w:val="4"/>
        </w:numPr>
        <w:spacing w:lineRule="auto" w:line="360"/>
        <w:jc w:val="both"/>
        <w:rPr>
          <w:color w:val="000000"/>
          <w:sz w:val="28"/>
          <w:szCs w:val="28"/>
        </w:rPr>
      </w:pPr>
      <w:r>
        <w:rPr>
          <w:color w:val="000000"/>
          <w:sz w:val="28"/>
          <w:szCs w:val="28"/>
        </w:rPr>
        <w:t>анализ себестоимости отдельных видов продукции;</w:t>
      </w:r>
    </w:p>
    <w:p>
      <w:pPr>
        <w:pStyle w:val="ListParagraph"/>
        <w:numPr>
          <w:ilvl w:val="0"/>
          <w:numId w:val="4"/>
        </w:numPr>
        <w:spacing w:lineRule="auto" w:line="360"/>
        <w:jc w:val="both"/>
        <w:rPr>
          <w:color w:val="000000"/>
          <w:sz w:val="28"/>
          <w:szCs w:val="28"/>
        </w:rPr>
      </w:pPr>
      <w:r>
        <w:rPr>
          <w:color w:val="000000"/>
          <w:sz w:val="28"/>
          <w:szCs w:val="28"/>
        </w:rPr>
        <w:t>выявление резервов снижения затрат на производство и реализацию продукции;</w:t>
      </w:r>
    </w:p>
    <w:p>
      <w:pPr>
        <w:pStyle w:val="ListParagraph"/>
        <w:numPr>
          <w:ilvl w:val="0"/>
          <w:numId w:val="4"/>
        </w:numPr>
        <w:spacing w:lineRule="auto" w:line="360"/>
        <w:jc w:val="both"/>
        <w:rPr>
          <w:color w:val="000000"/>
          <w:sz w:val="28"/>
          <w:szCs w:val="28"/>
        </w:rPr>
      </w:pPr>
      <w:r>
        <w:rPr>
          <w:color w:val="000000"/>
          <w:sz w:val="28"/>
          <w:szCs w:val="28"/>
        </w:rPr>
        <w:t>объективная оценка выполнения плана по себестоимости и его изменения относительно прошлых отчетных периодов, а также соблюдения действующего законодательства, договорной и финансовой дисциплин;</w:t>
      </w:r>
    </w:p>
    <w:p>
      <w:pPr>
        <w:pStyle w:val="ListParagraph"/>
        <w:numPr>
          <w:ilvl w:val="0"/>
          <w:numId w:val="4"/>
        </w:numPr>
        <w:spacing w:lineRule="auto" w:line="360"/>
        <w:jc w:val="both"/>
        <w:rPr>
          <w:color w:val="000000"/>
          <w:sz w:val="28"/>
          <w:szCs w:val="28"/>
        </w:rPr>
      </w:pPr>
      <w:r>
        <w:rPr>
          <w:color w:val="000000"/>
          <w:sz w:val="28"/>
          <w:szCs w:val="28"/>
        </w:rPr>
        <w:t>обеспечение центров ответственности по затратам необходимой аналитической информацией для оперативного управления формированием себестоимости продукции;</w:t>
      </w:r>
    </w:p>
    <w:p>
      <w:pPr>
        <w:pStyle w:val="2"/>
        <w:spacing w:lineRule="auto" w:line="480"/>
        <w:rPr/>
      </w:pPr>
      <w:bookmarkStart w:id="16" w:name="_Toc35345405"/>
      <w:bookmarkStart w:id="17" w:name="_Toc10379424"/>
      <w:r>
        <w:rPr/>
        <w:t xml:space="preserve">1.6. </w:t>
      </w:r>
      <w:bookmarkEnd w:id="17"/>
      <w:r>
        <w:rPr/>
        <w:t>Безубыточность работы предприятия</w:t>
      </w:r>
      <w:bookmarkEnd w:id="16"/>
    </w:p>
    <w:p>
      <w:pPr>
        <w:pStyle w:val="Times1421"/>
        <w:spacing w:lineRule="auto" w:line="360"/>
        <w:rPr/>
      </w:pPr>
      <w:r>
        <w:rPr>
          <w:shd w:fill="FFFFFF" w:val="clear"/>
        </w:rPr>
        <w:t>Безубыточность работы предприятия зависит от многих факторов, в том числе от выбора оптимального объема производства и целесообразных темпов развития предприятия; для анализа безубыточности необходимо уметь определять точку безубыточности (самоокупаемости) предприятия. </w:t>
      </w:r>
    </w:p>
    <w:p>
      <w:pPr>
        <w:pStyle w:val="Times1421"/>
        <w:spacing w:lineRule="auto" w:line="360"/>
        <w:rPr>
          <w:highlight w:val="white"/>
        </w:rPr>
      </w:pPr>
      <w:r>
        <w:rPr>
          <w:shd w:fill="FFFFFF" w:val="clear"/>
        </w:rPr>
        <w:t>Точка безубыточности (критический объем производства) — это такой объем реализации, при котором полученные доходы обеспечивают возмещение всех затрат и расходов, но не дают возможности получать прибыль, иначе говоря, это нижний предельный объем выпуска продукции, при котором прибыль равна нулю. </w:t>
      </w:r>
      <w:r>
        <w:rPr>
          <w:color w:val="000000" w:themeColor="text1"/>
        </w:rPr>
        <w:t>Таким образом, в точке безубыточности доходы покрывают расходы. При превышении точки безубыточности предприятие получает прибыль, если точка безубыточности не достигнута, то предприятие несет убытки. Расчет точки безубыточности позволяет определить зону безопасности - удаленность предприятия от критического уровня, при котором прибыль равняется нулю.</w:t>
      </w:r>
      <w:r>
        <w:br w:type="page"/>
      </w:r>
    </w:p>
    <w:p>
      <w:pPr>
        <w:pStyle w:val="1"/>
        <w:spacing w:lineRule="auto" w:line="480"/>
        <w:rPr/>
      </w:pPr>
      <w:bookmarkStart w:id="18" w:name="_Toc35345406"/>
      <w:r>
        <w:rPr/>
        <w:t>2.РАСЧЁТ СЕБЕСТОИМОСТИ ЕДИНИЦЫ ПРОДУКЦИИ</w:t>
      </w:r>
      <w:bookmarkEnd w:id="18"/>
    </w:p>
    <w:p>
      <w:pPr>
        <w:pStyle w:val="2"/>
        <w:spacing w:lineRule="auto" w:line="480"/>
        <w:rPr/>
      </w:pPr>
      <w:bookmarkStart w:id="19" w:name="_Toc35345407"/>
      <w:r>
        <w:rPr/>
        <w:t>2.1. Расчёт прямых (переменных) затрат на единицу продукции</w:t>
      </w:r>
      <w:bookmarkEnd w:id="19"/>
    </w:p>
    <w:p>
      <w:pPr>
        <w:pStyle w:val="Normal"/>
        <w:spacing w:lineRule="auto" w:line="360"/>
        <w:ind w:firstLine="283"/>
        <w:jc w:val="both"/>
        <w:rPr>
          <w:color w:val="000000"/>
          <w:sz w:val="28"/>
          <w:szCs w:val="28"/>
        </w:rPr>
      </w:pPr>
      <w:r>
        <w:rPr>
          <w:color w:val="000000"/>
          <w:sz w:val="28"/>
          <w:szCs w:val="28"/>
        </w:rPr>
        <w:t>Понятие себестоимости определено в разделе 1.2 данной работы.</w:t>
      </w:r>
    </w:p>
    <w:p>
      <w:pPr>
        <w:pStyle w:val="Normal"/>
        <w:spacing w:lineRule="auto" w:line="360"/>
        <w:ind w:firstLine="283"/>
        <w:jc w:val="both"/>
        <w:rPr>
          <w:color w:val="000000"/>
          <w:sz w:val="28"/>
          <w:szCs w:val="28"/>
        </w:rPr>
      </w:pPr>
      <w:r>
        <w:rPr>
          <w:color w:val="000000"/>
          <w:sz w:val="28"/>
          <w:szCs w:val="28"/>
        </w:rPr>
        <w:t>Прямые затраты высчитаны на основе исходных данны о трудоемкости изготовления, средней часовой тарифной ставке, проценте премии, проценте дополнительной заработной платы, ставке единого социального налога, средних затратах машинного времени на одно изделие и средней стоимости машиночаса работы оборудования.</w:t>
      </w:r>
    </w:p>
    <w:p>
      <w:pPr>
        <w:pStyle w:val="Normal"/>
        <w:spacing w:lineRule="auto" w:line="360"/>
        <w:ind w:firstLine="283"/>
        <w:jc w:val="both"/>
        <w:rPr>
          <w:color w:val="000000"/>
          <w:sz w:val="28"/>
          <w:szCs w:val="28"/>
        </w:rPr>
      </w:pPr>
      <w:r>
        <w:rPr>
          <w:color w:val="000000"/>
          <w:sz w:val="28"/>
          <w:szCs w:val="28"/>
        </w:rPr>
        <w:t>Определение и содержание всех статей затрат представлено в разделе 1.3 данной работы.</w:t>
      </w:r>
    </w:p>
    <w:p>
      <w:pPr>
        <w:pStyle w:val="Common1"/>
        <w:spacing w:before="120" w:after="0"/>
        <w:ind w:hanging="0"/>
        <w:rPr/>
      </w:pPr>
      <w:r>
        <w:rPr/>
        <w:t xml:space="preserve">Пример расчёта статей калькуляции приведён по изделию </w:t>
      </w:r>
      <w:r>
        <w:rPr>
          <w:lang w:val="en-US"/>
        </w:rPr>
        <w:t>A</w:t>
      </w:r>
      <w:r>
        <w:rPr/>
        <w:t>:</w:t>
      </w:r>
    </w:p>
    <w:p>
      <w:pPr>
        <w:pStyle w:val="Common1"/>
        <w:numPr>
          <w:ilvl w:val="0"/>
          <w:numId w:val="6"/>
        </w:numPr>
        <w:rPr/>
      </w:pPr>
      <w:r>
        <w:rPr>
          <w:bCs/>
        </w:rPr>
        <w:t>Сырье и материалы</w:t>
      </w:r>
      <w:r>
        <w:rPr/>
        <w:t xml:space="preserve">: </w:t>
      </w:r>
    </w:p>
    <w:p>
      <w:pPr>
        <w:pStyle w:val="Common1"/>
        <w:ind w:left="1069" w:hanging="0"/>
        <w:rPr/>
      </w:pPr>
      <w:r>
        <w:rPr/>
      </w:r>
      <m:oMath xmlns:m="http://schemas.openxmlformats.org/officeDocument/2006/math">
        <m:r>
          <w:rPr>
            <w:rFonts w:ascii="Cambria Math" w:hAnsi="Cambria Math"/>
          </w:rPr>
          <m:t xml:space="preserve">Стоимость</m:t>
        </m:r>
        <m:r>
          <w:rPr>
            <w:rFonts w:ascii="Cambria Math" w:hAnsi="Cambria Math"/>
          </w:rPr>
          <m:t xml:space="preserve">сыр</m:t>
        </m:r>
        <m:r>
          <w:rPr>
            <w:rFonts w:ascii="Cambria Math" w:hAnsi="Cambria Math"/>
          </w:rPr>
          <m:t xml:space="preserve">.</m:t>
        </m:r>
        <m:r>
          <w:rPr>
            <w:rFonts w:ascii="Cambria Math" w:hAnsi="Cambria Math"/>
          </w:rPr>
          <m:t xml:space="preserve">и</m:t>
        </m:r>
        <m:r>
          <w:rPr>
            <w:rFonts w:ascii="Cambria Math" w:hAnsi="Cambria Math"/>
          </w:rPr>
          <m:t xml:space="preserve">мат</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ТЗР</m:t>
                </m:r>
              </m:num>
              <m:den>
                <m:r>
                  <w:rPr>
                    <w:rFonts w:ascii="Cambria Math" w:hAnsi="Cambria Math"/>
                  </w:rPr>
                  <m:t xml:space="preserve">100</m:t>
                </m:r>
              </m:den>
            </m:f>
          </m:e>
        </m:d>
        <m:r>
          <w:rPr>
            <w:rFonts w:ascii="Cambria Math" w:hAnsi="Cambria Math"/>
          </w:rPr>
          <m:t xml:space="preserve">=</m:t>
        </m:r>
        <m:r>
          <w:rPr>
            <w:rFonts w:ascii="Cambria Math" w:hAnsi="Cambria Math"/>
          </w:rPr>
          <m:t xml:space="preserve">139</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0,1</m:t>
            </m:r>
          </m:e>
        </m:d>
        <m:r>
          <w:rPr>
            <w:rFonts w:ascii="Cambria Math" w:hAnsi="Cambria Math"/>
          </w:rPr>
          <m:t xml:space="preserve">=</m:t>
        </m:r>
        <m:r>
          <w:rPr>
            <w:rFonts w:ascii="Cambria Math" w:hAnsi="Cambria Math"/>
          </w:rPr>
          <m:t xml:space="preserve">152,9</m:t>
        </m:r>
        <m:d>
          <m:dPr>
            <m:begChr m:val="("/>
            <m:endChr m:val=")"/>
          </m:dPr>
          <m:e>
            <m:f>
              <m:fPr>
                <m:type m:val="lin"/>
              </m:fPr>
              <m:num>
                <m:r>
                  <w:rPr>
                    <w:rFonts w:ascii="Cambria Math" w:hAnsi="Cambria Math"/>
                  </w:rPr>
                  <m:t xml:space="preserve">р</m:t>
                </m:r>
              </m:num>
              <m:den>
                <m:r>
                  <w:rPr>
                    <w:rFonts w:ascii="Cambria Math" w:hAnsi="Cambria Math"/>
                  </w:rPr>
                  <m:t xml:space="preserve">шт</m:t>
                </m:r>
              </m:den>
            </m:f>
          </m:e>
        </m:d>
      </m:oMath>
    </w:p>
    <w:p>
      <w:pPr>
        <w:pStyle w:val="Common1"/>
        <w:numPr>
          <w:ilvl w:val="0"/>
          <w:numId w:val="6"/>
        </w:numPr>
        <w:rPr/>
      </w:pPr>
      <w:r>
        <w:rPr>
          <w:bCs/>
        </w:rPr>
        <w:t>Покупные комплектующие изделия и полуфабрикаты</w:t>
      </w:r>
      <w:r>
        <w:rPr/>
        <w:t>:</w:t>
      </w:r>
    </w:p>
    <w:p>
      <w:pPr>
        <w:pStyle w:val="Common1"/>
        <w:ind w:left="1069" w:hanging="0"/>
        <w:rPr/>
      </w:pPr>
      <w:r>
        <w:rPr/>
      </w:r>
      <m:oMath xmlns:m="http://schemas.openxmlformats.org/officeDocument/2006/math">
        <m:r>
          <w:rPr>
            <w:rFonts w:ascii="Cambria Math" w:hAnsi="Cambria Math"/>
          </w:rPr>
          <m:t xml:space="preserve">Стоимость</m:t>
        </m:r>
        <m:r>
          <w:rPr>
            <w:rFonts w:ascii="Cambria Math" w:hAnsi="Cambria Math"/>
          </w:rPr>
          <m:t xml:space="preserve">покупных</m:t>
        </m:r>
        <m:r>
          <w:rPr>
            <w:rFonts w:ascii="Cambria Math" w:hAnsi="Cambria Math"/>
          </w:rPr>
          <m:t xml:space="preserve">комп</m:t>
        </m:r>
        <m:r>
          <w:rPr>
            <w:rFonts w:ascii="Cambria Math" w:hAnsi="Cambria Math"/>
          </w:rPr>
          <m:t xml:space="preserve">.</m:t>
        </m:r>
        <m:r>
          <w:rPr>
            <w:rFonts w:ascii="Cambria Math" w:hAnsi="Cambria Math"/>
          </w:rPr>
          <m:t xml:space="preserve">и</m:t>
        </m:r>
        <m:r>
          <w:rPr>
            <w:rFonts w:ascii="Cambria Math" w:hAnsi="Cambria Math"/>
          </w:rPr>
          <m:t xml:space="preserve">полуфабр</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ТЗР</m:t>
                </m:r>
              </m:num>
              <m:den>
                <m:r>
                  <w:rPr>
                    <w:rFonts w:ascii="Cambria Math" w:hAnsi="Cambria Math"/>
                  </w:rPr>
                  <m:t xml:space="preserve">100</m:t>
                </m:r>
              </m:den>
            </m:f>
          </m:e>
        </m:d>
        <m:r>
          <w:rPr>
            <w:rFonts w:ascii="Cambria Math" w:hAnsi="Cambria Math"/>
          </w:rPr>
          <m:t xml:space="preserve">=</m:t>
        </m:r>
        <m:r>
          <w:rPr>
            <w:rFonts w:ascii="Cambria Math" w:hAnsi="Cambria Math"/>
          </w:rPr>
          <m:t xml:space="preserve">4440</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0,1</m:t>
            </m:r>
          </m:e>
        </m:d>
        <m:r>
          <w:rPr>
            <w:rFonts w:ascii="Cambria Math" w:hAnsi="Cambria Math"/>
          </w:rPr>
          <m:t xml:space="preserve">=</m:t>
        </m:r>
        <m:r>
          <w:rPr>
            <w:rFonts w:ascii="Cambria Math" w:hAnsi="Cambria Math"/>
          </w:rPr>
          <m:t xml:space="preserve">488</m:t>
        </m:r>
      </m:oMath>
      <w:r>
        <w:rPr/>
        <w:t xml:space="preserve"> </w:t>
      </w:r>
      <w:r>
        <w:rPr/>
      </w:r>
      <m:oMath xmlns:m="http://schemas.openxmlformats.org/officeDocument/2006/math">
        <m:d>
          <m:dPr>
            <m:begChr m:val="("/>
            <m:endChr m:val=")"/>
          </m:dPr>
          <m:e>
            <m:f>
              <m:fPr>
                <m:type m:val="lin"/>
              </m:fPr>
              <m:num>
                <m:r>
                  <w:rPr>
                    <w:rFonts w:ascii="Cambria Math" w:hAnsi="Cambria Math"/>
                  </w:rPr>
                  <m:t xml:space="preserve">р</m:t>
                </m:r>
              </m:num>
              <m:den>
                <m:r>
                  <w:rPr>
                    <w:rFonts w:ascii="Cambria Math" w:hAnsi="Cambria Math"/>
                  </w:rPr>
                  <m:t xml:space="preserve">шт</m:t>
                </m:r>
              </m:den>
            </m:f>
          </m:e>
        </m:d>
      </m:oMath>
    </w:p>
    <w:p>
      <w:pPr>
        <w:pStyle w:val="Common1"/>
        <w:numPr>
          <w:ilvl w:val="0"/>
          <w:numId w:val="6"/>
        </w:numPr>
        <w:rPr/>
      </w:pPr>
      <w:r>
        <w:rPr>
          <w:bCs/>
        </w:rPr>
        <w:t>Основная заработная плата производственных рабочих:</w:t>
      </w:r>
    </w:p>
    <w:p>
      <w:pPr>
        <w:pStyle w:val="Common1"/>
        <w:ind w:left="1069" w:hanging="0"/>
        <w:rPr/>
      </w:pPr>
      <w:r>
        <w:rPr/>
        <w:t xml:space="preserve"> </w:t>
      </w:r>
      <w:r>
        <w:rPr/>
      </w:r>
      <m:oMath xmlns:m="http://schemas.openxmlformats.org/officeDocument/2006/math">
        <m:r>
          <w:rPr>
            <w:rFonts w:ascii="Cambria Math" w:hAnsi="Cambria Math"/>
          </w:rPr>
          <m:t xml:space="preserve">Трудоемкость</m:t>
        </m:r>
        <m:r>
          <w:rPr>
            <w:rFonts w:ascii="Cambria Math" w:hAnsi="Cambria Math"/>
          </w:rPr>
          <m:t xml:space="preserve">изд</m:t>
        </m:r>
        <m:r>
          <w:rPr>
            <w:rFonts w:ascii="Cambria Math" w:hAnsi="Cambria Math"/>
          </w:rPr>
          <m:t xml:space="preserve">∗</m:t>
        </m:r>
        <m:r>
          <w:rPr>
            <w:rFonts w:ascii="Cambria Math" w:hAnsi="Cambria Math"/>
          </w:rPr>
          <m:t xml:space="preserve">сред</m:t>
        </m:r>
        <m:r>
          <w:rPr>
            <w:rFonts w:ascii="Cambria Math" w:hAnsi="Cambria Math"/>
          </w:rPr>
          <m:t xml:space="preserve">.</m:t>
        </m:r>
        <m:r>
          <w:rPr>
            <w:rFonts w:ascii="Cambria Math" w:hAnsi="Cambria Math"/>
          </w:rPr>
          <m:t xml:space="preserve">тариф</m:t>
        </m:r>
        <m:r>
          <w:rPr>
            <w:rFonts w:ascii="Cambria Math" w:hAnsi="Cambria Math"/>
          </w:rPr>
          <m:t xml:space="preserve">.</m:t>
        </m:r>
        <m:r>
          <w:rPr>
            <w:rFonts w:ascii="Cambria Math" w:hAnsi="Cambria Math"/>
          </w:rPr>
          <m:t xml:space="preserve">ставка</m:t>
        </m:r>
        <m:r>
          <w:rPr>
            <w:rFonts w:ascii="Cambria Math" w:hAnsi="Cambria Math"/>
          </w:rPr>
          <m:t xml:space="preserve">=</m:t>
        </m:r>
        <m:r>
          <w:rPr>
            <w:rFonts w:ascii="Cambria Math" w:hAnsi="Cambria Math"/>
          </w:rPr>
          <m:t xml:space="preserve">55</m:t>
        </m:r>
        <m:r>
          <w:rPr>
            <w:rFonts w:ascii="Cambria Math" w:hAnsi="Cambria Math"/>
          </w:rPr>
          <m:t xml:space="preserve">∗</m:t>
        </m:r>
        <m:r>
          <w:rPr>
            <w:rFonts w:ascii="Cambria Math" w:hAnsi="Cambria Math"/>
          </w:rPr>
          <m:t xml:space="preserve">72</m:t>
        </m:r>
        <m:r>
          <w:rPr>
            <w:rFonts w:ascii="Cambria Math" w:hAnsi="Cambria Math"/>
          </w:rPr>
          <m:t xml:space="preserve">=</m:t>
        </m:r>
        <m:r>
          <w:rPr>
            <w:rFonts w:ascii="Cambria Math" w:hAnsi="Cambria Math"/>
          </w:rPr>
          <m:t xml:space="preserve">3960</m:t>
        </m:r>
      </m:oMath>
      <w:r>
        <w:rPr/>
        <w:t>(р/шт);</w:t>
      </w:r>
    </w:p>
    <w:p>
      <w:pPr>
        <w:pStyle w:val="Common1"/>
        <w:numPr>
          <w:ilvl w:val="0"/>
          <w:numId w:val="6"/>
        </w:numPr>
        <w:rPr/>
      </w:pPr>
      <w:r>
        <w:rPr>
          <w:bCs/>
        </w:rPr>
        <w:t>Дополнительная заработная плата производственных рабочих</w:t>
      </w:r>
      <w:r>
        <w:rPr/>
        <w:t xml:space="preserve">: </w:t>
      </w:r>
    </w:p>
    <w:p>
      <w:pPr>
        <w:pStyle w:val="Common1"/>
        <w:rPr/>
      </w:pPr>
      <w:r>
        <w:rPr/>
        <w:tab/>
      </w:r>
      <w:r>
        <w:rPr/>
      </w:r>
      <m:oMath xmlns:m="http://schemas.openxmlformats.org/officeDocument/2006/math">
        <m:r>
          <w:rPr>
            <w:rFonts w:ascii="Cambria Math" w:hAnsi="Cambria Math"/>
          </w:rPr>
          <m:t xml:space="preserve">Осн</m:t>
        </m:r>
        <m:r>
          <w:rPr>
            <w:rFonts w:ascii="Cambria Math" w:hAnsi="Cambria Math"/>
          </w:rPr>
          <m:t xml:space="preserve">.</m:t>
        </m:r>
        <m:r>
          <w:rPr>
            <w:rFonts w:ascii="Cambria Math" w:hAnsi="Cambria Math"/>
          </w:rPr>
          <m:t xml:space="preserve">зп</m:t>
        </m:r>
        <m:f>
          <m:num>
            <m:r>
              <w:rPr>
                <w:rFonts w:ascii="Cambria Math" w:hAnsi="Cambria Math"/>
              </w:rPr>
              <m:t xml:space="preserve">.</m:t>
            </m:r>
            <m:r>
              <w:rPr>
                <w:rFonts w:ascii="Cambria Math" w:hAnsi="Cambria Math"/>
              </w:rPr>
              <m:t xml:space="preserve">∗</m:t>
            </m:r>
            <m:r>
              <w:rPr>
                <w:rFonts w:ascii="Cambria Math" w:hAnsi="Cambria Math"/>
              </w:rPr>
              <m:t xml:space="preserve">процент</m:t>
            </m:r>
            <m:r>
              <w:rPr>
                <w:rFonts w:ascii="Cambria Math" w:hAnsi="Cambria Math"/>
              </w:rPr>
              <m:t xml:space="preserve">доп</m:t>
            </m:r>
            <m:r>
              <w:rPr>
                <w:rFonts w:ascii="Cambria Math" w:hAnsi="Cambria Math"/>
              </w:rPr>
              <m:t xml:space="preserve">.</m:t>
            </m:r>
            <m:r>
              <w:rPr>
                <w:rFonts w:ascii="Cambria Math" w:hAnsi="Cambria Math"/>
              </w:rPr>
              <m:t xml:space="preserve">зп</m:t>
            </m:r>
          </m:num>
          <m:den>
            <m:r>
              <w:rPr>
                <w:rFonts w:ascii="Cambria Math" w:hAnsi="Cambria Math"/>
              </w:rPr>
              <m:t xml:space="preserve">100</m:t>
            </m:r>
          </m:den>
        </m:f>
        <m:r>
          <w:rPr>
            <w:rFonts w:ascii="Cambria Math" w:hAnsi="Cambria Math"/>
          </w:rPr>
          <m:t xml:space="preserve">=</m:t>
        </m:r>
        <m:r>
          <w:rPr>
            <w:rFonts w:ascii="Cambria Math" w:hAnsi="Cambria Math"/>
          </w:rPr>
          <m:t xml:space="preserve">3960</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475,20</m:t>
        </m:r>
      </m:oMath>
      <w:r>
        <w:rPr/>
        <w:t xml:space="preserve"> (р/шт);</w:t>
      </w:r>
    </w:p>
    <w:p>
      <w:pPr>
        <w:pStyle w:val="Common1"/>
        <w:numPr>
          <w:ilvl w:val="0"/>
          <w:numId w:val="6"/>
        </w:numPr>
        <w:rPr/>
      </w:pPr>
      <w:r>
        <w:rPr>
          <w:bCs/>
        </w:rPr>
        <w:t>Отчисления на социальные нужды</w:t>
      </w:r>
      <w:r>
        <w:rPr/>
        <w:t xml:space="preserve">: </w:t>
      </w:r>
    </w:p>
    <w:p>
      <w:pPr>
        <w:pStyle w:val="Common1"/>
        <w:ind w:left="1069" w:hanging="0"/>
        <w:rPr/>
      </w:pPr>
      <w:r>
        <w:rPr/>
      </w:r>
      <m:oMath xmlns:m="http://schemas.openxmlformats.org/officeDocument/2006/math">
        <m:f>
          <m:num>
            <m:d>
              <m:dPr>
                <m:begChr m:val="("/>
                <m:endChr m:val=")"/>
              </m:dPr>
              <m:e>
                <m:r>
                  <w:rPr>
                    <w:rFonts w:ascii="Cambria Math" w:hAnsi="Cambria Math"/>
                  </w:rPr>
                  <m:t xml:space="preserve">Осн</m:t>
                </m:r>
                <m:r>
                  <w:rPr>
                    <w:rFonts w:ascii="Cambria Math" w:hAnsi="Cambria Math"/>
                  </w:rPr>
                  <m:t xml:space="preserve">.</m:t>
                </m:r>
                <m:r>
                  <w:rPr>
                    <w:rFonts w:ascii="Cambria Math" w:hAnsi="Cambria Math"/>
                  </w:rPr>
                  <m:t xml:space="preserve">зп</m:t>
                </m:r>
                <m:r>
                  <w:rPr>
                    <w:rFonts w:ascii="Cambria Math" w:hAnsi="Cambria Math"/>
                  </w:rPr>
                  <m:t xml:space="preserve">.</m:t>
                </m:r>
                <m:r>
                  <w:rPr>
                    <w:rFonts w:ascii="Cambria Math" w:hAnsi="Cambria Math"/>
                  </w:rPr>
                  <m:t xml:space="preserve">+</m:t>
                </m:r>
                <m:r>
                  <w:rPr>
                    <w:rFonts w:ascii="Cambria Math" w:hAnsi="Cambria Math"/>
                  </w:rPr>
                  <m:t xml:space="preserve">Доп</m:t>
                </m:r>
                <m:r>
                  <w:rPr>
                    <w:rFonts w:ascii="Cambria Math" w:hAnsi="Cambria Math"/>
                  </w:rPr>
                  <m:t xml:space="preserve">.</m:t>
                </m:r>
                <m:r>
                  <w:rPr>
                    <w:rFonts w:ascii="Cambria Math" w:hAnsi="Cambria Math"/>
                  </w:rPr>
                  <m:t xml:space="preserve">зп</m:t>
                </m:r>
              </m:e>
            </m:d>
            <m:r>
              <w:rPr>
                <w:rFonts w:ascii="Cambria Math" w:hAnsi="Cambria Math"/>
              </w:rPr>
              <m:t xml:space="preserve">∗</m:t>
            </m:r>
            <m:r>
              <w:rPr>
                <w:rFonts w:ascii="Cambria Math" w:hAnsi="Cambria Math"/>
              </w:rPr>
              <m:t xml:space="preserve">Соц</m:t>
            </m:r>
            <m:r>
              <w:rPr>
                <w:rFonts w:ascii="Cambria Math" w:hAnsi="Cambria Math"/>
              </w:rPr>
              <m:t xml:space="preserve">.</m:t>
            </m:r>
            <m:r>
              <w:rPr>
                <w:rFonts w:ascii="Cambria Math" w:hAnsi="Cambria Math"/>
              </w:rPr>
              <m:t xml:space="preserve">нужды</m:t>
            </m:r>
          </m:num>
          <m:den>
            <m:r>
              <w:rPr>
                <w:rFonts w:ascii="Cambria Math" w:hAnsi="Cambria Math"/>
              </w:rPr>
              <m:t xml:space="preserve">100</m:t>
            </m:r>
          </m:den>
        </m:f>
        <m:r>
          <w:rPr>
            <w:rFonts w:ascii="Cambria Math" w:hAnsi="Cambria Math"/>
          </w:rPr>
          <m:t xml:space="preserve">=</m:t>
        </m:r>
        <m:d>
          <m:dPr>
            <m:begChr m:val="("/>
            <m:endChr m:val=")"/>
          </m:dPr>
          <m:e>
            <m:r>
              <w:rPr>
                <w:rFonts w:ascii="Cambria Math" w:hAnsi="Cambria Math"/>
              </w:rPr>
              <m:t xml:space="preserve">3960</m:t>
            </m:r>
            <m:r>
              <w:rPr>
                <w:rFonts w:ascii="Cambria Math" w:hAnsi="Cambria Math"/>
              </w:rPr>
              <m:t xml:space="preserve">+</m:t>
            </m:r>
            <m:r>
              <w:rPr>
                <w:rFonts w:ascii="Cambria Math" w:hAnsi="Cambria Math"/>
              </w:rPr>
              <m:t xml:space="preserve">475,20</m:t>
            </m:r>
          </m:e>
        </m:d>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1330,56</m:t>
        </m:r>
      </m:oMath>
      <w:r>
        <w:rPr/>
        <w:t xml:space="preserve"> </w:t>
      </w:r>
      <w:r>
        <w:rPr/>
        <w:t>(р/шт)</w:t>
      </w:r>
    </w:p>
    <w:p>
      <w:pPr>
        <w:pStyle w:val="Common1"/>
        <w:numPr>
          <w:ilvl w:val="0"/>
          <w:numId w:val="6"/>
        </w:numPr>
        <w:rPr/>
      </w:pPr>
      <w:r>
        <w:rPr>
          <w:bCs/>
        </w:rPr>
        <w:t>Расходы на содержание и эксплуатацию оборудования</w:t>
      </w:r>
      <w:r>
        <w:rPr/>
        <w:t xml:space="preserve">: </w:t>
      </w:r>
    </w:p>
    <w:p>
      <w:pPr>
        <w:pStyle w:val="Common1"/>
        <w:ind w:left="1069" w:hanging="0"/>
        <w:rPr/>
      </w:pPr>
      <w:r>
        <w:rPr/>
      </w:r>
      <m:oMath xmlns:m="http://schemas.openxmlformats.org/officeDocument/2006/math">
        <m:r>
          <w:rPr>
            <w:rFonts w:ascii="Cambria Math" w:hAnsi="Cambria Math"/>
          </w:rPr>
          <m:t xml:space="preserve">Затраты</m:t>
        </m:r>
        <m:r>
          <w:rPr>
            <w:rFonts w:ascii="Cambria Math" w:hAnsi="Cambria Math"/>
          </w:rPr>
          <m:t xml:space="preserve">маш</m:t>
        </m:r>
        <m:r>
          <w:rPr>
            <w:rFonts w:ascii="Cambria Math" w:hAnsi="Cambria Math"/>
          </w:rPr>
          <m:t xml:space="preserve">.</m:t>
        </m:r>
        <m:r>
          <w:rPr>
            <w:rFonts w:ascii="Cambria Math" w:hAnsi="Cambria Math"/>
          </w:rPr>
          <m:t xml:space="preserve">вр</m:t>
        </m:r>
        <m:r>
          <w:rPr>
            <w:rFonts w:ascii="Cambria Math" w:hAnsi="Cambria Math"/>
          </w:rPr>
          <m:t xml:space="preserve">.</m:t>
        </m:r>
        <m:r>
          <w:rPr>
            <w:rFonts w:ascii="Cambria Math" w:hAnsi="Cambria Math"/>
          </w:rPr>
          <m:t xml:space="preserve">на</m:t>
        </m:r>
        <m:r>
          <w:rPr>
            <w:rFonts w:ascii="Cambria Math" w:hAnsi="Cambria Math"/>
          </w:rPr>
          <m:t xml:space="preserve">изд</m:t>
        </m:r>
        <m:r>
          <w:rPr>
            <w:rFonts w:ascii="Cambria Math" w:hAnsi="Cambria Math"/>
          </w:rPr>
          <m:t xml:space="preserve">.</m:t>
        </m:r>
        <m:r>
          <w:rPr>
            <w:rFonts w:ascii="Cambria Math" w:hAnsi="Cambria Math"/>
          </w:rPr>
          <m:t xml:space="preserve">∗</m:t>
        </m:r>
        <m:r>
          <w:rPr>
            <w:rFonts w:ascii="Cambria Math" w:hAnsi="Cambria Math"/>
          </w:rPr>
          <m:t xml:space="preserve">Сред</m:t>
        </m:r>
        <m:r>
          <w:rPr>
            <w:rFonts w:ascii="Cambria Math" w:hAnsi="Cambria Math"/>
          </w:rPr>
          <m:t xml:space="preserve">.</m:t>
        </m:r>
        <m:r>
          <w:rPr>
            <w:rFonts w:ascii="Cambria Math" w:hAnsi="Cambria Math"/>
          </w:rPr>
          <m:t xml:space="preserve">стоим</m:t>
        </m:r>
        <m:r>
          <w:rPr>
            <w:rFonts w:ascii="Cambria Math" w:hAnsi="Cambria Math"/>
          </w:rPr>
          <m:t xml:space="preserve">.</m:t>
        </m:r>
        <m:r>
          <w:rPr>
            <w:rFonts w:ascii="Cambria Math" w:hAnsi="Cambria Math"/>
          </w:rPr>
          <m:t xml:space="preserve">маш</m:t>
        </m:r>
        <m:r>
          <w:rPr>
            <w:rFonts w:ascii="Cambria Math" w:hAnsi="Cambria Math"/>
          </w:rPr>
          <m:t xml:space="preserve">.</m:t>
        </m:r>
        <m:r>
          <w:rPr>
            <w:rFonts w:ascii="Cambria Math" w:hAnsi="Cambria Math"/>
          </w:rPr>
          <m:t xml:space="preserve">ч</m:t>
        </m:r>
        <m:r>
          <w:rPr>
            <w:rFonts w:ascii="Cambria Math" w:hAnsi="Cambria Math"/>
          </w:rPr>
          <m:t xml:space="preserve">.</m:t>
        </m:r>
        <m:r>
          <w:rPr>
            <w:rFonts w:ascii="Cambria Math" w:hAnsi="Cambria Math"/>
          </w:rPr>
          <m:t xml:space="preserve">=</m:t>
        </m:r>
        <m:r>
          <w:rPr>
            <w:rFonts w:ascii="Cambria Math" w:hAnsi="Cambria Math"/>
          </w:rPr>
          <m:t xml:space="preserve">241</m:t>
        </m:r>
        <m:r>
          <w:rPr>
            <w:rFonts w:ascii="Cambria Math" w:hAnsi="Cambria Math"/>
          </w:rPr>
          <m:t xml:space="preserve">∗</m:t>
        </m:r>
        <m:r>
          <w:rPr>
            <w:rFonts w:ascii="Cambria Math" w:hAnsi="Cambria Math"/>
          </w:rPr>
          <m:t xml:space="preserve">129</m:t>
        </m:r>
        <m:r>
          <w:rPr>
            <w:rFonts w:ascii="Cambria Math" w:hAnsi="Cambria Math"/>
          </w:rPr>
          <m:t xml:space="preserve">=</m:t>
        </m:r>
        <m:r>
          <w:rPr>
            <w:rFonts w:ascii="Cambria Math" w:hAnsi="Cambria Math"/>
          </w:rPr>
          <m:t xml:space="preserve">31089</m:t>
        </m:r>
      </m:oMath>
      <w:r>
        <w:rPr/>
        <w:t>(р/шт)</w:t>
      </w:r>
    </w:p>
    <w:p>
      <w:pPr>
        <w:pStyle w:val="Normal"/>
        <w:spacing w:lineRule="auto" w:line="360"/>
        <w:ind w:firstLine="283"/>
        <w:jc w:val="both"/>
        <w:rPr>
          <w:color w:val="000000"/>
          <w:sz w:val="28"/>
          <w:szCs w:val="28"/>
        </w:rPr>
      </w:pPr>
      <w:r>
        <w:rPr>
          <w:color w:val="000000"/>
          <w:sz w:val="28"/>
          <w:szCs w:val="28"/>
        </w:rPr>
        <w:t>Результаты расчёта прямых затрат для каждого изделия приведены в таблице 2.1.</w:t>
      </w:r>
    </w:p>
    <w:p>
      <w:pPr>
        <w:pStyle w:val="BodyTextIndent2"/>
        <w:spacing w:lineRule="auto" w:line="288"/>
        <w:ind w:left="283" w:firstLine="709"/>
        <w:jc w:val="right"/>
        <w:rPr>
          <w:i/>
          <w:i/>
        </w:rPr>
      </w:pPr>
      <w:r>
        <w:rPr>
          <w:i/>
        </w:rPr>
        <w:t>Таблица 2.1</w:t>
      </w:r>
    </w:p>
    <w:p>
      <w:pPr>
        <w:pStyle w:val="BodyTextIndent2"/>
        <w:spacing w:lineRule="auto" w:line="288"/>
        <w:ind w:left="0" w:hanging="0"/>
        <w:jc w:val="center"/>
        <w:rPr>
          <w:b/>
          <w:b/>
        </w:rPr>
      </w:pPr>
      <w:r>
        <w:rPr>
          <w:b/>
        </w:rPr>
        <w:t>Расчет прямых затрат по изделиям</w:t>
      </w:r>
    </w:p>
    <w:tbl>
      <w:tblPr>
        <w:tblW w:w="9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333"/>
        <w:gridCol w:w="1818"/>
        <w:gridCol w:w="1818"/>
        <w:gridCol w:w="1820"/>
      </w:tblGrid>
      <w:tr>
        <w:trPr>
          <w:trHeight w:val="281" w:hRule="atLeast"/>
        </w:trPr>
        <w:tc>
          <w:tcPr>
            <w:tcW w:w="433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both"/>
              <w:rPr/>
            </w:pPr>
            <w:r>
              <w:rPr/>
              <w:t>Статья калькуляции</w:t>
            </w:r>
          </w:p>
        </w:tc>
        <w:tc>
          <w:tcPr>
            <w:tcW w:w="545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t>Изделие</w:t>
            </w:r>
          </w:p>
        </w:tc>
      </w:tr>
      <w:tr>
        <w:trPr>
          <w:trHeight w:val="289" w:hRule="atLeast"/>
        </w:trPr>
        <w:tc>
          <w:tcPr>
            <w:tcW w:w="433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jc w:val="both"/>
              <w:rPr/>
            </w:pPr>
            <w:r>
              <w:rPr/>
            </w:r>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t>А</w:t>
            </w:r>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t>В</w:t>
            </w:r>
          </w:p>
        </w:tc>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t>С</w:t>
            </w:r>
          </w:p>
        </w:tc>
      </w:tr>
      <w:tr>
        <w:trPr>
          <w:trHeight w:val="289" w:hRule="atLeast"/>
        </w:trPr>
        <w:tc>
          <w:tcPr>
            <w:tcW w:w="4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rPr/>
            </w:pPr>
            <w:r>
              <w:rPr/>
              <w:t xml:space="preserve">1. Сырье и материалы </w:t>
            </w:r>
            <w:r>
              <w:rPr/>
            </w:r>
            <m:oMath xmlns:m="http://schemas.openxmlformats.org/officeDocument/2006/math">
              <m:d>
                <m:dPr>
                  <m:begChr m:val="("/>
                  <m:endChr m:val=")"/>
                </m:dPr>
                <m:e>
                  <m:f>
                    <m:fPr>
                      <m:type m:val="lin"/>
                    </m:fPr>
                    <m:num>
                      <m:r>
                        <w:rPr>
                          <w:rFonts w:ascii="Cambria Math" w:hAnsi="Cambria Math"/>
                        </w:rPr>
                        <m:t xml:space="preserve">р</m:t>
                      </m:r>
                    </m:num>
                    <m:den>
                      <m:r>
                        <w:rPr>
                          <w:rFonts w:ascii="Cambria Math" w:hAnsi="Cambria Math"/>
                        </w:rPr>
                        <m:t xml:space="preserve">шт</m:t>
                      </m:r>
                    </m:den>
                  </m:f>
                </m:e>
              </m:d>
            </m:oMath>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152,90</w:t>
            </w:r>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512,60</w:t>
            </w:r>
          </w:p>
        </w:tc>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524,70</w:t>
            </w:r>
          </w:p>
        </w:tc>
      </w:tr>
      <w:tr>
        <w:trPr>
          <w:trHeight w:val="572" w:hRule="atLeast"/>
        </w:trPr>
        <w:tc>
          <w:tcPr>
            <w:tcW w:w="4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rPr/>
            </w:pPr>
            <w:r>
              <w:rPr/>
              <w:t xml:space="preserve">2. Покупные комплектующие изделия и полуфабрикаты </w:t>
            </w:r>
            <w:r>
              <w:rPr/>
            </w:r>
            <m:oMath xmlns:m="http://schemas.openxmlformats.org/officeDocument/2006/math">
              <m:d>
                <m:dPr>
                  <m:begChr m:val="("/>
                  <m:endChr m:val=")"/>
                </m:dPr>
                <m:e>
                  <m:f>
                    <m:fPr>
                      <m:type m:val="lin"/>
                    </m:fPr>
                    <m:num>
                      <m:r>
                        <w:rPr>
                          <w:rFonts w:ascii="Cambria Math" w:hAnsi="Cambria Math"/>
                        </w:rPr>
                        <m:t xml:space="preserve">р</m:t>
                      </m:r>
                    </m:num>
                    <m:den>
                      <m:r>
                        <w:rPr>
                          <w:rFonts w:ascii="Cambria Math" w:hAnsi="Cambria Math"/>
                        </w:rPr>
                        <m:t xml:space="preserve">шт</m:t>
                      </m:r>
                    </m:den>
                  </m:f>
                </m:e>
              </m:d>
            </m:oMath>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4 884,00</w:t>
            </w:r>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5 308,60</w:t>
            </w:r>
          </w:p>
        </w:tc>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3 127,30</w:t>
            </w:r>
          </w:p>
        </w:tc>
      </w:tr>
      <w:tr>
        <w:trPr>
          <w:trHeight w:val="610" w:hRule="atLeast"/>
        </w:trPr>
        <w:tc>
          <w:tcPr>
            <w:tcW w:w="4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rPr/>
            </w:pPr>
            <w:r>
              <w:rPr/>
              <w:t xml:space="preserve">3. Основная заработная плата производственных рабочих </w:t>
            </w:r>
            <w:r>
              <w:rPr/>
            </w:r>
            <m:oMath xmlns:m="http://schemas.openxmlformats.org/officeDocument/2006/math">
              <m:d>
                <m:dPr>
                  <m:begChr m:val="("/>
                  <m:endChr m:val=")"/>
                </m:dPr>
                <m:e>
                  <m:f>
                    <m:fPr>
                      <m:type m:val="lin"/>
                    </m:fPr>
                    <m:num>
                      <m:r>
                        <w:rPr>
                          <w:rFonts w:ascii="Cambria Math" w:hAnsi="Cambria Math"/>
                        </w:rPr>
                        <m:t xml:space="preserve">р</m:t>
                      </m:r>
                    </m:num>
                    <m:den>
                      <m:r>
                        <w:rPr>
                          <w:rFonts w:ascii="Cambria Math" w:hAnsi="Cambria Math"/>
                        </w:rPr>
                        <m:t xml:space="preserve">шт</m:t>
                      </m:r>
                    </m:den>
                  </m:f>
                </m:e>
              </m:d>
            </m:oMath>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3 960,00</w:t>
            </w:r>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1 539,00</w:t>
            </w:r>
          </w:p>
        </w:tc>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7 553,00</w:t>
            </w:r>
          </w:p>
        </w:tc>
      </w:tr>
      <w:tr>
        <w:trPr>
          <w:trHeight w:val="765" w:hRule="atLeast"/>
        </w:trPr>
        <w:tc>
          <w:tcPr>
            <w:tcW w:w="4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rPr/>
            </w:pPr>
            <w:r>
              <w:rPr/>
              <w:t xml:space="preserve">4. Дополнительная заработная плата производственных рабочих </w:t>
            </w:r>
            <w:r>
              <w:rPr/>
            </w:r>
            <m:oMath xmlns:m="http://schemas.openxmlformats.org/officeDocument/2006/math">
              <m:d>
                <m:dPr>
                  <m:begChr m:val="("/>
                  <m:endChr m:val=")"/>
                </m:dPr>
                <m:e>
                  <m:f>
                    <m:fPr>
                      <m:type m:val="lin"/>
                    </m:fPr>
                    <m:num>
                      <m:r>
                        <w:rPr>
                          <w:rFonts w:ascii="Cambria Math" w:hAnsi="Cambria Math"/>
                        </w:rPr>
                        <m:t xml:space="preserve">р</m:t>
                      </m:r>
                    </m:num>
                    <m:den>
                      <m:r>
                        <w:rPr>
                          <w:rFonts w:ascii="Cambria Math" w:hAnsi="Cambria Math"/>
                        </w:rPr>
                        <m:t xml:space="preserve">шт</m:t>
                      </m:r>
                    </m:den>
                  </m:f>
                </m:e>
              </m:d>
            </m:oMath>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475,20</w:t>
            </w:r>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184,68</w:t>
            </w:r>
          </w:p>
        </w:tc>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906,36</w:t>
            </w:r>
          </w:p>
        </w:tc>
      </w:tr>
      <w:tr>
        <w:trPr>
          <w:trHeight w:val="527" w:hRule="atLeast"/>
        </w:trPr>
        <w:tc>
          <w:tcPr>
            <w:tcW w:w="4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rPr/>
            </w:pPr>
            <w:r>
              <w:rPr/>
              <w:t xml:space="preserve">5. Отчисления на социальные нужды </w:t>
            </w:r>
            <w:r>
              <w:rPr/>
            </w:r>
            <m:oMath xmlns:m="http://schemas.openxmlformats.org/officeDocument/2006/math">
              <m:d>
                <m:dPr>
                  <m:begChr m:val="("/>
                  <m:endChr m:val=")"/>
                </m:dPr>
                <m:e>
                  <m:f>
                    <m:fPr>
                      <m:type m:val="lin"/>
                    </m:fPr>
                    <m:num>
                      <m:r>
                        <w:rPr>
                          <w:rFonts w:ascii="Cambria Math" w:hAnsi="Cambria Math"/>
                        </w:rPr>
                        <m:t xml:space="preserve">р</m:t>
                      </m:r>
                    </m:num>
                    <m:den>
                      <m:r>
                        <w:rPr>
                          <w:rFonts w:ascii="Cambria Math" w:hAnsi="Cambria Math"/>
                        </w:rPr>
                        <m:t xml:space="preserve">шт</m:t>
                      </m:r>
                    </m:den>
                  </m:f>
                </m:e>
              </m:d>
            </m:oMath>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1 330,56</w:t>
            </w:r>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517,10</w:t>
            </w:r>
          </w:p>
        </w:tc>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2 537,81</w:t>
            </w:r>
          </w:p>
        </w:tc>
      </w:tr>
      <w:tr>
        <w:trPr>
          <w:trHeight w:val="569" w:hRule="atLeast"/>
        </w:trPr>
        <w:tc>
          <w:tcPr>
            <w:tcW w:w="4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rPr/>
            </w:pPr>
            <w:r>
              <w:rPr/>
              <w:t xml:space="preserve">6. Расходы на содержание и эксплуатацию оборудования </w:t>
            </w:r>
            <w:r>
              <w:rPr/>
            </w:r>
            <m:oMath xmlns:m="http://schemas.openxmlformats.org/officeDocument/2006/math">
              <m:d>
                <m:dPr>
                  <m:begChr m:val="("/>
                  <m:endChr m:val=")"/>
                </m:dPr>
                <m:e>
                  <m:f>
                    <m:fPr>
                      <m:type m:val="lin"/>
                    </m:fPr>
                    <m:num>
                      <m:r>
                        <w:rPr>
                          <w:rFonts w:ascii="Cambria Math" w:hAnsi="Cambria Math"/>
                        </w:rPr>
                        <m:t xml:space="preserve">р</m:t>
                      </m:r>
                    </m:num>
                    <m:den>
                      <m:r>
                        <w:rPr>
                          <w:rFonts w:ascii="Cambria Math" w:hAnsi="Cambria Math"/>
                        </w:rPr>
                        <m:t xml:space="preserve">шт</m:t>
                      </m:r>
                    </m:den>
                  </m:f>
                </m:e>
              </m:d>
            </m:oMath>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31 089,00</w:t>
            </w:r>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23 424,00</w:t>
            </w:r>
          </w:p>
        </w:tc>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13 728,00</w:t>
            </w:r>
          </w:p>
        </w:tc>
      </w:tr>
      <w:tr>
        <w:trPr>
          <w:trHeight w:val="38" w:hRule="atLeast"/>
        </w:trPr>
        <w:tc>
          <w:tcPr>
            <w:tcW w:w="4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rPr/>
            </w:pPr>
            <w:r>
              <w:rPr>
                <w:i/>
              </w:rPr>
              <w:t xml:space="preserve">Итого </w:t>
            </w:r>
            <w:r>
              <w:rPr/>
              <w:t xml:space="preserve">прямые расходы </w:t>
            </w:r>
            <w:r>
              <w:rPr/>
            </w:r>
            <m:oMath xmlns:m="http://schemas.openxmlformats.org/officeDocument/2006/math">
              <m:d>
                <m:dPr>
                  <m:begChr m:val="("/>
                  <m:endChr m:val=")"/>
                </m:dPr>
                <m:e>
                  <m:f>
                    <m:fPr>
                      <m:type m:val="lin"/>
                    </m:fPr>
                    <m:num>
                      <m:r>
                        <w:rPr>
                          <w:rFonts w:ascii="Cambria Math" w:hAnsi="Cambria Math"/>
                        </w:rPr>
                        <m:t xml:space="preserve">р</m:t>
                      </m:r>
                    </m:num>
                    <m:den>
                      <m:r>
                        <w:rPr>
                          <w:rFonts w:ascii="Cambria Math" w:hAnsi="Cambria Math"/>
                        </w:rPr>
                        <m:t xml:space="preserve">шт</m:t>
                      </m:r>
                    </m:den>
                  </m:f>
                </m:e>
              </m:d>
            </m:oMath>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41 891,66</w:t>
            </w:r>
          </w:p>
        </w:tc>
        <w:tc>
          <w:tcPr>
            <w:tcW w:w="1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31 485,98</w:t>
            </w:r>
          </w:p>
        </w:tc>
        <w:tc>
          <w:tcPr>
            <w:tcW w:w="18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120"/>
              <w:ind w:left="0" w:hanging="0"/>
              <w:jc w:val="center"/>
              <w:rPr/>
            </w:pPr>
            <w:r>
              <w:rPr>
                <w:color w:val="000000"/>
              </w:rPr>
              <w:t>28 377,17</w:t>
            </w:r>
          </w:p>
        </w:tc>
      </w:tr>
    </w:tbl>
    <w:p>
      <w:pPr>
        <w:pStyle w:val="Normal"/>
        <w:jc w:val="both"/>
        <w:rPr/>
      </w:pPr>
      <w:r>
        <w:rPr/>
      </w:r>
    </w:p>
    <w:p>
      <w:pPr>
        <w:pStyle w:val="Normal"/>
        <w:spacing w:lineRule="auto" w:line="360"/>
        <w:jc w:val="both"/>
        <w:rPr>
          <w:color w:val="FF0000"/>
        </w:rPr>
      </w:pPr>
      <w:r>
        <w:rPr>
          <w:b/>
          <w:bCs/>
          <w:sz w:val="28"/>
          <w:szCs w:val="28"/>
        </w:rPr>
        <w:t xml:space="preserve">Вывод: </w:t>
      </w:r>
      <w:r>
        <w:rPr>
          <w:bCs/>
          <w:sz w:val="28"/>
          <w:szCs w:val="28"/>
        </w:rPr>
        <w:t xml:space="preserve">По результатам видно, что изделие </w:t>
      </w:r>
      <w:r>
        <w:rPr>
          <w:bCs/>
          <w:sz w:val="28"/>
          <w:szCs w:val="28"/>
          <w:lang w:val="smj-NO"/>
        </w:rPr>
        <w:t>A</w:t>
      </w:r>
      <w:r>
        <w:rPr>
          <w:bCs/>
          <w:sz w:val="28"/>
          <w:szCs w:val="28"/>
        </w:rPr>
        <w:t xml:space="preserve"> имеет самые высокие прямые затраты на единицу продукции, изделие </w:t>
      </w:r>
      <w:r>
        <w:rPr>
          <w:bCs/>
          <w:sz w:val="28"/>
          <w:szCs w:val="28"/>
          <w:lang w:val="en-US"/>
        </w:rPr>
        <w:t>B</w:t>
      </w:r>
      <w:r>
        <w:rPr>
          <w:bCs/>
          <w:sz w:val="28"/>
          <w:szCs w:val="28"/>
        </w:rPr>
        <w:t xml:space="preserve"> – самые низкие.</w:t>
      </w:r>
    </w:p>
    <w:p>
      <w:pPr>
        <w:pStyle w:val="2"/>
        <w:spacing w:lineRule="auto" w:line="480"/>
        <w:rPr/>
      </w:pPr>
      <w:bookmarkStart w:id="20" w:name="_Toc35345408"/>
      <w:r>
        <w:rPr/>
        <w:t>2.2. Расчёт косвенных затрат на единицу продукции</w:t>
      </w:r>
      <w:bookmarkEnd w:id="20"/>
    </w:p>
    <w:p>
      <w:pPr>
        <w:pStyle w:val="Common1"/>
        <w:ind w:hanging="0"/>
        <w:rPr/>
      </w:pPr>
      <w:r>
        <w:rPr/>
        <w:t xml:space="preserve">Косвенные затраты распределяются по изделиям двумя способами: </w:t>
      </w:r>
    </w:p>
    <w:p>
      <w:pPr>
        <w:pStyle w:val="Common1"/>
        <w:numPr>
          <w:ilvl w:val="0"/>
          <w:numId w:val="7"/>
        </w:numPr>
        <w:rPr/>
      </w:pPr>
      <w:r>
        <w:rPr/>
        <w:t xml:space="preserve">в процентах от заработной платы (основной и дополнительной) производственных рабочих </w:t>
      </w:r>
    </w:p>
    <w:p>
      <w:pPr>
        <w:pStyle w:val="Common1"/>
        <w:numPr>
          <w:ilvl w:val="0"/>
          <w:numId w:val="7"/>
        </w:numPr>
        <w:rPr/>
      </w:pPr>
      <w:r>
        <w:rPr/>
        <w:t xml:space="preserve">в процентах от суммы прямых затрат в себестоимости изделия </w:t>
      </w:r>
    </w:p>
    <w:p>
      <w:pPr>
        <w:pStyle w:val="Common1"/>
        <w:rPr>
          <w:b/>
          <w:b/>
          <w:bCs/>
          <w:lang w:val="en-US"/>
        </w:rPr>
      </w:pPr>
      <w:r>
        <w:rPr>
          <w:b/>
          <w:bCs/>
        </w:rPr>
        <w:t>1 способ</w:t>
      </w:r>
      <w:r>
        <w:rPr>
          <w:b/>
          <w:bCs/>
          <w:lang w:val="en-US"/>
        </w:rPr>
        <w:t>:</w:t>
      </w:r>
    </w:p>
    <w:p>
      <w:pPr>
        <w:pStyle w:val="Common1"/>
        <w:ind w:left="1069" w:hanging="0"/>
        <w:rPr>
          <w:lang w:val="en-US"/>
        </w:rPr>
      </w:pPr>
      <w:r>
        <w:rPr/>
      </w:r>
      <m:oMath xmlns:m="http://schemas.openxmlformats.org/officeDocument/2006/math">
        <m:r>
          <w:rPr>
            <w:rFonts w:ascii="Cambria Math" w:hAnsi="Cambria Math"/>
          </w:rPr>
          <m:t xml:space="preserve">ДоляЗП</m:t>
        </m:r>
        <m:d>
          <m:dPr>
            <m:begChr m:val="("/>
            <m:endChr m:val=")"/>
          </m:dPr>
          <m:e>
            <m:r>
              <w:rPr>
                <w:rFonts w:ascii="Cambria Math" w:hAnsi="Cambria Math"/>
              </w:rPr>
              <m:t xml:space="preserve">A</m:t>
            </m:r>
          </m:e>
        </m:d>
        <m:r>
          <w:rPr>
            <w:rFonts w:ascii="Cambria Math" w:hAnsi="Cambria Math"/>
          </w:rPr>
          <m:t xml:space="preserve">=</m:t>
        </m:r>
        <m:f>
          <m:num>
            <m:d>
              <m:dPr>
                <m:begChr m:val="("/>
                <m:endChr m:val=")"/>
              </m:dPr>
              <m:e>
                <m:r>
                  <w:rPr>
                    <w:rFonts w:ascii="Cambria Math" w:hAnsi="Cambria Math"/>
                  </w:rPr>
                  <m:t xml:space="preserve">Осн</m:t>
                </m:r>
                <m:r>
                  <w:rPr>
                    <w:rFonts w:ascii="Cambria Math" w:hAnsi="Cambria Math"/>
                  </w:rPr>
                  <m:t xml:space="preserve">.</m:t>
                </m:r>
                <m:r>
                  <w:rPr>
                    <w:rFonts w:ascii="Cambria Math" w:hAnsi="Cambria Math"/>
                  </w:rPr>
                  <m:t xml:space="preserve">зп</m:t>
                </m:r>
                <m:r>
                  <w:rPr>
                    <w:rFonts w:ascii="Cambria Math" w:hAnsi="Cambria Math"/>
                  </w:rPr>
                  <m:t xml:space="preserve">.</m:t>
                </m:r>
                <m:r>
                  <w:rPr>
                    <w:rFonts w:ascii="Cambria Math" w:hAnsi="Cambria Math"/>
                  </w:rPr>
                  <m:t xml:space="preserve">раб</m:t>
                </m:r>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доп</m:t>
                </m:r>
                <m:r>
                  <w:rPr>
                    <w:rFonts w:ascii="Cambria Math" w:hAnsi="Cambria Math"/>
                  </w:rPr>
                  <m:t xml:space="preserve">.</m:t>
                </m:r>
                <m:r>
                  <w:rPr>
                    <w:rFonts w:ascii="Cambria Math" w:hAnsi="Cambria Math"/>
                  </w:rPr>
                  <m:t xml:space="preserve">зп</m:t>
                </m:r>
                <m:d>
                  <m:dPr>
                    <m:begChr m:val="("/>
                    <m:endChr m:val=")"/>
                  </m:dPr>
                  <m:e>
                    <m:r>
                      <w:rPr>
                        <w:rFonts w:ascii="Cambria Math" w:hAnsi="Cambria Math"/>
                      </w:rPr>
                      <m:t xml:space="preserve">A</m:t>
                    </m:r>
                  </m:e>
                </m:d>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A</m:t>
                </m:r>
              </m:e>
            </m:d>
          </m:num>
          <m:den>
            <m:r>
              <w:rPr>
                <w:rFonts w:ascii="Cambria Math" w:hAnsi="Cambria Math"/>
              </w:rPr>
              <m:t xml:space="preserve">Год</m:t>
            </m:r>
            <m:r>
              <w:rPr>
                <w:rFonts w:ascii="Cambria Math" w:hAnsi="Cambria Math"/>
              </w:rPr>
              <m:t xml:space="preserve">.</m:t>
            </m:r>
            <m:r>
              <w:rPr>
                <w:rFonts w:ascii="Cambria Math" w:hAnsi="Cambria Math"/>
              </w:rPr>
              <m:t xml:space="preserve">фонд</m:t>
            </m:r>
            <m:r>
              <w:rPr>
                <w:rFonts w:ascii="Cambria Math" w:hAnsi="Cambria Math"/>
              </w:rPr>
              <m:t xml:space="preserve">осн</m:t>
            </m:r>
            <m:r>
              <w:rPr>
                <w:rFonts w:ascii="Cambria Math" w:hAnsi="Cambria Math"/>
              </w:rPr>
              <m:t xml:space="preserve">.</m:t>
            </m:r>
            <m:r>
              <w:rPr>
                <w:rFonts w:ascii="Cambria Math" w:hAnsi="Cambria Math"/>
              </w:rPr>
              <m:t xml:space="preserve">зп</m:t>
            </m:r>
            <m:r>
              <w:rPr>
                <w:rFonts w:ascii="Cambria Math" w:hAnsi="Cambria Math"/>
              </w:rPr>
              <m:t xml:space="preserve">+</m:t>
            </m:r>
            <m:r>
              <w:rPr>
                <w:rFonts w:ascii="Cambria Math" w:hAnsi="Cambria Math"/>
              </w:rPr>
              <m:t xml:space="preserve">Год</m:t>
            </m:r>
            <m:r>
              <w:rPr>
                <w:rFonts w:ascii="Cambria Math" w:hAnsi="Cambria Math"/>
              </w:rPr>
              <m:t xml:space="preserve">.</m:t>
            </m:r>
            <m:r>
              <w:rPr>
                <w:rFonts w:ascii="Cambria Math" w:hAnsi="Cambria Math"/>
              </w:rPr>
              <m:t xml:space="preserve">фонд</m:t>
            </m:r>
            <m:r>
              <w:rPr>
                <w:rFonts w:ascii="Cambria Math" w:hAnsi="Cambria Math"/>
              </w:rPr>
              <m:t xml:space="preserve">доп</m:t>
            </m:r>
            <m:r>
              <w:rPr>
                <w:rFonts w:ascii="Cambria Math" w:hAnsi="Cambria Math"/>
              </w:rPr>
              <m:t xml:space="preserve">.</m:t>
            </m:r>
            <m:r>
              <w:rPr>
                <w:rFonts w:ascii="Cambria Math" w:hAnsi="Cambria Math"/>
              </w:rPr>
              <m:t xml:space="preserve">зп</m:t>
            </m:r>
          </m:den>
        </m:f>
        <m:r>
          <w:rPr>
            <w:rFonts w:ascii="Cambria Math" w:hAnsi="Cambria Math"/>
          </w:rPr>
          <m:t xml:space="preserve">=</m:t>
        </m:r>
        <m:f>
          <m:num>
            <m:d>
              <m:dPr>
                <m:begChr m:val="("/>
                <m:endChr m:val=")"/>
              </m:dPr>
              <m:e>
                <m:r>
                  <w:rPr>
                    <w:rFonts w:ascii="Cambria Math" w:hAnsi="Cambria Math"/>
                  </w:rPr>
                  <m:t xml:space="preserve">3960</m:t>
                </m:r>
                <m:r>
                  <w:rPr>
                    <w:rFonts w:ascii="Cambria Math" w:hAnsi="Cambria Math"/>
                  </w:rPr>
                  <m:t xml:space="preserve">+</m:t>
                </m:r>
                <m:r>
                  <w:rPr>
                    <w:rFonts w:ascii="Cambria Math" w:hAnsi="Cambria Math"/>
                  </w:rPr>
                  <m:t xml:space="preserve">475,20</m:t>
                </m:r>
              </m:e>
            </m:d>
            <m:r>
              <w:rPr>
                <w:rFonts w:ascii="Cambria Math" w:hAnsi="Cambria Math"/>
              </w:rPr>
              <m:t xml:space="preserve">∗</m:t>
            </m:r>
            <m:r>
              <w:rPr>
                <w:rFonts w:ascii="Cambria Math" w:hAnsi="Cambria Math"/>
              </w:rPr>
              <m:t xml:space="preserve">318</m:t>
            </m:r>
          </m:num>
          <m:den>
            <m:r>
              <w:rPr>
                <w:rFonts w:ascii="Cambria Math" w:hAnsi="Cambria Math"/>
              </w:rPr>
              <m:t xml:space="preserve">12625953</m:t>
            </m:r>
            <m:r>
              <w:rPr>
                <w:rFonts w:ascii="Cambria Math" w:hAnsi="Cambria Math"/>
              </w:rPr>
              <m:t xml:space="preserve">+</m:t>
            </m:r>
            <m:r>
              <w:rPr>
                <w:rFonts w:ascii="Cambria Math" w:hAnsi="Cambria Math"/>
              </w:rPr>
              <m:t xml:space="preserve">1515114</m:t>
            </m:r>
          </m:den>
        </m:f>
        <m:r>
          <w:rPr>
            <w:rFonts w:ascii="Cambria Math" w:hAnsi="Cambria Math"/>
          </w:rPr>
          <m:t xml:space="preserve">=</m:t>
        </m:r>
        <m:r>
          <w:rPr>
            <w:rFonts w:ascii="Cambria Math" w:hAnsi="Cambria Math"/>
          </w:rPr>
          <m:t xml:space="preserve">0,1</m:t>
        </m:r>
      </m:oMath>
    </w:p>
    <w:p>
      <w:pPr>
        <w:pStyle w:val="Common1"/>
        <w:rPr>
          <w:bCs/>
        </w:rPr>
      </w:pPr>
      <w:r>
        <w:rPr>
          <w:bCs/>
        </w:rPr>
        <w:t>.</w:t>
      </w:r>
    </w:p>
    <w:p>
      <w:pPr>
        <w:pStyle w:val="Common1"/>
        <w:rPr/>
      </w:pPr>
      <w:r>
        <w:rPr/>
        <w:t xml:space="preserve">Расчёт общепроизводственных расходов по изделию </w:t>
      </w:r>
      <w:r>
        <w:rPr>
          <w:lang w:val="en-US"/>
        </w:rPr>
        <w:t>A</w:t>
      </w:r>
      <w:r>
        <w:rPr/>
        <w:t>:</w:t>
      </w:r>
    </w:p>
    <w:p>
      <w:pPr>
        <w:pStyle w:val="Normal"/>
        <w:jc w:val="both"/>
        <w:rPr>
          <w:color w:val="000000"/>
        </w:rPr>
      </w:pPr>
      <w:r>
        <w:rPr/>
      </w:r>
      <m:oMath xmlns:m="http://schemas.openxmlformats.org/officeDocument/2006/math">
        <m:f>
          <m:num>
            <m:r>
              <w:rPr>
                <w:rFonts w:ascii="Cambria Math" w:hAnsi="Cambria Math"/>
              </w:rPr>
              <m:t xml:space="preserve">Год</m:t>
            </m:r>
            <m:r>
              <w:rPr>
                <w:rFonts w:ascii="Cambria Math" w:hAnsi="Cambria Math"/>
              </w:rPr>
              <m:t xml:space="preserve">.</m:t>
            </m:r>
            <m:r>
              <w:rPr>
                <w:rFonts w:ascii="Cambria Math" w:hAnsi="Cambria Math"/>
              </w:rPr>
              <m:t xml:space="preserve">смета</m:t>
            </m:r>
            <m:r>
              <w:rPr>
                <w:rFonts w:ascii="Cambria Math" w:hAnsi="Cambria Math"/>
              </w:rPr>
              <m:t xml:space="preserve">общ</m:t>
            </m:r>
            <m:r>
              <w:rPr>
                <w:rFonts w:ascii="Cambria Math" w:hAnsi="Cambria Math"/>
              </w:rPr>
              <m:t xml:space="preserve">.</m:t>
            </m:r>
            <m:r>
              <w:rPr>
                <w:rFonts w:ascii="Cambria Math" w:hAnsi="Cambria Math"/>
              </w:rPr>
              <m:t xml:space="preserve">произв</m:t>
            </m:r>
            <m:r>
              <w:rPr>
                <w:rFonts w:ascii="Cambria Math" w:hAnsi="Cambria Math"/>
              </w:rPr>
              <m:t xml:space="preserve">.</m:t>
            </m:r>
            <m:r>
              <w:rPr>
                <w:rFonts w:ascii="Cambria Math" w:hAnsi="Cambria Math"/>
              </w:rPr>
              <m:t xml:space="preserve">расходов</m:t>
            </m:r>
            <m:r>
              <w:rPr>
                <w:rFonts w:ascii="Cambria Math" w:hAnsi="Cambria Math"/>
              </w:rPr>
              <m:t xml:space="preserve">∗</m:t>
            </m:r>
            <m:r>
              <w:rPr>
                <w:rFonts w:ascii="Cambria Math" w:hAnsi="Cambria Math"/>
              </w:rPr>
              <m:t xml:space="preserve">ДоляЗП</m:t>
            </m:r>
            <m:d>
              <m:dPr>
                <m:begChr m:val="("/>
                <m:endChr m:val=")"/>
              </m:dPr>
              <m:e>
                <m:r>
                  <w:rPr>
                    <w:rFonts w:ascii="Cambria Math" w:hAnsi="Cambria Math"/>
                  </w:rPr>
                  <m:t xml:space="preserve">A</m:t>
                </m:r>
              </m:e>
            </m:d>
          </m:num>
          <m:den>
            <m:r>
              <w:rPr>
                <w:rFonts w:ascii="Cambria Math" w:hAnsi="Cambria Math"/>
              </w:rPr>
              <m:t xml:space="preserve">Q</m:t>
            </m:r>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11940165</m:t>
            </m:r>
            <m:r>
              <w:rPr>
                <w:rFonts w:ascii="Cambria Math" w:hAnsi="Cambria Math"/>
              </w:rPr>
              <m:t xml:space="preserve">∗</m:t>
            </m:r>
            <m:r>
              <w:rPr>
                <w:rFonts w:ascii="Cambria Math" w:hAnsi="Cambria Math"/>
              </w:rPr>
              <m:t xml:space="preserve">0,1</m:t>
            </m:r>
          </m:num>
          <m:den>
            <m:r>
              <w:rPr>
                <w:rFonts w:ascii="Cambria Math" w:hAnsi="Cambria Math"/>
              </w:rPr>
              <m:t xml:space="preserve">318</m:t>
            </m:r>
          </m:den>
        </m:f>
        <m:r>
          <w:rPr>
            <w:rFonts w:ascii="Cambria Math" w:hAnsi="Cambria Math"/>
          </w:rPr>
          <m:t xml:space="preserve">=</m:t>
        </m:r>
        <m:r>
          <w:rPr>
            <w:rFonts w:ascii="Cambria Math" w:hAnsi="Cambria Math"/>
          </w:rPr>
          <m:t xml:space="preserve">3744,91</m:t>
        </m:r>
        <m:f>
          <m:fPr>
            <m:type m:val="lin"/>
          </m:fPr>
          <m:num>
            <m:r>
              <w:rPr>
                <w:rFonts w:ascii="Cambria Math" w:hAnsi="Cambria Math"/>
              </w:rPr>
              <m:t xml:space="preserve">р</m:t>
            </m:r>
          </m:num>
          <m:den>
            <m:r>
              <w:rPr>
                <w:rFonts w:ascii="Cambria Math" w:hAnsi="Cambria Math"/>
              </w:rPr>
              <m:t xml:space="preserve">шт</m:t>
            </m:r>
          </m:den>
        </m:f>
      </m:oMath>
    </w:p>
    <w:p>
      <w:pPr>
        <w:pStyle w:val="Common1"/>
        <w:ind w:left="1069" w:hanging="0"/>
        <w:rPr/>
      </w:pPr>
      <w:r>
        <w:rPr/>
      </w:r>
    </w:p>
    <w:p>
      <w:pPr>
        <w:pStyle w:val="Common1"/>
        <w:rPr/>
      </w:pPr>
      <w:r>
        <w:rPr/>
        <w:t xml:space="preserve">Расчёта общехозяйственных расходов по изделию </w:t>
      </w:r>
      <w:r>
        <w:rPr>
          <w:lang w:val="en-US"/>
        </w:rPr>
        <w:t>A</w:t>
      </w:r>
      <w:r>
        <w:rPr/>
        <w:t>:</w:t>
      </w:r>
    </w:p>
    <w:p>
      <w:pPr>
        <w:pStyle w:val="Normal"/>
        <w:jc w:val="both"/>
        <w:rPr>
          <w:color w:val="000000"/>
        </w:rPr>
      </w:pPr>
      <w:r>
        <w:rPr/>
      </w:r>
      <m:oMath xmlns:m="http://schemas.openxmlformats.org/officeDocument/2006/math">
        <m:f>
          <m:num>
            <m:r>
              <w:rPr>
                <w:rFonts w:ascii="Cambria Math" w:hAnsi="Cambria Math"/>
              </w:rPr>
              <m:t xml:space="preserve">Год</m:t>
            </m:r>
            <m:r>
              <w:rPr>
                <w:rFonts w:ascii="Cambria Math" w:hAnsi="Cambria Math"/>
              </w:rPr>
              <m:t xml:space="preserve">.</m:t>
            </m:r>
            <m:r>
              <w:rPr>
                <w:rFonts w:ascii="Cambria Math" w:hAnsi="Cambria Math"/>
              </w:rPr>
              <m:t xml:space="preserve">смета</m:t>
            </m:r>
            <m:r>
              <w:rPr>
                <w:rFonts w:ascii="Cambria Math" w:hAnsi="Cambria Math"/>
              </w:rPr>
              <m:t xml:space="preserve">общ</m:t>
            </m:r>
            <m:r>
              <w:rPr>
                <w:rFonts w:ascii="Cambria Math" w:hAnsi="Cambria Math"/>
              </w:rPr>
              <m:t xml:space="preserve">.</m:t>
            </m:r>
            <m:r>
              <w:rPr>
                <w:rFonts w:ascii="Cambria Math" w:hAnsi="Cambria Math"/>
              </w:rPr>
              <m:t xml:space="preserve">хоз</m:t>
            </m:r>
            <m:r>
              <w:rPr>
                <w:rFonts w:ascii="Cambria Math" w:hAnsi="Cambria Math"/>
              </w:rPr>
              <m:t xml:space="preserve">.</m:t>
            </m:r>
            <m:r>
              <w:rPr>
                <w:rFonts w:ascii="Cambria Math" w:hAnsi="Cambria Math"/>
              </w:rPr>
              <m:t xml:space="preserve">расх</m:t>
            </m:r>
            <m:r>
              <w:rPr>
                <w:rFonts w:ascii="Cambria Math" w:hAnsi="Cambria Math"/>
              </w:rPr>
              <m:t xml:space="preserve">∗</m:t>
            </m:r>
            <m:r>
              <w:rPr>
                <w:rFonts w:ascii="Cambria Math" w:hAnsi="Cambria Math"/>
              </w:rPr>
              <m:t xml:space="preserve">ДоляЗП</m:t>
            </m:r>
            <m:d>
              <m:dPr>
                <m:begChr m:val="("/>
                <m:endChr m:val=")"/>
              </m:dPr>
              <m:e>
                <m:r>
                  <w:rPr>
                    <w:rFonts w:ascii="Cambria Math" w:hAnsi="Cambria Math"/>
                  </w:rPr>
                  <m:t xml:space="preserve">A</m:t>
                </m:r>
              </m:e>
            </m:d>
          </m:num>
          <m:den>
            <m:r>
              <w:rPr>
                <w:rFonts w:ascii="Cambria Math" w:hAnsi="Cambria Math"/>
              </w:rPr>
              <m:t xml:space="preserve">Q</m:t>
            </m:r>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5437352</m:t>
            </m:r>
            <m:r>
              <w:rPr>
                <w:rFonts w:ascii="Cambria Math" w:hAnsi="Cambria Math"/>
              </w:rPr>
              <m:t xml:space="preserve">∗</m:t>
            </m:r>
            <m:r>
              <w:rPr>
                <w:rFonts w:ascii="Cambria Math" w:hAnsi="Cambria Math"/>
              </w:rPr>
              <m:t xml:space="preserve">0,1</m:t>
            </m:r>
          </m:num>
          <m:den>
            <m:r>
              <w:rPr>
                <w:rFonts w:ascii="Cambria Math" w:hAnsi="Cambria Math"/>
              </w:rPr>
              <m:t xml:space="preserve">318</m:t>
            </m:r>
          </m:den>
        </m:f>
        <m:r>
          <w:rPr>
            <w:rFonts w:ascii="Cambria Math" w:hAnsi="Cambria Math"/>
          </w:rPr>
          <m:t xml:space="preserve">=</m:t>
        </m:r>
        <m:r>
          <w:rPr>
            <w:rFonts w:ascii="Cambria Math" w:hAnsi="Cambria Math"/>
          </w:rPr>
          <m:t xml:space="preserve">1705,37</m:t>
        </m:r>
        <m:f>
          <m:fPr>
            <m:type m:val="lin"/>
          </m:fPr>
          <m:num>
            <m:r>
              <w:rPr>
                <w:rFonts w:ascii="Cambria Math" w:hAnsi="Cambria Math"/>
              </w:rPr>
              <m:t xml:space="preserve">р</m:t>
            </m:r>
          </m:num>
          <m:den>
            <m:r>
              <w:rPr>
                <w:rFonts w:ascii="Cambria Math" w:hAnsi="Cambria Math"/>
              </w:rPr>
              <m:t xml:space="preserve">шт</m:t>
            </m:r>
          </m:den>
        </m:f>
      </m:oMath>
    </w:p>
    <w:p>
      <w:pPr>
        <w:pStyle w:val="Normal"/>
        <w:jc w:val="both"/>
        <w:rPr>
          <w:color w:val="000000"/>
        </w:rPr>
      </w:pPr>
      <w:r>
        <w:rPr>
          <w:color w:val="000000"/>
        </w:rPr>
      </w:r>
    </w:p>
    <w:p>
      <w:pPr>
        <w:pStyle w:val="Normal"/>
        <w:jc w:val="both"/>
        <w:rPr>
          <w:color w:val="000000"/>
        </w:rPr>
      </w:pPr>
      <w:r>
        <w:rPr>
          <w:color w:val="000000"/>
        </w:rPr>
      </w:r>
    </w:p>
    <w:p>
      <w:pPr>
        <w:pStyle w:val="Common1"/>
        <w:ind w:left="1069" w:hanging="0"/>
        <w:rPr>
          <w:sz w:val="22"/>
          <w:szCs w:val="22"/>
        </w:rPr>
      </w:pPr>
      <w:r>
        <w:rPr>
          <w:sz w:val="22"/>
          <w:szCs w:val="22"/>
        </w:rPr>
      </w:r>
    </w:p>
    <w:p>
      <w:pPr>
        <w:pStyle w:val="Common1"/>
        <w:ind w:left="1069" w:hanging="0"/>
        <w:rPr>
          <w:b/>
          <w:b/>
          <w:bCs/>
        </w:rPr>
      </w:pPr>
      <w:r>
        <w:rPr>
          <w:b/>
          <w:bCs/>
        </w:rPr>
        <w:t>2 способ</w:t>
      </w:r>
      <w:r>
        <w:rPr>
          <w:b/>
          <w:bCs/>
          <w:lang w:val="en-US"/>
        </w:rPr>
        <w:t>:</w:t>
      </w:r>
      <w:r>
        <w:rPr>
          <w:b/>
          <w:bCs/>
        </w:rPr>
        <w:t xml:space="preserve"> </w:t>
      </w:r>
    </w:p>
    <w:p>
      <w:pPr>
        <w:pStyle w:val="Common1"/>
        <w:ind w:left="1069" w:hanging="0"/>
        <w:rPr>
          <w:lang w:val="en-US"/>
        </w:rPr>
      </w:pPr>
      <w:r>
        <w:rPr/>
      </w:r>
      <m:oMath xmlns:m="http://schemas.openxmlformats.org/officeDocument/2006/math">
        <m:r>
          <w:rPr>
            <w:rFonts w:ascii="Cambria Math" w:hAnsi="Cambria Math"/>
          </w:rPr>
          <m:t xml:space="preserve">ДоляПР</m:t>
        </m:r>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Затраты</m:t>
            </m:r>
            <m:r>
              <w:rPr>
                <w:rFonts w:ascii="Cambria Math" w:hAnsi="Cambria Math"/>
              </w:rPr>
              <m:t xml:space="preserve">пр</m:t>
            </m:r>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A</m:t>
                </m:r>
              </m:e>
            </m:d>
          </m:num>
          <m:den>
            <m:r>
              <w:rPr>
                <w:rFonts w:ascii="Cambria Math" w:hAnsi="Cambria Math"/>
              </w:rPr>
              <m:t xml:space="preserve">Затраты</m:t>
            </m:r>
            <m:r>
              <w:rPr>
                <w:rFonts w:ascii="Cambria Math" w:hAnsi="Cambria Math"/>
              </w:rPr>
              <m:t xml:space="preserve">пр</m:t>
            </m:r>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Затраты</m:t>
            </m:r>
            <m:r>
              <w:rPr>
                <w:rFonts w:ascii="Cambria Math" w:hAnsi="Cambria Math"/>
              </w:rPr>
              <m:t xml:space="preserve">пр</m:t>
            </m:r>
            <m:r>
              <w:rPr>
                <w:rFonts w:ascii="Cambria Math" w:hAnsi="Cambria Math"/>
              </w:rPr>
              <m:t xml:space="preserve">.</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Затраты</m:t>
            </m:r>
            <m:r>
              <w:rPr>
                <w:rFonts w:ascii="Cambria Math" w:hAnsi="Cambria Math"/>
              </w:rPr>
              <m:t xml:space="preserve">пр</m:t>
            </m:r>
            <m:r>
              <w:rPr>
                <w:rFonts w:ascii="Cambria Math" w:hAnsi="Cambria Math"/>
              </w:rPr>
              <m:t xml:space="preserve">.</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C</m:t>
                </m:r>
              </m:e>
            </m:d>
          </m:den>
        </m:f>
        <m:r>
          <w:rPr>
            <w:rFonts w:ascii="Cambria Math" w:hAnsi="Cambria Math"/>
          </w:rPr>
          <m:t xml:space="preserve">=</m:t>
        </m:r>
        <m:f>
          <m:num>
            <m:r>
              <w:rPr>
                <w:rFonts w:ascii="Cambria Math" w:hAnsi="Cambria Math"/>
              </w:rPr>
              <m:t xml:space="preserve">41891,66</m:t>
            </m:r>
            <m:r>
              <w:rPr>
                <w:rFonts w:ascii="Cambria Math" w:hAnsi="Cambria Math"/>
              </w:rPr>
              <m:t xml:space="preserve">∗</m:t>
            </m:r>
            <m:r>
              <w:rPr>
                <w:rFonts w:ascii="Cambria Math" w:hAnsi="Cambria Math"/>
              </w:rPr>
              <m:t xml:space="preserve">318</m:t>
            </m:r>
          </m:num>
          <m:den>
            <m:r>
              <w:rPr>
                <w:rFonts w:ascii="Cambria Math" w:hAnsi="Cambria Math"/>
              </w:rPr>
              <m:t xml:space="preserve">41891,66</m:t>
            </m:r>
            <m:r>
              <w:rPr>
                <w:rFonts w:ascii="Cambria Math" w:hAnsi="Cambria Math"/>
              </w:rPr>
              <m:t xml:space="preserve">∗</m:t>
            </m:r>
            <m:r>
              <w:rPr>
                <w:rFonts w:ascii="Cambria Math" w:hAnsi="Cambria Math"/>
              </w:rPr>
              <m:t xml:space="preserve">318</m:t>
            </m:r>
            <m:r>
              <w:rPr>
                <w:rFonts w:ascii="Cambria Math" w:hAnsi="Cambria Math"/>
              </w:rPr>
              <m:t xml:space="preserve">+</m:t>
            </m:r>
            <m:r>
              <w:rPr>
                <w:rFonts w:ascii="Cambria Math" w:hAnsi="Cambria Math"/>
              </w:rPr>
              <m:t xml:space="preserve">31485,98</m:t>
            </m:r>
            <m:r>
              <w:rPr>
                <w:rFonts w:ascii="Cambria Math" w:hAnsi="Cambria Math"/>
              </w:rPr>
              <m:t xml:space="preserve">∗</m:t>
            </m:r>
            <m:r>
              <w:rPr>
                <w:rFonts w:ascii="Cambria Math" w:hAnsi="Cambria Math"/>
              </w:rPr>
              <m:t xml:space="preserve">1894</m:t>
            </m:r>
            <m:r>
              <w:rPr>
                <w:rFonts w:ascii="Cambria Math" w:hAnsi="Cambria Math"/>
              </w:rPr>
              <m:t xml:space="preserve">+</m:t>
            </m:r>
            <m:r>
              <w:rPr>
                <w:rFonts w:ascii="Cambria Math" w:hAnsi="Cambria Math"/>
              </w:rPr>
              <m:t xml:space="preserve">28377,17</m:t>
            </m:r>
            <m:r>
              <w:rPr>
                <w:rFonts w:ascii="Cambria Math" w:hAnsi="Cambria Math"/>
              </w:rPr>
              <m:t xml:space="preserve">∗</m:t>
            </m:r>
            <m:r>
              <w:rPr>
                <w:rFonts w:ascii="Cambria Math" w:hAnsi="Cambria Math"/>
              </w:rPr>
              <m:t xml:space="preserve">1119</m:t>
            </m:r>
          </m:den>
        </m:f>
        <m:r>
          <w:rPr>
            <w:rFonts w:ascii="Cambria Math" w:hAnsi="Cambria Math"/>
          </w:rPr>
          <m:t xml:space="preserve">=</m:t>
        </m:r>
        <m:r>
          <w:rPr>
            <w:rFonts w:ascii="Cambria Math" w:hAnsi="Cambria Math"/>
          </w:rPr>
          <m:t xml:space="preserve">0,13</m:t>
        </m:r>
      </m:oMath>
    </w:p>
    <w:p>
      <w:pPr>
        <w:pStyle w:val="Common1"/>
        <w:rPr/>
      </w:pPr>
      <w:r>
        <w:rPr/>
        <w:t xml:space="preserve">Расчёт общепроизводственных расходов по изделию </w:t>
      </w:r>
      <w:r>
        <w:rPr>
          <w:lang w:val="en-US"/>
        </w:rPr>
        <w:t>A</w:t>
      </w:r>
      <w:r>
        <w:rPr/>
        <w:t>:</w:t>
      </w:r>
    </w:p>
    <w:p>
      <w:pPr>
        <w:pStyle w:val="Normal"/>
        <w:jc w:val="both"/>
        <w:rPr>
          <w:color w:val="000000"/>
        </w:rPr>
      </w:pPr>
      <w:r>
        <w:rPr/>
      </w:r>
      <m:oMath xmlns:m="http://schemas.openxmlformats.org/officeDocument/2006/math">
        <m:f>
          <m:num>
            <m:r>
              <w:rPr>
                <w:rFonts w:ascii="Cambria Math" w:hAnsi="Cambria Math"/>
              </w:rPr>
              <m:t xml:space="preserve">Год</m:t>
            </m:r>
            <m:r>
              <w:rPr>
                <w:rFonts w:ascii="Cambria Math" w:hAnsi="Cambria Math"/>
              </w:rPr>
              <m:t xml:space="preserve">.</m:t>
            </m:r>
            <m:r>
              <w:rPr>
                <w:rFonts w:ascii="Cambria Math" w:hAnsi="Cambria Math"/>
              </w:rPr>
              <m:t xml:space="preserve">смета</m:t>
            </m:r>
            <m:r>
              <w:rPr>
                <w:rFonts w:ascii="Cambria Math" w:hAnsi="Cambria Math"/>
              </w:rPr>
              <m:t xml:space="preserve">общ</m:t>
            </m:r>
            <m:r>
              <w:rPr>
                <w:rFonts w:ascii="Cambria Math" w:hAnsi="Cambria Math"/>
              </w:rPr>
              <m:t xml:space="preserve">.</m:t>
            </m:r>
            <m:r>
              <w:rPr>
                <w:rFonts w:ascii="Cambria Math" w:hAnsi="Cambria Math"/>
              </w:rPr>
              <m:t xml:space="preserve">произв</m:t>
            </m:r>
            <m:r>
              <w:rPr>
                <w:rFonts w:ascii="Cambria Math" w:hAnsi="Cambria Math"/>
              </w:rPr>
              <m:t xml:space="preserve">.</m:t>
            </m:r>
            <m:r>
              <w:rPr>
                <w:rFonts w:ascii="Cambria Math" w:hAnsi="Cambria Math"/>
              </w:rPr>
              <m:t xml:space="preserve">расходов</m:t>
            </m:r>
            <m:r>
              <w:rPr>
                <w:rFonts w:ascii="Cambria Math" w:hAnsi="Cambria Math"/>
              </w:rPr>
              <m:t xml:space="preserve">∗</m:t>
            </m:r>
            <m:r>
              <w:rPr>
                <w:rFonts w:ascii="Cambria Math" w:hAnsi="Cambria Math"/>
              </w:rPr>
              <m:t xml:space="preserve">ДоляПР</m:t>
            </m:r>
            <m:d>
              <m:dPr>
                <m:begChr m:val="("/>
                <m:endChr m:val=")"/>
              </m:dPr>
              <m:e>
                <m:r>
                  <w:rPr>
                    <w:rFonts w:ascii="Cambria Math" w:hAnsi="Cambria Math"/>
                  </w:rPr>
                  <m:t xml:space="preserve">A</m:t>
                </m:r>
              </m:e>
            </m:d>
          </m:num>
          <m:den>
            <m:r>
              <w:rPr>
                <w:rFonts w:ascii="Cambria Math" w:hAnsi="Cambria Math"/>
              </w:rPr>
              <m:t xml:space="preserve">Q</m:t>
            </m:r>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11940165</m:t>
            </m:r>
            <m:r>
              <w:rPr>
                <w:rFonts w:ascii="Cambria Math" w:hAnsi="Cambria Math"/>
              </w:rPr>
              <m:t xml:space="preserve">∗</m:t>
            </m:r>
            <m:r>
              <w:rPr>
                <w:rFonts w:ascii="Cambria Math" w:hAnsi="Cambria Math"/>
              </w:rPr>
              <m:t xml:space="preserve">0,13</m:t>
            </m:r>
          </m:num>
          <m:den>
            <m:r>
              <w:rPr>
                <w:rFonts w:ascii="Cambria Math" w:hAnsi="Cambria Math"/>
              </w:rPr>
              <m:t xml:space="preserve">318</m:t>
            </m:r>
          </m:den>
        </m:f>
        <m:r>
          <w:rPr>
            <w:rFonts w:ascii="Cambria Math" w:hAnsi="Cambria Math"/>
          </w:rPr>
          <m:t xml:space="preserve">=</m:t>
        </m:r>
        <m:r>
          <w:rPr>
            <w:rFonts w:ascii="Cambria Math" w:hAnsi="Cambria Math"/>
          </w:rPr>
          <m:t xml:space="preserve">4776,94</m:t>
        </m:r>
        <m:f>
          <m:fPr>
            <m:type m:val="lin"/>
          </m:fPr>
          <m:num>
            <m:r>
              <w:rPr>
                <w:rFonts w:ascii="Cambria Math" w:hAnsi="Cambria Math"/>
              </w:rPr>
              <m:t xml:space="preserve">р</m:t>
            </m:r>
          </m:num>
          <m:den>
            <m:r>
              <w:rPr>
                <w:rFonts w:ascii="Cambria Math" w:hAnsi="Cambria Math"/>
              </w:rPr>
              <m:t xml:space="preserve">шт</m:t>
            </m:r>
          </m:den>
        </m:f>
      </m:oMath>
    </w:p>
    <w:p>
      <w:pPr>
        <w:pStyle w:val="Common1"/>
        <w:ind w:left="1069" w:hanging="0"/>
        <w:rPr/>
      </w:pPr>
      <w:r>
        <w:rPr/>
      </w:r>
    </w:p>
    <w:p>
      <w:pPr>
        <w:pStyle w:val="Common1"/>
        <w:rPr/>
      </w:pPr>
      <w:r>
        <w:rPr/>
        <w:t xml:space="preserve">Расчёта общехозяйственных расходов по изделию </w:t>
      </w:r>
      <w:r>
        <w:rPr>
          <w:lang w:val="en-US"/>
        </w:rPr>
        <w:t>A</w:t>
      </w:r>
      <w:r>
        <w:rPr/>
        <w:t>:</w:t>
      </w:r>
    </w:p>
    <w:p>
      <w:pPr>
        <w:pStyle w:val="Normal"/>
        <w:jc w:val="both"/>
        <w:rPr>
          <w:color w:val="000000"/>
        </w:rPr>
      </w:pPr>
      <w:r>
        <w:rPr/>
      </w:r>
      <m:oMath xmlns:m="http://schemas.openxmlformats.org/officeDocument/2006/math">
        <m:f>
          <m:num>
            <m:r>
              <w:rPr>
                <w:rFonts w:ascii="Cambria Math" w:hAnsi="Cambria Math"/>
              </w:rPr>
              <m:t xml:space="preserve">Год</m:t>
            </m:r>
            <m:r>
              <w:rPr>
                <w:rFonts w:ascii="Cambria Math" w:hAnsi="Cambria Math"/>
              </w:rPr>
              <m:t xml:space="preserve">.</m:t>
            </m:r>
            <m:r>
              <w:rPr>
                <w:rFonts w:ascii="Cambria Math" w:hAnsi="Cambria Math"/>
              </w:rPr>
              <m:t xml:space="preserve">смета</m:t>
            </m:r>
            <m:r>
              <w:rPr>
                <w:rFonts w:ascii="Cambria Math" w:hAnsi="Cambria Math"/>
              </w:rPr>
              <m:t xml:space="preserve">общ</m:t>
            </m:r>
            <m:r>
              <w:rPr>
                <w:rFonts w:ascii="Cambria Math" w:hAnsi="Cambria Math"/>
              </w:rPr>
              <m:t xml:space="preserve">.</m:t>
            </m:r>
            <m:r>
              <w:rPr>
                <w:rFonts w:ascii="Cambria Math" w:hAnsi="Cambria Math"/>
              </w:rPr>
              <m:t xml:space="preserve">хоз</m:t>
            </m:r>
            <m:r>
              <w:rPr>
                <w:rFonts w:ascii="Cambria Math" w:hAnsi="Cambria Math"/>
              </w:rPr>
              <m:t xml:space="preserve">.</m:t>
            </m:r>
            <m:r>
              <w:rPr>
                <w:rFonts w:ascii="Cambria Math" w:hAnsi="Cambria Math"/>
              </w:rPr>
              <m:t xml:space="preserve">расх</m:t>
            </m:r>
            <m:r>
              <w:rPr>
                <w:rFonts w:ascii="Cambria Math" w:hAnsi="Cambria Math"/>
              </w:rPr>
              <m:t xml:space="preserve">∗</m:t>
            </m:r>
            <m:r>
              <w:rPr>
                <w:rFonts w:ascii="Cambria Math" w:hAnsi="Cambria Math"/>
              </w:rPr>
              <m:t xml:space="preserve">ДоляЗП</m:t>
            </m:r>
            <m:d>
              <m:dPr>
                <m:begChr m:val="("/>
                <m:endChr m:val=")"/>
              </m:dPr>
              <m:e>
                <m:r>
                  <w:rPr>
                    <w:rFonts w:ascii="Cambria Math" w:hAnsi="Cambria Math"/>
                  </w:rPr>
                  <m:t xml:space="preserve">A</m:t>
                </m:r>
              </m:e>
            </m:d>
          </m:num>
          <m:den>
            <m:r>
              <w:rPr>
                <w:rFonts w:ascii="Cambria Math" w:hAnsi="Cambria Math"/>
              </w:rPr>
              <m:t xml:space="preserve">Q</m:t>
            </m:r>
            <m:d>
              <m:dPr>
                <m:begChr m:val="("/>
                <m:endChr m:val=")"/>
              </m:dPr>
              <m:e>
                <m:r>
                  <w:rPr>
                    <w:rFonts w:ascii="Cambria Math" w:hAnsi="Cambria Math"/>
                  </w:rPr>
                  <m:t xml:space="preserve">A</m:t>
                </m:r>
              </m:e>
            </m:d>
          </m:den>
        </m:f>
        <m:r>
          <w:rPr>
            <w:rFonts w:ascii="Cambria Math" w:hAnsi="Cambria Math"/>
          </w:rPr>
          <m:t xml:space="preserve">=</m:t>
        </m:r>
        <m:f>
          <m:num>
            <m:r>
              <w:rPr>
                <w:rFonts w:ascii="Cambria Math" w:hAnsi="Cambria Math"/>
              </w:rPr>
              <m:t xml:space="preserve">5437352</m:t>
            </m:r>
            <m:r>
              <w:rPr>
                <w:rFonts w:ascii="Cambria Math" w:hAnsi="Cambria Math"/>
              </w:rPr>
              <m:t xml:space="preserve">∗</m:t>
            </m:r>
            <m:r>
              <w:rPr>
                <w:rFonts w:ascii="Cambria Math" w:hAnsi="Cambria Math"/>
              </w:rPr>
              <m:t xml:space="preserve">0,13</m:t>
            </m:r>
          </m:num>
          <m:den>
            <m:r>
              <w:rPr>
                <w:rFonts w:ascii="Cambria Math" w:hAnsi="Cambria Math"/>
              </w:rPr>
              <m:t xml:space="preserve">318</m:t>
            </m:r>
          </m:den>
        </m:f>
        <m:r>
          <w:rPr>
            <w:rFonts w:ascii="Cambria Math" w:hAnsi="Cambria Math"/>
          </w:rPr>
          <m:t xml:space="preserve">=</m:t>
        </m:r>
        <m:r>
          <w:rPr>
            <w:rFonts w:ascii="Cambria Math" w:hAnsi="Cambria Math"/>
          </w:rPr>
          <m:t xml:space="preserve">2175,34</m:t>
        </m:r>
        <m:f>
          <m:fPr>
            <m:type m:val="lin"/>
          </m:fPr>
          <m:num>
            <m:r>
              <w:rPr>
                <w:rFonts w:ascii="Cambria Math" w:hAnsi="Cambria Math"/>
              </w:rPr>
              <m:t xml:space="preserve">р</m:t>
            </m:r>
          </m:num>
          <m:den>
            <m:r>
              <w:rPr>
                <w:rFonts w:ascii="Cambria Math" w:hAnsi="Cambria Math"/>
              </w:rPr>
              <m:t xml:space="preserve">шт</m:t>
            </m:r>
          </m:den>
        </m:f>
      </m:oMath>
    </w:p>
    <w:p>
      <w:pPr>
        <w:pStyle w:val="Common1"/>
        <w:ind w:hanging="0"/>
        <w:rPr/>
      </w:pPr>
      <w:r>
        <w:rPr/>
      </w:r>
    </w:p>
    <w:p>
      <w:pPr>
        <w:pStyle w:val="Common1"/>
        <w:rPr/>
      </w:pPr>
      <w:r>
        <w:rPr/>
        <w:t>Результаты расчёта косвенных затрат на единицу продукции представлены в таблице 2.2.</w:t>
      </w:r>
    </w:p>
    <w:p>
      <w:pPr>
        <w:pStyle w:val="BodyTextIndent2"/>
        <w:spacing w:lineRule="auto" w:line="288"/>
        <w:jc w:val="right"/>
        <w:rPr>
          <w:i/>
          <w:i/>
        </w:rPr>
      </w:pPr>
      <w:r>
        <w:rPr>
          <w:i/>
        </w:rPr>
        <w:t>Таблица 2.2</w:t>
      </w:r>
    </w:p>
    <w:p>
      <w:pPr>
        <w:pStyle w:val="BodyTextIndent2"/>
        <w:spacing w:lineRule="auto" w:line="288"/>
        <w:ind w:left="0" w:hanging="0"/>
        <w:jc w:val="center"/>
        <w:rPr>
          <w:b/>
          <w:b/>
        </w:rPr>
      </w:pPr>
      <w:r>
        <w:rPr>
          <w:b/>
        </w:rPr>
        <w:t>Расчет общепроизводственных и общехозяйственных расходов</w:t>
      </w:r>
    </w:p>
    <w:tbl>
      <w:tblPr>
        <w:tblW w:w="94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2" w:type="dxa"/>
          <w:bottom w:w="0" w:type="dxa"/>
          <w:right w:w="57" w:type="dxa"/>
        </w:tblCellMar>
        <w:tblLook w:noVBand="0" w:val="01e0" w:noHBand="0" w:lastColumn="1" w:firstColumn="1" w:lastRow="1" w:firstRow="1"/>
      </w:tblPr>
      <w:tblGrid>
        <w:gridCol w:w="1696"/>
        <w:gridCol w:w="1285"/>
        <w:gridCol w:w="1125"/>
        <w:gridCol w:w="1418"/>
        <w:gridCol w:w="1275"/>
        <w:gridCol w:w="1419"/>
        <w:gridCol w:w="1274"/>
      </w:tblGrid>
      <w:tr>
        <w:trPr>
          <w:trHeight w:val="647" w:hRule="atLeast"/>
        </w:trPr>
        <w:tc>
          <w:tcPr>
            <w:tcW w:w="16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Статья калькуляции</w:t>
            </w:r>
          </w:p>
        </w:tc>
        <w:tc>
          <w:tcPr>
            <w:tcW w:w="779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Величина затрат по статьям калькуляции, изделиям и способам расчета</w:t>
            </w:r>
          </w:p>
        </w:tc>
      </w:tr>
      <w:tr>
        <w:trPr>
          <w:trHeight w:val="386" w:hRule="atLeast"/>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r>
          </w:p>
        </w:tc>
        <w:tc>
          <w:tcPr>
            <w:tcW w:w="24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А</w:t>
            </w:r>
          </w:p>
        </w:tc>
        <w:tc>
          <w:tcPr>
            <w:tcW w:w="26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В</w:t>
            </w:r>
          </w:p>
        </w:tc>
        <w:tc>
          <w:tcPr>
            <w:tcW w:w="26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С</w:t>
            </w:r>
          </w:p>
        </w:tc>
      </w:tr>
      <w:tr>
        <w:trPr>
          <w:trHeight w:val="1988" w:hRule="atLeast"/>
        </w:trPr>
        <w:tc>
          <w:tcPr>
            <w:tcW w:w="16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r>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vAlign w:val="center"/>
          </w:tcPr>
          <w:p>
            <w:pPr>
              <w:pStyle w:val="BodyTextIndent2"/>
              <w:spacing w:lineRule="auto" w:line="240" w:before="0" w:after="0"/>
              <w:ind w:left="0" w:hanging="0"/>
              <w:jc w:val="center"/>
              <w:rPr/>
            </w:pPr>
            <w:r>
              <w:rPr/>
              <w:t>В % от за-работной платы производ-ственных рабочих</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vAlign w:val="center"/>
          </w:tcPr>
          <w:p>
            <w:pPr>
              <w:pStyle w:val="BodyTextIndent2"/>
              <w:spacing w:lineRule="auto" w:line="240" w:before="0" w:after="0"/>
              <w:ind w:left="0" w:hanging="0"/>
              <w:jc w:val="center"/>
              <w:rPr/>
            </w:pPr>
            <w:r>
              <w:rPr/>
              <w:t>В % от Прямых затрат</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vAlign w:val="center"/>
          </w:tcPr>
          <w:p>
            <w:pPr>
              <w:pStyle w:val="BodyTextIndent2"/>
              <w:spacing w:lineRule="auto" w:line="240" w:before="0" w:after="0"/>
              <w:ind w:left="0" w:hanging="0"/>
              <w:jc w:val="center"/>
              <w:rPr/>
            </w:pPr>
            <w:r>
              <w:rPr/>
              <w:t>В % от заработной платы производ-ственных рабочих</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vAlign w:val="center"/>
          </w:tcPr>
          <w:p>
            <w:pPr>
              <w:pStyle w:val="BodyTextIndent2"/>
              <w:spacing w:lineRule="auto" w:line="240" w:before="0" w:after="0"/>
              <w:ind w:left="0" w:hanging="0"/>
              <w:jc w:val="center"/>
              <w:rPr/>
            </w:pPr>
            <w:r>
              <w:rPr/>
              <w:t>В % от прямых затрат</w:t>
            </w:r>
          </w:p>
        </w:tc>
        <w:tc>
          <w:tcPr>
            <w:tcW w:w="14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vAlign w:val="center"/>
          </w:tcPr>
          <w:p>
            <w:pPr>
              <w:pStyle w:val="BodyTextIndent2"/>
              <w:spacing w:lineRule="auto" w:line="240" w:before="0" w:after="0"/>
              <w:ind w:left="0" w:hanging="0"/>
              <w:jc w:val="center"/>
              <w:rPr/>
            </w:pPr>
            <w:r>
              <w:rPr/>
              <w:t>В % от за-работной платы производ-ственных рабочих</w:t>
            </w:r>
          </w:p>
        </w:tc>
        <w:tc>
          <w:tcPr>
            <w:tcW w:w="127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right w:w="0" w:type="dxa"/>
            </w:tcMar>
            <w:vAlign w:val="center"/>
          </w:tcPr>
          <w:p>
            <w:pPr>
              <w:pStyle w:val="BodyTextIndent2"/>
              <w:spacing w:lineRule="auto" w:line="240" w:before="0" w:after="0"/>
              <w:ind w:left="0" w:hanging="0"/>
              <w:jc w:val="center"/>
              <w:rPr/>
            </w:pPr>
            <w:r>
              <w:rPr/>
              <w:t>В % от прямых затрат</w:t>
            </w:r>
          </w:p>
        </w:tc>
      </w:tr>
      <w:tr>
        <w:trPr>
          <w:trHeight w:val="908" w:hRule="atLeast"/>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Общепроизводственные расходы</w:t>
            </w:r>
            <w:r>
              <w:rPr/>
            </w:r>
            <m:oMath xmlns:m="http://schemas.openxmlformats.org/officeDocument/2006/math"/>
          </w:p>
          <w:p>
            <w:pPr>
              <w:pStyle w:val="BodyTextIndent2"/>
              <w:spacing w:lineRule="auto" w:line="240" w:before="0" w:after="0"/>
              <w:ind w:left="0" w:hanging="0"/>
              <w:jc w:val="center"/>
              <w:rPr/>
            </w:pPr>
            <w:r>
              <w:rPr/>
            </w:r>
            <m:oMath xmlns:m="http://schemas.openxmlformats.org/officeDocument/2006/math">
              <m:d>
                <m:dPr>
                  <m:begChr m:val="("/>
                  <m:endChr m:val=")"/>
                </m:dPr>
                <m:e>
                  <m:f>
                    <m:fPr>
                      <m:type m:val="lin"/>
                    </m:fPr>
                    <m:num>
                      <m:r>
                        <w:rPr>
                          <w:rFonts w:ascii="Cambria Math" w:hAnsi="Cambria Math"/>
                        </w:rPr>
                        <m:t xml:space="preserve">р</m:t>
                      </m:r>
                    </m:num>
                    <m:den>
                      <m:r>
                        <w:rPr>
                          <w:rFonts w:ascii="Cambria Math" w:hAnsi="Cambria Math"/>
                        </w:rPr>
                        <m:t xml:space="preserve">шт</m:t>
                      </m:r>
                    </m:den>
                  </m:f>
                </m:e>
              </m:d>
            </m:oMath>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3744,91</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4776,94</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1455,41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3590,37</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7142,75</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3235,87</w:t>
            </w:r>
          </w:p>
        </w:tc>
      </w:tr>
      <w:tr>
        <w:trPr>
          <w:trHeight w:val="908" w:hRule="atLeast"/>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Общехозяйст-венные расходы</w:t>
            </w:r>
          </w:p>
          <w:p>
            <w:pPr>
              <w:pStyle w:val="BodyTextIndent2"/>
              <w:spacing w:lineRule="auto" w:line="240" w:before="0" w:after="0"/>
              <w:ind w:left="0" w:hanging="0"/>
              <w:jc w:val="center"/>
              <w:rPr/>
            </w:pPr>
            <w:r>
              <w:rPr/>
            </w:r>
            <m:oMath xmlns:m="http://schemas.openxmlformats.org/officeDocument/2006/math">
              <m:d>
                <m:dPr>
                  <m:begChr m:val="("/>
                  <m:endChr m:val=")"/>
                </m:dPr>
                <m:e>
                  <m:f>
                    <m:fPr>
                      <m:type m:val="lin"/>
                    </m:fPr>
                    <m:num>
                      <m:r>
                        <w:rPr>
                          <w:rFonts w:ascii="Cambria Math" w:hAnsi="Cambria Math"/>
                        </w:rPr>
                        <m:t xml:space="preserve">р</m:t>
                      </m:r>
                    </m:num>
                    <m:den>
                      <m:r>
                        <w:rPr>
                          <w:rFonts w:ascii="Cambria Math" w:hAnsi="Cambria Math"/>
                        </w:rPr>
                        <m:t xml:space="preserve">шт</m:t>
                      </m:r>
                    </m:den>
                  </m:f>
                </m:e>
              </m:d>
            </m:oMath>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1705,37</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2175,34</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662,77</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1634,99</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3252,69</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1473,56</w:t>
            </w:r>
          </w:p>
        </w:tc>
      </w:tr>
    </w:tbl>
    <w:p>
      <w:pPr>
        <w:pStyle w:val="2"/>
        <w:spacing w:lineRule="auto" w:line="480"/>
        <w:jc w:val="both"/>
        <w:rPr/>
      </w:pPr>
      <w:r>
        <w:rPr>
          <w:bCs/>
          <w:szCs w:val="28"/>
        </w:rPr>
        <w:t>Вывод:</w:t>
      </w:r>
      <w:r>
        <w:rPr>
          <w:b w:val="false"/>
          <w:bCs/>
          <w:szCs w:val="28"/>
        </w:rPr>
        <w:t xml:space="preserve"> по рассчитанным  значения видно, что самое количество общепроизводственых расходов приходится на изделие </w:t>
      </w:r>
      <w:r>
        <w:rPr>
          <w:b w:val="false"/>
          <w:bCs/>
          <w:szCs w:val="28"/>
          <w:lang w:val="en-US"/>
        </w:rPr>
        <w:t>C</w:t>
      </w:r>
      <w:r>
        <w:rPr>
          <w:b w:val="false"/>
          <w:bCs/>
          <w:szCs w:val="28"/>
        </w:rPr>
        <w:t xml:space="preserve"> при расчете пропорционально % от за-работной платы производственных рабочих, и изделие А при расчете в % от прямых затрат. Ситуация с общехозяйственными расходами аналогична</w:t>
      </w:r>
    </w:p>
    <w:p>
      <w:pPr>
        <w:pStyle w:val="2"/>
        <w:spacing w:lineRule="auto" w:line="480"/>
        <w:rPr/>
      </w:pPr>
      <w:r>
        <w:rPr/>
        <w:t>2.3. Расчёт полной себестоимости на единицу продукции</w:t>
      </w:r>
    </w:p>
    <w:p>
      <w:pPr>
        <w:pStyle w:val="Common1"/>
        <w:spacing w:lineRule="auto" w:line="480"/>
        <w:ind w:hanging="0"/>
        <w:rPr/>
      </w:pPr>
      <w:r>
        <w:rPr/>
        <w:t>Результаты расчёта полной себестоимости представлены в таблицах 2.3-2.5.</w:t>
      </w:r>
    </w:p>
    <w:p>
      <w:pPr>
        <w:pStyle w:val="Common1"/>
        <w:spacing w:lineRule="auto" w:line="480"/>
        <w:ind w:hanging="0"/>
        <w:rPr/>
      </w:pPr>
      <w:r>
        <w:rPr/>
        <w:t>Пример расчета коммерческих расходов по изделию А:</w:t>
      </w:r>
    </w:p>
    <w:p>
      <w:pPr>
        <w:pStyle w:val="Common1"/>
        <w:spacing w:lineRule="auto" w:line="480"/>
        <w:ind w:hanging="0"/>
        <w:rPr/>
      </w:pPr>
      <w:r>
        <w:rPr/>
      </w:r>
      <m:oMath xmlns:m="http://schemas.openxmlformats.org/officeDocument/2006/math">
        <m:r>
          <w:rPr>
            <w:rFonts w:ascii="Cambria Math" w:hAnsi="Cambria Math"/>
          </w:rPr>
          <m:t xml:space="preserve">Стех</m:t>
        </m:r>
        <m:r>
          <w:rPr>
            <w:rFonts w:ascii="Cambria Math" w:hAnsi="Cambria Math"/>
          </w:rPr>
          <m:t xml:space="preserve">.</m:t>
        </m:r>
        <m:r>
          <w:rPr>
            <w:rFonts w:ascii="Cambria Math" w:hAnsi="Cambria Math"/>
          </w:rPr>
          <m:t xml:space="preserve">=</m:t>
        </m:r>
        <m:r>
          <w:rPr>
            <w:rFonts w:ascii="Cambria Math" w:hAnsi="Cambria Math"/>
          </w:rPr>
          <m:t xml:space="preserve">Зсыр</m:t>
        </m:r>
        <m:r>
          <w:rPr>
            <w:rFonts w:ascii="Cambria Math" w:hAnsi="Cambria Math"/>
          </w:rPr>
          <m:t xml:space="preserve">.</m:t>
        </m:r>
        <m:r>
          <w:rPr>
            <w:rFonts w:ascii="Cambria Math" w:hAnsi="Cambria Math"/>
          </w:rPr>
          <m:t xml:space="preserve">мат</m:t>
        </m:r>
        <m:r>
          <w:rPr>
            <w:rFonts w:ascii="Cambria Math" w:hAnsi="Cambria Math"/>
          </w:rPr>
          <m:t xml:space="preserve">+</m:t>
        </m:r>
        <m:r>
          <w:rPr>
            <w:rFonts w:ascii="Cambria Math" w:hAnsi="Cambria Math"/>
          </w:rPr>
          <m:t xml:space="preserve">Зкомпл</m:t>
        </m:r>
        <m:r>
          <w:rPr>
            <w:rFonts w:ascii="Cambria Math" w:hAnsi="Cambria Math"/>
          </w:rPr>
          <m:t xml:space="preserve">.</m:t>
        </m:r>
        <m:r>
          <w:rPr>
            <w:rFonts w:ascii="Cambria Math" w:hAnsi="Cambria Math"/>
          </w:rPr>
          <m:t xml:space="preserve">полуф</m:t>
        </m:r>
        <m:r>
          <w:rPr>
            <w:rFonts w:ascii="Cambria Math" w:hAnsi="Cambria Math"/>
          </w:rPr>
          <m:t xml:space="preserve">.</m:t>
        </m:r>
        <m:r>
          <w:rPr>
            <w:rFonts w:ascii="Cambria Math" w:hAnsi="Cambria Math"/>
          </w:rPr>
          <m:t xml:space="preserve">+</m:t>
        </m:r>
        <m:r>
          <w:rPr>
            <w:rFonts w:ascii="Cambria Math" w:hAnsi="Cambria Math"/>
          </w:rPr>
          <m:t xml:space="preserve">Ззп</m:t>
        </m:r>
        <m:r>
          <w:rPr>
            <w:rFonts w:ascii="Cambria Math" w:hAnsi="Cambria Math"/>
          </w:rPr>
          <m:t xml:space="preserve">.</m:t>
        </m:r>
        <m:r>
          <w:rPr>
            <w:rFonts w:ascii="Cambria Math" w:hAnsi="Cambria Math"/>
          </w:rPr>
          <m:t xml:space="preserve">осн</m:t>
        </m:r>
        <m:r>
          <w:rPr>
            <w:rFonts w:ascii="Cambria Math" w:hAnsi="Cambria Math"/>
          </w:rPr>
          <m:t xml:space="preserve">.</m:t>
        </m:r>
        <m:r>
          <w:rPr>
            <w:rFonts w:ascii="Cambria Math" w:hAnsi="Cambria Math"/>
          </w:rPr>
          <m:t xml:space="preserve">+</m:t>
        </m:r>
        <m:r>
          <w:rPr>
            <w:rFonts w:ascii="Cambria Math" w:hAnsi="Cambria Math"/>
          </w:rPr>
          <m:t xml:space="preserve">Ззп</m:t>
        </m:r>
        <m:r>
          <w:rPr>
            <w:rFonts w:ascii="Cambria Math" w:hAnsi="Cambria Math"/>
          </w:rPr>
          <m:t xml:space="preserve">.</m:t>
        </m:r>
        <m:r>
          <w:rPr>
            <w:rFonts w:ascii="Cambria Math" w:hAnsi="Cambria Math"/>
          </w:rPr>
          <m:t xml:space="preserve">доп</m:t>
        </m:r>
        <m:r>
          <w:rPr>
            <w:rFonts w:ascii="Cambria Math" w:hAnsi="Cambria Math"/>
          </w:rPr>
          <m:t xml:space="preserve">.</m:t>
        </m:r>
        <m:r>
          <w:rPr>
            <w:rFonts w:ascii="Cambria Math" w:hAnsi="Cambria Math"/>
          </w:rPr>
          <m:t xml:space="preserve">+</m:t>
        </m:r>
        <m:r>
          <w:rPr>
            <w:rFonts w:ascii="Cambria Math" w:hAnsi="Cambria Math"/>
          </w:rPr>
          <m:t xml:space="preserve">Зсоц</m:t>
        </m:r>
        <m:r>
          <w:rPr>
            <w:rFonts w:ascii="Cambria Math" w:hAnsi="Cambria Math"/>
          </w:rPr>
          <m:t xml:space="preserve">.</m:t>
        </m:r>
        <m:r>
          <w:rPr>
            <w:rFonts w:ascii="Cambria Math" w:hAnsi="Cambria Math"/>
          </w:rPr>
          <m:t xml:space="preserve">+</m:t>
        </m:r>
        <m:r>
          <w:rPr>
            <w:rFonts w:ascii="Cambria Math" w:hAnsi="Cambria Math"/>
          </w:rPr>
          <m:t xml:space="preserve">Зрсэо</m:t>
        </m:r>
        <m:r>
          <w:rPr>
            <w:rFonts w:ascii="Cambria Math" w:hAnsi="Cambria Math"/>
          </w:rPr>
          <m:t xml:space="preserve">=</m:t>
        </m:r>
        <m:r>
          <w:rPr>
            <w:rFonts w:ascii="Cambria Math" w:hAnsi="Cambria Math"/>
          </w:rPr>
          <m:t xml:space="preserve">152,90</m:t>
        </m:r>
        <m:r>
          <w:rPr>
            <w:rFonts w:ascii="Cambria Math" w:hAnsi="Cambria Math"/>
          </w:rPr>
          <m:t xml:space="preserve">+</m:t>
        </m:r>
        <m:r>
          <w:rPr>
            <w:rFonts w:ascii="Cambria Math" w:hAnsi="Cambria Math"/>
          </w:rPr>
          <m:t xml:space="preserve">4884,00</m:t>
        </m:r>
        <m:r>
          <w:rPr>
            <w:rFonts w:ascii="Cambria Math" w:hAnsi="Cambria Math"/>
          </w:rPr>
          <m:t xml:space="preserve">+</m:t>
        </m:r>
        <m:r>
          <w:rPr>
            <w:rFonts w:ascii="Cambria Math" w:hAnsi="Cambria Math"/>
          </w:rPr>
          <m:t xml:space="preserve">3960,00</m:t>
        </m:r>
        <m:r>
          <w:rPr>
            <w:rFonts w:ascii="Cambria Math" w:hAnsi="Cambria Math"/>
          </w:rPr>
          <m:t xml:space="preserve">+</m:t>
        </m:r>
        <m:r>
          <w:rPr>
            <w:rFonts w:ascii="Cambria Math" w:hAnsi="Cambria Math"/>
          </w:rPr>
          <m:t xml:space="preserve">475,20</m:t>
        </m:r>
        <m:r>
          <w:rPr>
            <w:rFonts w:ascii="Cambria Math" w:hAnsi="Cambria Math"/>
          </w:rPr>
          <m:t xml:space="preserve">+</m:t>
        </m:r>
        <m:r>
          <w:rPr>
            <w:rFonts w:ascii="Cambria Math" w:hAnsi="Cambria Math"/>
          </w:rPr>
          <m:t xml:space="preserve">1330,56</m:t>
        </m:r>
        <m:r>
          <w:rPr>
            <w:rFonts w:ascii="Cambria Math" w:hAnsi="Cambria Math"/>
          </w:rPr>
          <m:t xml:space="preserve">+</m:t>
        </m:r>
        <m:r>
          <w:rPr>
            <w:rFonts w:ascii="Cambria Math" w:hAnsi="Cambria Math"/>
          </w:rPr>
          <m:t xml:space="preserve">31089,00</m:t>
        </m:r>
        <m:r>
          <w:rPr>
            <w:rFonts w:ascii="Cambria Math" w:hAnsi="Cambria Math"/>
          </w:rPr>
          <m:t xml:space="preserve">=</m:t>
        </m:r>
        <m:r>
          <w:rPr>
            <w:rFonts w:ascii="Cambria Math" w:hAnsi="Cambria Math"/>
          </w:rPr>
          <m:t xml:space="preserve">41891,66</m:t>
        </m:r>
        <m:f>
          <m:fPr>
            <m:type m:val="lin"/>
          </m:fPr>
          <m:num>
            <m:r>
              <w:rPr>
                <w:rFonts w:ascii="Cambria Math" w:hAnsi="Cambria Math"/>
              </w:rPr>
              <m:t xml:space="preserve">р</m:t>
            </m:r>
          </m:num>
          <m:den>
            <m:r>
              <w:rPr>
                <w:rFonts w:ascii="Cambria Math" w:hAnsi="Cambria Math"/>
              </w:rPr>
              <m:t xml:space="preserve">шт</m:t>
            </m:r>
          </m:den>
        </m:f>
      </m:oMath>
      <w:r>
        <w:rPr/>
        <w:t xml:space="preserve">  </w:t>
      </w:r>
      <w:r>
        <w:rPr/>
        <w:t>.</w:t>
      </w:r>
    </w:p>
    <w:p>
      <w:pPr>
        <w:pStyle w:val="Common1"/>
        <w:ind w:hanging="0"/>
        <w:rPr>
          <w:b/>
          <w:b/>
        </w:rPr>
      </w:pPr>
      <w:r>
        <w:rPr>
          <w:b/>
        </w:rPr>
        <w:t>1сп.</w:t>
      </w:r>
    </w:p>
    <w:p>
      <w:pPr>
        <w:pStyle w:val="Common1"/>
        <w:ind w:hanging="0"/>
        <w:rPr>
          <w:color w:val="000000"/>
        </w:rPr>
      </w:pPr>
      <w:r>
        <w:rPr/>
      </w:r>
      <m:oMath xmlns:m="http://schemas.openxmlformats.org/officeDocument/2006/math">
        <m:r>
          <w:rPr>
            <w:rFonts w:ascii="Cambria Math" w:hAnsi="Cambria Math"/>
          </w:rPr>
          <m:t xml:space="preserve">Сцех</m:t>
        </m:r>
        <m:r>
          <w:rPr>
            <w:rFonts w:ascii="Cambria Math" w:hAnsi="Cambria Math"/>
          </w:rPr>
          <m:t xml:space="preserve">.</m:t>
        </m:r>
        <m:r>
          <w:rPr>
            <w:rFonts w:ascii="Cambria Math" w:hAnsi="Cambria Math"/>
          </w:rPr>
          <m:t xml:space="preserve">=</m:t>
        </m:r>
        <m:r>
          <w:rPr>
            <w:rFonts w:ascii="Cambria Math" w:hAnsi="Cambria Math"/>
          </w:rPr>
          <m:t xml:space="preserve">Стех</m:t>
        </m:r>
        <m:r>
          <w:rPr>
            <w:rFonts w:ascii="Cambria Math" w:hAnsi="Cambria Math"/>
          </w:rPr>
          <m:t xml:space="preserve">.</m:t>
        </m:r>
        <m:r>
          <w:rPr>
            <w:rFonts w:ascii="Cambria Math" w:hAnsi="Cambria Math"/>
          </w:rPr>
          <m:t xml:space="preserve">+</m:t>
        </m:r>
        <m:r>
          <w:rPr>
            <w:rFonts w:ascii="Cambria Math" w:hAnsi="Cambria Math"/>
          </w:rPr>
          <m:t xml:space="preserve">Зо</m:t>
        </m:r>
        <m:r>
          <w:rPr>
            <w:rFonts w:ascii="Cambria Math" w:hAnsi="Cambria Math"/>
          </w:rPr>
          <m:t xml:space="preserve">.</m:t>
        </m:r>
        <m:r>
          <w:rPr>
            <w:rFonts w:ascii="Cambria Math" w:hAnsi="Cambria Math"/>
          </w:rPr>
          <m:t xml:space="preserve">пр</m:t>
        </m:r>
        <m:r>
          <w:rPr>
            <w:rFonts w:ascii="Cambria Math" w:hAnsi="Cambria Math"/>
          </w:rPr>
          <m:t xml:space="preserve">.</m:t>
        </m:r>
        <m:r>
          <w:rPr>
            <w:rFonts w:ascii="Cambria Math" w:hAnsi="Cambria Math"/>
          </w:rPr>
          <m:t xml:space="preserve">=</m:t>
        </m:r>
        <m:r>
          <w:rPr>
            <w:rFonts w:ascii="Cambria Math" w:hAnsi="Cambria Math"/>
          </w:rPr>
          <m:t xml:space="preserve">41891,66</m:t>
        </m:r>
        <m:r>
          <w:rPr>
            <w:rFonts w:ascii="Cambria Math" w:hAnsi="Cambria Math"/>
          </w:rPr>
          <m:t xml:space="preserve">+</m:t>
        </m:r>
        <m:r>
          <w:rPr>
            <w:rFonts w:ascii="Cambria Math" w:hAnsi="Cambria Math"/>
          </w:rPr>
          <m:t xml:space="preserve">3744,91</m:t>
        </m:r>
        <m:r>
          <w:rPr>
            <w:rFonts w:ascii="Cambria Math" w:hAnsi="Cambria Math"/>
          </w:rPr>
          <m:t xml:space="preserve">=</m:t>
        </m:r>
        <m:r>
          <w:rPr>
            <w:rFonts w:ascii="Cambria Math" w:hAnsi="Cambria Math"/>
          </w:rPr>
          <m:t xml:space="preserve">45636,57</m:t>
        </m:r>
      </m:oMath>
      <w:r>
        <w:rPr>
          <w:color w:val="000000"/>
        </w:rPr>
        <w:t xml:space="preserve"> </w:t>
      </w:r>
      <w:r>
        <w:rPr>
          <w:color w:val="000000"/>
        </w:rPr>
        <w:t>р/шт</w:t>
      </w:r>
    </w:p>
    <w:p>
      <w:pPr>
        <w:pStyle w:val="Common1"/>
        <w:ind w:hanging="0"/>
        <w:rPr>
          <w:color w:val="000000"/>
        </w:rPr>
      </w:pPr>
      <w:r>
        <w:rPr/>
      </w:r>
      <m:oMath xmlns:m="http://schemas.openxmlformats.org/officeDocument/2006/math">
        <m:r>
          <w:rPr>
            <w:rFonts w:ascii="Cambria Math" w:hAnsi="Cambria Math"/>
          </w:rPr>
          <m:t xml:space="preserve">Спр</m:t>
        </m:r>
        <m:r>
          <w:rPr>
            <w:rFonts w:ascii="Cambria Math" w:hAnsi="Cambria Math"/>
          </w:rPr>
          <m:t xml:space="preserve">.</m:t>
        </m:r>
        <m:r>
          <w:rPr>
            <w:rFonts w:ascii="Cambria Math" w:hAnsi="Cambria Math"/>
          </w:rPr>
          <m:t xml:space="preserve">=</m:t>
        </m:r>
        <m:r>
          <w:rPr>
            <w:rFonts w:ascii="Cambria Math" w:hAnsi="Cambria Math"/>
          </w:rPr>
          <m:t xml:space="preserve">Сцех</m:t>
        </m:r>
        <m:r>
          <w:rPr>
            <w:rFonts w:ascii="Cambria Math" w:hAnsi="Cambria Math"/>
          </w:rPr>
          <m:t xml:space="preserve">.</m:t>
        </m:r>
        <m:r>
          <w:rPr>
            <w:rFonts w:ascii="Cambria Math" w:hAnsi="Cambria Math"/>
          </w:rPr>
          <m:t xml:space="preserve">+</m:t>
        </m:r>
        <m:r>
          <w:rPr>
            <w:rFonts w:ascii="Cambria Math" w:hAnsi="Cambria Math"/>
          </w:rPr>
          <m:t xml:space="preserve">Зо</m:t>
        </m:r>
        <m:r>
          <w:rPr>
            <w:rFonts w:ascii="Cambria Math" w:hAnsi="Cambria Math"/>
          </w:rPr>
          <m:t xml:space="preserve">.</m:t>
        </m:r>
        <m:r>
          <w:rPr>
            <w:rFonts w:ascii="Cambria Math" w:hAnsi="Cambria Math"/>
          </w:rPr>
          <m:t xml:space="preserve">хоз</m:t>
        </m:r>
        <m:r>
          <w:rPr>
            <w:rFonts w:ascii="Cambria Math" w:hAnsi="Cambria Math"/>
          </w:rPr>
          <m:t xml:space="preserve">.</m:t>
        </m:r>
        <m:r>
          <w:rPr>
            <w:rFonts w:ascii="Cambria Math" w:hAnsi="Cambria Math"/>
          </w:rPr>
          <m:t xml:space="preserve">=</m:t>
        </m:r>
        <m:r>
          <w:rPr>
            <w:rFonts w:ascii="Cambria Math" w:hAnsi="Cambria Math"/>
          </w:rPr>
          <m:t xml:space="preserve">45636,57</m:t>
        </m:r>
        <m:r>
          <w:rPr>
            <w:rFonts w:ascii="Cambria Math" w:hAnsi="Cambria Math"/>
          </w:rPr>
          <m:t xml:space="preserve">+</m:t>
        </m:r>
        <m:r>
          <w:rPr>
            <w:rFonts w:ascii="Cambria Math" w:hAnsi="Cambria Math"/>
          </w:rPr>
          <m:t xml:space="preserve">1705,39</m:t>
        </m:r>
        <m:r>
          <w:rPr>
            <w:rFonts w:ascii="Cambria Math" w:hAnsi="Cambria Math"/>
          </w:rPr>
          <m:t xml:space="preserve">=</m:t>
        </m:r>
        <m:r>
          <w:rPr>
            <w:rFonts w:ascii="Cambria Math" w:hAnsi="Cambria Math"/>
          </w:rPr>
          <m:t xml:space="preserve">47341,94</m:t>
        </m:r>
      </m:oMath>
      <w:r>
        <w:rPr>
          <w:color w:val="000000"/>
        </w:rPr>
        <w:t xml:space="preserve"> </w:t>
      </w:r>
      <w:r>
        <w:rPr>
          <w:color w:val="000000"/>
        </w:rPr>
        <w:t>р/шт</w:t>
      </w:r>
    </w:p>
    <w:p>
      <w:pPr>
        <w:pStyle w:val="Common1"/>
        <w:ind w:hanging="0"/>
        <w:rPr>
          <w:b/>
          <w:b/>
        </w:rPr>
      </w:pPr>
      <w:r>
        <w:rPr/>
      </w:r>
      <m:oMath xmlns:m="http://schemas.openxmlformats.org/officeDocument/2006/math">
        <m:r>
          <w:rPr>
            <w:rFonts w:ascii="Cambria Math" w:hAnsi="Cambria Math"/>
          </w:rPr>
          <m:t xml:space="preserve">Зком</m:t>
        </m:r>
        <m:r>
          <w:rPr>
            <w:rFonts w:ascii="Cambria Math" w:hAnsi="Cambria Math"/>
          </w:rPr>
          <m:t xml:space="preserve">.</m:t>
        </m:r>
        <m:r>
          <w:rPr>
            <w:rFonts w:ascii="Cambria Math" w:hAnsi="Cambria Math"/>
          </w:rPr>
          <m:t xml:space="preserve">=</m:t>
        </m:r>
        <m:r>
          <w:rPr>
            <w:rFonts w:ascii="Cambria Math" w:hAnsi="Cambria Math"/>
          </w:rPr>
          <m:t xml:space="preserve">Спр</m:t>
        </m:r>
        <m:f>
          <m:num>
            <m:r>
              <w:rPr>
                <w:rFonts w:ascii="Cambria Math" w:hAnsi="Cambria Math"/>
              </w:rPr>
              <m:t xml:space="preserve">.</m:t>
            </m:r>
            <m:r>
              <w:rPr>
                <w:rFonts w:ascii="Cambria Math" w:hAnsi="Cambria Math"/>
              </w:rPr>
              <m:t xml:space="preserve">∗</m:t>
            </m:r>
            <m:r>
              <w:rPr>
                <w:rFonts w:ascii="Cambria Math" w:hAnsi="Cambria Math"/>
              </w:rPr>
              <m:t xml:space="preserve">Год</m:t>
            </m:r>
            <m:r>
              <w:rPr>
                <w:rFonts w:ascii="Cambria Math" w:hAnsi="Cambria Math"/>
              </w:rPr>
              <m:t xml:space="preserve">.</m:t>
            </m:r>
            <m:r>
              <w:rPr>
                <w:rFonts w:ascii="Cambria Math" w:hAnsi="Cambria Math"/>
              </w:rPr>
              <m:t xml:space="preserve">см</m:t>
            </m:r>
            <m:r>
              <w:rPr>
                <w:rFonts w:ascii="Cambria Math" w:hAnsi="Cambria Math"/>
              </w:rPr>
              <m:t xml:space="preserve">.</m:t>
            </m:r>
            <m:r>
              <w:rPr>
                <w:rFonts w:ascii="Cambria Math" w:hAnsi="Cambria Math"/>
              </w:rPr>
              <m:t xml:space="preserve">ком</m:t>
            </m:r>
            <m:r>
              <w:rPr>
                <w:rFonts w:ascii="Cambria Math" w:hAnsi="Cambria Math"/>
              </w:rPr>
              <m:t xml:space="preserve">.</m:t>
            </m:r>
            <m:r>
              <w:rPr>
                <w:rFonts w:ascii="Cambria Math" w:hAnsi="Cambria Math"/>
              </w:rPr>
              <m:t xml:space="preserve">расх</m:t>
            </m:r>
            <m:r>
              <w:rPr>
                <w:rFonts w:ascii="Cambria Math" w:hAnsi="Cambria Math"/>
              </w:rPr>
              <m:t xml:space="preserve">.</m:t>
            </m:r>
          </m:num>
          <m:den>
            <m:r>
              <w:rPr>
                <w:rFonts w:ascii="Cambria Math" w:hAnsi="Cambria Math"/>
              </w:rPr>
              <m:t xml:space="preserve">Год</m:t>
            </m:r>
            <m:r>
              <w:rPr>
                <w:rFonts w:ascii="Cambria Math" w:hAnsi="Cambria Math"/>
              </w:rPr>
              <m:t xml:space="preserve">.</m:t>
            </m:r>
            <m:r>
              <w:rPr>
                <w:rFonts w:ascii="Cambria Math" w:hAnsi="Cambria Math"/>
              </w:rPr>
              <m:t xml:space="preserve">об</m:t>
            </m:r>
            <m:r>
              <w:rPr>
                <w:rFonts w:ascii="Cambria Math" w:hAnsi="Cambria Math"/>
              </w:rPr>
              <m:t xml:space="preserve">.</m:t>
            </m:r>
            <m:r>
              <w:rPr>
                <w:rFonts w:ascii="Cambria Math" w:hAnsi="Cambria Math"/>
              </w:rPr>
              <m:t xml:space="preserve">товар</m:t>
            </m:r>
            <m:r>
              <w:rPr>
                <w:rFonts w:ascii="Cambria Math" w:hAnsi="Cambria Math"/>
              </w:rPr>
              <m:t xml:space="preserve">.</m:t>
            </m:r>
            <m:r>
              <w:rPr>
                <w:rFonts w:ascii="Cambria Math" w:hAnsi="Cambria Math"/>
              </w:rPr>
              <m:t xml:space="preserve">прод</m:t>
            </m:r>
            <m:r>
              <w:rPr>
                <w:rFonts w:ascii="Cambria Math" w:hAnsi="Cambria Math"/>
              </w:rPr>
              <m:t xml:space="preserve">.</m:t>
            </m:r>
          </m:den>
        </m:f>
        <m:r>
          <w:rPr>
            <w:rFonts w:ascii="Cambria Math" w:hAnsi="Cambria Math"/>
          </w:rPr>
          <m:t xml:space="preserve">=</m:t>
        </m:r>
        <m:f>
          <m:num>
            <m:r>
              <w:rPr>
                <w:rFonts w:ascii="Cambria Math" w:hAnsi="Cambria Math"/>
              </w:rPr>
              <m:t xml:space="preserve">47341,94</m:t>
            </m:r>
            <m:r>
              <w:rPr>
                <w:rFonts w:ascii="Cambria Math" w:hAnsi="Cambria Math"/>
              </w:rPr>
              <m:t xml:space="preserve">∗</m:t>
            </m:r>
            <m:r>
              <w:rPr>
                <w:rFonts w:ascii="Cambria Math" w:hAnsi="Cambria Math"/>
              </w:rPr>
              <m:t xml:space="preserve">6104378</m:t>
            </m:r>
          </m:num>
          <m:den>
            <m:r>
              <w:rPr>
                <w:rFonts w:ascii="Cambria Math" w:hAnsi="Cambria Math"/>
              </w:rPr>
              <m:t xml:space="preserve">122087570</m:t>
            </m:r>
          </m:den>
        </m:f>
        <m:r>
          <w:rPr>
            <w:rFonts w:ascii="Cambria Math" w:hAnsi="Cambria Math"/>
          </w:rPr>
          <m:t xml:space="preserve">=</m:t>
        </m:r>
        <m:r>
          <w:rPr>
            <w:rFonts w:ascii="Cambria Math" w:hAnsi="Cambria Math"/>
          </w:rPr>
          <m:t xml:space="preserve">2367,10</m:t>
        </m:r>
      </m:oMath>
      <w:r>
        <w:rPr/>
        <w:t xml:space="preserve"> </w:t>
      </w:r>
      <w:r>
        <w:rPr>
          <w:color w:val="000000"/>
        </w:rPr>
        <w:t>р/шт</w:t>
      </w:r>
    </w:p>
    <w:p>
      <w:pPr>
        <w:pStyle w:val="Common1"/>
        <w:ind w:hanging="0"/>
        <w:rPr>
          <w:color w:val="000000"/>
        </w:rPr>
      </w:pPr>
      <w:r>
        <w:rPr/>
      </w:r>
      <m:oMath xmlns:m="http://schemas.openxmlformats.org/officeDocument/2006/math">
        <m:r>
          <w:rPr>
            <w:rFonts w:ascii="Cambria Math" w:hAnsi="Cambria Math"/>
          </w:rPr>
          <m:t xml:space="preserve">Сп</m:t>
        </m:r>
        <m:r>
          <w:rPr>
            <w:rFonts w:ascii="Cambria Math" w:hAnsi="Cambria Math"/>
          </w:rPr>
          <m:t xml:space="preserve">.</m:t>
        </m:r>
        <m:r>
          <w:rPr>
            <w:rFonts w:ascii="Cambria Math" w:hAnsi="Cambria Math"/>
          </w:rPr>
          <m:t xml:space="preserve">=</m:t>
        </m:r>
        <m:r>
          <w:rPr>
            <w:rFonts w:ascii="Cambria Math" w:hAnsi="Cambria Math"/>
          </w:rPr>
          <m:t xml:space="preserve">Спр</m:t>
        </m:r>
        <m:r>
          <w:rPr>
            <w:rFonts w:ascii="Cambria Math" w:hAnsi="Cambria Math"/>
          </w:rPr>
          <m:t xml:space="preserve">.</m:t>
        </m:r>
        <m:r>
          <w:rPr>
            <w:rFonts w:ascii="Cambria Math" w:hAnsi="Cambria Math"/>
          </w:rPr>
          <m:t xml:space="preserve">+</m:t>
        </m:r>
        <m:r>
          <w:rPr>
            <w:rFonts w:ascii="Cambria Math" w:hAnsi="Cambria Math"/>
          </w:rPr>
          <m:t xml:space="preserve">Зком</m:t>
        </m:r>
        <m:r>
          <w:rPr>
            <w:rFonts w:ascii="Cambria Math" w:hAnsi="Cambria Math"/>
          </w:rPr>
          <m:t xml:space="preserve">.</m:t>
        </m:r>
        <m:r>
          <w:rPr>
            <w:rFonts w:ascii="Cambria Math" w:hAnsi="Cambria Math"/>
          </w:rPr>
          <m:t xml:space="preserve">=</m:t>
        </m:r>
        <m:r>
          <w:rPr>
            <w:rFonts w:ascii="Cambria Math" w:hAnsi="Cambria Math"/>
          </w:rPr>
          <m:t xml:space="preserve">47341,94</m:t>
        </m:r>
        <m:r>
          <w:rPr>
            <w:rFonts w:ascii="Cambria Math" w:hAnsi="Cambria Math"/>
          </w:rPr>
          <m:t xml:space="preserve">+</m:t>
        </m:r>
        <m:r>
          <w:rPr>
            <w:rFonts w:ascii="Cambria Math" w:hAnsi="Cambria Math"/>
          </w:rPr>
          <m:t xml:space="preserve">2367,10</m:t>
        </m:r>
        <m:r>
          <w:rPr>
            <w:rFonts w:ascii="Cambria Math" w:hAnsi="Cambria Math"/>
          </w:rPr>
          <m:t xml:space="preserve">=</m:t>
        </m:r>
        <m:r>
          <w:rPr>
            <w:rFonts w:ascii="Cambria Math" w:hAnsi="Cambria Math"/>
          </w:rPr>
          <m:t xml:space="preserve">49709,04</m:t>
        </m:r>
      </m:oMath>
      <w:r>
        <w:rPr>
          <w:color w:val="000000"/>
        </w:rPr>
        <w:t>р/шт</w:t>
      </w:r>
    </w:p>
    <w:p>
      <w:pPr>
        <w:pStyle w:val="Common1"/>
        <w:ind w:hanging="0"/>
        <w:rPr>
          <w:color w:val="000000"/>
        </w:rPr>
      </w:pPr>
      <w:r>
        <w:rPr>
          <w:color w:val="000000"/>
        </w:rPr>
      </w:r>
    </w:p>
    <w:p>
      <w:pPr>
        <w:pStyle w:val="Common1"/>
        <w:ind w:hanging="0"/>
        <w:rPr>
          <w:color w:val="000000"/>
        </w:rPr>
      </w:pPr>
      <w:r>
        <w:rPr/>
      </w:r>
      <m:oMath xmlns:m="http://schemas.openxmlformats.org/officeDocument/2006/math">
        <m:r>
          <w:rPr>
            <w:rFonts w:ascii="Cambria Math" w:hAnsi="Cambria Math"/>
          </w:rPr>
          <m:t xml:space="preserve">Стр</m:t>
        </m:r>
        <m:r>
          <w:rPr>
            <w:rFonts w:ascii="Cambria Math" w:hAnsi="Cambria Math"/>
          </w:rPr>
          <m:t xml:space="preserve">.</m:t>
        </m:r>
        <m:r>
          <w:rPr>
            <w:rFonts w:ascii="Cambria Math" w:hAnsi="Cambria Math"/>
          </w:rPr>
          <m:t xml:space="preserve">сыр</m:t>
        </m:r>
        <m:r>
          <w:rPr>
            <w:rFonts w:ascii="Cambria Math" w:hAnsi="Cambria Math"/>
          </w:rPr>
          <m:t xml:space="preserve">.</m:t>
        </m:r>
        <m:r>
          <w:rPr>
            <w:rFonts w:ascii="Cambria Math" w:hAnsi="Cambria Math"/>
          </w:rPr>
          <m:t xml:space="preserve">мат</m:t>
        </m:r>
        <m:r>
          <w:rPr>
            <w:rFonts w:ascii="Cambria Math" w:hAnsi="Cambria Math"/>
          </w:rPr>
          <m:t xml:space="preserve">=</m:t>
        </m:r>
        <m:f>
          <m:num>
            <m:r>
              <w:rPr>
                <w:rFonts w:ascii="Cambria Math" w:hAnsi="Cambria Math"/>
              </w:rPr>
              <m:t xml:space="preserve">Зсыр</m:t>
            </m:r>
            <m:r>
              <w:rPr>
                <w:rFonts w:ascii="Cambria Math" w:hAnsi="Cambria Math"/>
              </w:rPr>
              <m:t xml:space="preserve">.</m:t>
            </m:r>
            <m:r>
              <w:rPr>
                <w:rFonts w:ascii="Cambria Math" w:hAnsi="Cambria Math"/>
              </w:rPr>
              <m:t xml:space="preserve">мат</m:t>
            </m:r>
          </m:num>
          <m:den>
            <m:r>
              <w:rPr>
                <w:rFonts w:ascii="Cambria Math" w:hAnsi="Cambria Math"/>
              </w:rPr>
              <m:t xml:space="preserve">Сп</m:t>
            </m:r>
            <m:r>
              <w:rPr>
                <w:rFonts w:ascii="Cambria Math" w:hAnsi="Cambria Math"/>
              </w:rPr>
              <m:t xml:space="preserve">.</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152,90</m:t>
            </m:r>
          </m:num>
          <m:den>
            <m:r>
              <w:rPr>
                <w:rFonts w:ascii="Cambria Math" w:hAnsi="Cambria Math"/>
              </w:rPr>
              <m:t xml:space="preserve">49709,04</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r>
          <w:rPr>
            <w:rFonts w:ascii="Cambria Math" w:hAnsi="Cambria Math"/>
          </w:rPr>
          <m:t xml:space="preserve">0,31</m:t>
        </m:r>
      </m:oMath>
      <w:r>
        <w:rPr>
          <w:color w:val="000000"/>
        </w:rPr>
        <w:t>%</w:t>
      </w:r>
    </w:p>
    <w:p>
      <w:pPr>
        <w:pStyle w:val="Common1"/>
        <w:ind w:hanging="0"/>
        <w:rPr>
          <w:color w:val="000000"/>
        </w:rPr>
      </w:pPr>
      <w:r>
        <w:rPr/>
      </w:r>
      <m:oMath xmlns:m="http://schemas.openxmlformats.org/officeDocument/2006/math">
        <m:r>
          <w:rPr>
            <w:rFonts w:ascii="Cambria Math" w:hAnsi="Cambria Math"/>
          </w:rPr>
          <m:t xml:space="preserve">Стр</m:t>
        </m:r>
        <m:r>
          <w:rPr>
            <w:rFonts w:ascii="Cambria Math" w:hAnsi="Cambria Math"/>
          </w:rPr>
          <m:t xml:space="preserve">.</m:t>
        </m:r>
        <m:r>
          <w:rPr>
            <w:rFonts w:ascii="Cambria Math" w:hAnsi="Cambria Math"/>
          </w:rPr>
          <m:t xml:space="preserve">компл</m:t>
        </m:r>
        <m:r>
          <w:rPr>
            <w:rFonts w:ascii="Cambria Math" w:hAnsi="Cambria Math"/>
          </w:rPr>
          <m:t xml:space="preserve">.</m:t>
        </m:r>
        <m:r>
          <w:rPr>
            <w:rFonts w:ascii="Cambria Math" w:hAnsi="Cambria Math"/>
          </w:rPr>
          <m:t xml:space="preserve">полуф</m:t>
        </m:r>
        <m:r>
          <w:rPr>
            <w:rFonts w:ascii="Cambria Math" w:hAnsi="Cambria Math"/>
          </w:rPr>
          <m:t xml:space="preserve">=</m:t>
        </m:r>
        <m:f>
          <m:num>
            <m:r>
              <w:rPr>
                <w:rFonts w:ascii="Cambria Math" w:hAnsi="Cambria Math"/>
              </w:rPr>
              <m:t xml:space="preserve">Зкомпл</m:t>
            </m:r>
            <m:r>
              <w:rPr>
                <w:rFonts w:ascii="Cambria Math" w:hAnsi="Cambria Math"/>
              </w:rPr>
              <m:t xml:space="preserve">.</m:t>
            </m:r>
            <m:r>
              <w:rPr>
                <w:rFonts w:ascii="Cambria Math" w:hAnsi="Cambria Math"/>
              </w:rPr>
              <m:t xml:space="preserve">полуф</m:t>
            </m:r>
          </m:num>
          <m:den>
            <m:r>
              <w:rPr>
                <w:rFonts w:ascii="Cambria Math" w:hAnsi="Cambria Math"/>
              </w:rPr>
              <m:t xml:space="preserve">Сп</m:t>
            </m:r>
            <m:r>
              <w:rPr>
                <w:rFonts w:ascii="Cambria Math" w:hAnsi="Cambria Math"/>
              </w:rPr>
              <m:t xml:space="preserve">.</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152,90</m:t>
            </m:r>
          </m:num>
          <m:den>
            <m:r>
              <w:rPr>
                <w:rFonts w:ascii="Cambria Math" w:hAnsi="Cambria Math"/>
              </w:rPr>
              <m:t xml:space="preserve">49709,04</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r>
          <w:rPr>
            <w:rFonts w:ascii="Cambria Math" w:hAnsi="Cambria Math"/>
          </w:rPr>
          <m:t xml:space="preserve">9,83</m:t>
        </m:r>
      </m:oMath>
      <w:r>
        <w:rPr>
          <w:color w:val="000000"/>
        </w:rPr>
        <w:t>%</w:t>
      </w:r>
    </w:p>
    <w:p>
      <w:pPr>
        <w:pStyle w:val="Common1"/>
        <w:ind w:hanging="0"/>
        <w:rPr>
          <w:color w:val="000000"/>
        </w:rPr>
      </w:pPr>
      <w:r>
        <w:rPr>
          <w:color w:val="000000"/>
        </w:rPr>
        <w:t>Структура по другим статьям калькуляции рассчитывается аналогично</w:t>
      </w:r>
    </w:p>
    <w:p>
      <w:pPr>
        <w:pStyle w:val="Common1"/>
        <w:ind w:hanging="0"/>
        <w:rPr>
          <w:b/>
          <w:b/>
        </w:rPr>
      </w:pPr>
      <w:r>
        <w:rPr>
          <w:b/>
        </w:rPr>
        <w:t>2сп.</w:t>
      </w:r>
    </w:p>
    <w:p>
      <w:pPr>
        <w:pStyle w:val="Common1"/>
        <w:ind w:hanging="0"/>
        <w:rPr>
          <w:color w:val="000000"/>
        </w:rPr>
      </w:pPr>
      <w:r>
        <w:rPr/>
      </w:r>
      <m:oMath xmlns:m="http://schemas.openxmlformats.org/officeDocument/2006/math">
        <m:r>
          <w:rPr>
            <w:rFonts w:ascii="Cambria Math" w:hAnsi="Cambria Math"/>
          </w:rPr>
          <m:t xml:space="preserve">Сцех</m:t>
        </m:r>
        <m:r>
          <w:rPr>
            <w:rFonts w:ascii="Cambria Math" w:hAnsi="Cambria Math"/>
          </w:rPr>
          <m:t xml:space="preserve">.</m:t>
        </m:r>
        <m:r>
          <w:rPr>
            <w:rFonts w:ascii="Cambria Math" w:hAnsi="Cambria Math"/>
          </w:rPr>
          <m:t xml:space="preserve">=</m:t>
        </m:r>
        <m:r>
          <w:rPr>
            <w:rFonts w:ascii="Cambria Math" w:hAnsi="Cambria Math"/>
          </w:rPr>
          <m:t xml:space="preserve">Стех</m:t>
        </m:r>
        <m:r>
          <w:rPr>
            <w:rFonts w:ascii="Cambria Math" w:hAnsi="Cambria Math"/>
          </w:rPr>
          <m:t xml:space="preserve">.</m:t>
        </m:r>
        <m:r>
          <w:rPr>
            <w:rFonts w:ascii="Cambria Math" w:hAnsi="Cambria Math"/>
          </w:rPr>
          <m:t xml:space="preserve">+</m:t>
        </m:r>
        <m:r>
          <w:rPr>
            <w:rFonts w:ascii="Cambria Math" w:hAnsi="Cambria Math"/>
          </w:rPr>
          <m:t xml:space="preserve">Зо</m:t>
        </m:r>
        <m:r>
          <w:rPr>
            <w:rFonts w:ascii="Cambria Math" w:hAnsi="Cambria Math"/>
          </w:rPr>
          <m:t xml:space="preserve">.</m:t>
        </m:r>
        <m:r>
          <w:rPr>
            <w:rFonts w:ascii="Cambria Math" w:hAnsi="Cambria Math"/>
          </w:rPr>
          <m:t xml:space="preserve">пр</m:t>
        </m:r>
        <m:r>
          <w:rPr>
            <w:rFonts w:ascii="Cambria Math" w:hAnsi="Cambria Math"/>
          </w:rPr>
          <m:t xml:space="preserve">.</m:t>
        </m:r>
        <m:r>
          <w:rPr>
            <w:rFonts w:ascii="Cambria Math" w:hAnsi="Cambria Math"/>
          </w:rPr>
          <m:t xml:space="preserve">=</m:t>
        </m:r>
        <m:r>
          <w:rPr>
            <w:rFonts w:ascii="Cambria Math" w:hAnsi="Cambria Math"/>
          </w:rPr>
          <m:t xml:space="preserve">41891,66</m:t>
        </m:r>
        <m:r>
          <w:rPr>
            <w:rFonts w:ascii="Cambria Math" w:hAnsi="Cambria Math"/>
          </w:rPr>
          <m:t xml:space="preserve">+</m:t>
        </m:r>
        <m:r>
          <w:rPr>
            <w:rFonts w:ascii="Cambria Math" w:hAnsi="Cambria Math"/>
          </w:rPr>
          <m:t xml:space="preserve">4776,91</m:t>
        </m:r>
        <m:r>
          <w:rPr>
            <w:rFonts w:ascii="Cambria Math" w:hAnsi="Cambria Math"/>
          </w:rPr>
          <m:t xml:space="preserve">=</m:t>
        </m:r>
        <m:r>
          <w:rPr>
            <w:rFonts w:ascii="Cambria Math" w:hAnsi="Cambria Math"/>
          </w:rPr>
          <m:t xml:space="preserve">46668,60</m:t>
        </m:r>
      </m:oMath>
      <w:r>
        <w:rPr>
          <w:color w:val="000000"/>
        </w:rPr>
        <w:t xml:space="preserve"> </w:t>
      </w:r>
      <w:r>
        <w:rPr>
          <w:color w:val="000000"/>
        </w:rPr>
        <w:t>р/шт</w:t>
      </w:r>
    </w:p>
    <w:p>
      <w:pPr>
        <w:pStyle w:val="Common1"/>
        <w:ind w:hanging="0"/>
        <w:rPr>
          <w:color w:val="000000"/>
        </w:rPr>
      </w:pPr>
      <w:r>
        <w:rPr/>
      </w:r>
      <m:oMath xmlns:m="http://schemas.openxmlformats.org/officeDocument/2006/math">
        <m:r>
          <w:rPr>
            <w:rFonts w:ascii="Cambria Math" w:hAnsi="Cambria Math"/>
          </w:rPr>
          <m:t xml:space="preserve">Спр</m:t>
        </m:r>
        <m:r>
          <w:rPr>
            <w:rFonts w:ascii="Cambria Math" w:hAnsi="Cambria Math"/>
          </w:rPr>
          <m:t xml:space="preserve">.</m:t>
        </m:r>
        <m:r>
          <w:rPr>
            <w:rFonts w:ascii="Cambria Math" w:hAnsi="Cambria Math"/>
          </w:rPr>
          <m:t xml:space="preserve">=</m:t>
        </m:r>
        <m:r>
          <w:rPr>
            <w:rFonts w:ascii="Cambria Math" w:hAnsi="Cambria Math"/>
          </w:rPr>
          <m:t xml:space="preserve">Сцех</m:t>
        </m:r>
        <m:r>
          <w:rPr>
            <w:rFonts w:ascii="Cambria Math" w:hAnsi="Cambria Math"/>
          </w:rPr>
          <m:t xml:space="preserve">.</m:t>
        </m:r>
        <m:r>
          <w:rPr>
            <w:rFonts w:ascii="Cambria Math" w:hAnsi="Cambria Math"/>
          </w:rPr>
          <m:t xml:space="preserve">+</m:t>
        </m:r>
        <m:r>
          <w:rPr>
            <w:rFonts w:ascii="Cambria Math" w:hAnsi="Cambria Math"/>
          </w:rPr>
          <m:t xml:space="preserve">Зо</m:t>
        </m:r>
        <m:r>
          <w:rPr>
            <w:rFonts w:ascii="Cambria Math" w:hAnsi="Cambria Math"/>
          </w:rPr>
          <m:t xml:space="preserve">.</m:t>
        </m:r>
        <m:r>
          <w:rPr>
            <w:rFonts w:ascii="Cambria Math" w:hAnsi="Cambria Math"/>
          </w:rPr>
          <m:t xml:space="preserve">хоз</m:t>
        </m:r>
        <m:r>
          <w:rPr>
            <w:rFonts w:ascii="Cambria Math" w:hAnsi="Cambria Math"/>
          </w:rPr>
          <m:t xml:space="preserve">.</m:t>
        </m:r>
        <m:r>
          <w:rPr>
            <w:rFonts w:ascii="Cambria Math" w:hAnsi="Cambria Math"/>
          </w:rPr>
          <m:t xml:space="preserve">=</m:t>
        </m:r>
        <m:r>
          <w:rPr>
            <w:rFonts w:ascii="Cambria Math" w:hAnsi="Cambria Math"/>
          </w:rPr>
          <m:t xml:space="preserve">45636,57</m:t>
        </m:r>
        <m:r>
          <w:rPr>
            <w:rFonts w:ascii="Cambria Math" w:hAnsi="Cambria Math"/>
          </w:rPr>
          <m:t xml:space="preserve">+</m:t>
        </m:r>
        <m:r>
          <w:rPr>
            <w:rFonts w:ascii="Cambria Math" w:hAnsi="Cambria Math"/>
          </w:rPr>
          <m:t xml:space="preserve">2175,34</m:t>
        </m:r>
        <m:r>
          <w:rPr>
            <w:rFonts w:ascii="Cambria Math" w:hAnsi="Cambria Math"/>
          </w:rPr>
          <m:t xml:space="preserve">=</m:t>
        </m:r>
        <m:r>
          <w:rPr>
            <w:rFonts w:ascii="Cambria Math" w:hAnsi="Cambria Math"/>
          </w:rPr>
          <m:t xml:space="preserve">48843,93</m:t>
        </m:r>
      </m:oMath>
      <w:r>
        <w:rPr>
          <w:color w:val="000000"/>
        </w:rPr>
        <w:t xml:space="preserve"> </w:t>
      </w:r>
      <w:r>
        <w:rPr>
          <w:color w:val="000000"/>
        </w:rPr>
        <w:t>р/шт</w:t>
      </w:r>
    </w:p>
    <w:p>
      <w:pPr>
        <w:pStyle w:val="Common1"/>
        <w:ind w:hanging="0"/>
        <w:rPr>
          <w:b/>
          <w:b/>
        </w:rPr>
      </w:pPr>
      <w:r>
        <w:rPr/>
      </w:r>
      <m:oMath xmlns:m="http://schemas.openxmlformats.org/officeDocument/2006/math">
        <m:r>
          <w:rPr>
            <w:rFonts w:ascii="Cambria Math" w:hAnsi="Cambria Math"/>
          </w:rPr>
          <m:t xml:space="preserve">Зком</m:t>
        </m:r>
        <m:r>
          <w:rPr>
            <w:rFonts w:ascii="Cambria Math" w:hAnsi="Cambria Math"/>
          </w:rPr>
          <m:t xml:space="preserve">.</m:t>
        </m:r>
        <m:r>
          <w:rPr>
            <w:rFonts w:ascii="Cambria Math" w:hAnsi="Cambria Math"/>
          </w:rPr>
          <m:t xml:space="preserve">=</m:t>
        </m:r>
        <m:r>
          <w:rPr>
            <w:rFonts w:ascii="Cambria Math" w:hAnsi="Cambria Math"/>
          </w:rPr>
          <m:t xml:space="preserve">Спр</m:t>
        </m:r>
        <m:f>
          <m:num>
            <m:r>
              <w:rPr>
                <w:rFonts w:ascii="Cambria Math" w:hAnsi="Cambria Math"/>
              </w:rPr>
              <m:t xml:space="preserve">.</m:t>
            </m:r>
            <m:r>
              <w:rPr>
                <w:rFonts w:ascii="Cambria Math" w:hAnsi="Cambria Math"/>
              </w:rPr>
              <m:t xml:space="preserve">∗</m:t>
            </m:r>
            <m:r>
              <w:rPr>
                <w:rFonts w:ascii="Cambria Math" w:hAnsi="Cambria Math"/>
              </w:rPr>
              <m:t xml:space="preserve">Год</m:t>
            </m:r>
            <m:r>
              <w:rPr>
                <w:rFonts w:ascii="Cambria Math" w:hAnsi="Cambria Math"/>
              </w:rPr>
              <m:t xml:space="preserve">.</m:t>
            </m:r>
            <m:r>
              <w:rPr>
                <w:rFonts w:ascii="Cambria Math" w:hAnsi="Cambria Math"/>
              </w:rPr>
              <m:t xml:space="preserve">см</m:t>
            </m:r>
            <m:r>
              <w:rPr>
                <w:rFonts w:ascii="Cambria Math" w:hAnsi="Cambria Math"/>
              </w:rPr>
              <m:t xml:space="preserve">.</m:t>
            </m:r>
            <m:r>
              <w:rPr>
                <w:rFonts w:ascii="Cambria Math" w:hAnsi="Cambria Math"/>
              </w:rPr>
              <m:t xml:space="preserve">ком</m:t>
            </m:r>
            <m:r>
              <w:rPr>
                <w:rFonts w:ascii="Cambria Math" w:hAnsi="Cambria Math"/>
              </w:rPr>
              <m:t xml:space="preserve">.</m:t>
            </m:r>
            <m:r>
              <w:rPr>
                <w:rFonts w:ascii="Cambria Math" w:hAnsi="Cambria Math"/>
              </w:rPr>
              <m:t xml:space="preserve">расх</m:t>
            </m:r>
            <m:r>
              <w:rPr>
                <w:rFonts w:ascii="Cambria Math" w:hAnsi="Cambria Math"/>
              </w:rPr>
              <m:t xml:space="preserve">.</m:t>
            </m:r>
          </m:num>
          <m:den>
            <m:r>
              <w:rPr>
                <w:rFonts w:ascii="Cambria Math" w:hAnsi="Cambria Math"/>
              </w:rPr>
              <m:t xml:space="preserve">Год</m:t>
            </m:r>
            <m:r>
              <w:rPr>
                <w:rFonts w:ascii="Cambria Math" w:hAnsi="Cambria Math"/>
              </w:rPr>
              <m:t xml:space="preserve">.</m:t>
            </m:r>
            <m:r>
              <w:rPr>
                <w:rFonts w:ascii="Cambria Math" w:hAnsi="Cambria Math"/>
              </w:rPr>
              <m:t xml:space="preserve">об</m:t>
            </m:r>
            <m:r>
              <w:rPr>
                <w:rFonts w:ascii="Cambria Math" w:hAnsi="Cambria Math"/>
              </w:rPr>
              <m:t xml:space="preserve">.</m:t>
            </m:r>
            <m:r>
              <w:rPr>
                <w:rFonts w:ascii="Cambria Math" w:hAnsi="Cambria Math"/>
              </w:rPr>
              <m:t xml:space="preserve">товар</m:t>
            </m:r>
            <m:r>
              <w:rPr>
                <w:rFonts w:ascii="Cambria Math" w:hAnsi="Cambria Math"/>
              </w:rPr>
              <m:t xml:space="preserve">.</m:t>
            </m:r>
            <m:r>
              <w:rPr>
                <w:rFonts w:ascii="Cambria Math" w:hAnsi="Cambria Math"/>
              </w:rPr>
              <m:t xml:space="preserve">прод</m:t>
            </m:r>
            <m:r>
              <w:rPr>
                <w:rFonts w:ascii="Cambria Math" w:hAnsi="Cambria Math"/>
              </w:rPr>
              <m:t xml:space="preserve">.</m:t>
            </m:r>
          </m:den>
        </m:f>
        <m:r>
          <w:rPr>
            <w:rFonts w:ascii="Cambria Math" w:hAnsi="Cambria Math"/>
          </w:rPr>
          <m:t xml:space="preserve">=</m:t>
        </m:r>
        <m:f>
          <m:num>
            <m:r>
              <w:rPr>
                <w:rFonts w:ascii="Cambria Math" w:hAnsi="Cambria Math"/>
              </w:rPr>
              <m:t xml:space="preserve">48843,93</m:t>
            </m:r>
            <m:r>
              <w:rPr>
                <w:rFonts w:ascii="Cambria Math" w:hAnsi="Cambria Math"/>
              </w:rPr>
              <m:t xml:space="preserve">∗</m:t>
            </m:r>
            <m:r>
              <w:rPr>
                <w:rFonts w:ascii="Cambria Math" w:hAnsi="Cambria Math"/>
              </w:rPr>
              <m:t xml:space="preserve">6104378</m:t>
            </m:r>
          </m:num>
          <m:den>
            <m:r>
              <w:rPr>
                <w:rFonts w:ascii="Cambria Math" w:hAnsi="Cambria Math"/>
              </w:rPr>
              <m:t xml:space="preserve">122087570</m:t>
            </m:r>
          </m:den>
        </m:f>
        <m:r>
          <w:rPr>
            <w:rFonts w:ascii="Cambria Math" w:hAnsi="Cambria Math"/>
          </w:rPr>
          <m:t xml:space="preserve">=</m:t>
        </m:r>
        <m:r>
          <w:rPr>
            <w:rFonts w:ascii="Cambria Math" w:hAnsi="Cambria Math"/>
          </w:rPr>
          <m:t xml:space="preserve">2442,20</m:t>
        </m:r>
      </m:oMath>
      <w:r>
        <w:rPr>
          <w:color w:val="000000"/>
        </w:rPr>
        <w:t>р/шт</w:t>
      </w:r>
    </w:p>
    <w:p>
      <w:pPr>
        <w:pStyle w:val="Common1"/>
        <w:ind w:hanging="0"/>
        <w:rPr>
          <w:color w:val="000000"/>
        </w:rPr>
      </w:pPr>
      <w:r>
        <w:rPr/>
      </w:r>
      <m:oMath xmlns:m="http://schemas.openxmlformats.org/officeDocument/2006/math">
        <m:r>
          <w:rPr>
            <w:rFonts w:ascii="Cambria Math" w:hAnsi="Cambria Math"/>
          </w:rPr>
          <m:t xml:space="preserve">Сп</m:t>
        </m:r>
        <m:r>
          <w:rPr>
            <w:rFonts w:ascii="Cambria Math" w:hAnsi="Cambria Math"/>
          </w:rPr>
          <m:t xml:space="preserve">.</m:t>
        </m:r>
        <m:r>
          <w:rPr>
            <w:rFonts w:ascii="Cambria Math" w:hAnsi="Cambria Math"/>
          </w:rPr>
          <m:t xml:space="preserve">=</m:t>
        </m:r>
        <m:r>
          <w:rPr>
            <w:rFonts w:ascii="Cambria Math" w:hAnsi="Cambria Math"/>
          </w:rPr>
          <m:t xml:space="preserve">Спр</m:t>
        </m:r>
        <m:r>
          <w:rPr>
            <w:rFonts w:ascii="Cambria Math" w:hAnsi="Cambria Math"/>
          </w:rPr>
          <m:t xml:space="preserve">.</m:t>
        </m:r>
        <m:r>
          <w:rPr>
            <w:rFonts w:ascii="Cambria Math" w:hAnsi="Cambria Math"/>
          </w:rPr>
          <m:t xml:space="preserve">+</m:t>
        </m:r>
        <m:r>
          <w:rPr>
            <w:rFonts w:ascii="Cambria Math" w:hAnsi="Cambria Math"/>
          </w:rPr>
          <m:t xml:space="preserve">Зком</m:t>
        </m:r>
        <m:r>
          <w:rPr>
            <w:rFonts w:ascii="Cambria Math" w:hAnsi="Cambria Math"/>
          </w:rPr>
          <m:t xml:space="preserve">.</m:t>
        </m:r>
        <m:r>
          <w:rPr>
            <w:rFonts w:ascii="Cambria Math" w:hAnsi="Cambria Math"/>
          </w:rPr>
          <m:t xml:space="preserve">=</m:t>
        </m:r>
        <m:r>
          <w:rPr>
            <w:rFonts w:ascii="Cambria Math" w:hAnsi="Cambria Math"/>
          </w:rPr>
          <m:t xml:space="preserve">48843,93</m:t>
        </m:r>
        <m:r>
          <w:rPr>
            <w:rFonts w:ascii="Cambria Math" w:hAnsi="Cambria Math"/>
          </w:rPr>
          <m:t xml:space="preserve">+</m:t>
        </m:r>
        <m:r>
          <w:rPr>
            <w:rFonts w:ascii="Cambria Math" w:hAnsi="Cambria Math"/>
          </w:rPr>
          <m:t xml:space="preserve">2442,20</m:t>
        </m:r>
        <m:r>
          <w:rPr>
            <w:rFonts w:ascii="Cambria Math" w:hAnsi="Cambria Math"/>
          </w:rPr>
          <m:t xml:space="preserve">=</m:t>
        </m:r>
        <m:r>
          <w:rPr>
            <w:rFonts w:ascii="Cambria Math" w:hAnsi="Cambria Math"/>
          </w:rPr>
          <m:t xml:space="preserve">51286,13</m:t>
        </m:r>
      </m:oMath>
      <w:r>
        <w:rPr>
          <w:color w:val="000000"/>
        </w:rPr>
        <w:t>р/шт</w:t>
      </w:r>
    </w:p>
    <w:p>
      <w:pPr>
        <w:pStyle w:val="Common1"/>
        <w:ind w:hanging="0"/>
        <w:rPr>
          <w:color w:val="000000"/>
        </w:rPr>
      </w:pPr>
      <w:r>
        <w:rPr>
          <w:color w:val="000000"/>
        </w:rPr>
      </w:r>
    </w:p>
    <w:p>
      <w:pPr>
        <w:pStyle w:val="Common1"/>
        <w:ind w:hanging="0"/>
        <w:rPr>
          <w:color w:val="000000"/>
        </w:rPr>
      </w:pPr>
      <w:r>
        <w:rPr/>
      </w:r>
      <m:oMath xmlns:m="http://schemas.openxmlformats.org/officeDocument/2006/math">
        <m:r>
          <w:rPr>
            <w:rFonts w:ascii="Cambria Math" w:hAnsi="Cambria Math"/>
          </w:rPr>
          <m:t xml:space="preserve">Стр</m:t>
        </m:r>
        <m:r>
          <w:rPr>
            <w:rFonts w:ascii="Cambria Math" w:hAnsi="Cambria Math"/>
          </w:rPr>
          <m:t xml:space="preserve">.</m:t>
        </m:r>
        <m:r>
          <w:rPr>
            <w:rFonts w:ascii="Cambria Math" w:hAnsi="Cambria Math"/>
          </w:rPr>
          <m:t xml:space="preserve">сыр</m:t>
        </m:r>
        <m:r>
          <w:rPr>
            <w:rFonts w:ascii="Cambria Math" w:hAnsi="Cambria Math"/>
          </w:rPr>
          <m:t xml:space="preserve">.</m:t>
        </m:r>
        <m:r>
          <w:rPr>
            <w:rFonts w:ascii="Cambria Math" w:hAnsi="Cambria Math"/>
          </w:rPr>
          <m:t xml:space="preserve">мат</m:t>
        </m:r>
        <m:r>
          <w:rPr>
            <w:rFonts w:ascii="Cambria Math" w:hAnsi="Cambria Math"/>
          </w:rPr>
          <m:t xml:space="preserve">=</m:t>
        </m:r>
        <m:f>
          <m:num>
            <m:r>
              <w:rPr>
                <w:rFonts w:ascii="Cambria Math" w:hAnsi="Cambria Math"/>
              </w:rPr>
              <m:t xml:space="preserve">Зсыр</m:t>
            </m:r>
            <m:r>
              <w:rPr>
                <w:rFonts w:ascii="Cambria Math" w:hAnsi="Cambria Math"/>
              </w:rPr>
              <m:t xml:space="preserve">.</m:t>
            </m:r>
            <m:r>
              <w:rPr>
                <w:rFonts w:ascii="Cambria Math" w:hAnsi="Cambria Math"/>
              </w:rPr>
              <m:t xml:space="preserve">мат</m:t>
            </m:r>
          </m:num>
          <m:den>
            <m:r>
              <w:rPr>
                <w:rFonts w:ascii="Cambria Math" w:hAnsi="Cambria Math"/>
              </w:rPr>
              <m:t xml:space="preserve">Сп</m:t>
            </m:r>
            <m:r>
              <w:rPr>
                <w:rFonts w:ascii="Cambria Math" w:hAnsi="Cambria Math"/>
              </w:rPr>
              <m:t xml:space="preserve">.</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152,90</m:t>
            </m:r>
          </m:num>
          <m:den>
            <m:r>
              <w:rPr>
                <w:rFonts w:ascii="Cambria Math" w:hAnsi="Cambria Math"/>
              </w:rPr>
              <m:t xml:space="preserve">51286,13</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r>
          <w:rPr>
            <w:rFonts w:ascii="Cambria Math" w:hAnsi="Cambria Math"/>
          </w:rPr>
          <m:t xml:space="preserve">0,30</m:t>
        </m:r>
      </m:oMath>
      <w:r>
        <w:rPr>
          <w:color w:val="000000"/>
        </w:rPr>
        <w:t>%</w:t>
      </w:r>
    </w:p>
    <w:p>
      <w:pPr>
        <w:pStyle w:val="Common1"/>
        <w:ind w:hanging="0"/>
        <w:rPr>
          <w:color w:val="000000"/>
        </w:rPr>
      </w:pPr>
      <w:r>
        <w:rPr/>
      </w:r>
      <m:oMath xmlns:m="http://schemas.openxmlformats.org/officeDocument/2006/math">
        <m:r>
          <w:rPr>
            <w:rFonts w:ascii="Cambria Math" w:hAnsi="Cambria Math"/>
          </w:rPr>
          <m:t xml:space="preserve">Стр</m:t>
        </m:r>
        <m:r>
          <w:rPr>
            <w:rFonts w:ascii="Cambria Math" w:hAnsi="Cambria Math"/>
          </w:rPr>
          <m:t xml:space="preserve">.</m:t>
        </m:r>
        <m:r>
          <w:rPr>
            <w:rFonts w:ascii="Cambria Math" w:hAnsi="Cambria Math"/>
          </w:rPr>
          <m:t xml:space="preserve">компл</m:t>
        </m:r>
        <m:r>
          <w:rPr>
            <w:rFonts w:ascii="Cambria Math" w:hAnsi="Cambria Math"/>
          </w:rPr>
          <m:t xml:space="preserve">.</m:t>
        </m:r>
        <m:r>
          <w:rPr>
            <w:rFonts w:ascii="Cambria Math" w:hAnsi="Cambria Math"/>
          </w:rPr>
          <m:t xml:space="preserve">полуф</m:t>
        </m:r>
        <m:r>
          <w:rPr>
            <w:rFonts w:ascii="Cambria Math" w:hAnsi="Cambria Math"/>
          </w:rPr>
          <m:t xml:space="preserve">=</m:t>
        </m:r>
        <m:f>
          <m:num>
            <m:r>
              <w:rPr>
                <w:rFonts w:ascii="Cambria Math" w:hAnsi="Cambria Math"/>
              </w:rPr>
              <m:t xml:space="preserve">Зкомпл</m:t>
            </m:r>
            <m:r>
              <w:rPr>
                <w:rFonts w:ascii="Cambria Math" w:hAnsi="Cambria Math"/>
              </w:rPr>
              <m:t xml:space="preserve">.</m:t>
            </m:r>
            <m:r>
              <w:rPr>
                <w:rFonts w:ascii="Cambria Math" w:hAnsi="Cambria Math"/>
              </w:rPr>
              <m:t xml:space="preserve">полуф</m:t>
            </m:r>
          </m:num>
          <m:den>
            <m:r>
              <w:rPr>
                <w:rFonts w:ascii="Cambria Math" w:hAnsi="Cambria Math"/>
              </w:rPr>
              <m:t xml:space="preserve">Сп</m:t>
            </m:r>
            <m:r>
              <w:rPr>
                <w:rFonts w:ascii="Cambria Math" w:hAnsi="Cambria Math"/>
              </w:rPr>
              <m:t xml:space="preserve">.</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152,90</m:t>
            </m:r>
          </m:num>
          <m:den>
            <m:r>
              <w:rPr>
                <w:rFonts w:ascii="Cambria Math" w:hAnsi="Cambria Math"/>
              </w:rPr>
              <m:t xml:space="preserve">51286,13</m:t>
            </m:r>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r>
          <w:rPr>
            <w:rFonts w:ascii="Cambria Math" w:hAnsi="Cambria Math"/>
          </w:rPr>
          <m:t xml:space="preserve">9,52</m:t>
        </m:r>
      </m:oMath>
      <w:r>
        <w:rPr>
          <w:color w:val="000000"/>
        </w:rPr>
        <w:t>%</w:t>
      </w:r>
    </w:p>
    <w:p>
      <w:pPr>
        <w:pStyle w:val="Common1"/>
        <w:ind w:hanging="0"/>
        <w:rPr>
          <w:color w:val="000000"/>
        </w:rPr>
      </w:pPr>
      <w:r>
        <w:rPr>
          <w:color w:val="000000"/>
        </w:rPr>
        <w:t>Структура по другим статьям калькуляции рассчитывается аналогично</w:t>
      </w:r>
    </w:p>
    <w:p>
      <w:pPr>
        <w:pStyle w:val="BodyTextIndent2"/>
        <w:spacing w:lineRule="auto" w:line="288"/>
        <w:jc w:val="right"/>
        <w:rPr>
          <w:i/>
          <w:i/>
        </w:rPr>
      </w:pPr>
      <w:r>
        <w:rPr>
          <w:sz w:val="28"/>
          <w:szCs w:val="28"/>
        </w:rPr>
        <w:tab/>
        <w:tab/>
        <w:tab/>
        <w:tab/>
        <w:tab/>
        <w:tab/>
        <w:tab/>
      </w:r>
      <w:r>
        <w:rPr>
          <w:i/>
        </w:rPr>
        <w:t>Таблица 2.3</w:t>
      </w:r>
    </w:p>
    <w:p>
      <w:pPr>
        <w:pStyle w:val="Common1"/>
        <w:ind w:hanging="0"/>
        <w:jc w:val="center"/>
        <w:rPr/>
      </w:pPr>
      <w:r>
        <w:rPr>
          <w:b/>
          <w:sz w:val="24"/>
          <w:szCs w:val="24"/>
        </w:rPr>
        <w:t>Расчет себестоимости изделия А</w:t>
      </w:r>
    </w:p>
    <w:tbl>
      <w:tblPr>
        <w:tblW w:w="97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Look w:noVBand="0" w:val="01e0" w:noHBand="0" w:lastColumn="1" w:firstColumn="1" w:lastRow="1" w:firstRow="1"/>
      </w:tblPr>
      <w:tblGrid>
        <w:gridCol w:w="3113"/>
        <w:gridCol w:w="1417"/>
        <w:gridCol w:w="1984"/>
        <w:gridCol w:w="1276"/>
        <w:gridCol w:w="1986"/>
      </w:tblGrid>
      <w:tr>
        <w:trPr>
          <w:trHeight w:val="20" w:hRule="atLeast"/>
        </w:trPr>
        <w:tc>
          <w:tcPr>
            <w:tcW w:w="311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Статья калькуляции и вид себестоимости</w:t>
            </w:r>
          </w:p>
        </w:tc>
        <w:tc>
          <w:tcPr>
            <w:tcW w:w="666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Величина затрат, р./шт.</w:t>
            </w:r>
          </w:p>
        </w:tc>
      </w:tr>
      <w:tr>
        <w:trPr>
          <w:trHeight w:val="20" w:hRule="atLeast"/>
        </w:trPr>
        <w:tc>
          <w:tcPr>
            <w:tcW w:w="311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Первый способ расчета</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Структура себестоимости,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Второй способ расчета</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Структура себестоимости, %</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1</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2</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3</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4</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5</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rPr/>
            </w:pPr>
            <w:r>
              <w:rPr/>
              <w:t>1. Сырье и материалы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152,90</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0,31</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152,90</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0,30</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rPr/>
            </w:pPr>
            <w:r>
              <w:rPr/>
              <w:t>2. Покупные комплектующие изделия и полуфабрикаты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4884,00</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9,83</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4884,00</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9,52</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rPr/>
            </w:pPr>
            <w:r>
              <w:rPr/>
              <w:t>3. Основная заработная плата производственных рабочих</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3960,00</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7,97</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3960,00</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7,72</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rPr/>
            </w:pPr>
            <w:r>
              <w:rPr/>
              <w:t>4. Дополнительная заработная плата производственных рабочих</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475,20</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0,96</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475,20</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0,93</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rPr/>
            </w:pPr>
            <w:r>
              <w:rPr/>
              <w:t>5. Отчисления на социальные нужды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1330,56</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2,68</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1330,56</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2,59</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rPr/>
            </w:pPr>
            <w:r>
              <w:rPr/>
              <w:t>6. Расходы на содержание и эксплуатацию оборудования</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31089,00</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62,54</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31089,00</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60,62</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rPr/>
            </w:pPr>
            <w:r>
              <w:rPr/>
              <w:t>7. Общепроизводственные расходы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3744,91</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7,53</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4776,94</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9,31</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firstLine="181"/>
              <w:rPr/>
            </w:pPr>
            <w:r>
              <w:rPr>
                <w:i/>
              </w:rPr>
              <w:t>Итого</w:t>
            </w:r>
          </w:p>
          <w:p>
            <w:pPr>
              <w:pStyle w:val="BodyTextIndent2"/>
              <w:spacing w:lineRule="auto" w:line="240" w:before="0" w:after="0"/>
              <w:ind w:left="0" w:hanging="0"/>
              <w:rPr/>
            </w:pPr>
            <w:r>
              <w:rPr/>
              <w:t>цеховая себестоимость</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45636,57</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46668,60</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rPr>
            </w:pPr>
            <w:r>
              <w:rPr/>
              <w:t>8. Общехозяйственные расходы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1705,37</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3,43</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2175,34</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4,24</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firstLine="181"/>
              <w:rPr/>
            </w:pPr>
            <w:r>
              <w:rPr>
                <w:i/>
              </w:rPr>
              <w:t>Итого</w:t>
            </w:r>
          </w:p>
          <w:p>
            <w:pPr>
              <w:pStyle w:val="Normal"/>
              <w:spacing w:lineRule="auto" w:line="240"/>
              <w:ind w:firstLine="181"/>
              <w:rPr/>
            </w:pPr>
            <w:r>
              <w:rPr/>
              <w:t>производственная себестоимость</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47341,94</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48843,93</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i/>
                <w:i/>
              </w:rPr>
            </w:pPr>
            <w:r>
              <w:rPr/>
              <w:t>9. Коммерческие расходы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2367,10</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4,76</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2442,20</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4,76</w:t>
            </w:r>
          </w:p>
        </w:tc>
      </w:tr>
      <w:tr>
        <w:trPr>
          <w:trHeight w:val="20"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firstLine="181"/>
              <w:rPr/>
            </w:pPr>
            <w:r>
              <w:rPr>
                <w:i/>
              </w:rPr>
              <w:t>Итого</w:t>
            </w:r>
          </w:p>
          <w:p>
            <w:pPr>
              <w:pStyle w:val="Normal"/>
              <w:spacing w:lineRule="auto" w:line="240"/>
              <w:ind w:firstLine="181"/>
              <w:rPr/>
            </w:pPr>
            <w:r>
              <w:rPr/>
              <w:t>полная себестоимость</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49709,04</w:t>
            </w:r>
          </w:p>
        </w:tc>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100,00</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51286,13</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100,00</w:t>
            </w:r>
          </w:p>
        </w:tc>
      </w:tr>
    </w:tbl>
    <w:p>
      <w:pPr>
        <w:pStyle w:val="Normal"/>
        <w:rPr/>
      </w:pPr>
      <w:r>
        <w:rPr/>
      </w:r>
    </w:p>
    <w:p>
      <w:pPr>
        <w:pStyle w:val="Normal"/>
        <w:rPr/>
      </w:pPr>
      <w:r>
        <w:rPr/>
      </w:r>
    </w:p>
    <w:p>
      <w:pPr>
        <w:pStyle w:val="Normal"/>
        <w:rPr/>
      </w:pPr>
      <w:r>
        <w:rPr/>
      </w:r>
    </w:p>
    <w:p>
      <w:pPr>
        <w:pStyle w:val="BodyTextIndent2"/>
        <w:spacing w:lineRule="auto" w:line="288"/>
        <w:jc w:val="both"/>
        <w:rPr>
          <w:sz w:val="28"/>
          <w:szCs w:val="28"/>
        </w:rPr>
      </w:pPr>
      <w:r>
        <w:rPr>
          <w:sz w:val="28"/>
          <w:szCs w:val="28"/>
        </w:rPr>
      </w:r>
    </w:p>
    <w:p>
      <w:pPr>
        <w:pStyle w:val="BodyTextIndent2"/>
        <w:spacing w:lineRule="auto" w:line="288"/>
        <w:jc w:val="both"/>
        <w:rPr>
          <w:sz w:val="28"/>
          <w:szCs w:val="28"/>
        </w:rPr>
      </w:pPr>
      <w:r>
        <w:rPr>
          <w:sz w:val="28"/>
          <w:szCs w:val="28"/>
        </w:rPr>
      </w:r>
    </w:p>
    <w:p>
      <w:pPr>
        <w:pStyle w:val="BodyTextIndent2"/>
        <w:spacing w:lineRule="auto" w:line="288"/>
        <w:jc w:val="both"/>
        <w:rPr>
          <w:sz w:val="28"/>
          <w:szCs w:val="28"/>
        </w:rPr>
      </w:pPr>
      <w:r>
        <w:rPr>
          <w:sz w:val="28"/>
          <w:szCs w:val="28"/>
        </w:rPr>
      </w:r>
    </w:p>
    <w:p>
      <w:pPr>
        <w:pStyle w:val="BodyTextIndent2"/>
        <w:spacing w:lineRule="auto" w:line="288"/>
        <w:ind w:left="0" w:hanging="0"/>
        <w:rPr>
          <w:sz w:val="28"/>
          <w:szCs w:val="28"/>
        </w:rPr>
      </w:pPr>
      <w:r>
        <w:rPr>
          <w:sz w:val="28"/>
          <w:szCs w:val="28"/>
        </w:rPr>
      </w:r>
    </w:p>
    <w:p>
      <w:pPr>
        <w:pStyle w:val="BodyTextIndent2"/>
        <w:spacing w:lineRule="auto" w:line="288"/>
        <w:ind w:left="0" w:hanging="0"/>
        <w:rPr>
          <w:sz w:val="28"/>
          <w:szCs w:val="28"/>
        </w:rPr>
      </w:pPr>
      <w:r>
        <w:rPr>
          <w:sz w:val="28"/>
          <w:szCs w:val="28"/>
        </w:rPr>
        <w:tab/>
      </w:r>
    </w:p>
    <w:p>
      <w:pPr>
        <w:pStyle w:val="BodyTextIndent2"/>
        <w:spacing w:lineRule="auto" w:line="288"/>
        <w:jc w:val="right"/>
        <w:rPr>
          <w:i/>
          <w:i/>
        </w:rPr>
      </w:pPr>
      <w:r>
        <w:rPr>
          <w:i/>
        </w:rPr>
        <w:t>Таблица 2.4</w:t>
      </w:r>
    </w:p>
    <w:p>
      <w:pPr>
        <w:pStyle w:val="Common1"/>
        <w:ind w:hanging="0"/>
        <w:jc w:val="center"/>
        <w:rPr/>
      </w:pPr>
      <w:r>
        <w:rPr>
          <w:b/>
          <w:sz w:val="24"/>
          <w:szCs w:val="24"/>
        </w:rPr>
        <w:t>Расчет себестоимости изделия В</w:t>
      </w:r>
    </w:p>
    <w:tbl>
      <w:tblPr>
        <w:tblW w:w="97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Look w:noVBand="0" w:val="01e0" w:noHBand="0" w:lastColumn="1" w:firstColumn="1" w:lastRow="1" w:firstRow="1"/>
      </w:tblPr>
      <w:tblGrid>
        <w:gridCol w:w="3113"/>
        <w:gridCol w:w="1417"/>
        <w:gridCol w:w="1846"/>
        <w:gridCol w:w="1531"/>
        <w:gridCol w:w="1869"/>
      </w:tblGrid>
      <w:tr>
        <w:trPr>
          <w:trHeight w:val="392" w:hRule="atLeast"/>
        </w:trPr>
        <w:tc>
          <w:tcPr>
            <w:tcW w:w="311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Статья калькуляции и вид себестоимости</w:t>
            </w:r>
          </w:p>
        </w:tc>
        <w:tc>
          <w:tcPr>
            <w:tcW w:w="666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Величина затрат, р./шт.</w:t>
            </w:r>
          </w:p>
        </w:tc>
      </w:tr>
      <w:tr>
        <w:trPr>
          <w:trHeight w:val="392" w:hRule="atLeast"/>
        </w:trPr>
        <w:tc>
          <w:tcPr>
            <w:tcW w:w="311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Первый способ расчета</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Структура себестоимости,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Второй способ расчета</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Структура себестоимости, %</w:t>
            </w:r>
          </w:p>
        </w:tc>
      </w:tr>
      <w:tr>
        <w:trPr>
          <w:trHeight w:val="392"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1</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2</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3</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4</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5</w:t>
            </w:r>
          </w:p>
        </w:tc>
      </w:tr>
      <w:tr>
        <w:trPr>
          <w:trHeight w:val="392"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1. Сырье и материалы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512,60</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1,45</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512,60</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1,33</w:t>
            </w:r>
          </w:p>
        </w:tc>
      </w:tr>
      <w:tr>
        <w:trPr>
          <w:trHeight w:val="794"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2. Покупные комплектующие изделия и полуфабрикаты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5308,60</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15,05</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5308,60</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13,77</w:t>
            </w:r>
          </w:p>
        </w:tc>
      </w:tr>
      <w:tr>
        <w:trPr>
          <w:trHeight w:val="794"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3. Основная заработная плата производственных рабочих</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1539,00</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4,36</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1539,00</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3,99</w:t>
            </w:r>
          </w:p>
        </w:tc>
      </w:tr>
      <w:tr>
        <w:trPr>
          <w:trHeight w:val="663"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4. Дополнительная заработная плата производственных рабочих</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184,68</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0,52</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184,68</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0,48</w:t>
            </w:r>
          </w:p>
        </w:tc>
      </w:tr>
      <w:tr>
        <w:trPr>
          <w:trHeight w:val="674"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5. Отчисления на социальные нужды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517,10</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1,47</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517,10</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1,34</w:t>
            </w:r>
          </w:p>
        </w:tc>
      </w:tr>
      <w:tr>
        <w:trPr>
          <w:trHeight w:val="663"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6. Расходы на содержание и эксплуатацию оборудования</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23424,00</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66,39</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23424,00</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60,77</w:t>
            </w:r>
          </w:p>
        </w:tc>
      </w:tr>
      <w:tr>
        <w:trPr>
          <w:trHeight w:val="794"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7. Общепроизводственные расходы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1455,41</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4,12</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3590,37</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9,31</w:t>
            </w:r>
          </w:p>
        </w:tc>
      </w:tr>
      <w:tr>
        <w:trPr>
          <w:trHeight w:val="783"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firstLine="181"/>
              <w:rPr/>
            </w:pPr>
            <w:r>
              <w:rPr>
                <w:i/>
              </w:rPr>
              <w:t>Итого</w:t>
            </w:r>
          </w:p>
          <w:p>
            <w:pPr>
              <w:pStyle w:val="BodyTextIndent2"/>
              <w:spacing w:lineRule="auto" w:line="240" w:before="0" w:after="0"/>
              <w:ind w:left="0" w:firstLine="181"/>
              <w:rPr/>
            </w:pPr>
            <w:r>
              <w:rPr/>
              <w:t>цеховая себестоимость</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32941,39</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35076,35</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r>
      <w:tr>
        <w:trPr>
          <w:trHeight w:val="392"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8. Общехозяйственные расходы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662,77</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1,88</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1634,99</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4,24</w:t>
            </w:r>
          </w:p>
        </w:tc>
      </w:tr>
      <w:tr>
        <w:trPr>
          <w:trHeight w:val="1067"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firstLine="181"/>
              <w:rPr/>
            </w:pPr>
            <w:r>
              <w:rPr>
                <w:i/>
              </w:rPr>
              <w:t>Итого</w:t>
            </w:r>
          </w:p>
          <w:p>
            <w:pPr>
              <w:pStyle w:val="BodyTextIndent2"/>
              <w:spacing w:lineRule="auto" w:line="240" w:before="0" w:after="0"/>
              <w:ind w:left="0" w:firstLine="181"/>
              <w:rPr/>
            </w:pPr>
            <w:r>
              <w:rPr/>
              <w:t>производственная себестоимость</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33604,16</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36711,35</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r>
      <w:tr>
        <w:trPr>
          <w:trHeight w:val="392"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9. Коммерческие расходы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1680,21</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4,76</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1835,57</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4,76</w:t>
            </w:r>
          </w:p>
        </w:tc>
      </w:tr>
      <w:tr>
        <w:trPr>
          <w:trHeight w:val="794"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firstLine="181"/>
              <w:rPr/>
            </w:pPr>
            <w:r>
              <w:rPr>
                <w:i/>
              </w:rPr>
              <w:t>Итого</w:t>
            </w:r>
          </w:p>
          <w:p>
            <w:pPr>
              <w:pStyle w:val="BodyTextIndent2"/>
              <w:spacing w:lineRule="auto" w:line="240" w:before="0" w:after="0"/>
              <w:ind w:left="0" w:firstLine="181"/>
              <w:rPr/>
            </w:pPr>
            <w:r>
              <w:rPr/>
              <w:t>полная себестоимость</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35284,37</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100,00</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38546,92</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100,00</w:t>
            </w:r>
          </w:p>
        </w:tc>
      </w:tr>
    </w:tbl>
    <w:p>
      <w:pPr>
        <w:pStyle w:val="BodyTextIndent2"/>
        <w:spacing w:lineRule="auto" w:line="288"/>
        <w:ind w:left="0" w:hanging="0"/>
        <w:rPr>
          <w:sz w:val="28"/>
          <w:szCs w:val="28"/>
        </w:rPr>
      </w:pPr>
      <w:r>
        <w:rPr>
          <w:sz w:val="28"/>
          <w:szCs w:val="28"/>
        </w:rPr>
      </w:r>
    </w:p>
    <w:p>
      <w:pPr>
        <w:pStyle w:val="BodyTextIndent2"/>
        <w:spacing w:lineRule="auto" w:line="288"/>
        <w:jc w:val="right"/>
        <w:rPr>
          <w:sz w:val="28"/>
          <w:szCs w:val="28"/>
        </w:rPr>
      </w:pPr>
      <w:r>
        <w:rPr>
          <w:sz w:val="28"/>
          <w:szCs w:val="28"/>
        </w:rPr>
      </w:r>
    </w:p>
    <w:p>
      <w:pPr>
        <w:pStyle w:val="BodyTextIndent2"/>
        <w:spacing w:lineRule="auto" w:line="288"/>
        <w:jc w:val="right"/>
        <w:rPr>
          <w:i/>
          <w:i/>
        </w:rPr>
      </w:pPr>
      <w:r>
        <w:rPr>
          <w:i/>
        </w:rPr>
      </w:r>
    </w:p>
    <w:p>
      <w:pPr>
        <w:pStyle w:val="BodyTextIndent2"/>
        <w:spacing w:lineRule="auto" w:line="288"/>
        <w:jc w:val="right"/>
        <w:rPr>
          <w:i/>
          <w:i/>
        </w:rPr>
      </w:pPr>
      <w:r>
        <w:rPr>
          <w:i/>
        </w:rPr>
      </w:r>
    </w:p>
    <w:p>
      <w:pPr>
        <w:pStyle w:val="BodyTextIndent2"/>
        <w:spacing w:lineRule="auto" w:line="288"/>
        <w:jc w:val="right"/>
        <w:rPr>
          <w:i/>
          <w:i/>
        </w:rPr>
      </w:pPr>
      <w:r>
        <w:rPr>
          <w:i/>
        </w:rPr>
      </w:r>
    </w:p>
    <w:p>
      <w:pPr>
        <w:pStyle w:val="BodyTextIndent2"/>
        <w:spacing w:lineRule="auto" w:line="288"/>
        <w:jc w:val="right"/>
        <w:rPr>
          <w:i/>
          <w:i/>
        </w:rPr>
      </w:pPr>
      <w:r>
        <w:rPr>
          <w:i/>
        </w:rPr>
        <w:t>Таблица 2.5</w:t>
      </w:r>
    </w:p>
    <w:p>
      <w:pPr>
        <w:pStyle w:val="Common1"/>
        <w:ind w:hanging="0"/>
        <w:jc w:val="center"/>
        <w:rPr/>
      </w:pPr>
      <w:r>
        <w:rPr>
          <w:b/>
          <w:sz w:val="24"/>
          <w:szCs w:val="24"/>
        </w:rPr>
        <w:t>Расчет себестоимости изделия С</w:t>
      </w:r>
    </w:p>
    <w:tbl>
      <w:tblPr>
        <w:tblW w:w="97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Look w:noVBand="0" w:val="01e0" w:noHBand="0" w:lastColumn="1" w:firstColumn="1" w:lastRow="1" w:firstRow="1"/>
      </w:tblPr>
      <w:tblGrid>
        <w:gridCol w:w="3113"/>
        <w:gridCol w:w="1417"/>
        <w:gridCol w:w="1846"/>
        <w:gridCol w:w="1531"/>
        <w:gridCol w:w="1869"/>
      </w:tblGrid>
      <w:tr>
        <w:trPr>
          <w:trHeight w:val="392" w:hRule="atLeast"/>
        </w:trPr>
        <w:tc>
          <w:tcPr>
            <w:tcW w:w="311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Статья калькуляции и вид себестоимости</w:t>
            </w:r>
          </w:p>
        </w:tc>
        <w:tc>
          <w:tcPr>
            <w:tcW w:w="666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Величина затрат, р./шт.</w:t>
            </w:r>
          </w:p>
        </w:tc>
      </w:tr>
      <w:tr>
        <w:trPr>
          <w:trHeight w:val="392" w:hRule="atLeast"/>
        </w:trPr>
        <w:tc>
          <w:tcPr>
            <w:tcW w:w="311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Первый способ расчета</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Структура себестоимости, %</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Второй способ расчета</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Структура себестоимости, %</w:t>
            </w:r>
          </w:p>
        </w:tc>
      </w:tr>
      <w:tr>
        <w:trPr>
          <w:trHeight w:val="392"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1</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2</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3</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4</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5</w:t>
            </w:r>
          </w:p>
        </w:tc>
      </w:tr>
      <w:tr>
        <w:trPr>
          <w:trHeight w:val="392"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1. Сырье и материалы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524,70</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1,29</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524,70</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1,51</w:t>
            </w:r>
          </w:p>
        </w:tc>
      </w:tr>
      <w:tr>
        <w:trPr>
          <w:trHeight w:val="794"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2. Покупные комплектующие изделия и полуфабрикаты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3127,30</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7,68</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3127,30</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9,00</w:t>
            </w:r>
          </w:p>
        </w:tc>
      </w:tr>
      <w:tr>
        <w:trPr>
          <w:trHeight w:val="794"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3. Основная заработная плата производственных рабочих</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7553,00</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18,55</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7553,00</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21,74</w:t>
            </w:r>
          </w:p>
        </w:tc>
      </w:tr>
      <w:tr>
        <w:trPr>
          <w:trHeight w:val="663"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4. Дополнительная заработная плата производственных рабочих</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906,36</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2,23</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906,36</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2,61</w:t>
            </w:r>
          </w:p>
        </w:tc>
      </w:tr>
      <w:tr>
        <w:trPr>
          <w:trHeight w:val="674"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5. Отчисления на социальные нужды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2537,81</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6,23</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2537,81</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7,30</w:t>
            </w:r>
          </w:p>
        </w:tc>
      </w:tr>
      <w:tr>
        <w:trPr>
          <w:trHeight w:val="663"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6. Расходы на содержание и эксплуатацию оборудования</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13728,00</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33,72</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13728,00</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39,52</w:t>
            </w:r>
          </w:p>
        </w:tc>
      </w:tr>
      <w:tr>
        <w:trPr>
          <w:trHeight w:val="794"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7. Общепроизводственные расходы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7142,75</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17,54</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3235,87</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9,31</w:t>
            </w:r>
          </w:p>
        </w:tc>
      </w:tr>
      <w:tr>
        <w:trPr>
          <w:trHeight w:val="783"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firstLine="181"/>
              <w:rPr/>
            </w:pPr>
            <w:r>
              <w:rPr>
                <w:i/>
              </w:rPr>
              <w:t>Итого</w:t>
            </w:r>
            <w:r>
              <w:rPr/>
              <w:t xml:space="preserve"> </w:t>
            </w:r>
          </w:p>
          <w:p>
            <w:pPr>
              <w:pStyle w:val="BodyTextIndent2"/>
              <w:spacing w:lineRule="auto" w:line="240" w:before="0" w:after="0"/>
              <w:ind w:left="0" w:firstLine="181"/>
              <w:rPr/>
            </w:pPr>
            <w:r>
              <w:rPr/>
              <w:t>цеховая себестоимость</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35519,92</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31613,04</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r>
      <w:tr>
        <w:trPr>
          <w:trHeight w:val="392"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8. Общехозяйственные расходы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3252,69</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7,99</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1473,56</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4,24</w:t>
            </w:r>
          </w:p>
        </w:tc>
      </w:tr>
      <w:tr>
        <w:trPr>
          <w:trHeight w:val="1067"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firstLine="181"/>
              <w:rPr/>
            </w:pPr>
            <w:r>
              <w:rPr>
                <w:i/>
              </w:rPr>
              <w:t>Итого</w:t>
            </w:r>
            <w:r>
              <w:rPr/>
              <w:t xml:space="preserve"> </w:t>
            </w:r>
          </w:p>
          <w:p>
            <w:pPr>
              <w:pStyle w:val="BodyTextIndent2"/>
              <w:spacing w:lineRule="auto" w:line="240" w:before="0" w:after="0"/>
              <w:ind w:left="0" w:firstLine="181"/>
              <w:rPr/>
            </w:pPr>
            <w:r>
              <w:rPr/>
              <w:t>производственная себестоимость</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38772,61</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33086,60</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0,00</w:t>
            </w:r>
          </w:p>
        </w:tc>
      </w:tr>
      <w:tr>
        <w:trPr>
          <w:trHeight w:val="392"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rPr/>
            </w:pPr>
            <w:r>
              <w:rPr/>
              <w:t>9. Коммерческие расходы</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1938,63</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4,76</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1654,33</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4,76</w:t>
            </w:r>
          </w:p>
        </w:tc>
      </w:tr>
      <w:tr>
        <w:trPr>
          <w:trHeight w:val="794" w:hRule="atLeast"/>
        </w:trPr>
        <w:tc>
          <w:tcPr>
            <w:tcW w:w="3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firstLine="181"/>
              <w:rPr/>
            </w:pPr>
            <w:r>
              <w:rPr>
                <w:i/>
              </w:rPr>
              <w:t>Итого</w:t>
            </w:r>
            <w:r>
              <w:rPr/>
              <w:t xml:space="preserve"> </w:t>
            </w:r>
          </w:p>
          <w:p>
            <w:pPr>
              <w:pStyle w:val="BodyTextIndent2"/>
              <w:spacing w:lineRule="auto" w:line="240" w:before="0" w:after="0"/>
              <w:ind w:left="0" w:firstLine="181"/>
              <w:rPr/>
            </w:pPr>
            <w:r>
              <w:rPr/>
              <w:t>полная себестоимость</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40711,24</w:t>
            </w:r>
          </w:p>
        </w:tc>
        <w:tc>
          <w:tcPr>
            <w:tcW w:w="1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100,00</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34740,93</w:t>
            </w:r>
          </w:p>
        </w:tc>
        <w:tc>
          <w:tcPr>
            <w:tcW w:w="18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color w:val="000000"/>
              </w:rPr>
              <w:t>100,00</w:t>
            </w:r>
          </w:p>
        </w:tc>
      </w:tr>
    </w:tbl>
    <w:p>
      <w:pPr>
        <w:pStyle w:val="Common1"/>
        <w:ind w:hanging="0"/>
        <w:rPr/>
      </w:pPr>
      <w:r>
        <w:rPr/>
      </w:r>
    </w:p>
    <w:p>
      <w:pPr>
        <w:pStyle w:val="Normal"/>
        <w:spacing w:lineRule="auto" w:line="360"/>
        <w:ind w:firstLine="709"/>
        <w:jc w:val="both"/>
        <w:rPr>
          <w:sz w:val="28"/>
          <w:szCs w:val="28"/>
        </w:rPr>
      </w:pPr>
      <w:r>
        <w:rPr>
          <w:sz w:val="28"/>
          <w:szCs w:val="28"/>
        </w:rPr>
        <w:t>Видно, что изделие А имеет наибольшую полную себестоимость, а на втором месте находится изделие С для первого способа, и изделие В для второго</w:t>
      </w:r>
    </w:p>
    <w:p>
      <w:pPr>
        <w:pStyle w:val="Common1"/>
        <w:ind w:hanging="0"/>
        <w:rPr/>
      </w:pPr>
      <w:r>
        <w:rPr/>
      </w:r>
    </w:p>
    <w:p>
      <w:pPr>
        <w:pStyle w:val="Times1421"/>
        <w:spacing w:lineRule="auto" w:line="360"/>
        <w:rPr/>
      </w:pPr>
      <w:r>
        <w:rPr/>
        <w:t xml:space="preserve">Расчет прибыли, рентабельности в процентах к затратам и выручки от реализации (цену изделия) представлен в таблице 2.6. </w:t>
      </w:r>
    </w:p>
    <w:p>
      <w:pPr>
        <w:pStyle w:val="Times1421"/>
        <w:spacing w:lineRule="auto" w:line="360"/>
        <w:rPr/>
      </w:pPr>
      <w:r>
        <w:rPr/>
        <w:t>Прибыль – конечный финансовый результат деятельности предприятия; определяется как разность между выручкой и затратами.</w:t>
      </w:r>
    </w:p>
    <w:p>
      <w:pPr>
        <w:pStyle w:val="Times1421"/>
        <w:spacing w:lineRule="auto" w:line="360"/>
        <w:rPr/>
      </w:pPr>
      <w:r>
        <w:rPr/>
        <w:t>Выручка – это доход от деятельности компании, совокупность полученных средств за исполнение услуг или продажу товаров.</w:t>
      </w:r>
    </w:p>
    <w:p>
      <w:pPr>
        <w:pStyle w:val="Common1"/>
        <w:spacing w:before="120" w:after="0"/>
        <w:ind w:hanging="0"/>
        <w:rPr/>
      </w:pPr>
      <w:r>
        <w:rPr/>
        <w:t xml:space="preserve">Пример расчёта цены 1-ым способом для изделия </w:t>
      </w:r>
      <w:r>
        <w:rPr>
          <w:lang w:val="en-US"/>
        </w:rPr>
        <w:t>A</w:t>
      </w:r>
      <w:r>
        <w:rPr/>
        <w:t>:</w:t>
      </w:r>
    </w:p>
    <w:p>
      <w:pPr>
        <w:pStyle w:val="Common1"/>
        <w:rPr>
          <w:bCs/>
        </w:rPr>
      </w:pPr>
      <w:r>
        <w:rPr>
          <w:bCs/>
        </w:rPr>
        <w:t>Косвенные затраты:</w:t>
      </w:r>
    </w:p>
    <w:p>
      <w:pPr>
        <w:pStyle w:val="Common1"/>
        <w:ind w:left="1069" w:hanging="0"/>
        <w:rPr/>
      </w:pPr>
      <w:r>
        <w:rPr/>
      </w:r>
      <m:oMath xmlns:m="http://schemas.openxmlformats.org/officeDocument/2006/math">
        <m:r>
          <w:rPr>
            <w:rFonts w:ascii="Cambria Math" w:hAnsi="Cambria Math"/>
          </w:rPr>
          <m:t xml:space="preserve">Зкосв</m:t>
        </m:r>
        <m:r>
          <w:rPr>
            <w:rFonts w:ascii="Cambria Math" w:hAnsi="Cambria Math"/>
          </w:rPr>
          <m:t xml:space="preserve">.</m:t>
        </m:r>
        <m:r>
          <w:rPr>
            <w:rFonts w:ascii="Cambria Math" w:hAnsi="Cambria Math"/>
          </w:rPr>
          <m:t xml:space="preserve">=</m:t>
        </m:r>
        <m:r>
          <w:rPr>
            <w:rFonts w:ascii="Cambria Math" w:hAnsi="Cambria Math"/>
          </w:rPr>
          <m:t xml:space="preserve">Зо</m:t>
        </m:r>
        <m:r>
          <w:rPr>
            <w:rFonts w:ascii="Cambria Math" w:hAnsi="Cambria Math"/>
          </w:rPr>
          <m:t xml:space="preserve">.</m:t>
        </m:r>
        <m:r>
          <w:rPr>
            <w:rFonts w:ascii="Cambria Math" w:hAnsi="Cambria Math"/>
          </w:rPr>
          <m:t xml:space="preserve">пр</m:t>
        </m:r>
        <m:r>
          <w:rPr>
            <w:rFonts w:ascii="Cambria Math" w:hAnsi="Cambria Math"/>
          </w:rPr>
          <m:t xml:space="preserve">.</m:t>
        </m:r>
        <m:r>
          <w:rPr>
            <w:rFonts w:ascii="Cambria Math" w:hAnsi="Cambria Math"/>
          </w:rPr>
          <m:t xml:space="preserve">+</m:t>
        </m:r>
        <m:r>
          <w:rPr>
            <w:rFonts w:ascii="Cambria Math" w:hAnsi="Cambria Math"/>
          </w:rPr>
          <m:t xml:space="preserve">Зо</m:t>
        </m:r>
        <m:r>
          <w:rPr>
            <w:rFonts w:ascii="Cambria Math" w:hAnsi="Cambria Math"/>
          </w:rPr>
          <m:t xml:space="preserve">.</m:t>
        </m:r>
        <m:r>
          <w:rPr>
            <w:rFonts w:ascii="Cambria Math" w:hAnsi="Cambria Math"/>
          </w:rPr>
          <m:t xml:space="preserve">хоз</m:t>
        </m:r>
        <m:r>
          <w:rPr>
            <w:rFonts w:ascii="Cambria Math" w:hAnsi="Cambria Math"/>
          </w:rPr>
          <m:t xml:space="preserve">+</m:t>
        </m:r>
        <m:r>
          <w:rPr>
            <w:rFonts w:ascii="Cambria Math" w:hAnsi="Cambria Math"/>
          </w:rPr>
          <m:t xml:space="preserve">Зком</m:t>
        </m:r>
        <m:r>
          <w:rPr>
            <w:rFonts w:ascii="Cambria Math" w:hAnsi="Cambria Math"/>
          </w:rPr>
          <m:t xml:space="preserve">.</m:t>
        </m:r>
        <m:r>
          <w:rPr>
            <w:rFonts w:ascii="Cambria Math" w:hAnsi="Cambria Math"/>
          </w:rPr>
          <m:t xml:space="preserve">=</m:t>
        </m:r>
        <m:r>
          <w:rPr>
            <w:rFonts w:ascii="Cambria Math" w:hAnsi="Cambria Math"/>
          </w:rPr>
          <m:t xml:space="preserve">3744,91</m:t>
        </m:r>
        <m:r>
          <w:rPr>
            <w:rFonts w:ascii="Cambria Math" w:hAnsi="Cambria Math"/>
          </w:rPr>
          <m:t xml:space="preserve">+</m:t>
        </m:r>
        <m:r>
          <w:rPr>
            <w:rFonts w:ascii="Cambria Math" w:hAnsi="Cambria Math"/>
          </w:rPr>
          <m:t xml:space="preserve">1708,37</m:t>
        </m:r>
        <m:r>
          <w:rPr>
            <w:rFonts w:ascii="Cambria Math" w:hAnsi="Cambria Math"/>
          </w:rPr>
          <m:t xml:space="preserve">+</m:t>
        </m:r>
        <m:r>
          <w:rPr>
            <w:rFonts w:ascii="Cambria Math" w:hAnsi="Cambria Math"/>
          </w:rPr>
          <m:t xml:space="preserve">2367,10</m:t>
        </m:r>
        <m:r>
          <w:rPr>
            <w:rFonts w:ascii="Cambria Math" w:hAnsi="Cambria Math"/>
          </w:rPr>
          <m:t xml:space="preserve">=</m:t>
        </m:r>
        <m:r>
          <w:rPr>
            <w:rFonts w:ascii="Cambria Math" w:hAnsi="Cambria Math"/>
          </w:rPr>
          <m:t xml:space="preserve">7817,38</m:t>
        </m:r>
      </m:oMath>
      <w:r>
        <w:rPr>
          <w:color w:val="000000"/>
        </w:rPr>
        <w:t>р.</w:t>
      </w:r>
    </w:p>
    <w:p>
      <w:pPr>
        <w:pStyle w:val="Common1"/>
        <w:rPr>
          <w:bCs/>
        </w:rPr>
      </w:pPr>
      <w:r>
        <w:rPr>
          <w:bCs/>
        </w:rPr>
        <w:t>Всего затраты:</w:t>
      </w:r>
    </w:p>
    <w:p>
      <w:pPr>
        <w:pStyle w:val="Common1"/>
        <w:ind w:left="1069" w:hanging="0"/>
        <w:rPr/>
      </w:pPr>
      <w:r>
        <w:rPr/>
        <w:t xml:space="preserve"> </w:t>
      </w:r>
      <w:r>
        <w:rPr/>
      </w:r>
      <m:oMath xmlns:m="http://schemas.openxmlformats.org/officeDocument/2006/math">
        <m:r>
          <w:rPr>
            <w:rFonts w:ascii="Cambria Math" w:hAnsi="Cambria Math"/>
          </w:rPr>
          <m:t xml:space="preserve">TC</m:t>
        </m:r>
        <m:r>
          <w:rPr>
            <w:rFonts w:ascii="Cambria Math" w:hAnsi="Cambria Math"/>
          </w:rPr>
          <m:t xml:space="preserve">=</m:t>
        </m:r>
        <m:r>
          <w:rPr>
            <w:rFonts w:ascii="Cambria Math" w:hAnsi="Cambria Math"/>
          </w:rPr>
          <m:t xml:space="preserve">Зпр</m:t>
        </m:r>
        <m:r>
          <w:rPr>
            <w:rFonts w:ascii="Cambria Math" w:hAnsi="Cambria Math"/>
          </w:rPr>
          <m:t xml:space="preserve">+</m:t>
        </m:r>
        <m:r>
          <w:rPr>
            <w:rFonts w:ascii="Cambria Math" w:hAnsi="Cambria Math"/>
          </w:rPr>
          <m:t xml:space="preserve">Зкосв</m:t>
        </m:r>
        <m:r>
          <w:rPr>
            <w:rFonts w:ascii="Cambria Math" w:hAnsi="Cambria Math"/>
          </w:rPr>
          <m:t xml:space="preserve">=</m:t>
        </m:r>
        <m:r>
          <w:rPr>
            <w:rFonts w:ascii="Cambria Math" w:hAnsi="Cambria Math"/>
          </w:rPr>
          <m:t xml:space="preserve">41891,66</m:t>
        </m:r>
        <m:r>
          <w:rPr>
            <w:rFonts w:ascii="Cambria Math" w:hAnsi="Cambria Math"/>
          </w:rPr>
          <m:t xml:space="preserve">+</m:t>
        </m:r>
        <m:r>
          <w:rPr>
            <w:rFonts w:ascii="Cambria Math" w:hAnsi="Cambria Math"/>
          </w:rPr>
          <m:t xml:space="preserve">7817,38</m:t>
        </m:r>
        <m:r>
          <w:rPr>
            <w:rFonts w:ascii="Cambria Math" w:hAnsi="Cambria Math"/>
          </w:rPr>
          <m:t xml:space="preserve">=</m:t>
        </m:r>
        <m:r>
          <w:rPr>
            <w:rFonts w:ascii="Cambria Math" w:hAnsi="Cambria Math"/>
          </w:rPr>
          <m:t xml:space="preserve">49709,04</m:t>
        </m:r>
      </m:oMath>
      <w:r>
        <w:rPr/>
        <w:t xml:space="preserve"> </w:t>
      </w:r>
      <w:r>
        <w:rPr/>
        <w:t>р.</w:t>
      </w:r>
    </w:p>
    <w:p>
      <w:pPr>
        <w:pStyle w:val="Common1"/>
        <w:rPr>
          <w:bCs/>
        </w:rPr>
      </w:pPr>
      <w:r>
        <w:rPr>
          <w:bCs/>
        </w:rPr>
        <w:t>Прибыль:</w:t>
      </w:r>
    </w:p>
    <w:p>
      <w:pPr>
        <w:pStyle w:val="Common1"/>
        <w:ind w:left="1069" w:hanging="0"/>
        <w:rPr/>
      </w:pPr>
      <w:r>
        <w:rPr/>
      </w:r>
      <m:oMath xmlns:m="http://schemas.openxmlformats.org/officeDocument/2006/math">
        <m:r>
          <w:rPr>
            <w:rFonts w:ascii="Cambria Math" w:hAnsi="Cambria Math"/>
          </w:rPr>
          <m:t xml:space="preserve">П</m:t>
        </m:r>
        <m:r>
          <w:rPr>
            <w:rFonts w:ascii="Cambria Math" w:hAnsi="Cambria Math"/>
          </w:rPr>
          <m:t xml:space="preserve">=</m:t>
        </m:r>
        <m:r>
          <w:rPr>
            <w:rFonts w:ascii="Cambria Math" w:hAnsi="Cambria Math"/>
          </w:rPr>
          <m:t xml:space="preserve">TC</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49709,04</m:t>
        </m:r>
        <m:r>
          <w:rPr>
            <w:rFonts w:ascii="Cambria Math" w:hAnsi="Cambria Math"/>
          </w:rPr>
          <m:t xml:space="preserve">∗</m:t>
        </m:r>
        <m:r>
          <w:rPr>
            <w:rFonts w:ascii="Cambria Math" w:hAnsi="Cambria Math"/>
          </w:rPr>
          <m:t xml:space="preserve">0,2</m:t>
        </m:r>
        <m:r>
          <w:rPr>
            <w:rFonts w:ascii="Cambria Math" w:hAnsi="Cambria Math"/>
          </w:rPr>
          <m:t xml:space="preserve">=</m:t>
        </m:r>
        <m:r>
          <w:rPr>
            <w:rFonts w:ascii="Cambria Math" w:hAnsi="Cambria Math"/>
          </w:rPr>
          <m:t xml:space="preserve">9941.81</m:t>
        </m:r>
      </m:oMath>
      <w:r>
        <w:rPr/>
        <w:t xml:space="preserve"> </w:t>
      </w:r>
      <w:r>
        <w:rPr/>
        <w:t>р.</w:t>
      </w:r>
    </w:p>
    <w:p>
      <w:pPr>
        <w:pStyle w:val="Common1"/>
        <w:ind w:left="1069" w:hanging="0"/>
        <w:rPr>
          <w:i/>
          <w:i/>
        </w:rPr>
      </w:pPr>
      <w:r>
        <w:rPr/>
      </w:r>
      <m:oMath xmlns:m="http://schemas.openxmlformats.org/officeDocument/2006/math">
        <m:r>
          <w:rPr>
            <w:rFonts w:ascii="Cambria Math" w:hAnsi="Cambria Math"/>
          </w:rPr>
          <m:t xml:space="preserve">где</m:t>
        </m:r>
        <m:r>
          <w:rPr>
            <w:rFonts w:ascii="Cambria Math" w:hAnsi="Cambria Math"/>
          </w:rPr>
          <m:t xml:space="preserve">R</m:t>
        </m:r>
        <m:r>
          <w:rPr>
            <w:rFonts w:ascii="Cambria Math" w:hAnsi="Cambria Math"/>
          </w:rPr>
          <m:t xml:space="preserve">−</m:t>
        </m:r>
        <m:r>
          <w:rPr>
            <w:rFonts w:ascii="Cambria Math" w:hAnsi="Cambria Math"/>
          </w:rPr>
          <m:t xml:space="preserve">рентабельность</m:t>
        </m:r>
      </m:oMath>
      <w:r>
        <w:rPr>
          <w:i/>
        </w:rPr>
        <w:t xml:space="preserve"> </w:t>
      </w:r>
    </w:p>
    <w:p>
      <w:pPr>
        <w:pStyle w:val="Common1"/>
        <w:rPr>
          <w:bCs/>
        </w:rPr>
      </w:pPr>
      <w:r>
        <w:rPr>
          <w:bCs/>
        </w:rPr>
        <w:t xml:space="preserve">Цена изделия: </w:t>
      </w:r>
    </w:p>
    <w:p>
      <w:pPr>
        <w:pStyle w:val="Common1"/>
        <w:ind w:left="1069" w:hanging="0"/>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TC</m:t>
        </m:r>
        <m:r>
          <w:rPr>
            <w:rFonts w:ascii="Cambria Math" w:hAnsi="Cambria Math"/>
          </w:rPr>
          <m:t xml:space="preserve">+</m:t>
        </m:r>
        <m:r>
          <w:rPr>
            <w:rFonts w:ascii="Cambria Math" w:hAnsi="Cambria Math"/>
          </w:rPr>
          <m:t xml:space="preserve">П</m:t>
        </m:r>
        <m:r>
          <w:rPr>
            <w:rFonts w:ascii="Cambria Math" w:hAnsi="Cambria Math"/>
          </w:rPr>
          <m:t xml:space="preserve">=</m:t>
        </m:r>
        <m:r>
          <w:rPr>
            <w:rFonts w:ascii="Cambria Math" w:hAnsi="Cambria Math"/>
          </w:rPr>
          <m:t xml:space="preserve">49709,04</m:t>
        </m:r>
        <m:r>
          <w:rPr>
            <w:rFonts w:ascii="Cambria Math" w:hAnsi="Cambria Math"/>
          </w:rPr>
          <m:t xml:space="preserve">+</m:t>
        </m:r>
        <m:r>
          <w:rPr>
            <w:rFonts w:ascii="Cambria Math" w:hAnsi="Cambria Math"/>
          </w:rPr>
          <m:t xml:space="preserve">9941.81</m:t>
        </m:r>
        <m:r>
          <w:rPr>
            <w:rFonts w:ascii="Cambria Math" w:hAnsi="Cambria Math"/>
          </w:rPr>
          <m:t xml:space="preserve">=</m:t>
        </m:r>
        <m:r>
          <w:rPr>
            <w:rFonts w:ascii="Cambria Math" w:hAnsi="Cambria Math"/>
          </w:rPr>
          <m:t xml:space="preserve">59</m:t>
        </m:r>
        <m:r>
          <w:rPr>
            <w:rFonts w:ascii="Cambria Math" w:hAnsi="Cambria Math"/>
          </w:rPr>
          <m:t xml:space="preserve">650,84</m:t>
        </m:r>
      </m:oMath>
      <w:r>
        <w:rPr/>
        <w:t xml:space="preserve"> </w:t>
      </w:r>
      <w:r>
        <w:rPr/>
        <w:t>р.</w:t>
      </w:r>
    </w:p>
    <w:p>
      <w:pPr>
        <w:pStyle w:val="Common1"/>
        <w:tabs>
          <w:tab w:val="left" w:pos="709" w:leader="none"/>
          <w:tab w:val="left" w:pos="3255" w:leader="none"/>
        </w:tabs>
        <w:rPr/>
      </w:pPr>
      <w:r>
        <w:rPr>
          <w:bCs/>
        </w:rPr>
        <w:t>+НДС</w:t>
      </w:r>
      <w:r>
        <w:rPr/>
        <w:t xml:space="preserve">: </w:t>
        <w:tab/>
      </w:r>
    </w:p>
    <w:p>
      <w:pPr>
        <w:pStyle w:val="Common1"/>
        <w:ind w:left="1069" w:hanging="0"/>
        <w:rPr/>
      </w:pPr>
      <w:r>
        <w:rPr/>
      </w:r>
      <m:oMath xmlns:m="http://schemas.openxmlformats.org/officeDocument/2006/math">
        <m:sSup>
          <m:e>
            <m:r>
              <w:rPr>
                <w:rFonts w:ascii="Cambria Math" w:hAnsi="Cambria Math"/>
              </w:rPr>
              <m:t xml:space="preserve">P</m:t>
            </m:r>
          </m:e>
          <m:sup>
            <m:r>
              <w:rPr>
                <w:rFonts w:ascii="Cambria Math" w:hAnsi="Cambria Math"/>
              </w:rPr>
              <m:t xml:space="preserve">'</m:t>
            </m:r>
          </m:sup>
        </m:sSup>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59</m:t>
        </m:r>
        <m:r>
          <w:rPr>
            <w:rFonts w:ascii="Cambria Math" w:hAnsi="Cambria Math"/>
          </w:rPr>
          <m:t xml:space="preserve">650,84</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0,2</m:t>
            </m:r>
          </m:e>
        </m:d>
        <m:r>
          <w:rPr>
            <w:rFonts w:ascii="Cambria Math" w:hAnsi="Cambria Math"/>
          </w:rPr>
          <m:t xml:space="preserve">=</m:t>
        </m:r>
        <m:r>
          <w:rPr>
            <w:rFonts w:ascii="Cambria Math" w:hAnsi="Cambria Math"/>
          </w:rPr>
          <m:t xml:space="preserve">71581,01</m:t>
        </m:r>
      </m:oMath>
      <w:r>
        <w:rPr/>
        <w:t xml:space="preserve"> </w:t>
      </w:r>
      <w:r>
        <w:rPr/>
        <w:t>р.</w:t>
      </w:r>
    </w:p>
    <w:p>
      <w:pPr>
        <w:pStyle w:val="Common1"/>
        <w:rPr>
          <w:bCs/>
        </w:rPr>
      </w:pPr>
      <w:r>
        <w:rPr>
          <w:bCs/>
          <w:color w:val="000000"/>
        </w:rPr>
        <w:t xml:space="preserve">Текущий объем реализации: </w:t>
      </w:r>
    </w:p>
    <w:p>
      <w:pPr>
        <w:pStyle w:val="Common1"/>
        <w:ind w:left="1069" w:hanging="0"/>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71581,01</m:t>
        </m:r>
        <m:r>
          <w:rPr>
            <w:rFonts w:ascii="Cambria Math" w:hAnsi="Cambria Math"/>
          </w:rPr>
          <m:t xml:space="preserve">∗</m:t>
        </m:r>
        <m:r>
          <w:rPr>
            <w:rFonts w:ascii="Cambria Math" w:hAnsi="Cambria Math"/>
          </w:rPr>
          <m:t xml:space="preserve">318</m:t>
        </m:r>
        <m:r>
          <w:rPr>
            <w:rFonts w:ascii="Cambria Math" w:hAnsi="Cambria Math"/>
          </w:rPr>
          <m:t xml:space="preserve">=</m:t>
        </m:r>
        <m:r>
          <w:rPr>
            <w:rFonts w:ascii="Cambria Math" w:hAnsi="Cambria Math"/>
          </w:rPr>
          <m:t xml:space="preserve">18968968,13</m:t>
        </m:r>
      </m:oMath>
      <w:r>
        <w:rPr/>
        <w:t>р.</w:t>
      </w:r>
    </w:p>
    <w:p>
      <w:pPr>
        <w:pStyle w:val="Common1"/>
        <w:rPr/>
      </w:pPr>
      <w:r>
        <w:rPr>
          <w:bCs/>
          <w:color w:val="000000"/>
        </w:rPr>
        <w:t>Прибыль при текущем объёме реализации</w:t>
      </w:r>
      <w:r>
        <w:rPr>
          <w:color w:val="000000"/>
        </w:rPr>
        <w:t>:</w:t>
      </w:r>
    </w:p>
    <w:p>
      <w:pPr>
        <w:pStyle w:val="Common1"/>
        <w:ind w:left="1069" w:hanging="0"/>
        <w:rPr>
          <w:color w:val="000000"/>
        </w:rPr>
      </w:pPr>
      <w:r>
        <w:rPr/>
      </w:r>
      <m:oMath xmlns:m="http://schemas.openxmlformats.org/officeDocument/2006/math">
        <m:r>
          <w:rPr>
            <w:rFonts w:ascii="Cambria Math" w:hAnsi="Cambria Math"/>
          </w:rPr>
          <m:t xml:space="preserve">П</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9941,81</m:t>
        </m:r>
        <m:r>
          <w:rPr>
            <w:rFonts w:ascii="Cambria Math" w:hAnsi="Cambria Math"/>
          </w:rPr>
          <m:t xml:space="preserve">∗</m:t>
        </m:r>
        <m:r>
          <w:rPr>
            <w:rFonts w:ascii="Cambria Math" w:hAnsi="Cambria Math"/>
          </w:rPr>
          <m:t xml:space="preserve">318</m:t>
        </m:r>
        <m:r>
          <w:rPr>
            <w:rFonts w:ascii="Cambria Math" w:hAnsi="Cambria Math"/>
          </w:rPr>
          <m:t xml:space="preserve">=</m:t>
        </m:r>
        <m:r>
          <w:rPr>
            <w:rFonts w:ascii="Cambria Math" w:hAnsi="Cambria Math"/>
          </w:rPr>
          <m:t xml:space="preserve">3161494,69</m:t>
        </m:r>
      </m:oMath>
      <w:r>
        <w:rPr>
          <w:color w:val="000000"/>
        </w:rPr>
        <w:t xml:space="preserve">(тыс. </w:t>
      </w:r>
      <w:r>
        <w:rPr/>
        <w:t>р.)</w:t>
      </w:r>
    </w:p>
    <w:p>
      <w:pPr>
        <w:pStyle w:val="Times1421"/>
        <w:spacing w:lineRule="auto" w:line="360"/>
        <w:ind w:hanging="0"/>
        <w:rPr/>
      </w:pPr>
      <w:r>
        <w:rPr/>
      </w:r>
    </w:p>
    <w:p>
      <w:pPr>
        <w:pStyle w:val="BodyTextIndent2"/>
        <w:spacing w:lineRule="auto" w:line="288"/>
        <w:ind w:left="283" w:firstLine="539"/>
        <w:jc w:val="right"/>
        <w:rPr>
          <w:i/>
          <w:i/>
        </w:rPr>
      </w:pPr>
      <w:r>
        <w:rPr>
          <w:i/>
        </w:rPr>
        <w:t>Таблица 2.6</w:t>
      </w:r>
    </w:p>
    <w:p>
      <w:pPr>
        <w:pStyle w:val="BodyTextIndent2"/>
        <w:spacing w:lineRule="auto" w:line="288"/>
        <w:ind w:left="0" w:firstLine="539"/>
        <w:jc w:val="center"/>
        <w:rPr>
          <w:b/>
          <w:b/>
          <w:bCs/>
          <w:iCs/>
        </w:rPr>
      </w:pPr>
      <w:r>
        <w:rPr>
          <w:b/>
          <w:bCs/>
          <w:iCs/>
        </w:rPr>
        <w:t>Расчет прибыли, рентабельности и выручки от реализации</w:t>
      </w:r>
    </w:p>
    <w:tbl>
      <w:tblPr>
        <w:tblW w:w="10207" w:type="dxa"/>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3" w:type="dxa"/>
          <w:bottom w:w="0" w:type="dxa"/>
          <w:right w:w="28" w:type="dxa"/>
        </w:tblCellMar>
        <w:tblLook w:noVBand="0" w:val="01e0" w:noHBand="0" w:lastColumn="1" w:firstColumn="1" w:lastRow="1" w:firstRow="1"/>
      </w:tblPr>
      <w:tblGrid>
        <w:gridCol w:w="1560"/>
        <w:gridCol w:w="1560"/>
        <w:gridCol w:w="1418"/>
        <w:gridCol w:w="1416"/>
        <w:gridCol w:w="1418"/>
        <w:gridCol w:w="1417"/>
        <w:gridCol w:w="1417"/>
      </w:tblGrid>
      <w:tr>
        <w:trPr/>
        <w:tc>
          <w:tcPr>
            <w:tcW w:w="156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BodyTextIndent2"/>
              <w:spacing w:lineRule="auto" w:line="240" w:before="0" w:after="0"/>
              <w:ind w:left="0" w:hanging="0"/>
              <w:jc w:val="center"/>
              <w:rPr/>
            </w:pPr>
            <w:r>
              <w:rPr/>
              <w:t>Элементы цены</w:t>
            </w:r>
          </w:p>
        </w:tc>
        <w:tc>
          <w:tcPr>
            <w:tcW w:w="864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Изделие</w:t>
            </w:r>
          </w:p>
        </w:tc>
      </w:tr>
      <w:tr>
        <w:trPr/>
        <w:tc>
          <w:tcPr>
            <w:tcW w:w="15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r>
          </w:p>
        </w:tc>
        <w:tc>
          <w:tcPr>
            <w:tcW w:w="29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А</w:t>
            </w:r>
          </w:p>
        </w:tc>
        <w:tc>
          <w:tcPr>
            <w:tcW w:w="28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В</w:t>
            </w:r>
          </w:p>
        </w:tc>
        <w:tc>
          <w:tcPr>
            <w:tcW w:w="28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С</w:t>
            </w:r>
          </w:p>
        </w:tc>
      </w:tr>
      <w:tr>
        <w:trPr/>
        <w:tc>
          <w:tcPr>
            <w:tcW w:w="15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1-й способ</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2-й способ</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1-й способ</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2-й способ</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1-й способ</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0"/>
              <w:ind w:left="0" w:hanging="0"/>
              <w:jc w:val="center"/>
              <w:rPr/>
            </w:pPr>
            <w:r>
              <w:rPr/>
              <w:t>2-й способ</w:t>
            </w:r>
          </w:p>
        </w:tc>
      </w:tr>
      <w:tr>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rPr/>
            </w:pPr>
            <w:r>
              <w:rPr/>
              <w:t>Прямые затраты (переменные), р.</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41891,66</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41891,66</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31485,98</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31485,98</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28377,17</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28377,17</w:t>
            </w:r>
          </w:p>
        </w:tc>
      </w:tr>
      <w:tr>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rPr>
                <w:spacing w:val="-2"/>
              </w:rPr>
            </w:pPr>
            <w:r>
              <w:rPr>
                <w:spacing w:val="-2"/>
              </w:rPr>
              <w:t>Косвенные затраты (постоянные), р.</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7817,38</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9394,47</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3798,38</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7060,93</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12334,07</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6363,76</w:t>
            </w:r>
          </w:p>
        </w:tc>
      </w:tr>
      <w:tr>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spacing w:lineRule="auto" w:line="240" w:before="0" w:after="120"/>
              <w:ind w:left="0" w:hanging="0"/>
              <w:rPr/>
            </w:pPr>
            <w:r>
              <w:rPr>
                <w:i/>
              </w:rPr>
              <w:t>Всего</w:t>
            </w:r>
            <w:r>
              <w:rPr/>
              <w:t xml:space="preserve"> затраты (себестоимость), р.</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49709,04</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51286,13</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35284,37</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38546,92</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40711,24</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34740,93</w:t>
            </w:r>
          </w:p>
        </w:tc>
      </w:tr>
      <w:tr>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tcPr>
          <w:p>
            <w:pPr>
              <w:pStyle w:val="BodyTextIndent2"/>
              <w:spacing w:lineRule="auto" w:line="240" w:before="0" w:after="120"/>
              <w:ind w:left="0" w:hanging="0"/>
              <w:rPr/>
            </w:pPr>
            <w:r>
              <w:rPr/>
              <w:t>Рентабельность, %</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20,00</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20,00</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20,00</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20,00</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20,00</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rPr>
              <w:t>20,00</w:t>
            </w:r>
          </w:p>
        </w:tc>
      </w:tr>
      <w:tr>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tcPr>
          <w:p>
            <w:pPr>
              <w:pStyle w:val="BodyTextIndent2"/>
              <w:spacing w:lineRule="auto" w:line="240" w:before="0" w:after="120"/>
              <w:ind w:left="0" w:hanging="0"/>
              <w:rPr/>
            </w:pPr>
            <w:r>
              <w:rPr/>
              <w:t>Прибыль, тыс. р.</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9941,81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10257,23</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7056,87</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7709,38</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8142,25</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6948,19</w:t>
            </w:r>
          </w:p>
        </w:tc>
      </w:tr>
      <w:tr>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tcPr>
          <w:p>
            <w:pPr>
              <w:pStyle w:val="BodyTextIndent2"/>
              <w:spacing w:lineRule="auto" w:line="240" w:before="0" w:after="120"/>
              <w:ind w:left="0" w:hanging="0"/>
              <w:rPr/>
            </w:pPr>
            <w:r>
              <w:rPr/>
              <w:t>Цена изделия (выручка от реализации), тыс. р.</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59650,84</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61543,36</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42341,24</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46256,30</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48853,49</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41689,11</w:t>
            </w:r>
          </w:p>
        </w:tc>
      </w:tr>
      <w:tr>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tcPr>
          <w:p>
            <w:pPr>
              <w:pStyle w:val="BodyTextIndent2"/>
              <w:spacing w:lineRule="auto" w:line="240" w:before="0" w:after="120"/>
              <w:ind w:left="0" w:hanging="0"/>
              <w:rPr/>
            </w:pPr>
            <w:r>
              <w:rPr/>
              <w:t>+ НДС 20 %</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71581,01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73852,03</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50809,49</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55507,56</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58624,19</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50026,94</w:t>
            </w:r>
          </w:p>
        </w:tc>
      </w:tr>
      <w:tr>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tcPr>
          <w:p>
            <w:pPr>
              <w:pStyle w:val="BodyTextIndent2"/>
              <w:spacing w:lineRule="auto" w:line="240" w:before="0" w:after="120"/>
              <w:ind w:left="0" w:hanging="0"/>
              <w:rPr/>
            </w:pPr>
            <w:r>
              <w:rPr/>
              <w:t>Текущий объем реализации, р.</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18968968,13</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19570787,62</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80194312,93</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87609430,87</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54667056,56</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46650118,56</w:t>
            </w:r>
          </w:p>
        </w:tc>
      </w:tr>
      <w:tr>
        <w:trPr/>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right w:w="108" w:type="dxa"/>
            </w:tcMar>
          </w:tcPr>
          <w:p>
            <w:pPr>
              <w:pStyle w:val="BodyTextIndent2"/>
              <w:spacing w:lineRule="auto" w:line="240" w:before="0" w:after="120"/>
              <w:ind w:left="0" w:hanging="0"/>
              <w:rPr/>
            </w:pPr>
            <w:r>
              <w:rPr/>
              <w:t>Прибыль при текущем объеме реализации, р.</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3161494,69</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3261797,94</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13365718,82</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14601571,81</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9111176,09</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000000"/>
              </w:rPr>
            </w:pPr>
            <w:r>
              <w:rPr>
                <w:color w:val="000000"/>
              </w:rPr>
              <w:t>7775019,76</w:t>
            </w:r>
          </w:p>
        </w:tc>
      </w:tr>
    </w:tbl>
    <w:p>
      <w:pPr>
        <w:pStyle w:val="Normal"/>
        <w:rPr/>
      </w:pPr>
      <w:r>
        <w:rPr/>
      </w:r>
    </w:p>
    <w:p>
      <w:pPr>
        <w:pStyle w:val="Common1"/>
        <w:spacing w:before="120" w:after="0"/>
        <w:ind w:hanging="0"/>
        <w:rPr/>
      </w:pPr>
      <w:r>
        <w:rPr/>
        <w:t xml:space="preserve">По таблице можно сделать вывод, что при текущем объеме производства наибольшую прибыль приносит изделие </w:t>
      </w:r>
      <w:r>
        <w:rPr>
          <w:lang w:val="en-US"/>
        </w:rPr>
        <w:t>B</w:t>
      </w:r>
      <w:r>
        <w:rPr/>
        <w:t xml:space="preserve"> в силе его массового производства. Без учета объема, в расчете на единицу товара, максимальную прибыль приносит изделие </w:t>
      </w:r>
      <w:r>
        <w:rPr>
          <w:lang w:val="en-US"/>
        </w:rPr>
        <w:t>A</w:t>
      </w:r>
      <w:r>
        <w:rPr/>
        <w:t>.</w:t>
        <w:tab/>
      </w:r>
    </w:p>
    <w:p>
      <w:pPr>
        <w:pStyle w:val="Common1"/>
        <w:ind w:hanging="0"/>
        <w:rPr/>
      </w:pPr>
      <w:r>
        <w:rPr/>
        <w:tab/>
        <w:t>Расчеты Т</w:t>
      </w:r>
      <w:r>
        <w:rPr>
          <w:sz w:val="36"/>
          <w:vertAlign w:val="subscript"/>
        </w:rPr>
        <w:t>кр</w:t>
      </w:r>
      <w:r>
        <w:rPr/>
        <w:t xml:space="preserve"> точки безубыточности и показатели прибыли по каждому из изделий приведены в таблице 2.7.</w:t>
      </w:r>
    </w:p>
    <w:p>
      <w:pPr>
        <w:pStyle w:val="Common1"/>
        <w:ind w:hanging="0"/>
        <w:rPr>
          <w:color w:val="FF0000"/>
        </w:rPr>
      </w:pPr>
      <w:r>
        <w:rPr/>
        <w:tab/>
        <w:t>Точкой безубыточности или критическим объемом производства называется тот объем, при реализации которого предприятие имеет нулевую прибыль(и не имеет убытков)</w:t>
      </w:r>
    </w:p>
    <w:p>
      <w:pPr>
        <w:pStyle w:val="Normal"/>
        <w:spacing w:lineRule="auto" w:line="259" w:before="0" w:after="160"/>
        <w:jc w:val="both"/>
        <w:rPr>
          <w:sz w:val="28"/>
          <w:szCs w:val="28"/>
        </w:rPr>
      </w:pPr>
      <w:r>
        <w:rPr>
          <w:sz w:val="28"/>
          <w:szCs w:val="28"/>
        </w:rPr>
        <w:t>Расчет точки безубыточности для изделия А1:</w:t>
      </w:r>
    </w:p>
    <w:p>
      <w:pPr>
        <w:pStyle w:val="Normal"/>
        <w:spacing w:lineRule="auto" w:line="259" w:before="0" w:after="160"/>
        <w:jc w:val="both"/>
        <w:rPr/>
      </w:pPr>
      <w:r>
        <w:rPr/>
      </w:r>
      <m:oMath xmlns:m="http://schemas.openxmlformats.org/officeDocument/2006/math">
        <m:r>
          <w:rPr>
            <w:rFonts w:ascii="Cambria Math" w:hAnsi="Cambria Math"/>
          </w:rPr>
          <m:t xml:space="preserve">Ткр</m:t>
        </m:r>
        <m:r>
          <w:rPr>
            <w:rFonts w:ascii="Cambria Math" w:hAnsi="Cambria Math"/>
          </w:rPr>
          <m:t xml:space="preserve">=</m:t>
        </m:r>
        <m:f>
          <m:num>
            <m:r>
              <w:rPr>
                <w:rFonts w:ascii="Cambria Math" w:hAnsi="Cambria Math"/>
              </w:rPr>
              <m:t xml:space="preserve">Зкосв</m:t>
            </m:r>
            <m:r>
              <w:rPr>
                <w:rFonts w:ascii="Cambria Math" w:hAnsi="Cambria Math"/>
              </w:rPr>
              <m:t xml:space="preserve">.</m:t>
            </m:r>
          </m:num>
          <m:den>
            <m:r>
              <w:rPr>
                <w:rFonts w:ascii="Cambria Math" w:hAnsi="Cambria Math"/>
              </w:rPr>
              <m:t xml:space="preserve">P</m:t>
            </m:r>
            <m:r>
              <w:rPr>
                <w:rFonts w:ascii="Cambria Math" w:hAnsi="Cambria Math"/>
              </w:rPr>
              <m:t xml:space="preserve">−</m:t>
            </m:r>
            <m:r>
              <w:rPr>
                <w:rFonts w:ascii="Cambria Math" w:hAnsi="Cambria Math"/>
              </w:rPr>
              <m:t xml:space="preserve">Зпр</m:t>
            </m:r>
          </m:den>
        </m:f>
        <m:r>
          <w:rPr>
            <w:rFonts w:ascii="Cambria Math" w:hAnsi="Cambria Math"/>
          </w:rPr>
          <m:t xml:space="preserve">=</m:t>
        </m:r>
        <m:f>
          <m:num>
            <m:r>
              <w:rPr>
                <w:rFonts w:ascii="Cambria Math" w:hAnsi="Cambria Math"/>
              </w:rPr>
              <m:t xml:space="preserve">2485925,56</m:t>
            </m:r>
          </m:num>
          <m:den>
            <m:r>
              <w:rPr>
                <w:rFonts w:ascii="Cambria Math" w:hAnsi="Cambria Math"/>
              </w:rPr>
              <m:t xml:space="preserve">59650,84</m:t>
            </m:r>
            <m:r>
              <w:rPr>
                <w:rFonts w:ascii="Cambria Math" w:hAnsi="Cambria Math"/>
              </w:rPr>
              <m:t xml:space="preserve">−</m:t>
            </m:r>
            <m:r>
              <w:rPr>
                <w:rFonts w:ascii="Cambria Math" w:hAnsi="Cambria Math"/>
              </w:rPr>
              <m:t xml:space="preserve">41891,66</m:t>
            </m:r>
          </m:den>
        </m:f>
        <m:r>
          <w:rPr>
            <w:rFonts w:ascii="Cambria Math" w:hAnsi="Cambria Math"/>
          </w:rPr>
          <m:t xml:space="preserve">=</m:t>
        </m:r>
        <m:r>
          <w:rPr>
            <w:rFonts w:ascii="Cambria Math" w:hAnsi="Cambria Math"/>
          </w:rPr>
          <m:t xml:space="preserve">139,98</m:t>
        </m:r>
      </m:oMath>
      <w:r>
        <w:rPr>
          <w:sz w:val="28"/>
          <w:szCs w:val="28"/>
        </w:rPr>
        <w:t xml:space="preserve"> </w:t>
      </w:r>
      <w:r>
        <w:rPr/>
        <w:t>шт/год</w:t>
      </w:r>
    </w:p>
    <w:p>
      <w:pPr>
        <w:pStyle w:val="BodyTextIndent2"/>
        <w:tabs>
          <w:tab w:val="left" w:pos="964" w:leader="none"/>
        </w:tabs>
        <w:spacing w:lineRule="auto" w:line="288" w:before="120" w:after="0"/>
        <w:jc w:val="right"/>
        <w:rPr>
          <w:i/>
          <w:i/>
        </w:rPr>
      </w:pPr>
      <w:r>
        <w:rPr>
          <w:i/>
        </w:rPr>
        <w:t>Таблица 2.7</w:t>
      </w:r>
    </w:p>
    <w:p>
      <w:pPr>
        <w:pStyle w:val="BodyTextIndent2"/>
        <w:tabs>
          <w:tab w:val="left" w:pos="964" w:leader="none"/>
        </w:tabs>
        <w:spacing w:lineRule="auto" w:line="288"/>
        <w:ind w:left="0" w:hanging="0"/>
        <w:jc w:val="center"/>
        <w:rPr>
          <w:b/>
          <w:b/>
        </w:rPr>
      </w:pPr>
      <w:r>
        <w:rPr>
          <w:b/>
        </w:rPr>
        <w:t>Результаты определения прибыли и точки безубыточности</w:t>
      </w:r>
    </w:p>
    <w:tbl>
      <w:tblPr>
        <w:tblW w:w="100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240"/>
        <w:gridCol w:w="4819"/>
      </w:tblGrid>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0"/>
              <w:ind w:left="0" w:hanging="0"/>
              <w:rPr/>
            </w:pPr>
            <w:r>
              <w:rPr/>
              <w:t>Показатель</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0"/>
              <w:ind w:left="0" w:hanging="0"/>
              <w:rPr/>
            </w:pPr>
            <w:r>
              <w:rPr/>
              <w:t>Значение</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Прибыль изделия А</w:t>
            </w:r>
            <w:r>
              <w:rPr>
                <w:sz w:val="32"/>
                <w:vertAlign w:val="subscript"/>
              </w:rPr>
              <w:t xml:space="preserve">1, </w:t>
            </w:r>
            <w:r>
              <w:rPr/>
              <w:t>р</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color w:val="000000"/>
              </w:rPr>
            </w:pPr>
            <w:r>
              <w:rPr>
                <w:color w:val="000000"/>
              </w:rPr>
              <w:t>3161494,69</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Прибыль изделия А</w:t>
            </w:r>
            <w:r>
              <w:rPr>
                <w:sz w:val="32"/>
                <w:vertAlign w:val="subscript"/>
              </w:rPr>
              <w:t xml:space="preserve">2, </w:t>
            </w:r>
            <w:r>
              <w:rPr/>
              <w:t>р</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color w:val="000000"/>
              </w:rPr>
            </w:pPr>
            <w:r>
              <w:rPr>
                <w:color w:val="000000"/>
              </w:rPr>
              <w:t>3261797,94</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Прибыль изделия В</w:t>
            </w:r>
            <w:r>
              <w:rPr>
                <w:sz w:val="32"/>
                <w:vertAlign w:val="subscript"/>
              </w:rPr>
              <w:t xml:space="preserve">1, </w:t>
            </w:r>
            <w:r>
              <w:rPr/>
              <w:t>р</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color w:val="000000"/>
              </w:rPr>
            </w:pPr>
            <w:r>
              <w:rPr>
                <w:color w:val="000000"/>
              </w:rPr>
              <w:t>13365718,82</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Прибыль изделия В</w:t>
            </w:r>
            <w:r>
              <w:rPr>
                <w:sz w:val="32"/>
                <w:vertAlign w:val="subscript"/>
              </w:rPr>
              <w:t xml:space="preserve">2, </w:t>
            </w:r>
            <w:r>
              <w:rPr/>
              <w:t>р</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color w:val="000000"/>
              </w:rPr>
            </w:pPr>
            <w:r>
              <w:rPr>
                <w:color w:val="000000"/>
              </w:rPr>
              <w:t>14601571,81</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Прибыль изделия С</w:t>
            </w:r>
            <w:r>
              <w:rPr>
                <w:sz w:val="32"/>
                <w:vertAlign w:val="subscript"/>
              </w:rPr>
              <w:t xml:space="preserve">1, </w:t>
            </w:r>
            <w:r>
              <w:rPr/>
              <w:t>р</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color w:val="000000"/>
              </w:rPr>
            </w:pPr>
            <w:r>
              <w:rPr>
                <w:color w:val="000000"/>
              </w:rPr>
              <w:t>9111176,09</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Прибыль изделия С</w:t>
            </w:r>
            <w:r>
              <w:rPr>
                <w:sz w:val="32"/>
                <w:vertAlign w:val="subscript"/>
              </w:rPr>
              <w:t xml:space="preserve">2, </w:t>
            </w:r>
            <w:r>
              <w:rPr/>
              <w:t>р</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color w:val="000000"/>
              </w:rPr>
            </w:pPr>
            <w:r>
              <w:rPr>
                <w:color w:val="000000"/>
              </w:rPr>
              <w:t>7775019,76</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 xml:space="preserve">Точка безубыточности по изделию А1, шт/год </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BodyTextIndent2"/>
              <w:tabs>
                <w:tab w:val="left" w:pos="964" w:leader="none"/>
              </w:tabs>
              <w:spacing w:lineRule="auto" w:line="240" w:before="0" w:after="120"/>
              <w:ind w:left="0" w:hanging="0"/>
              <w:jc w:val="center"/>
              <w:rPr/>
            </w:pPr>
            <w:r>
              <w:rPr>
                <w:color w:val="000000"/>
              </w:rPr>
              <w:t>139,98</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Точка безубыточности по изделию А2, шт/год</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BodyTextIndent2"/>
              <w:tabs>
                <w:tab w:val="left" w:pos="964" w:leader="none"/>
              </w:tabs>
              <w:spacing w:lineRule="auto" w:line="240" w:before="0" w:after="120"/>
              <w:ind w:left="0" w:hanging="0"/>
              <w:jc w:val="center"/>
              <w:rPr/>
            </w:pPr>
            <w:r>
              <w:rPr>
                <w:color w:val="000000"/>
              </w:rPr>
              <w:t>152,02</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Точка безубыточности по изделию В1, шт/год</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BodyTextIndent2"/>
              <w:tabs>
                <w:tab w:val="left" w:pos="964" w:leader="none"/>
              </w:tabs>
              <w:spacing w:lineRule="auto" w:line="240" w:before="0" w:after="120"/>
              <w:ind w:left="0" w:hanging="0"/>
              <w:jc w:val="center"/>
              <w:rPr/>
            </w:pPr>
            <w:r>
              <w:rPr>
                <w:color w:val="000000"/>
              </w:rPr>
              <w:t>662,73</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Точка безубыточности по изделию В2, шт/год</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BodyTextIndent2"/>
              <w:tabs>
                <w:tab w:val="left" w:pos="964" w:leader="none"/>
              </w:tabs>
              <w:spacing w:lineRule="auto" w:line="240" w:before="0" w:after="120"/>
              <w:ind w:left="0" w:hanging="0"/>
              <w:jc w:val="center"/>
              <w:rPr/>
            </w:pPr>
            <w:r>
              <w:rPr>
                <w:color w:val="000000"/>
              </w:rPr>
              <w:t>905,42</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Точка безубыточности по изделию С1, шт/год</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BodyTextIndent2"/>
              <w:tabs>
                <w:tab w:val="left" w:pos="964" w:leader="none"/>
              </w:tabs>
              <w:spacing w:lineRule="auto" w:line="240" w:before="0" w:after="120"/>
              <w:ind w:left="0" w:hanging="0"/>
              <w:jc w:val="center"/>
              <w:rPr/>
            </w:pPr>
            <w:r>
              <w:rPr>
                <w:color w:val="000000"/>
              </w:rPr>
              <w:t>674,04</w:t>
            </w:r>
          </w:p>
        </w:tc>
      </w:tr>
      <w:tr>
        <w:trPr/>
        <w:tc>
          <w:tcPr>
            <w:tcW w:w="5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Indent2"/>
              <w:tabs>
                <w:tab w:val="left" w:pos="964" w:leader="none"/>
              </w:tabs>
              <w:spacing w:lineRule="auto" w:line="240" w:before="0" w:after="120"/>
              <w:ind w:left="0" w:hanging="0"/>
              <w:rPr/>
            </w:pPr>
            <w:r>
              <w:rPr/>
              <w:t>Точка безубыточности по изделию С2, шт/год</w:t>
            </w:r>
          </w:p>
        </w:tc>
        <w:tc>
          <w:tcPr>
            <w:tcW w:w="4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BodyTextIndent2"/>
              <w:tabs>
                <w:tab w:val="left" w:pos="964" w:leader="none"/>
              </w:tabs>
              <w:spacing w:lineRule="auto" w:line="240" w:before="0" w:after="120"/>
              <w:ind w:left="0" w:hanging="0"/>
              <w:jc w:val="center"/>
              <w:rPr/>
            </w:pPr>
            <w:r>
              <w:rPr>
                <w:color w:val="000000"/>
              </w:rPr>
              <w:t>534,94</w:t>
            </w:r>
          </w:p>
        </w:tc>
      </w:tr>
    </w:tbl>
    <w:p>
      <w:pPr>
        <w:pStyle w:val="Normal"/>
        <w:spacing w:before="0" w:after="120"/>
        <w:jc w:val="right"/>
        <w:rPr/>
      </w:pPr>
      <w:r>
        <w:rPr/>
      </w:r>
    </w:p>
    <w:p>
      <w:pPr>
        <w:pStyle w:val="Normal"/>
        <w:spacing w:lineRule="auto" w:line="360"/>
        <w:rPr>
          <w:sz w:val="28"/>
          <w:szCs w:val="28"/>
        </w:rPr>
      </w:pPr>
      <w:r>
        <w:rPr>
          <w:sz w:val="28"/>
          <w:szCs w:val="28"/>
        </w:rPr>
        <w:tab/>
        <w:t xml:space="preserve">Итак, в таблице 2.7  приведены расчеты прибыли и точки безубыточности по каждому изделию двумя способами. </w:t>
      </w:r>
    </w:p>
    <w:p>
      <w:pPr>
        <w:pStyle w:val="Normal"/>
        <w:spacing w:lineRule="auto" w:line="360"/>
        <w:rPr>
          <w:b/>
          <w:b/>
          <w:sz w:val="28"/>
          <w:szCs w:val="28"/>
        </w:rPr>
      </w:pPr>
      <w:r>
        <w:rPr>
          <w:b/>
          <w:sz w:val="28"/>
          <w:szCs w:val="28"/>
        </w:rPr>
      </w:r>
    </w:p>
    <w:p>
      <w:pPr>
        <w:pStyle w:val="Normal"/>
        <w:spacing w:lineRule="auto" w:line="360"/>
        <w:rPr>
          <w:sz w:val="28"/>
          <w:szCs w:val="28"/>
        </w:rPr>
      </w:pPr>
      <w:r>
        <w:rPr>
          <w:b/>
          <w:sz w:val="28"/>
          <w:szCs w:val="28"/>
        </w:rPr>
        <w:t>Графики безубыточности для изделий:</w:t>
      </w:r>
    </w:p>
    <w:p>
      <w:pPr>
        <w:pStyle w:val="Normal"/>
        <w:spacing w:lineRule="auto" w:line="360"/>
        <w:ind w:firstLine="708"/>
        <w:jc w:val="both"/>
        <w:rPr>
          <w:sz w:val="28"/>
          <w:szCs w:val="28"/>
        </w:rPr>
      </w:pPr>
      <w:r>
        <w:rPr>
          <w:sz w:val="28"/>
          <w:szCs w:val="28"/>
        </w:rPr>
        <w:t xml:space="preserve">Точка безубыточности – это точка пересечения графика выручки от реализации с графиком совокупных издержек. </w:t>
      </w:r>
    </w:p>
    <w:p>
      <w:pPr>
        <w:pStyle w:val="Normal"/>
        <w:spacing w:lineRule="auto" w:line="360"/>
        <w:ind w:firstLine="708"/>
        <w:jc w:val="both"/>
        <w:rPr>
          <w:sz w:val="28"/>
          <w:szCs w:val="28"/>
        </w:rPr>
      </w:pPr>
      <w:r>
        <w:rPr>
          <w:sz w:val="28"/>
          <w:szCs w:val="28"/>
        </w:rPr>
      </w:r>
    </w:p>
    <w:p>
      <w:pPr>
        <w:pStyle w:val="Normal"/>
        <w:spacing w:lineRule="auto" w:line="360"/>
        <w:ind w:firstLine="708"/>
        <w:jc w:val="center"/>
        <w:rPr>
          <w:i/>
          <w:i/>
          <w:iCs/>
          <w:sz w:val="28"/>
          <w:szCs w:val="28"/>
        </w:rPr>
      </w:pPr>
      <w:r/>
      <w:r>
        <w:rPr>
          <w:i/>
          <w:iCs/>
          <w:sz w:val="28"/>
          <w:szCs w:val="28"/>
        </w:rPr>
        <w:drawing>
          <wp:inline distT="0" distB="0" distL="0" distR="0">
            <wp:extent cx="6028055" cy="337629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t>Р</w:t>
      </w:r>
      <w:r>
        <w:rPr>
          <w:i/>
          <w:iCs/>
          <w:sz w:val="28"/>
          <w:szCs w:val="28"/>
        </w:rPr>
        <w:t>ис.1. График для изделия А1.</w:t>
      </w:r>
    </w:p>
    <w:p>
      <w:pPr>
        <w:pStyle w:val="Normal"/>
        <w:spacing w:lineRule="auto" w:line="360"/>
        <w:jc w:val="center"/>
        <w:rPr>
          <w:i/>
          <w:i/>
          <w:iCs/>
          <w:sz w:val="28"/>
          <w:szCs w:val="28"/>
        </w:rPr>
      </w:pPr>
      <w:r>
        <w:rPr>
          <w:i/>
          <w:iCs/>
          <w:sz w:val="28"/>
          <w:szCs w:val="28"/>
        </w:rPr>
      </w:r>
    </w:p>
    <w:p>
      <w:pPr>
        <w:pStyle w:val="Normal"/>
        <w:spacing w:lineRule="auto" w:line="288"/>
        <w:jc w:val="center"/>
        <w:rPr>
          <w:i/>
          <w:i/>
          <w:iCs/>
          <w:sz w:val="28"/>
          <w:szCs w:val="28"/>
        </w:rPr>
      </w:pPr>
      <w:r>
        <w:rPr/>
        <w:drawing>
          <wp:inline distT="0" distB="0" distL="0" distR="0">
            <wp:extent cx="6028055" cy="338264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lineRule="auto" w:line="288" w:before="0" w:after="120"/>
        <w:jc w:val="center"/>
        <w:rPr>
          <w:i/>
          <w:i/>
          <w:iCs/>
          <w:sz w:val="28"/>
          <w:szCs w:val="28"/>
        </w:rPr>
      </w:pPr>
      <w:r>
        <w:rPr>
          <w:i/>
          <w:iCs/>
          <w:sz w:val="28"/>
          <w:szCs w:val="28"/>
        </w:rPr>
        <w:t>Рис.2. График для изделия А2.</w:t>
      </w:r>
    </w:p>
    <w:p>
      <w:pPr>
        <w:pStyle w:val="Normal"/>
        <w:spacing w:lineRule="auto" w:line="288"/>
        <w:jc w:val="center"/>
        <w:rPr>
          <w:i/>
          <w:i/>
          <w:iCs/>
          <w:sz w:val="28"/>
          <w:szCs w:val="28"/>
        </w:rPr>
      </w:pPr>
      <w:r>
        <w:rPr/>
        <w:drawing>
          <wp:inline distT="0" distB="0" distL="0" distR="0">
            <wp:extent cx="6028055" cy="338201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288" w:before="0" w:after="120"/>
        <w:jc w:val="center"/>
        <w:rPr>
          <w:i/>
          <w:i/>
          <w:iCs/>
          <w:sz w:val="28"/>
          <w:szCs w:val="28"/>
        </w:rPr>
      </w:pPr>
      <w:r>
        <w:rPr>
          <w:i/>
          <w:iCs/>
          <w:sz w:val="28"/>
          <w:szCs w:val="28"/>
        </w:rPr>
        <w:t>Рис.3. График для изделия В1.</w:t>
      </w:r>
    </w:p>
    <w:p>
      <w:pPr>
        <w:pStyle w:val="Normal"/>
        <w:spacing w:lineRule="auto" w:line="288"/>
        <w:jc w:val="center"/>
        <w:rPr>
          <w:i/>
          <w:i/>
          <w:iCs/>
          <w:sz w:val="28"/>
          <w:szCs w:val="28"/>
        </w:rPr>
      </w:pPr>
      <w:r>
        <w:rPr/>
        <w:drawing>
          <wp:inline distT="0" distB="0" distL="0" distR="0">
            <wp:extent cx="6028055" cy="339217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lineRule="auto" w:line="288"/>
        <w:jc w:val="center"/>
        <w:rPr>
          <w:i/>
          <w:i/>
          <w:iCs/>
          <w:sz w:val="28"/>
          <w:szCs w:val="28"/>
        </w:rPr>
      </w:pPr>
      <w:r>
        <w:rPr>
          <w:i/>
          <w:iCs/>
          <w:sz w:val="28"/>
          <w:szCs w:val="28"/>
        </w:rPr>
        <w:t>Рис.4. График для изделия В2.</w:t>
      </w:r>
    </w:p>
    <w:p>
      <w:pPr>
        <w:pStyle w:val="Normal"/>
        <w:spacing w:lineRule="auto" w:line="288"/>
        <w:jc w:val="center"/>
        <w:rPr>
          <w:i/>
          <w:i/>
          <w:iCs/>
          <w:sz w:val="28"/>
          <w:szCs w:val="28"/>
        </w:rPr>
      </w:pPr>
      <w:r>
        <w:rPr/>
        <w:drawing>
          <wp:inline distT="0" distB="0" distL="0" distR="0">
            <wp:extent cx="6028055" cy="341122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spacing w:lineRule="auto" w:line="288" w:before="0" w:after="120"/>
        <w:jc w:val="center"/>
        <w:rPr>
          <w:i/>
          <w:i/>
          <w:iCs/>
          <w:sz w:val="28"/>
          <w:szCs w:val="28"/>
        </w:rPr>
      </w:pPr>
      <w:r>
        <w:rPr>
          <w:i/>
          <w:iCs/>
          <w:sz w:val="28"/>
          <w:szCs w:val="28"/>
        </w:rPr>
        <w:t>Рис.5. График для изделия С1.</w:t>
      </w:r>
    </w:p>
    <w:p>
      <w:pPr>
        <w:pStyle w:val="Normal"/>
        <w:spacing w:lineRule="auto" w:line="288"/>
        <w:jc w:val="center"/>
        <w:rPr>
          <w:i/>
          <w:i/>
          <w:iCs/>
          <w:sz w:val="28"/>
          <w:szCs w:val="28"/>
        </w:rPr>
      </w:pPr>
      <w:r>
        <w:rPr/>
        <w:drawing>
          <wp:inline distT="0" distB="0" distL="0" distR="0">
            <wp:extent cx="6028055" cy="3329305"/>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spacing w:lineRule="auto" w:line="288"/>
        <w:jc w:val="center"/>
        <w:rPr>
          <w:i/>
          <w:i/>
          <w:iCs/>
          <w:sz w:val="28"/>
          <w:szCs w:val="28"/>
        </w:rPr>
      </w:pPr>
      <w:r>
        <w:rPr>
          <w:i/>
          <w:iCs/>
          <w:sz w:val="28"/>
          <w:szCs w:val="28"/>
        </w:rPr>
        <w:t>Рис.6. График для изделия С2.</w:t>
      </w:r>
    </w:p>
    <w:p>
      <w:pPr>
        <w:pStyle w:val="Normal"/>
        <w:spacing w:lineRule="auto" w:line="360"/>
        <w:ind w:firstLine="708"/>
        <w:jc w:val="center"/>
        <w:rPr>
          <w:i/>
          <w:i/>
          <w:iCs/>
          <w:sz w:val="28"/>
          <w:szCs w:val="28"/>
        </w:rPr>
      </w:pPr>
      <w:r>
        <w:rPr>
          <w:i/>
          <w:iCs/>
          <w:sz w:val="28"/>
          <w:szCs w:val="28"/>
        </w:rPr>
      </w:r>
    </w:p>
    <w:p>
      <w:pPr>
        <w:pStyle w:val="Normal"/>
        <w:spacing w:lineRule="auto" w:line="360"/>
        <w:ind w:firstLine="708"/>
        <w:rPr>
          <w:sz w:val="28"/>
          <w:szCs w:val="28"/>
        </w:rPr>
      </w:pPr>
      <w:r>
        <w:rPr>
          <w:sz w:val="28"/>
          <w:szCs w:val="28"/>
        </w:rPr>
        <w:t>На графиках на рисунках 1-6 изображены значения постоянных и совокупных издержек, выручки и определена точка безубыточности как пересечение графика выручки и совокупных издержек.</w:t>
      </w:r>
    </w:p>
    <w:p>
      <w:pPr>
        <w:pStyle w:val="Normal"/>
        <w:spacing w:lineRule="auto" w:line="360"/>
        <w:ind w:firstLine="708"/>
        <w:rPr>
          <w:sz w:val="28"/>
          <w:szCs w:val="28"/>
        </w:rPr>
      </w:pPr>
      <w:r>
        <w:rPr>
          <w:b/>
          <w:bCs/>
          <w:sz w:val="28"/>
          <w:szCs w:val="28"/>
        </w:rPr>
        <w:t>Вывод:</w:t>
      </w:r>
      <w:r>
        <w:rPr>
          <w:sz w:val="28"/>
          <w:szCs w:val="28"/>
        </w:rPr>
        <w:t xml:space="preserve"> рассчитана себестоимость по каждому виду продукции по всем статьям расходов, определена точка безубыточности. Предварительно можно сказать , что прибыль от единицы изделия А превышает оную для остальных изделий, а так же точка безубыточности для нее меньше. Более детальный анализ приводится в разделе 3 данной работы.</w:t>
      </w:r>
    </w:p>
    <w:p>
      <w:pPr>
        <w:pStyle w:val="Normal"/>
        <w:spacing w:lineRule="auto" w:line="259" w:before="0" w:after="160"/>
        <w:rPr>
          <w:b/>
          <w:b/>
          <w:sz w:val="28"/>
        </w:rPr>
      </w:pPr>
      <w:r>
        <w:rPr>
          <w:b/>
          <w:sz w:val="28"/>
        </w:rPr>
      </w:r>
      <w:r>
        <w:br w:type="page"/>
      </w:r>
    </w:p>
    <w:p>
      <w:pPr>
        <w:pStyle w:val="1"/>
        <w:spacing w:lineRule="auto" w:line="480"/>
        <w:rPr/>
      </w:pPr>
      <w:bookmarkStart w:id="21" w:name="_Toc35345410"/>
      <w:r>
        <w:rPr/>
        <w:t>3. АНАЛИЗ СЕБЕСТОИМОСТИ ПРОДУКЦИИ</w:t>
      </w:r>
      <w:bookmarkEnd w:id="21"/>
    </w:p>
    <w:p>
      <w:pPr>
        <w:pStyle w:val="2"/>
        <w:spacing w:lineRule="auto" w:line="480"/>
        <w:rPr/>
      </w:pPr>
      <w:bookmarkStart w:id="22" w:name="_Toc35345411"/>
      <w:r>
        <w:rPr/>
        <w:t>3.1. Анализ структуры себестоимости и расчет объема продаж</w:t>
      </w:r>
      <w:bookmarkEnd w:id="22"/>
    </w:p>
    <w:p>
      <w:pPr>
        <w:pStyle w:val="Normal"/>
        <w:spacing w:lineRule="auto" w:line="360"/>
        <w:ind w:firstLine="708"/>
        <w:jc w:val="both"/>
        <w:rPr>
          <w:color w:val="000000"/>
          <w:sz w:val="28"/>
          <w:szCs w:val="28"/>
        </w:rPr>
      </w:pPr>
      <w:r>
        <w:rPr>
          <w:color w:val="000000"/>
          <w:sz w:val="28"/>
          <w:szCs w:val="28"/>
        </w:rPr>
        <w:t>По произведенным выше расчетам можно сделать следующие выводы.</w:t>
      </w:r>
    </w:p>
    <w:p>
      <w:pPr>
        <w:pStyle w:val="Normal"/>
        <w:spacing w:lineRule="auto" w:line="360"/>
        <w:ind w:firstLine="708"/>
        <w:jc w:val="both"/>
        <w:rPr>
          <w:color w:val="FF0000"/>
          <w:sz w:val="28"/>
          <w:szCs w:val="28"/>
        </w:rPr>
      </w:pPr>
      <w:r>
        <w:rPr>
          <w:color w:val="000000"/>
          <w:sz w:val="28"/>
          <w:szCs w:val="28"/>
        </w:rPr>
        <w:t xml:space="preserve">Изделие А: </w:t>
      </w:r>
    </w:p>
    <w:p>
      <w:pPr>
        <w:pStyle w:val="Normal"/>
        <w:spacing w:lineRule="auto" w:line="360"/>
        <w:ind w:firstLine="708"/>
        <w:jc w:val="both"/>
        <w:rPr>
          <w:color w:val="000000"/>
          <w:sz w:val="28"/>
          <w:szCs w:val="28"/>
        </w:rPr>
      </w:pPr>
      <w:r>
        <w:rPr>
          <w:sz w:val="28"/>
          <w:szCs w:val="28"/>
        </w:rPr>
        <w:t xml:space="preserve">Себестоимость изделия, рассчитанная с распределением косвенных остатков пропорционально заработной плате производственных </w:t>
      </w:r>
      <w:r>
        <w:rPr>
          <w:color w:val="000000"/>
          <w:sz w:val="28"/>
          <w:szCs w:val="28"/>
        </w:rPr>
        <w:t>рабочих, равна 49709,04 руб. Среди них 62,54% составляют расходы на содержание и эксплуатацию оборудования, 9,83% покупные комплектующие изделия и полуфабрикаты, 7,97% основная заработная плата производственных рабочих, и прочие,  не превышающие 5% от полной себестоимости.</w:t>
      </w:r>
    </w:p>
    <w:p>
      <w:pPr>
        <w:pStyle w:val="Normal"/>
        <w:spacing w:lineRule="auto" w:line="360"/>
        <w:ind w:firstLine="708"/>
        <w:jc w:val="both"/>
        <w:rPr>
          <w:color w:val="000000"/>
          <w:sz w:val="28"/>
          <w:szCs w:val="28"/>
        </w:rPr>
      </w:pPr>
      <w:r>
        <w:rPr>
          <w:sz w:val="28"/>
          <w:szCs w:val="28"/>
        </w:rPr>
        <w:t xml:space="preserve">Объем продаж (расчет выручки от реализации продукции), рассчитанный с распределением косвенных остатков пропорционально заработной плате производственных </w:t>
      </w:r>
      <w:r>
        <w:rPr>
          <w:color w:val="000000"/>
          <w:sz w:val="28"/>
          <w:szCs w:val="28"/>
        </w:rPr>
        <w:t>рабочих</w:t>
      </w:r>
      <w:r>
        <w:rPr>
          <w:sz w:val="28"/>
          <w:szCs w:val="28"/>
        </w:rPr>
        <w:t xml:space="preserve">, составляет </w:t>
      </w:r>
      <w:r>
        <w:rPr>
          <w:color w:val="000000"/>
          <w:sz w:val="28"/>
          <w:szCs w:val="28"/>
        </w:rPr>
        <w:t xml:space="preserve">126735825,3 рублей, годовая прибыль от продажи продукции равна 3161494,69 рублей. </w:t>
      </w:r>
    </w:p>
    <w:p>
      <w:pPr>
        <w:pStyle w:val="Normal"/>
        <w:spacing w:lineRule="auto" w:line="360"/>
        <w:ind w:firstLine="708"/>
        <w:jc w:val="both"/>
        <w:rPr>
          <w:color w:val="000000"/>
          <w:sz w:val="28"/>
          <w:szCs w:val="28"/>
        </w:rPr>
      </w:pPr>
      <w:r>
        <w:rPr>
          <w:color w:val="000000"/>
          <w:sz w:val="28"/>
          <w:szCs w:val="28"/>
        </w:rPr>
        <w:t>Изделие В:</w:t>
      </w:r>
    </w:p>
    <w:p>
      <w:pPr>
        <w:pStyle w:val="Normal"/>
        <w:spacing w:lineRule="auto" w:line="360"/>
        <w:ind w:firstLine="708"/>
        <w:jc w:val="both"/>
        <w:rPr>
          <w:color w:val="000000"/>
          <w:sz w:val="28"/>
          <w:szCs w:val="28"/>
        </w:rPr>
      </w:pPr>
      <w:r>
        <w:rPr>
          <w:sz w:val="28"/>
          <w:szCs w:val="28"/>
        </w:rPr>
        <w:t xml:space="preserve">Себестоимость изделия, рассчитанная с распределением косвенных остатков пропорционально заработной плате производственных </w:t>
      </w:r>
      <w:r>
        <w:rPr>
          <w:color w:val="000000"/>
          <w:sz w:val="28"/>
          <w:szCs w:val="28"/>
        </w:rPr>
        <w:t>рабочих, равна 35284,37 руб. Среди них 66,39% составляют расходы на содержание и эксплуатацию оборудования, 15,05% покупные комплектующие изделия и полуфабрикаты, другие расходы не превышают 5% от полной себестоимости.</w:t>
      </w:r>
    </w:p>
    <w:p>
      <w:pPr>
        <w:pStyle w:val="Normal"/>
        <w:spacing w:lineRule="auto" w:line="360"/>
        <w:ind w:firstLine="708"/>
        <w:jc w:val="both"/>
        <w:rPr>
          <w:color w:val="000000"/>
          <w:sz w:val="28"/>
          <w:szCs w:val="28"/>
        </w:rPr>
      </w:pPr>
      <w:r>
        <w:rPr>
          <w:sz w:val="28"/>
          <w:szCs w:val="28"/>
        </w:rPr>
        <w:t xml:space="preserve">Объем продаж (расчет выручки от реализации продукции), рассчитанный с распределением косвенных остатков пропорционально заработной плате производственных </w:t>
      </w:r>
      <w:r>
        <w:rPr>
          <w:color w:val="000000"/>
          <w:sz w:val="28"/>
          <w:szCs w:val="28"/>
        </w:rPr>
        <w:t>рабочих</w:t>
      </w:r>
      <w:r>
        <w:rPr>
          <w:sz w:val="28"/>
          <w:szCs w:val="28"/>
        </w:rPr>
        <w:t xml:space="preserve">, составляет </w:t>
      </w:r>
      <w:r>
        <w:rPr>
          <w:color w:val="000000"/>
          <w:sz w:val="28"/>
          <w:szCs w:val="28"/>
        </w:rPr>
        <w:t xml:space="preserve">80194312,93 рублей, годовая прибыль от продажи продукции равна 13365718,82 рублей. </w:t>
      </w:r>
    </w:p>
    <w:p>
      <w:pPr>
        <w:pStyle w:val="Normal"/>
        <w:spacing w:lineRule="auto" w:line="360"/>
        <w:ind w:firstLine="708"/>
        <w:jc w:val="both"/>
        <w:rPr>
          <w:color w:val="000000"/>
          <w:sz w:val="28"/>
          <w:szCs w:val="28"/>
        </w:rPr>
      </w:pPr>
      <w:r>
        <w:rPr>
          <w:color w:val="000000"/>
          <w:sz w:val="28"/>
          <w:szCs w:val="28"/>
        </w:rPr>
        <w:t>Изделие С:</w:t>
      </w:r>
    </w:p>
    <w:p>
      <w:pPr>
        <w:pStyle w:val="Normal"/>
        <w:spacing w:lineRule="auto" w:line="360"/>
        <w:ind w:firstLine="708"/>
        <w:jc w:val="both"/>
        <w:rPr>
          <w:color w:val="000000"/>
          <w:sz w:val="28"/>
          <w:szCs w:val="28"/>
        </w:rPr>
      </w:pPr>
      <w:r>
        <w:rPr>
          <w:color w:val="000000"/>
          <w:sz w:val="28"/>
          <w:szCs w:val="28"/>
        </w:rPr>
        <w:t xml:space="preserve">Себестоимость изделия, </w:t>
      </w:r>
      <w:r>
        <w:rPr>
          <w:sz w:val="28"/>
          <w:szCs w:val="28"/>
        </w:rPr>
        <w:t xml:space="preserve">рассчитанная с распределением косвенных остатков пропорционально заработной плате производственных </w:t>
      </w:r>
      <w:r>
        <w:rPr>
          <w:color w:val="000000"/>
          <w:sz w:val="28"/>
          <w:szCs w:val="28"/>
        </w:rPr>
        <w:t>рабочих, равна 40711,24 руб. Среди них 33,72% составляют расходы на содержание и эксплуатацию оборудования, 18,55% основная заработная плата производственных рабочих, 17,54% общепроизводственные расходы, другие расходы не превышают 5% от полной себестоимости.</w:t>
      </w:r>
    </w:p>
    <w:p>
      <w:pPr>
        <w:pStyle w:val="Normal"/>
        <w:spacing w:lineRule="auto" w:line="360"/>
        <w:ind w:firstLine="708"/>
        <w:jc w:val="both"/>
        <w:rPr>
          <w:color w:val="000000"/>
          <w:sz w:val="28"/>
          <w:szCs w:val="28"/>
        </w:rPr>
      </w:pPr>
      <w:r>
        <w:rPr>
          <w:sz w:val="28"/>
          <w:szCs w:val="28"/>
        </w:rPr>
        <w:t xml:space="preserve">Объем продаж (расчет выручки от реализации продукции), рассчитанный с распределением косвенных остатков пропорционально заработной плате производственных </w:t>
      </w:r>
      <w:r>
        <w:rPr>
          <w:color w:val="000000"/>
          <w:sz w:val="28"/>
          <w:szCs w:val="28"/>
        </w:rPr>
        <w:t>рабочих</w:t>
      </w:r>
      <w:r>
        <w:rPr>
          <w:sz w:val="28"/>
          <w:szCs w:val="28"/>
        </w:rPr>
        <w:t xml:space="preserve">, составляет </w:t>
      </w:r>
      <w:r>
        <w:rPr>
          <w:color w:val="000000"/>
          <w:sz w:val="28"/>
          <w:szCs w:val="28"/>
        </w:rPr>
        <w:t>54667056,56</w:t>
      </w:r>
      <w:r>
        <w:rPr>
          <w:color w:val="000000"/>
        </w:rPr>
        <w:t xml:space="preserve"> </w:t>
      </w:r>
      <w:r>
        <w:rPr>
          <w:color w:val="000000"/>
          <w:sz w:val="28"/>
          <w:szCs w:val="28"/>
        </w:rPr>
        <w:t>рублей, годовая прибыль от продажи продукции равна 9111176,09</w:t>
      </w:r>
      <w:r>
        <w:rPr>
          <w:color w:val="000000"/>
        </w:rPr>
        <w:t xml:space="preserve"> </w:t>
      </w:r>
      <w:r>
        <w:rPr>
          <w:color w:val="000000"/>
          <w:sz w:val="28"/>
          <w:szCs w:val="28"/>
        </w:rPr>
        <w:t xml:space="preserve">рублей. </w:t>
      </w:r>
    </w:p>
    <w:p>
      <w:pPr>
        <w:pStyle w:val="Normal"/>
        <w:spacing w:lineRule="auto" w:line="360"/>
        <w:ind w:firstLine="708"/>
        <w:jc w:val="both"/>
        <w:rPr>
          <w:color w:val="000000"/>
          <w:sz w:val="28"/>
          <w:szCs w:val="28"/>
        </w:rPr>
      </w:pPr>
      <w:bookmarkStart w:id="23" w:name="_GoBack"/>
      <w:r>
        <w:rPr>
          <w:b/>
          <w:color w:val="000000"/>
          <w:sz w:val="28"/>
          <w:szCs w:val="28"/>
        </w:rPr>
        <w:t>Вывод:</w:t>
      </w:r>
      <w:bookmarkEnd w:id="23"/>
      <w:r>
        <w:rPr>
          <w:color w:val="000000"/>
          <w:sz w:val="28"/>
          <w:szCs w:val="28"/>
        </w:rPr>
        <w:t xml:space="preserve"> Предварительно можно сказать, что самой крупной статьей в себестоимости являются расходы по содержанию и эксплуатации оборудования. На втором месте затраты на покупные комплектующие изделия и полуфабрикаты.</w:t>
      </w:r>
    </w:p>
    <w:p>
      <w:pPr>
        <w:pStyle w:val="Normal"/>
        <w:spacing w:lineRule="auto" w:line="360"/>
        <w:ind w:firstLine="708"/>
        <w:rPr>
          <w:color w:val="000000"/>
          <w:sz w:val="28"/>
          <w:szCs w:val="28"/>
        </w:rPr>
      </w:pPr>
      <w:r>
        <w:rPr>
          <w:color w:val="000000"/>
          <w:sz w:val="28"/>
          <w:szCs w:val="28"/>
        </w:rPr>
      </w:r>
    </w:p>
    <w:p>
      <w:pPr>
        <w:pStyle w:val="2"/>
        <w:spacing w:lineRule="auto" w:line="480"/>
        <w:rPr/>
      </w:pPr>
      <w:bookmarkStart w:id="24" w:name="_Toc35345412"/>
      <w:r>
        <w:rPr/>
        <w:t>3.2. Анализ рентабельности видов продукции и разработка предложений по изменению состава и структуры выпускаемой и реализуемой продукции</w:t>
      </w:r>
      <w:bookmarkEnd w:id="24"/>
    </w:p>
    <w:p>
      <w:pPr>
        <w:pStyle w:val="Normal"/>
        <w:shd w:val="clear" w:color="auto" w:fill="FFFFFF"/>
        <w:spacing w:lineRule="auto" w:line="360"/>
        <w:ind w:firstLine="708"/>
        <w:jc w:val="both"/>
        <w:rPr>
          <w:color w:val="000000" w:themeColor="text1"/>
          <w:sz w:val="28"/>
          <w:szCs w:val="28"/>
        </w:rPr>
      </w:pPr>
      <w:r>
        <w:rPr>
          <w:color w:val="000000" w:themeColor="text1"/>
          <w:sz w:val="28"/>
          <w:szCs w:val="28"/>
        </w:rPr>
        <w:t>Рентабельность продаж является индикатором ценовой политики компании и способности контролировать издержки. В цену изделий, заложено 20% рентабельности.</w:t>
      </w:r>
    </w:p>
    <w:p>
      <w:pPr>
        <w:pStyle w:val="Normal"/>
        <w:shd w:val="clear" w:color="auto" w:fill="FFFFFF"/>
        <w:spacing w:lineRule="auto" w:line="360"/>
        <w:ind w:firstLine="708"/>
        <w:jc w:val="both"/>
        <w:rPr>
          <w:color w:val="000000" w:themeColor="text1"/>
          <w:sz w:val="28"/>
          <w:szCs w:val="28"/>
        </w:rPr>
      </w:pPr>
      <w:r>
        <w:rPr>
          <w:color w:val="000000" w:themeColor="text1"/>
          <w:sz w:val="28"/>
          <w:szCs w:val="28"/>
        </w:rPr>
        <w:t>Изделие А приносит наибольшую прибыль за единицу продукции - 9941,81 р. по первому способу распределения(пропорц. ЗП), и 10257,23 р. по второму(по прямым затратам). На втором месте стоит изделие С для первого способа распределения – 8142,25 р. и В для второго - 7709,38 р. На третьем месте стоит изделие В для первого способа распределения – 7056,87 р. и С для второго - 6948,19 р.</w:t>
      </w:r>
    </w:p>
    <w:p>
      <w:pPr>
        <w:pStyle w:val="Normal"/>
        <w:shd w:val="clear" w:color="auto" w:fill="FFFFFF"/>
        <w:spacing w:lineRule="auto" w:line="360"/>
        <w:ind w:firstLine="708"/>
        <w:jc w:val="both"/>
        <w:rPr>
          <w:color w:val="000000" w:themeColor="text1"/>
          <w:sz w:val="28"/>
          <w:szCs w:val="28"/>
        </w:rPr>
      </w:pPr>
      <w:r>
        <w:rPr>
          <w:color w:val="000000" w:themeColor="text1"/>
          <w:sz w:val="28"/>
          <w:szCs w:val="28"/>
        </w:rPr>
        <w:t xml:space="preserve">Распределение производственных мощностей между производимой продукцией произведено неоптимальным образом. Так изделие А, дающее наибольшую прибыль, производится в самых малых объемах. Для повышения прибыли следует увеличить объемы производства изделия А за счет </w:t>
      </w:r>
      <w:r>
        <w:rPr>
          <w:color w:val="000000" w:themeColor="text1"/>
          <w:sz w:val="28"/>
          <w:szCs w:val="28"/>
          <w:lang w:val="en-US"/>
        </w:rPr>
        <w:t>B</w:t>
      </w:r>
      <w:r>
        <w:rPr>
          <w:color w:val="000000" w:themeColor="text1"/>
          <w:sz w:val="28"/>
          <w:szCs w:val="28"/>
        </w:rPr>
        <w:t>,</w:t>
      </w:r>
      <w:r>
        <w:rPr>
          <w:color w:val="000000" w:themeColor="text1"/>
          <w:sz w:val="28"/>
          <w:szCs w:val="28"/>
          <w:lang w:val="en-US"/>
        </w:rPr>
        <w:t>C</w:t>
      </w:r>
      <w:r>
        <w:rPr>
          <w:color w:val="000000" w:themeColor="text1"/>
          <w:sz w:val="28"/>
          <w:szCs w:val="28"/>
        </w:rPr>
        <w:t xml:space="preserve"> дающих схожую прибыль, уступающую А.</w:t>
      </w:r>
    </w:p>
    <w:p>
      <w:pPr>
        <w:pStyle w:val="Normal"/>
        <w:shd w:val="clear" w:color="auto" w:fill="FFFFFF"/>
        <w:spacing w:lineRule="auto" w:line="360"/>
        <w:ind w:firstLine="708"/>
        <w:jc w:val="both"/>
        <w:rPr>
          <w:color w:val="000000" w:themeColor="text1"/>
          <w:sz w:val="28"/>
          <w:szCs w:val="28"/>
        </w:rPr>
      </w:pPr>
      <w:r>
        <w:rPr>
          <w:color w:val="000000" w:themeColor="text1"/>
          <w:sz w:val="28"/>
          <w:szCs w:val="28"/>
        </w:rPr>
        <w:t>Анализ структуры себестоимости показал, что наибольшую долю составляют расходы на содержание и эксплуатацию оборудования. В связи с этим главное предложение по снижению себестоимости состоит в оптимизации производства, внедрение новой техники, комплексная механизация и совершенствование технологии.</w:t>
      </w:r>
    </w:p>
    <w:p>
      <w:pPr>
        <w:pStyle w:val="Normal"/>
        <w:shd w:val="clear" w:color="auto" w:fill="FFFFFF"/>
        <w:spacing w:lineRule="auto" w:line="360"/>
        <w:ind w:firstLine="708"/>
        <w:jc w:val="both"/>
        <w:rPr>
          <w:color w:val="000000" w:themeColor="text1"/>
          <w:sz w:val="28"/>
          <w:szCs w:val="28"/>
        </w:rPr>
      </w:pPr>
      <w:r>
        <w:rPr>
          <w:color w:val="000000" w:themeColor="text1"/>
          <w:sz w:val="28"/>
          <w:szCs w:val="28"/>
        </w:rPr>
        <w:t>Понижения себестоимости можно достигнуть улучшением организации производства и труда. Внедрение новых усовершенствованных методов управления производства, сокращение транспортных расходов, оптимизация кадров, занятых на производстве также позволит снизить сократить себестоимость.</w:t>
      </w:r>
    </w:p>
    <w:p>
      <w:pPr>
        <w:pStyle w:val="Normal"/>
        <w:shd w:val="clear" w:color="auto" w:fill="FFFFFF"/>
        <w:spacing w:lineRule="auto" w:line="360"/>
        <w:ind w:firstLine="708"/>
        <w:jc w:val="both"/>
        <w:rPr>
          <w:color w:val="000000" w:themeColor="text1"/>
          <w:sz w:val="28"/>
          <w:szCs w:val="28"/>
        </w:rPr>
      </w:pPr>
      <w:r>
        <w:rPr>
          <w:color w:val="000000" w:themeColor="text1"/>
          <w:sz w:val="28"/>
          <w:szCs w:val="28"/>
        </w:rPr>
        <w:t xml:space="preserve">Второй значимой статьей идут затраты на комплектующие и полуфабрикаты. В связи с этим имеет смысл пересмотр данной статьи расходов, поиск более дешевых комплектующих для производства, а также поиск новых поставщиков. </w:t>
      </w:r>
    </w:p>
    <w:p>
      <w:pPr>
        <w:pStyle w:val="Normal"/>
        <w:shd w:val="clear" w:color="auto" w:fill="FFFFFF"/>
        <w:spacing w:lineRule="auto" w:line="360"/>
        <w:ind w:firstLine="708"/>
        <w:jc w:val="both"/>
        <w:rPr>
          <w:color w:val="000000" w:themeColor="text1"/>
          <w:sz w:val="28"/>
          <w:szCs w:val="28"/>
        </w:rPr>
      </w:pPr>
      <w:r>
        <w:rPr>
          <w:color w:val="000000" w:themeColor="text1"/>
          <w:sz w:val="28"/>
          <w:szCs w:val="28"/>
        </w:rPr>
        <w:t>Возможно так же повышение производительности труда за счет автоматизация производственных процессов. С ростом производительности труда уменьшается и удельный вес заработной платы в структуре себестоимости продукции, в то время как ЗП является третьей по величине статьей затрат в составе себестоимости.</w:t>
      </w:r>
    </w:p>
    <w:p>
      <w:pPr>
        <w:pStyle w:val="Normal"/>
        <w:shd w:val="clear" w:color="auto" w:fill="FFFFFF"/>
        <w:spacing w:lineRule="auto" w:line="360"/>
        <w:ind w:firstLine="708"/>
        <w:jc w:val="both"/>
        <w:rPr>
          <w:color w:val="000000" w:themeColor="text1"/>
          <w:sz w:val="28"/>
          <w:szCs w:val="28"/>
        </w:rPr>
      </w:pPr>
      <w:r>
        <w:rPr>
          <w:b/>
          <w:color w:val="000000" w:themeColor="text1"/>
          <w:sz w:val="28"/>
          <w:szCs w:val="28"/>
        </w:rPr>
        <w:t>Вывод:</w:t>
      </w:r>
      <w:r>
        <w:rPr>
          <w:color w:val="000000" w:themeColor="text1"/>
          <w:sz w:val="28"/>
          <w:szCs w:val="28"/>
        </w:rPr>
        <w:t xml:space="preserve"> предложения, данные в данном разделе призваны снизить себестоимость изделий и повысить прибыль от их реализации</w:t>
      </w:r>
    </w:p>
    <w:p>
      <w:pPr>
        <w:pStyle w:val="2"/>
        <w:spacing w:lineRule="auto" w:line="480"/>
        <w:rPr/>
      </w:pPr>
      <w:bookmarkStart w:id="25" w:name="_Toc35345413"/>
      <w:r>
        <w:rPr/>
        <w:t>3.3. Анализ безубыточности выпускаемой продукции</w:t>
      </w:r>
      <w:bookmarkEnd w:id="25"/>
    </w:p>
    <w:p>
      <w:pPr>
        <w:pStyle w:val="NormalWeb"/>
        <w:spacing w:lineRule="auto" w:line="360" w:beforeAutospacing="0" w:before="0" w:afterAutospacing="0" w:after="0"/>
        <w:ind w:firstLine="708"/>
        <w:jc w:val="both"/>
        <w:rPr>
          <w:color w:val="000000"/>
          <w:sz w:val="28"/>
          <w:szCs w:val="28"/>
        </w:rPr>
      </w:pPr>
      <w:r>
        <w:rPr>
          <w:color w:val="000000"/>
          <w:sz w:val="28"/>
          <w:szCs w:val="28"/>
        </w:rPr>
        <w:t xml:space="preserve">Точка безубыточности — минимальный объём производства и реализации продукции, при котором доходы то реализации продукции компенсируют расходы. Производство и реализация продукции сверх точки безубыточности будет приносить прибыль. </w:t>
      </w:r>
    </w:p>
    <w:p>
      <w:pPr>
        <w:pStyle w:val="Normal"/>
        <w:spacing w:lineRule="auto" w:line="360"/>
        <w:ind w:firstLine="708"/>
        <w:jc w:val="both"/>
        <w:rPr>
          <w:color w:val="000000"/>
          <w:sz w:val="28"/>
          <w:szCs w:val="28"/>
        </w:rPr>
      </w:pPr>
      <w:r>
        <w:rPr>
          <w:color w:val="000000"/>
          <w:sz w:val="28"/>
          <w:szCs w:val="28"/>
        </w:rPr>
        <w:t>Для данного предприятия, минимальная точка безубыточности принадлежит изделию А при втором методе расчета – 151 шт./год, что подтверждает мысль об увеличении объемов производства изделия А, которое приносит максимальную прибыль.</w:t>
      </w:r>
    </w:p>
    <w:p>
      <w:pPr>
        <w:pStyle w:val="Normal"/>
        <w:spacing w:lineRule="auto" w:line="259" w:before="0" w:after="160"/>
        <w:jc w:val="center"/>
        <w:rPr>
          <w:b/>
          <w:b/>
          <w:sz w:val="28"/>
        </w:rPr>
      </w:pPr>
      <w:r>
        <w:rPr>
          <w:b/>
          <w:sz w:val="28"/>
        </w:rPr>
      </w:r>
      <w:r>
        <w:br w:type="page"/>
      </w:r>
    </w:p>
    <w:p>
      <w:pPr>
        <w:pStyle w:val="1"/>
        <w:spacing w:lineRule="auto" w:line="480"/>
        <w:rPr/>
      </w:pPr>
      <w:bookmarkStart w:id="26" w:name="_Toc35345414"/>
      <w:r>
        <w:rPr/>
        <w:t>ЗАКЛЮЧЕНИЕ</w:t>
      </w:r>
      <w:bookmarkEnd w:id="26"/>
    </w:p>
    <w:p>
      <w:pPr>
        <w:pStyle w:val="Normal"/>
        <w:spacing w:lineRule="auto" w:line="360"/>
        <w:ind w:firstLine="708"/>
        <w:jc w:val="both"/>
        <w:rPr>
          <w:color w:val="000000"/>
          <w:sz w:val="28"/>
          <w:szCs w:val="28"/>
        </w:rPr>
      </w:pPr>
      <w:r>
        <w:rPr>
          <w:color w:val="000000"/>
          <w:sz w:val="28"/>
          <w:szCs w:val="28"/>
        </w:rPr>
        <w:t>В ходе данной курсовой работе был произведен расчет и анализ себестоимости продукции выпускаемой предприятием. Изучены теоретические материалы, получено понимание необходимости данного расчета для получения представления о целесообразности производства того или иного продукта и максимизации прибыли.</w:t>
      </w:r>
    </w:p>
    <w:p>
      <w:pPr>
        <w:pStyle w:val="Normal"/>
        <w:spacing w:lineRule="auto" w:line="360"/>
        <w:ind w:firstLine="708"/>
        <w:jc w:val="both"/>
        <w:rPr>
          <w:color w:val="000000"/>
          <w:sz w:val="28"/>
          <w:szCs w:val="28"/>
        </w:rPr>
      </w:pPr>
      <w:r>
        <w:rPr>
          <w:color w:val="000000"/>
          <w:sz w:val="28"/>
          <w:szCs w:val="28"/>
        </w:rPr>
        <w:t>Полученные данные структурированы для удобного анализа, занесены в таблицы, и представлены на графиках для наглядности.</w:t>
      </w:r>
    </w:p>
    <w:p>
      <w:pPr>
        <w:pStyle w:val="Normal"/>
        <w:spacing w:lineRule="auto" w:line="360"/>
        <w:ind w:firstLine="708"/>
        <w:jc w:val="both"/>
        <w:rPr>
          <w:color w:val="000000"/>
          <w:sz w:val="28"/>
          <w:szCs w:val="28"/>
        </w:rPr>
      </w:pPr>
      <w:r>
        <w:rPr>
          <w:color w:val="000000"/>
          <w:sz w:val="28"/>
          <w:szCs w:val="28"/>
        </w:rPr>
        <w:t>На основании анализа сделаны выводы об оптимальности распределении производственных мощностей, а также даны рекомендации по их перераспределению, организации производства, а также по снижению себестоимости продукции.</w:t>
      </w:r>
      <w:r>
        <w:br w:type="page"/>
      </w:r>
    </w:p>
    <w:p>
      <w:pPr>
        <w:pStyle w:val="1"/>
        <w:spacing w:lineRule="auto" w:line="480"/>
        <w:rPr>
          <w:rStyle w:val="11"/>
          <w:b/>
          <w:b/>
        </w:rPr>
      </w:pPr>
      <w:bookmarkStart w:id="27" w:name="_Toc35345415"/>
      <w:r>
        <w:rPr>
          <w:rStyle w:val="11"/>
          <w:b/>
        </w:rPr>
        <w:t>СПИСОК ИСПОЛЬЗОВАННЫХ ИСТОЧНИКОВ</w:t>
      </w:r>
      <w:bookmarkEnd w:id="27"/>
    </w:p>
    <w:p>
      <w:pPr>
        <w:pStyle w:val="Normal"/>
        <w:rPr/>
      </w:pPr>
      <w:r>
        <w:rPr/>
      </w:r>
    </w:p>
    <w:p>
      <w:pPr>
        <w:pStyle w:val="ListParagraph"/>
        <w:numPr>
          <w:ilvl w:val="0"/>
          <w:numId w:val="3"/>
        </w:numPr>
        <w:spacing w:lineRule="auto" w:line="360"/>
        <w:ind w:left="709" w:hanging="360"/>
        <w:jc w:val="both"/>
        <w:rPr>
          <w:sz w:val="28"/>
          <w:szCs w:val="28"/>
        </w:rPr>
      </w:pPr>
      <w:r>
        <w:rPr>
          <w:sz w:val="28"/>
          <w:szCs w:val="28"/>
        </w:rPr>
        <w:t>Экономика организации: Методические указания к курсовой работе / Сост.: Т. П. Ширяева, М. И. Житенева, М. В. Чигирь. СПб.: Изд-во СПбГЭТУ «ЛЭТИ», 2011. 24 с.</w:t>
      </w:r>
    </w:p>
    <w:p>
      <w:pPr>
        <w:pStyle w:val="ListParagraph"/>
        <w:numPr>
          <w:ilvl w:val="0"/>
          <w:numId w:val="3"/>
        </w:numPr>
        <w:spacing w:lineRule="auto" w:line="360"/>
        <w:ind w:left="709" w:hanging="360"/>
        <w:jc w:val="both"/>
        <w:rPr>
          <w:sz w:val="28"/>
          <w:szCs w:val="28"/>
        </w:rPr>
      </w:pPr>
      <w:r>
        <w:rPr>
          <w:sz w:val="28"/>
          <w:szCs w:val="28"/>
        </w:rPr>
        <w:t>Экономика предприятия: Методические указания к изучению одноименной дисциплины. Для всех технических специальностей университета. Сост.: Л.А. Астреина; Ю.А. Гарайбех; М.В. Чигирь. СПб.: Изд-во СПбГЭТУ «ЛЭТИ»., 2004.</w:t>
      </w:r>
    </w:p>
    <w:p>
      <w:pPr>
        <w:pStyle w:val="ListParagraph"/>
        <w:numPr>
          <w:ilvl w:val="0"/>
          <w:numId w:val="3"/>
        </w:numPr>
        <w:spacing w:lineRule="auto" w:line="360" w:before="0" w:after="160"/>
        <w:ind w:left="709" w:hanging="360"/>
        <w:contextualSpacing/>
        <w:jc w:val="both"/>
        <w:rPr/>
      </w:pPr>
      <w:r>
        <w:rPr>
          <w:sz w:val="28"/>
          <w:szCs w:val="28"/>
        </w:rPr>
        <w:t>Экономика предприятия: Учебник / Под ред. проф. О.И. Волкова. М.: Инфра-М, 2000.</w:t>
      </w:r>
    </w:p>
    <w:p>
      <w:pPr>
        <w:pStyle w:val="Normal"/>
        <w:spacing w:lineRule="auto" w:line="259" w:before="0" w:after="160"/>
        <w:jc w:val="both"/>
        <w:rPr/>
      </w:pPr>
      <w:r>
        <w:rPr/>
      </w:r>
    </w:p>
    <w:sectPr>
      <w:headerReference w:type="default" r:id="rId8"/>
      <w:headerReference w:type="first" r:id="rId9"/>
      <w:footerReference w:type="default" r:id="rId10"/>
      <w:footerReference w:type="first" r:id="rId11"/>
      <w:type w:val="nextPage"/>
      <w:pgSz w:w="11906" w:h="16838"/>
      <w:pgMar w:left="1701" w:right="567"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19576176"/>
    </w:sdtPr>
    <w:sdtContent>
      <w:p>
        <w:pPr>
          <w:pStyle w:val="Style24"/>
          <w:jc w:val="center"/>
          <w:rPr/>
        </w:pPr>
        <w:r>
          <w:rPr/>
          <w:fldChar w:fldCharType="begin"/>
        </w:r>
        <w:r>
          <w:rPr/>
          <w:instrText> PAGE </w:instrText>
        </w:r>
        <w:r>
          <w:rPr/>
          <w:fldChar w:fldCharType="separate"/>
        </w:r>
        <w:r>
          <w:rPr/>
          <w:t>33</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ind w:left="1069" w:hanging="360"/>
      </w:pPr>
      <w:rPr>
        <w:sz w:val="28"/>
        <w:b w:val="false"/>
        <w:szCs w:val="28"/>
        <w:bCs/>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069" w:hanging="360"/>
      </w:pPr>
      <w:rPr>
        <w:b/>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779e"/>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0"/>
    <w:uiPriority w:val="99"/>
    <w:qFormat/>
    <w:rsid w:val="00c07ed0"/>
    <w:pPr>
      <w:keepNext w:val="true"/>
      <w:spacing w:before="0" w:after="240"/>
      <w:jc w:val="center"/>
      <w:outlineLvl w:val="0"/>
    </w:pPr>
    <w:rPr>
      <w:b/>
      <w:sz w:val="28"/>
    </w:rPr>
  </w:style>
  <w:style w:type="paragraph" w:styleId="2">
    <w:name w:val="Heading 2"/>
    <w:basedOn w:val="Normal"/>
    <w:link w:val="20"/>
    <w:uiPriority w:val="9"/>
    <w:unhideWhenUsed/>
    <w:qFormat/>
    <w:rsid w:val="009b3b6c"/>
    <w:pPr>
      <w:keepNext w:val="true"/>
      <w:keepLines/>
      <w:spacing w:before="120" w:after="120"/>
      <w:jc w:val="center"/>
      <w:outlineLvl w:val="1"/>
    </w:pPr>
    <w:rPr>
      <w:rFonts w:eastAsia="" w:cs="" w:cstheme="majorBidi" w:eastAsiaTheme="majorEastAsia"/>
      <w:b/>
      <w:sz w:val="28"/>
      <w:szCs w:val="26"/>
    </w:rPr>
  </w:style>
  <w:style w:type="paragraph" w:styleId="5">
    <w:name w:val="Heading 5"/>
    <w:basedOn w:val="Normal"/>
    <w:link w:val="50"/>
    <w:uiPriority w:val="9"/>
    <w:semiHidden/>
    <w:unhideWhenUsed/>
    <w:qFormat/>
    <w:rsid w:val="00f50c5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Times142" w:customStyle="1">
    <w:name w:val="Times14_РИО2 Знак"/>
    <w:link w:val="Times1420"/>
    <w:qFormat/>
    <w:locked/>
    <w:rsid w:val="0063779e"/>
    <w:rPr>
      <w:rFonts w:ascii="Times New Roman" w:hAnsi="Times New Roman" w:eastAsia="Times New Roman" w:cs="Times New Roman"/>
      <w:sz w:val="28"/>
      <w:szCs w:val="24"/>
    </w:rPr>
  </w:style>
  <w:style w:type="character" w:styleId="Common" w:customStyle="1">
    <w:name w:val="Common Знак"/>
    <w:link w:val="Common0"/>
    <w:qFormat/>
    <w:locked/>
    <w:rsid w:val="0063779e"/>
    <w:rPr>
      <w:rFonts w:ascii="Times New Roman" w:hAnsi="Times New Roman" w:eastAsia="Times New Roman" w:cs="Times New Roman"/>
      <w:sz w:val="28"/>
      <w:szCs w:val="28"/>
    </w:rPr>
  </w:style>
  <w:style w:type="character" w:styleId="BookTitle">
    <w:name w:val="Book Title"/>
    <w:uiPriority w:val="33"/>
    <w:qFormat/>
    <w:rsid w:val="0063779e"/>
    <w:rPr>
      <w:b/>
      <w:bCs/>
      <w:smallCaps/>
      <w:spacing w:val="5"/>
    </w:rPr>
  </w:style>
  <w:style w:type="character" w:styleId="Style11" w:customStyle="1">
    <w:name w:val="Основной текст Знак"/>
    <w:basedOn w:val="DefaultParagraphFont"/>
    <w:link w:val="a3"/>
    <w:uiPriority w:val="99"/>
    <w:semiHidden/>
    <w:qFormat/>
    <w:rsid w:val="0063779e"/>
    <w:rPr>
      <w:rFonts w:ascii="Times New Roman" w:hAnsi="Times New Roman" w:eastAsia="Times New Roman" w:cs="Times New Roman"/>
      <w:sz w:val="24"/>
      <w:szCs w:val="24"/>
      <w:lang w:eastAsia="ru-RU"/>
    </w:rPr>
  </w:style>
  <w:style w:type="character" w:styleId="21" w:customStyle="1">
    <w:name w:val="Основной текст с отступом 2 Знак"/>
    <w:basedOn w:val="DefaultParagraphFont"/>
    <w:link w:val="21"/>
    <w:uiPriority w:val="99"/>
    <w:qFormat/>
    <w:rsid w:val="0063779e"/>
    <w:rPr>
      <w:rFonts w:ascii="Times New Roman" w:hAnsi="Times New Roman" w:eastAsia="Times New Roman" w:cs="Times New Roman"/>
      <w:sz w:val="24"/>
      <w:szCs w:val="24"/>
      <w:lang w:eastAsia="ru-RU"/>
    </w:rPr>
  </w:style>
  <w:style w:type="character" w:styleId="Style12">
    <w:name w:val="Интернет-ссылка"/>
    <w:uiPriority w:val="99"/>
    <w:rsid w:val="00c07ed0"/>
    <w:rPr>
      <w:rFonts w:cs="Times New Roman"/>
      <w:color w:val="0000FF"/>
      <w:u w:val="single"/>
    </w:rPr>
  </w:style>
  <w:style w:type="character" w:styleId="11" w:customStyle="1">
    <w:name w:val="Заголовок 1 Знак"/>
    <w:basedOn w:val="DefaultParagraphFont"/>
    <w:link w:val="1"/>
    <w:uiPriority w:val="99"/>
    <w:qFormat/>
    <w:rsid w:val="00c07ed0"/>
    <w:rPr>
      <w:rFonts w:ascii="Times New Roman" w:hAnsi="Times New Roman" w:eastAsia="Times New Roman" w:cs="Times New Roman"/>
      <w:b/>
      <w:sz w:val="28"/>
      <w:szCs w:val="24"/>
      <w:lang w:eastAsia="ru-RU"/>
    </w:rPr>
  </w:style>
  <w:style w:type="character" w:styleId="22" w:customStyle="1">
    <w:name w:val="Заголовок 2 Знак"/>
    <w:basedOn w:val="DefaultParagraphFont"/>
    <w:link w:val="2"/>
    <w:uiPriority w:val="9"/>
    <w:qFormat/>
    <w:rsid w:val="009b3b6c"/>
    <w:rPr>
      <w:rFonts w:ascii="Times New Roman" w:hAnsi="Times New Roman" w:eastAsia="" w:cs="" w:cstheme="majorBidi" w:eastAsiaTheme="majorEastAsia"/>
      <w:b/>
      <w:sz w:val="28"/>
      <w:szCs w:val="26"/>
      <w:lang w:eastAsia="ru-RU"/>
    </w:rPr>
  </w:style>
  <w:style w:type="character" w:styleId="PlaceholderText">
    <w:name w:val="Placeholder Text"/>
    <w:basedOn w:val="DefaultParagraphFont"/>
    <w:uiPriority w:val="99"/>
    <w:semiHidden/>
    <w:qFormat/>
    <w:rsid w:val="00b2189e"/>
    <w:rPr>
      <w:color w:val="808080"/>
    </w:rPr>
  </w:style>
  <w:style w:type="character" w:styleId="51" w:customStyle="1">
    <w:name w:val="Заголовок 5 Знак"/>
    <w:basedOn w:val="DefaultParagraphFont"/>
    <w:link w:val="5"/>
    <w:uiPriority w:val="9"/>
    <w:semiHidden/>
    <w:qFormat/>
    <w:rsid w:val="00f50c54"/>
    <w:rPr>
      <w:rFonts w:ascii="Calibri Light" w:hAnsi="Calibri Light" w:eastAsia="" w:cs="" w:asciiTheme="majorHAnsi" w:cstheme="majorBidi" w:eastAsiaTheme="majorEastAsia" w:hAnsiTheme="majorHAnsi"/>
      <w:color w:val="2F5496" w:themeColor="accent1" w:themeShade="bf"/>
      <w:sz w:val="24"/>
      <w:szCs w:val="24"/>
      <w:lang w:eastAsia="ru-RU"/>
    </w:rPr>
  </w:style>
  <w:style w:type="character" w:styleId="Style13" w:customStyle="1">
    <w:name w:val="Верхний колонтитул Знак"/>
    <w:basedOn w:val="DefaultParagraphFont"/>
    <w:link w:val="ab"/>
    <w:uiPriority w:val="99"/>
    <w:qFormat/>
    <w:rsid w:val="004a3a22"/>
    <w:rPr>
      <w:rFonts w:ascii="Times New Roman" w:hAnsi="Times New Roman" w:eastAsia="Times New Roman" w:cs="Times New Roman"/>
      <w:sz w:val="24"/>
      <w:szCs w:val="24"/>
      <w:lang w:eastAsia="ru-RU"/>
    </w:rPr>
  </w:style>
  <w:style w:type="character" w:styleId="Style14" w:customStyle="1">
    <w:name w:val="Нижний колонтитул Знак"/>
    <w:basedOn w:val="DefaultParagraphFont"/>
    <w:link w:val="ad"/>
    <w:uiPriority w:val="99"/>
    <w:qFormat/>
    <w:rsid w:val="004a3a22"/>
    <w:rPr>
      <w:rFonts w:ascii="Times New Roman" w:hAnsi="Times New Roman" w:eastAsia="Times New Roman" w:cs="Times New Roman"/>
      <w:sz w:val="24"/>
      <w:szCs w:val="24"/>
      <w:lang w:eastAsia="ru-RU"/>
    </w:rPr>
  </w:style>
  <w:style w:type="character" w:styleId="12" w:customStyle="1">
    <w:name w:val="Стиль1 Знак"/>
    <w:basedOn w:val="11"/>
    <w:link w:val="12"/>
    <w:qFormat/>
    <w:rsid w:val="004a3a22"/>
    <w:rPr>
      <w:rFonts w:ascii="Times New Roman" w:hAnsi="Times New Roman" w:eastAsia="Times New Roman" w:cs="Times New Roman"/>
      <w:b/>
      <w:sz w:val="28"/>
      <w:szCs w:val="24"/>
      <w:lang w:eastAsia="ru-RU"/>
    </w:rPr>
  </w:style>
  <w:style w:type="character" w:styleId="13" w:customStyle="1">
    <w:name w:val="Неразрешенное упоминание1"/>
    <w:basedOn w:val="DefaultParagraphFont"/>
    <w:uiPriority w:val="99"/>
    <w:semiHidden/>
    <w:unhideWhenUsed/>
    <w:qFormat/>
    <w:rsid w:val="009c7568"/>
    <w:rPr>
      <w:color w:val="605E5C"/>
      <w:shd w:fill="E1DFDD" w:val="clear"/>
    </w:rPr>
  </w:style>
  <w:style w:type="character" w:styleId="Style15" w:customStyle="1">
    <w:name w:val="Название Знак"/>
    <w:basedOn w:val="DefaultParagraphFont"/>
    <w:link w:val="af0"/>
    <w:uiPriority w:val="10"/>
    <w:qFormat/>
    <w:rsid w:val="00351b0b"/>
    <w:rPr>
      <w:rFonts w:ascii="Calibri Light" w:hAnsi="Calibri Light" w:eastAsia="" w:cs="" w:asciiTheme="majorHAnsi" w:cstheme="majorBidi" w:eastAsiaTheme="majorEastAsia" w:hAnsiTheme="majorHAnsi"/>
      <w:spacing w:val="-10"/>
      <w:kern w:val="2"/>
      <w:sz w:val="56"/>
      <w:szCs w:val="56"/>
      <w:lang w:eastAsia="ru-RU"/>
    </w:rPr>
  </w:style>
  <w:style w:type="character" w:styleId="Style16" w:customStyle="1">
    <w:name w:val="Текст выноски Знак"/>
    <w:basedOn w:val="DefaultParagraphFont"/>
    <w:link w:val="af2"/>
    <w:uiPriority w:val="99"/>
    <w:semiHidden/>
    <w:qFormat/>
    <w:rsid w:val="007e486a"/>
    <w:rPr>
      <w:rFonts w:ascii="Segoe UI" w:hAnsi="Segoe UI" w:eastAsia="Times New Roman" w:cs="Segoe UI"/>
      <w:sz w:val="18"/>
      <w:szCs w:val="18"/>
      <w:lang w:eastAsia="ru-RU"/>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8"/>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b w:val="false"/>
      <w:bCs/>
      <w:sz w:val="28"/>
      <w:szCs w:val="28"/>
    </w:rPr>
  </w:style>
  <w:style w:type="character" w:styleId="ListLabel19">
    <w:name w:val="ListLabel 19"/>
    <w:qFormat/>
    <w:rPr>
      <w:b/>
    </w:rPr>
  </w:style>
  <w:style w:type="character" w:styleId="Style17">
    <w:name w:val="Ссылка указателя"/>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link w:val="a5"/>
    <w:uiPriority w:val="99"/>
    <w:semiHidden/>
    <w:unhideWhenUsed/>
    <w:rsid w:val="0063779e"/>
    <w:pPr>
      <w:spacing w:before="0" w:after="12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Times1421" w:customStyle="1">
    <w:name w:val="Times14_РИО2"/>
    <w:basedOn w:val="Normal"/>
    <w:link w:val="Times142"/>
    <w:qFormat/>
    <w:rsid w:val="0063779e"/>
    <w:pPr>
      <w:tabs>
        <w:tab w:val="left" w:pos="709" w:leader="none"/>
      </w:tabs>
      <w:spacing w:lineRule="auto" w:line="312"/>
      <w:ind w:firstLine="709"/>
      <w:jc w:val="both"/>
    </w:pPr>
    <w:rPr>
      <w:sz w:val="28"/>
      <w:lang w:eastAsia="en-US"/>
    </w:rPr>
  </w:style>
  <w:style w:type="paragraph" w:styleId="Common1" w:customStyle="1">
    <w:name w:val="Common"/>
    <w:basedOn w:val="Style19"/>
    <w:link w:val="Common"/>
    <w:qFormat/>
    <w:rsid w:val="0063779e"/>
    <w:pPr>
      <w:tabs>
        <w:tab w:val="left" w:pos="709" w:leader="none"/>
      </w:tabs>
      <w:spacing w:lineRule="auto" w:line="360" w:before="0" w:after="0"/>
      <w:ind w:firstLine="709"/>
      <w:jc w:val="both"/>
      <w:outlineLvl w:val="2"/>
    </w:pPr>
    <w:rPr>
      <w:sz w:val="28"/>
      <w:szCs w:val="28"/>
      <w:lang w:eastAsia="en-US"/>
    </w:rPr>
  </w:style>
  <w:style w:type="paragraph" w:styleId="BodyTextIndent2">
    <w:name w:val="Body Text Indent 2"/>
    <w:basedOn w:val="Normal"/>
    <w:link w:val="22"/>
    <w:uiPriority w:val="99"/>
    <w:unhideWhenUsed/>
    <w:qFormat/>
    <w:rsid w:val="0063779e"/>
    <w:pPr>
      <w:spacing w:lineRule="auto" w:line="480" w:before="0" w:after="120"/>
      <w:ind w:left="283" w:hanging="0"/>
    </w:pPr>
    <w:rPr/>
  </w:style>
  <w:style w:type="paragraph" w:styleId="BodyText24" w:customStyle="1">
    <w:name w:val="Body Text 24"/>
    <w:basedOn w:val="Normal"/>
    <w:qFormat/>
    <w:rsid w:val="0063779e"/>
    <w:pPr>
      <w:overflowPunct w:val="true"/>
      <w:spacing w:lineRule="auto" w:line="360"/>
      <w:ind w:firstLine="851"/>
      <w:jc w:val="both"/>
    </w:pPr>
    <w:rPr>
      <w:b/>
      <w:sz w:val="28"/>
      <w:szCs w:val="20"/>
    </w:rPr>
  </w:style>
  <w:style w:type="paragraph" w:styleId="14">
    <w:name w:val="TOC 1"/>
    <w:basedOn w:val="Normal"/>
    <w:autoRedefine/>
    <w:uiPriority w:val="39"/>
    <w:rsid w:val="00c07ed0"/>
    <w:pPr>
      <w:spacing w:lineRule="auto" w:line="288"/>
    </w:pPr>
    <w:rPr>
      <w:caps/>
      <w:sz w:val="28"/>
    </w:rPr>
  </w:style>
  <w:style w:type="paragraph" w:styleId="23">
    <w:name w:val="TOC 2"/>
    <w:basedOn w:val="Normal"/>
    <w:autoRedefine/>
    <w:uiPriority w:val="39"/>
    <w:rsid w:val="00c07ed0"/>
    <w:pPr>
      <w:spacing w:lineRule="auto" w:line="288"/>
      <w:ind w:left="238" w:hanging="0"/>
    </w:pPr>
    <w:rPr>
      <w:sz w:val="28"/>
    </w:rPr>
  </w:style>
  <w:style w:type="paragraph" w:styleId="NoSpacing">
    <w:name w:val="No Spacing"/>
    <w:uiPriority w:val="1"/>
    <w:qFormat/>
    <w:rsid w:val="001d4356"/>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ListParagraph">
    <w:name w:val="List Paragraph"/>
    <w:basedOn w:val="Normal"/>
    <w:uiPriority w:val="34"/>
    <w:qFormat/>
    <w:rsid w:val="00b238ea"/>
    <w:pPr>
      <w:spacing w:before="0" w:after="0"/>
      <w:ind w:left="720" w:hanging="0"/>
      <w:contextualSpacing/>
    </w:pPr>
    <w:rPr/>
  </w:style>
  <w:style w:type="paragraph" w:styleId="NormalWeb">
    <w:name w:val="Normal (Web)"/>
    <w:basedOn w:val="Normal"/>
    <w:uiPriority w:val="99"/>
    <w:semiHidden/>
    <w:unhideWhenUsed/>
    <w:qFormat/>
    <w:rsid w:val="00f50c54"/>
    <w:pPr>
      <w:spacing w:beforeAutospacing="1" w:afterAutospacing="1"/>
    </w:pPr>
    <w:rPr/>
  </w:style>
  <w:style w:type="paragraph" w:styleId="Style23">
    <w:name w:val="Header"/>
    <w:basedOn w:val="Normal"/>
    <w:link w:val="ac"/>
    <w:uiPriority w:val="99"/>
    <w:unhideWhenUsed/>
    <w:rsid w:val="004a3a22"/>
    <w:pPr>
      <w:tabs>
        <w:tab w:val="center" w:pos="4677" w:leader="none"/>
        <w:tab w:val="right" w:pos="9355" w:leader="none"/>
      </w:tabs>
    </w:pPr>
    <w:rPr/>
  </w:style>
  <w:style w:type="paragraph" w:styleId="Style24">
    <w:name w:val="Footer"/>
    <w:basedOn w:val="Normal"/>
    <w:link w:val="ae"/>
    <w:uiPriority w:val="99"/>
    <w:unhideWhenUsed/>
    <w:rsid w:val="004a3a22"/>
    <w:pPr>
      <w:tabs>
        <w:tab w:val="center" w:pos="4677" w:leader="none"/>
        <w:tab w:val="right" w:pos="9355" w:leader="none"/>
      </w:tabs>
    </w:pPr>
    <w:rPr/>
  </w:style>
  <w:style w:type="paragraph" w:styleId="15" w:customStyle="1">
    <w:name w:val="Стиль1"/>
    <w:basedOn w:val="1"/>
    <w:link w:val="13"/>
    <w:qFormat/>
    <w:rsid w:val="004a3a22"/>
    <w:pPr>
      <w:spacing w:lineRule="auto" w:line="480"/>
    </w:pPr>
    <w:rPr/>
  </w:style>
  <w:style w:type="paragraph" w:styleId="TOCHeading">
    <w:name w:val="TOC Heading"/>
    <w:basedOn w:val="1"/>
    <w:uiPriority w:val="39"/>
    <w:unhideWhenUsed/>
    <w:qFormat/>
    <w:rsid w:val="009c7568"/>
    <w:pPr>
      <w:keepLines/>
      <w:spacing w:lineRule="auto" w:line="259" w:before="240" w:after="0"/>
      <w:jc w:val="left"/>
    </w:pPr>
    <w:rPr>
      <w:rFonts w:ascii="Calibri Light" w:hAnsi="Calibri Light" w:eastAsia="" w:cs="" w:asciiTheme="majorHAnsi" w:cstheme="majorBidi" w:eastAsiaTheme="majorEastAsia" w:hAnsiTheme="majorHAnsi"/>
      <w:b w:val="false"/>
      <w:color w:val="2F5496" w:themeColor="accent1" w:themeShade="bf"/>
      <w:sz w:val="32"/>
      <w:szCs w:val="32"/>
    </w:rPr>
  </w:style>
  <w:style w:type="paragraph" w:styleId="3">
    <w:name w:val="TOC 3"/>
    <w:basedOn w:val="Normal"/>
    <w:autoRedefine/>
    <w:uiPriority w:val="39"/>
    <w:unhideWhenUsed/>
    <w:rsid w:val="009c7568"/>
    <w:pPr>
      <w:spacing w:before="0" w:after="100"/>
      <w:ind w:left="480" w:hanging="0"/>
    </w:pPr>
    <w:rPr/>
  </w:style>
  <w:style w:type="paragraph" w:styleId="4">
    <w:name w:val="TOC 4"/>
    <w:basedOn w:val="Normal"/>
    <w:autoRedefine/>
    <w:uiPriority w:val="39"/>
    <w:unhideWhenUsed/>
    <w:rsid w:val="009c7568"/>
    <w:pPr>
      <w:spacing w:lineRule="auto" w:line="259" w:before="0" w:after="100"/>
      <w:ind w:left="660" w:hanging="0"/>
    </w:pPr>
    <w:rPr>
      <w:rFonts w:ascii="Calibri" w:hAnsi="Calibri" w:eastAsia="" w:cs="" w:asciiTheme="minorHAnsi" w:cstheme="minorBidi" w:eastAsiaTheme="minorEastAsia" w:hAnsiTheme="minorHAnsi"/>
      <w:sz w:val="22"/>
      <w:szCs w:val="22"/>
    </w:rPr>
  </w:style>
  <w:style w:type="paragraph" w:styleId="52">
    <w:name w:val="TOC 5"/>
    <w:basedOn w:val="Normal"/>
    <w:autoRedefine/>
    <w:uiPriority w:val="39"/>
    <w:unhideWhenUsed/>
    <w:rsid w:val="009c7568"/>
    <w:pPr>
      <w:spacing w:lineRule="auto" w:line="259"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9c7568"/>
    <w:pPr>
      <w:spacing w:lineRule="auto" w:line="259"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9c7568"/>
    <w:pPr>
      <w:spacing w:lineRule="auto" w:line="259"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9c7568"/>
    <w:pPr>
      <w:spacing w:lineRule="auto" w:line="259"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9c7568"/>
    <w:pPr>
      <w:spacing w:lineRule="auto" w:line="259" w:before="0" w:after="100"/>
      <w:ind w:left="1760" w:hanging="0"/>
    </w:pPr>
    <w:rPr>
      <w:rFonts w:ascii="Calibri" w:hAnsi="Calibri" w:eastAsia="" w:cs="" w:asciiTheme="minorHAnsi" w:cstheme="minorBidi" w:eastAsiaTheme="minorEastAsia" w:hAnsiTheme="minorHAnsi"/>
      <w:sz w:val="22"/>
      <w:szCs w:val="22"/>
    </w:rPr>
  </w:style>
  <w:style w:type="paragraph" w:styleId="Style25">
    <w:name w:val="Title"/>
    <w:basedOn w:val="Normal"/>
    <w:link w:val="af1"/>
    <w:uiPriority w:val="10"/>
    <w:qFormat/>
    <w:rsid w:val="00351b0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af3"/>
    <w:uiPriority w:val="99"/>
    <w:semiHidden/>
    <w:unhideWhenUsed/>
    <w:qFormat/>
    <w:rsid w:val="007e486a"/>
    <w:pPr/>
    <w:rPr>
      <w:rFonts w:ascii="Segoe UI" w:hAnsi="Segoe UI" w:cs="Segoe UI"/>
      <w:sz w:val="18"/>
      <w:szCs w:val="18"/>
    </w:rPr>
  </w:style>
  <w:style w:type="paragraph" w:styleId="Revision">
    <w:name w:val="Revision"/>
    <w:uiPriority w:val="99"/>
    <w:semiHidden/>
    <w:qFormat/>
    <w:rsid w:val="00e03ddb"/>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5">
    <w:name w:val="Table Grid"/>
    <w:basedOn w:val="a1"/>
    <w:uiPriority w:val="59"/>
    <w:rsid w:val="008e06b0"/>
    <w:pPr>
      <w:spacing w:after="0" w:line="240" w:lineRule="auto"/>
    </w:pPr>
    <w:rPr>
      <w:lang w:eastAsia="ru-RU"/>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FC</c:v>
                </c:pt>
              </c:strCache>
            </c:strRef>
          </c:tx>
          <c:spPr>
            <a:solidFill>
              <a:srgbClr val="004586"/>
            </a:solidFill>
            <a:ln w="28800">
              <a:solidFill>
                <a:srgbClr val="004586"/>
              </a:solidFill>
              <a:round/>
            </a:ln>
          </c:spPr>
          <c:marker>
            <c:symbol val="square"/>
            <c:size val="8"/>
            <c:spPr>
              <a:solidFill>
                <a:srgbClr val="004586"/>
              </a:solidFill>
            </c:spPr>
          </c:marker>
          <c:dLbls>
            <c:numFmt formatCode="0.00" sourceLinked="1"/>
            <c:dLblPos val="r"/>
            <c:showLegendKey val="0"/>
            <c:showVal val="0"/>
            <c:showCatName val="0"/>
            <c:showSerName val="0"/>
            <c:showPercent val="0"/>
            <c:showLeaderLines val="0"/>
          </c:dLbls>
          <c:cat>
            <c:strRef>
              <c:f>categories</c:f>
              <c:strCache>
                <c:ptCount val="12"/>
                <c:pt idx="0">
                  <c:v>0</c:v>
                </c:pt>
                <c:pt idx="1">
                  <c:v>20</c:v>
                </c:pt>
                <c:pt idx="2">
                  <c:v>40</c:v>
                </c:pt>
                <c:pt idx="3">
                  <c:v>60</c:v>
                </c:pt>
                <c:pt idx="4">
                  <c:v>80</c:v>
                </c:pt>
                <c:pt idx="5">
                  <c:v>100</c:v>
                </c:pt>
                <c:pt idx="6">
                  <c:v>120</c:v>
                </c:pt>
                <c:pt idx="7">
                  <c:v>140</c:v>
                </c:pt>
                <c:pt idx="8">
                  <c:v>160</c:v>
                </c:pt>
                <c:pt idx="9">
                  <c:v>180</c:v>
                </c:pt>
                <c:pt idx="10">
                  <c:v>200</c:v>
                </c:pt>
                <c:pt idx="11">
                  <c:v>220</c:v>
                </c:pt>
              </c:strCache>
            </c:strRef>
          </c:cat>
          <c:val>
            <c:numRef>
              <c:f>0</c:f>
              <c:numCache>
                <c:formatCode>General</c:formatCode>
                <c:ptCount val="12"/>
                <c:pt idx="0">
                  <c:v>2485.92555870012</c:v>
                </c:pt>
                <c:pt idx="1">
                  <c:v>2485.92555870012</c:v>
                </c:pt>
                <c:pt idx="2">
                  <c:v>2485.92555870012</c:v>
                </c:pt>
                <c:pt idx="3">
                  <c:v>2485.92555870012</c:v>
                </c:pt>
                <c:pt idx="4">
                  <c:v>2485.92555870012</c:v>
                </c:pt>
                <c:pt idx="5">
                  <c:v>2485.92555870012</c:v>
                </c:pt>
                <c:pt idx="6">
                  <c:v>2485.92555870012</c:v>
                </c:pt>
                <c:pt idx="7">
                  <c:v>2485.92555870012</c:v>
                </c:pt>
                <c:pt idx="8">
                  <c:v>2485.92555870012</c:v>
                </c:pt>
                <c:pt idx="9">
                  <c:v>2485.92555870012</c:v>
                </c:pt>
                <c:pt idx="10">
                  <c:v>2485.92555870012</c:v>
                </c:pt>
                <c:pt idx="11">
                  <c:v>2485.92555870012</c:v>
                </c:pt>
              </c:numCache>
            </c:numRef>
          </c:val>
          <c:smooth val="0"/>
        </c:ser>
        <c:ser>
          <c:idx val="1"/>
          <c:order val="1"/>
          <c:tx>
            <c:strRef>
              <c:f>label 1</c:f>
              <c:strCache>
                <c:ptCount val="1"/>
                <c:pt idx="0">
                  <c:v>VC</c:v>
                </c:pt>
              </c:strCache>
            </c:strRef>
          </c:tx>
          <c:spPr>
            <a:solidFill>
              <a:srgbClr val="ff420e"/>
            </a:solidFill>
            <a:ln w="28800">
              <a:solidFill>
                <a:srgbClr val="ff420e"/>
              </a:solidFill>
              <a:round/>
            </a:ln>
          </c:spPr>
          <c:marker>
            <c:symbol val="diamond"/>
            <c:size val="8"/>
            <c:spPr>
              <a:solidFill>
                <a:srgbClr val="ff420e"/>
              </a:solidFill>
            </c:spPr>
          </c:marker>
          <c:dLbls>
            <c:numFmt formatCode="0.00" sourceLinked="1"/>
            <c:dLblPos val="r"/>
            <c:showLegendKey val="0"/>
            <c:showVal val="0"/>
            <c:showCatName val="0"/>
            <c:showSerName val="0"/>
            <c:showPercent val="0"/>
            <c:showLeaderLines val="0"/>
          </c:dLbls>
          <c:cat>
            <c:strRef>
              <c:f>categories</c:f>
              <c:strCache>
                <c:ptCount val="12"/>
                <c:pt idx="0">
                  <c:v>0</c:v>
                </c:pt>
                <c:pt idx="1">
                  <c:v>20</c:v>
                </c:pt>
                <c:pt idx="2">
                  <c:v>40</c:v>
                </c:pt>
                <c:pt idx="3">
                  <c:v>60</c:v>
                </c:pt>
                <c:pt idx="4">
                  <c:v>80</c:v>
                </c:pt>
                <c:pt idx="5">
                  <c:v>100</c:v>
                </c:pt>
                <c:pt idx="6">
                  <c:v>120</c:v>
                </c:pt>
                <c:pt idx="7">
                  <c:v>140</c:v>
                </c:pt>
                <c:pt idx="8">
                  <c:v>160</c:v>
                </c:pt>
                <c:pt idx="9">
                  <c:v>180</c:v>
                </c:pt>
                <c:pt idx="10">
                  <c:v>200</c:v>
                </c:pt>
                <c:pt idx="11">
                  <c:v>220</c:v>
                </c:pt>
              </c:strCache>
            </c:strRef>
          </c:cat>
          <c:val>
            <c:numRef>
              <c:f>1</c:f>
              <c:numCache>
                <c:formatCode>General</c:formatCode>
                <c:ptCount val="12"/>
                <c:pt idx="0">
                  <c:v>0</c:v>
                </c:pt>
                <c:pt idx="1">
                  <c:v>837.8332</c:v>
                </c:pt>
                <c:pt idx="2">
                  <c:v>1675.6664</c:v>
                </c:pt>
                <c:pt idx="3">
                  <c:v>2513.4996</c:v>
                </c:pt>
                <c:pt idx="4">
                  <c:v>3351.3328</c:v>
                </c:pt>
                <c:pt idx="5">
                  <c:v>4189.166</c:v>
                </c:pt>
                <c:pt idx="6">
                  <c:v>5026.9992</c:v>
                </c:pt>
                <c:pt idx="7">
                  <c:v>5864.8324</c:v>
                </c:pt>
                <c:pt idx="8">
                  <c:v>6702.6656</c:v>
                </c:pt>
                <c:pt idx="9">
                  <c:v>7540.4988</c:v>
                </c:pt>
                <c:pt idx="10">
                  <c:v>8378.332</c:v>
                </c:pt>
                <c:pt idx="11">
                  <c:v>9216.1652</c:v>
                </c:pt>
              </c:numCache>
            </c:numRef>
          </c:val>
          <c:smooth val="0"/>
        </c:ser>
        <c:ser>
          <c:idx val="2"/>
          <c:order val="2"/>
          <c:tx>
            <c:strRef>
              <c:f>label 2</c:f>
              <c:strCache>
                <c:ptCount val="1"/>
                <c:pt idx="0">
                  <c:v>TC</c:v>
                </c:pt>
              </c:strCache>
            </c:strRef>
          </c:tx>
          <c:spPr>
            <a:solidFill>
              <a:srgbClr val="ffd320"/>
            </a:solidFill>
            <a:ln w="28800">
              <a:solidFill>
                <a:srgbClr val="ffd320"/>
              </a:solidFill>
              <a:round/>
            </a:ln>
          </c:spPr>
          <c:marker>
            <c:symbol val="triangle"/>
            <c:size val="8"/>
            <c:spPr>
              <a:solidFill>
                <a:srgbClr val="ffd320"/>
              </a:solidFill>
            </c:spPr>
          </c:marker>
          <c:dLbls>
            <c:numFmt formatCode="0.00" sourceLinked="1"/>
            <c:dLblPos val="r"/>
            <c:showLegendKey val="0"/>
            <c:showVal val="0"/>
            <c:showCatName val="0"/>
            <c:showSerName val="0"/>
            <c:showPercent val="0"/>
            <c:showLeaderLines val="0"/>
          </c:dLbls>
          <c:cat>
            <c:strRef>
              <c:f>categories</c:f>
              <c:strCache>
                <c:ptCount val="12"/>
                <c:pt idx="0">
                  <c:v>0</c:v>
                </c:pt>
                <c:pt idx="1">
                  <c:v>20</c:v>
                </c:pt>
                <c:pt idx="2">
                  <c:v>40</c:v>
                </c:pt>
                <c:pt idx="3">
                  <c:v>60</c:v>
                </c:pt>
                <c:pt idx="4">
                  <c:v>80</c:v>
                </c:pt>
                <c:pt idx="5">
                  <c:v>100</c:v>
                </c:pt>
                <c:pt idx="6">
                  <c:v>120</c:v>
                </c:pt>
                <c:pt idx="7">
                  <c:v>140</c:v>
                </c:pt>
                <c:pt idx="8">
                  <c:v>160</c:v>
                </c:pt>
                <c:pt idx="9">
                  <c:v>180</c:v>
                </c:pt>
                <c:pt idx="10">
                  <c:v>200</c:v>
                </c:pt>
                <c:pt idx="11">
                  <c:v>220</c:v>
                </c:pt>
              </c:strCache>
            </c:strRef>
          </c:cat>
          <c:val>
            <c:numRef>
              <c:f>2</c:f>
              <c:numCache>
                <c:formatCode>General</c:formatCode>
                <c:ptCount val="12"/>
                <c:pt idx="0">
                  <c:v>2485.92555870012</c:v>
                </c:pt>
                <c:pt idx="1">
                  <c:v>3323.75875870012</c:v>
                </c:pt>
                <c:pt idx="2">
                  <c:v>4161.59195870012</c:v>
                </c:pt>
                <c:pt idx="3">
                  <c:v>4999.42515870012</c:v>
                </c:pt>
                <c:pt idx="4">
                  <c:v>5837.25835870012</c:v>
                </c:pt>
                <c:pt idx="5">
                  <c:v>6675.09155870012</c:v>
                </c:pt>
                <c:pt idx="6">
                  <c:v>7512.92475870012</c:v>
                </c:pt>
                <c:pt idx="7">
                  <c:v>8350.75795870012</c:v>
                </c:pt>
                <c:pt idx="8">
                  <c:v>9188.59115870012</c:v>
                </c:pt>
                <c:pt idx="9">
                  <c:v>10026.4243587001</c:v>
                </c:pt>
                <c:pt idx="10">
                  <c:v>10864.2575587001</c:v>
                </c:pt>
                <c:pt idx="11">
                  <c:v>11702.0907587001</c:v>
                </c:pt>
              </c:numCache>
            </c:numRef>
          </c:val>
          <c:smooth val="0"/>
        </c:ser>
        <c:ser>
          <c:idx val="3"/>
          <c:order val="3"/>
          <c:tx>
            <c:strRef>
              <c:f>label 3</c:f>
              <c:strCache>
                <c:ptCount val="1"/>
                <c:pt idx="0">
                  <c:v>TR</c:v>
                </c:pt>
              </c:strCache>
            </c:strRef>
          </c:tx>
          <c:spPr>
            <a:solidFill>
              <a:srgbClr val="579d1c"/>
            </a:solidFill>
            <a:ln w="28800">
              <a:solidFill>
                <a:srgbClr val="579d1c"/>
              </a:solidFill>
              <a:round/>
            </a:ln>
          </c:spPr>
          <c:marker>
            <c:symbol val="triangle"/>
            <c:size val="8"/>
            <c:spPr>
              <a:solidFill>
                <a:srgbClr val="579d1c"/>
              </a:solidFill>
            </c:spPr>
          </c:marker>
          <c:dLbls>
            <c:numFmt formatCode="0.00" sourceLinked="1"/>
            <c:dLblPos val="r"/>
            <c:showLegendKey val="0"/>
            <c:showVal val="0"/>
            <c:showCatName val="0"/>
            <c:showSerName val="0"/>
            <c:showPercent val="0"/>
            <c:showLeaderLines val="0"/>
          </c:dLbls>
          <c:cat>
            <c:strRef>
              <c:f>categories</c:f>
              <c:strCache>
                <c:ptCount val="12"/>
                <c:pt idx="0">
                  <c:v>0</c:v>
                </c:pt>
                <c:pt idx="1">
                  <c:v>20</c:v>
                </c:pt>
                <c:pt idx="2">
                  <c:v>40</c:v>
                </c:pt>
                <c:pt idx="3">
                  <c:v>60</c:v>
                </c:pt>
                <c:pt idx="4">
                  <c:v>80</c:v>
                </c:pt>
                <c:pt idx="5">
                  <c:v>100</c:v>
                </c:pt>
                <c:pt idx="6">
                  <c:v>120</c:v>
                </c:pt>
                <c:pt idx="7">
                  <c:v>140</c:v>
                </c:pt>
                <c:pt idx="8">
                  <c:v>160</c:v>
                </c:pt>
                <c:pt idx="9">
                  <c:v>180</c:v>
                </c:pt>
                <c:pt idx="10">
                  <c:v>200</c:v>
                </c:pt>
                <c:pt idx="11">
                  <c:v>220</c:v>
                </c:pt>
              </c:strCache>
            </c:strRef>
          </c:cat>
          <c:val>
            <c:numRef>
              <c:f>3</c:f>
              <c:numCache>
                <c:formatCode>General</c:formatCode>
                <c:ptCount val="12"/>
                <c:pt idx="0">
                  <c:v>0</c:v>
                </c:pt>
                <c:pt idx="1">
                  <c:v>1193.01686329812</c:v>
                </c:pt>
                <c:pt idx="2">
                  <c:v>2386.03372659624</c:v>
                </c:pt>
                <c:pt idx="3">
                  <c:v>3579.05058989437</c:v>
                </c:pt>
                <c:pt idx="4">
                  <c:v>4772.06745319249</c:v>
                </c:pt>
                <c:pt idx="5">
                  <c:v>5965.08431649061</c:v>
                </c:pt>
                <c:pt idx="6">
                  <c:v>7158.10117978873</c:v>
                </c:pt>
                <c:pt idx="7">
                  <c:v>8351.11804308686</c:v>
                </c:pt>
                <c:pt idx="8">
                  <c:v>9544.13490638498</c:v>
                </c:pt>
                <c:pt idx="9">
                  <c:v>10737.1517696831</c:v>
                </c:pt>
                <c:pt idx="10">
                  <c:v>11930.1686329812</c:v>
                </c:pt>
                <c:pt idx="11">
                  <c:v>13123.1854962793</c:v>
                </c:pt>
              </c:numCache>
            </c:numRef>
          </c:val>
          <c:smooth val="0"/>
        </c:ser>
        <c:hiLowLines>
          <c:spPr>
            <a:ln>
              <a:noFill/>
            </a:ln>
          </c:spPr>
        </c:hiLowLines>
        <c:marker val="1"/>
        <c:axId val="38668195"/>
        <c:axId val="74807841"/>
      </c:lineChart>
      <c:catAx>
        <c:axId val="38668195"/>
        <c:scaling>
          <c:orientation val="minMax"/>
        </c:scaling>
        <c:delete val="0"/>
        <c:axPos val="b"/>
        <c:numFmt formatCode="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807841"/>
        <c:crosses val="autoZero"/>
        <c:auto val="1"/>
        <c:lblAlgn val="ctr"/>
        <c:lblOffset val="100"/>
      </c:catAx>
      <c:valAx>
        <c:axId val="74807841"/>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8668195"/>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FC</c:v>
                </c:pt>
              </c:strCache>
            </c:strRef>
          </c:tx>
          <c:spPr>
            <a:solidFill>
              <a:srgbClr val="004586"/>
            </a:solidFill>
            <a:ln w="28800">
              <a:solidFill>
                <a:srgbClr val="004586"/>
              </a:solidFill>
              <a:round/>
            </a:ln>
          </c:spPr>
          <c:marker>
            <c:symbol val="square"/>
            <c:size val="8"/>
            <c:spPr>
              <a:solidFill>
                <a:srgbClr val="004586"/>
              </a:solidFill>
            </c:spPr>
          </c:marker>
          <c:dLbls>
            <c:numFmt formatCode="0.00" sourceLinked="1"/>
            <c:dLblPos val="r"/>
            <c:showLegendKey val="0"/>
            <c:showVal val="0"/>
            <c:showCatName val="0"/>
            <c:showSerName val="0"/>
            <c:showPercent val="0"/>
            <c:showLeaderLines val="0"/>
          </c:dLbls>
          <c:cat>
            <c:strRef>
              <c:f>categories</c:f>
              <c:strCache>
                <c:ptCount val="12"/>
                <c:pt idx="0">
                  <c:v>0</c:v>
                </c:pt>
                <c:pt idx="1">
                  <c:v>20</c:v>
                </c:pt>
                <c:pt idx="2">
                  <c:v>40</c:v>
                </c:pt>
                <c:pt idx="3">
                  <c:v>60</c:v>
                </c:pt>
                <c:pt idx="4">
                  <c:v>80</c:v>
                </c:pt>
                <c:pt idx="5">
                  <c:v>100</c:v>
                </c:pt>
                <c:pt idx="6">
                  <c:v>120</c:v>
                </c:pt>
                <c:pt idx="7">
                  <c:v>140</c:v>
                </c:pt>
                <c:pt idx="8">
                  <c:v>160</c:v>
                </c:pt>
                <c:pt idx="9">
                  <c:v>180</c:v>
                </c:pt>
                <c:pt idx="10">
                  <c:v>200</c:v>
                </c:pt>
                <c:pt idx="11">
                  <c:v>220</c:v>
                </c:pt>
              </c:strCache>
            </c:strRef>
          </c:cat>
          <c:val>
            <c:numRef>
              <c:f>0</c:f>
              <c:numCache>
                <c:formatCode>General</c:formatCode>
                <c:ptCount val="12"/>
                <c:pt idx="0">
                  <c:v>2987.44180330481</c:v>
                </c:pt>
                <c:pt idx="1">
                  <c:v>2987.44180330481</c:v>
                </c:pt>
                <c:pt idx="2">
                  <c:v>2987.44180330481</c:v>
                </c:pt>
                <c:pt idx="3">
                  <c:v>2987.44180330481</c:v>
                </c:pt>
                <c:pt idx="4">
                  <c:v>2987.44180330481</c:v>
                </c:pt>
                <c:pt idx="5">
                  <c:v>2987.44180330481</c:v>
                </c:pt>
                <c:pt idx="6">
                  <c:v>2987.44180330481</c:v>
                </c:pt>
                <c:pt idx="7">
                  <c:v>2987.44180330481</c:v>
                </c:pt>
                <c:pt idx="8">
                  <c:v>2987.44180330481</c:v>
                </c:pt>
                <c:pt idx="9">
                  <c:v>2987.44180330481</c:v>
                </c:pt>
                <c:pt idx="10">
                  <c:v>2987.44180330481</c:v>
                </c:pt>
                <c:pt idx="11">
                  <c:v>2987.44180330481</c:v>
                </c:pt>
              </c:numCache>
            </c:numRef>
          </c:val>
          <c:smooth val="0"/>
        </c:ser>
        <c:ser>
          <c:idx val="1"/>
          <c:order val="1"/>
          <c:tx>
            <c:strRef>
              <c:f>label 1</c:f>
              <c:strCache>
                <c:ptCount val="1"/>
                <c:pt idx="0">
                  <c:v>VC</c:v>
                </c:pt>
              </c:strCache>
            </c:strRef>
          </c:tx>
          <c:spPr>
            <a:solidFill>
              <a:srgbClr val="ff420e"/>
            </a:solidFill>
            <a:ln w="28800">
              <a:solidFill>
                <a:srgbClr val="ff420e"/>
              </a:solidFill>
              <a:round/>
            </a:ln>
          </c:spPr>
          <c:marker>
            <c:symbol val="diamond"/>
            <c:size val="8"/>
            <c:spPr>
              <a:solidFill>
                <a:srgbClr val="ff420e"/>
              </a:solidFill>
            </c:spPr>
          </c:marker>
          <c:dLbls>
            <c:numFmt formatCode="0.00" sourceLinked="1"/>
            <c:dLblPos val="r"/>
            <c:showLegendKey val="0"/>
            <c:showVal val="0"/>
            <c:showCatName val="0"/>
            <c:showSerName val="0"/>
            <c:showPercent val="0"/>
            <c:showLeaderLines val="0"/>
          </c:dLbls>
          <c:cat>
            <c:strRef>
              <c:f>categories</c:f>
              <c:strCache>
                <c:ptCount val="12"/>
                <c:pt idx="0">
                  <c:v>0</c:v>
                </c:pt>
                <c:pt idx="1">
                  <c:v>20</c:v>
                </c:pt>
                <c:pt idx="2">
                  <c:v>40</c:v>
                </c:pt>
                <c:pt idx="3">
                  <c:v>60</c:v>
                </c:pt>
                <c:pt idx="4">
                  <c:v>80</c:v>
                </c:pt>
                <c:pt idx="5">
                  <c:v>100</c:v>
                </c:pt>
                <c:pt idx="6">
                  <c:v>120</c:v>
                </c:pt>
                <c:pt idx="7">
                  <c:v>140</c:v>
                </c:pt>
                <c:pt idx="8">
                  <c:v>160</c:v>
                </c:pt>
                <c:pt idx="9">
                  <c:v>180</c:v>
                </c:pt>
                <c:pt idx="10">
                  <c:v>200</c:v>
                </c:pt>
                <c:pt idx="11">
                  <c:v>220</c:v>
                </c:pt>
              </c:strCache>
            </c:strRef>
          </c:cat>
          <c:val>
            <c:numRef>
              <c:f>1</c:f>
              <c:numCache>
                <c:formatCode>General</c:formatCode>
                <c:ptCount val="12"/>
                <c:pt idx="0">
                  <c:v>0</c:v>
                </c:pt>
                <c:pt idx="1">
                  <c:v>837.8332</c:v>
                </c:pt>
                <c:pt idx="2">
                  <c:v>1675.6664</c:v>
                </c:pt>
                <c:pt idx="3">
                  <c:v>2513.4996</c:v>
                </c:pt>
                <c:pt idx="4">
                  <c:v>3351.3328</c:v>
                </c:pt>
                <c:pt idx="5">
                  <c:v>4189.166</c:v>
                </c:pt>
                <c:pt idx="6">
                  <c:v>5026.9992</c:v>
                </c:pt>
                <c:pt idx="7">
                  <c:v>5864.8324</c:v>
                </c:pt>
                <c:pt idx="8">
                  <c:v>6702.6656</c:v>
                </c:pt>
                <c:pt idx="9">
                  <c:v>7540.4988</c:v>
                </c:pt>
                <c:pt idx="10">
                  <c:v>8378.332</c:v>
                </c:pt>
                <c:pt idx="11">
                  <c:v>9216.1652</c:v>
                </c:pt>
              </c:numCache>
            </c:numRef>
          </c:val>
          <c:smooth val="0"/>
        </c:ser>
        <c:ser>
          <c:idx val="2"/>
          <c:order val="2"/>
          <c:tx>
            <c:strRef>
              <c:f>label 2</c:f>
              <c:strCache>
                <c:ptCount val="1"/>
                <c:pt idx="0">
                  <c:v>TC</c:v>
                </c:pt>
              </c:strCache>
            </c:strRef>
          </c:tx>
          <c:spPr>
            <a:solidFill>
              <a:srgbClr val="ffd320"/>
            </a:solidFill>
            <a:ln w="28800">
              <a:solidFill>
                <a:srgbClr val="ffd320"/>
              </a:solidFill>
              <a:round/>
            </a:ln>
          </c:spPr>
          <c:marker>
            <c:symbol val="triangle"/>
            <c:size val="8"/>
            <c:spPr>
              <a:solidFill>
                <a:srgbClr val="ffd320"/>
              </a:solidFill>
            </c:spPr>
          </c:marker>
          <c:dLbls>
            <c:numFmt formatCode="0.00" sourceLinked="1"/>
            <c:dLblPos val="r"/>
            <c:showLegendKey val="0"/>
            <c:showVal val="0"/>
            <c:showCatName val="0"/>
            <c:showSerName val="0"/>
            <c:showPercent val="0"/>
            <c:showLeaderLines val="0"/>
          </c:dLbls>
          <c:cat>
            <c:strRef>
              <c:f>categories</c:f>
              <c:strCache>
                <c:ptCount val="12"/>
                <c:pt idx="0">
                  <c:v>0</c:v>
                </c:pt>
                <c:pt idx="1">
                  <c:v>20</c:v>
                </c:pt>
                <c:pt idx="2">
                  <c:v>40</c:v>
                </c:pt>
                <c:pt idx="3">
                  <c:v>60</c:v>
                </c:pt>
                <c:pt idx="4">
                  <c:v>80</c:v>
                </c:pt>
                <c:pt idx="5">
                  <c:v>100</c:v>
                </c:pt>
                <c:pt idx="6">
                  <c:v>120</c:v>
                </c:pt>
                <c:pt idx="7">
                  <c:v>140</c:v>
                </c:pt>
                <c:pt idx="8">
                  <c:v>160</c:v>
                </c:pt>
                <c:pt idx="9">
                  <c:v>180</c:v>
                </c:pt>
                <c:pt idx="10">
                  <c:v>200</c:v>
                </c:pt>
                <c:pt idx="11">
                  <c:v>220</c:v>
                </c:pt>
              </c:strCache>
            </c:strRef>
          </c:cat>
          <c:val>
            <c:numRef>
              <c:f>2</c:f>
              <c:numCache>
                <c:formatCode>General</c:formatCode>
                <c:ptCount val="12"/>
                <c:pt idx="0">
                  <c:v>2987.44180330481</c:v>
                </c:pt>
                <c:pt idx="1">
                  <c:v>3825.27500330481</c:v>
                </c:pt>
                <c:pt idx="2">
                  <c:v>4663.10820330481</c:v>
                </c:pt>
                <c:pt idx="3">
                  <c:v>5500.94140330481</c:v>
                </c:pt>
                <c:pt idx="4">
                  <c:v>6338.77460330481</c:v>
                </c:pt>
                <c:pt idx="5">
                  <c:v>7176.60780330481</c:v>
                </c:pt>
                <c:pt idx="6">
                  <c:v>8014.44100330481</c:v>
                </c:pt>
                <c:pt idx="7">
                  <c:v>8852.27420330481</c:v>
                </c:pt>
                <c:pt idx="8">
                  <c:v>9690.10740330481</c:v>
                </c:pt>
                <c:pt idx="9">
                  <c:v>10527.9406033048</c:v>
                </c:pt>
                <c:pt idx="10">
                  <c:v>11365.7738033048</c:v>
                </c:pt>
                <c:pt idx="11">
                  <c:v>12203.6070033048</c:v>
                </c:pt>
              </c:numCache>
            </c:numRef>
          </c:val>
          <c:smooth val="0"/>
        </c:ser>
        <c:ser>
          <c:idx val="3"/>
          <c:order val="3"/>
          <c:tx>
            <c:strRef>
              <c:f>label 3</c:f>
              <c:strCache>
                <c:ptCount val="1"/>
                <c:pt idx="0">
                  <c:v>TR</c:v>
                </c:pt>
              </c:strCache>
            </c:strRef>
          </c:tx>
          <c:spPr>
            <a:solidFill>
              <a:srgbClr val="579d1c"/>
            </a:solidFill>
            <a:ln w="28800">
              <a:solidFill>
                <a:srgbClr val="579d1c"/>
              </a:solidFill>
              <a:round/>
            </a:ln>
          </c:spPr>
          <c:marker>
            <c:symbol val="triangle"/>
            <c:size val="8"/>
            <c:spPr>
              <a:solidFill>
                <a:srgbClr val="579d1c"/>
              </a:solidFill>
            </c:spPr>
          </c:marker>
          <c:dLbls>
            <c:numFmt formatCode="0.00" sourceLinked="1"/>
            <c:dLblPos val="r"/>
            <c:showLegendKey val="0"/>
            <c:showVal val="0"/>
            <c:showCatName val="0"/>
            <c:showSerName val="0"/>
            <c:showPercent val="0"/>
            <c:showLeaderLines val="0"/>
          </c:dLbls>
          <c:cat>
            <c:strRef>
              <c:f>categories</c:f>
              <c:strCache>
                <c:ptCount val="12"/>
                <c:pt idx="0">
                  <c:v>0</c:v>
                </c:pt>
                <c:pt idx="1">
                  <c:v>20</c:v>
                </c:pt>
                <c:pt idx="2">
                  <c:v>40</c:v>
                </c:pt>
                <c:pt idx="3">
                  <c:v>60</c:v>
                </c:pt>
                <c:pt idx="4">
                  <c:v>80</c:v>
                </c:pt>
                <c:pt idx="5">
                  <c:v>100</c:v>
                </c:pt>
                <c:pt idx="6">
                  <c:v>120</c:v>
                </c:pt>
                <c:pt idx="7">
                  <c:v>140</c:v>
                </c:pt>
                <c:pt idx="8">
                  <c:v>160</c:v>
                </c:pt>
                <c:pt idx="9">
                  <c:v>180</c:v>
                </c:pt>
                <c:pt idx="10">
                  <c:v>200</c:v>
                </c:pt>
                <c:pt idx="11">
                  <c:v>220</c:v>
                </c:pt>
              </c:strCache>
            </c:strRef>
          </c:cat>
          <c:val>
            <c:numRef>
              <c:f>3</c:f>
              <c:numCache>
                <c:formatCode>General</c:formatCode>
                <c:ptCount val="12"/>
                <c:pt idx="0">
                  <c:v>0</c:v>
                </c:pt>
                <c:pt idx="1">
                  <c:v>1230.8671459098</c:v>
                </c:pt>
                <c:pt idx="2">
                  <c:v>2461.73429181959</c:v>
                </c:pt>
                <c:pt idx="3">
                  <c:v>3692.60143772939</c:v>
                </c:pt>
                <c:pt idx="4">
                  <c:v>4923.46858363919</c:v>
                </c:pt>
                <c:pt idx="5">
                  <c:v>6154.33572954899</c:v>
                </c:pt>
                <c:pt idx="6">
                  <c:v>7385.20287545878</c:v>
                </c:pt>
                <c:pt idx="7">
                  <c:v>8616.07002136858</c:v>
                </c:pt>
                <c:pt idx="8">
                  <c:v>9846.93716727838</c:v>
                </c:pt>
                <c:pt idx="9">
                  <c:v>11077.8043131882</c:v>
                </c:pt>
                <c:pt idx="10">
                  <c:v>12308.671459098</c:v>
                </c:pt>
                <c:pt idx="11">
                  <c:v>13539.5386050078</c:v>
                </c:pt>
              </c:numCache>
            </c:numRef>
          </c:val>
          <c:smooth val="0"/>
        </c:ser>
        <c:hiLowLines>
          <c:spPr>
            <a:ln>
              <a:noFill/>
            </a:ln>
          </c:spPr>
        </c:hiLowLines>
        <c:marker val="1"/>
        <c:axId val="63445176"/>
        <c:axId val="21401690"/>
      </c:lineChart>
      <c:catAx>
        <c:axId val="63445176"/>
        <c:scaling>
          <c:orientation val="minMax"/>
        </c:scaling>
        <c:delete val="0"/>
        <c:axPos val="b"/>
        <c:numFmt formatCode="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1401690"/>
        <c:crosses val="autoZero"/>
        <c:auto val="1"/>
        <c:lblAlgn val="ctr"/>
        <c:lblOffset val="100"/>
      </c:catAx>
      <c:valAx>
        <c:axId val="21401690"/>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3445176"/>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FC</c:v>
                </c:pt>
              </c:strCache>
            </c:strRef>
          </c:tx>
          <c:spPr>
            <a:solidFill>
              <a:srgbClr val="004586"/>
            </a:solidFill>
            <a:ln w="28800">
              <a:solidFill>
                <a:srgbClr val="004586"/>
              </a:solidFill>
              <a:round/>
            </a:ln>
          </c:spPr>
          <c:marker>
            <c:symbol val="square"/>
            <c:size val="8"/>
            <c:spPr>
              <a:solidFill>
                <a:srgbClr val="004586"/>
              </a:solidFill>
            </c:spPr>
          </c:marker>
          <c:dLbls>
            <c:numFmt formatCode="0.00" sourceLinked="1"/>
            <c:dLblPos val="r"/>
            <c:showLegendKey val="0"/>
            <c:showVal val="0"/>
            <c:showCatName val="0"/>
            <c:showSerName val="0"/>
            <c:showPercent val="0"/>
            <c:showLeaderLines val="0"/>
          </c:dLbls>
          <c:cat>
            <c:strRef>
              <c:f>categories</c:f>
              <c:strCache>
                <c:ptCount val="12"/>
                <c:pt idx="0">
                  <c:v>0.00</c:v>
                </c:pt>
                <c:pt idx="1">
                  <c:v>200.00</c:v>
                </c:pt>
                <c:pt idx="2">
                  <c:v>400.00</c:v>
                </c:pt>
                <c:pt idx="3">
                  <c:v>600.00</c:v>
                </c:pt>
                <c:pt idx="4">
                  <c:v>800.00</c:v>
                </c:pt>
                <c:pt idx="5">
                  <c:v>1000.00</c:v>
                </c:pt>
                <c:pt idx="6">
                  <c:v>1200.00</c:v>
                </c:pt>
                <c:pt idx="7">
                  <c:v>1400.00</c:v>
                </c:pt>
                <c:pt idx="8">
                  <c:v>1600.00</c:v>
                </c:pt>
                <c:pt idx="9">
                  <c:v>1800.00</c:v>
                </c:pt>
                <c:pt idx="10">
                  <c:v>2000.00</c:v>
                </c:pt>
                <c:pt idx="11">
                  <c:v>2200.00</c:v>
                </c:pt>
              </c:strCache>
            </c:strRef>
          </c:cat>
          <c:val>
            <c:numRef>
              <c:f>0</c:f>
              <c:numCache>
                <c:formatCode>General</c:formatCode>
                <c:ptCount val="12"/>
                <c:pt idx="0">
                  <c:v>7194.14040915237</c:v>
                </c:pt>
                <c:pt idx="1">
                  <c:v>7194.14040915237</c:v>
                </c:pt>
                <c:pt idx="2">
                  <c:v>7194.14040915237</c:v>
                </c:pt>
                <c:pt idx="3">
                  <c:v>7194.14040915237</c:v>
                </c:pt>
                <c:pt idx="4">
                  <c:v>7194.14040915237</c:v>
                </c:pt>
                <c:pt idx="5">
                  <c:v>7194.14040915237</c:v>
                </c:pt>
                <c:pt idx="6">
                  <c:v>7194.14040915237</c:v>
                </c:pt>
                <c:pt idx="7">
                  <c:v>7194.14040915237</c:v>
                </c:pt>
                <c:pt idx="8">
                  <c:v>7194.14040915237</c:v>
                </c:pt>
                <c:pt idx="9">
                  <c:v>7194.14040915237</c:v>
                </c:pt>
                <c:pt idx="10">
                  <c:v>7194.14040915237</c:v>
                </c:pt>
                <c:pt idx="11">
                  <c:v>7194.14040915237</c:v>
                </c:pt>
              </c:numCache>
            </c:numRef>
          </c:val>
          <c:smooth val="0"/>
        </c:ser>
        <c:ser>
          <c:idx val="1"/>
          <c:order val="1"/>
          <c:tx>
            <c:strRef>
              <c:f>label 1</c:f>
              <c:strCache>
                <c:ptCount val="1"/>
                <c:pt idx="0">
                  <c:v>VC</c:v>
                </c:pt>
              </c:strCache>
            </c:strRef>
          </c:tx>
          <c:spPr>
            <a:solidFill>
              <a:srgbClr val="ff420e"/>
            </a:solidFill>
            <a:ln w="28800">
              <a:solidFill>
                <a:srgbClr val="ff420e"/>
              </a:solidFill>
              <a:round/>
            </a:ln>
          </c:spPr>
          <c:marker>
            <c:symbol val="diamond"/>
            <c:size val="8"/>
            <c:spPr>
              <a:solidFill>
                <a:srgbClr val="ff420e"/>
              </a:solidFill>
            </c:spPr>
          </c:marker>
          <c:dLbls>
            <c:numFmt formatCode="0.00" sourceLinked="1"/>
            <c:dLblPos val="r"/>
            <c:showLegendKey val="0"/>
            <c:showVal val="0"/>
            <c:showCatName val="0"/>
            <c:showSerName val="0"/>
            <c:showPercent val="0"/>
            <c:showLeaderLines val="0"/>
          </c:dLbls>
          <c:cat>
            <c:strRef>
              <c:f>categories</c:f>
              <c:strCache>
                <c:ptCount val="12"/>
                <c:pt idx="0">
                  <c:v>0.00</c:v>
                </c:pt>
                <c:pt idx="1">
                  <c:v>200.00</c:v>
                </c:pt>
                <c:pt idx="2">
                  <c:v>400.00</c:v>
                </c:pt>
                <c:pt idx="3">
                  <c:v>600.00</c:v>
                </c:pt>
                <c:pt idx="4">
                  <c:v>800.00</c:v>
                </c:pt>
                <c:pt idx="5">
                  <c:v>1000.00</c:v>
                </c:pt>
                <c:pt idx="6">
                  <c:v>1200.00</c:v>
                </c:pt>
                <c:pt idx="7">
                  <c:v>1400.00</c:v>
                </c:pt>
                <c:pt idx="8">
                  <c:v>1600.00</c:v>
                </c:pt>
                <c:pt idx="9">
                  <c:v>1800.00</c:v>
                </c:pt>
                <c:pt idx="10">
                  <c:v>2000.00</c:v>
                </c:pt>
                <c:pt idx="11">
                  <c:v>2200.00</c:v>
                </c:pt>
              </c:strCache>
            </c:strRef>
          </c:cat>
          <c:val>
            <c:numRef>
              <c:f>1</c:f>
              <c:numCache>
                <c:formatCode>General</c:formatCode>
                <c:ptCount val="12"/>
                <c:pt idx="0">
                  <c:v>0</c:v>
                </c:pt>
                <c:pt idx="1">
                  <c:v>6297.1968</c:v>
                </c:pt>
                <c:pt idx="2">
                  <c:v>12594.3936</c:v>
                </c:pt>
                <c:pt idx="3">
                  <c:v>18891.5904</c:v>
                </c:pt>
                <c:pt idx="4">
                  <c:v>25188.7872</c:v>
                </c:pt>
                <c:pt idx="5">
                  <c:v>31485.984</c:v>
                </c:pt>
                <c:pt idx="6">
                  <c:v>37783.1808</c:v>
                </c:pt>
                <c:pt idx="7">
                  <c:v>44080.3776</c:v>
                </c:pt>
                <c:pt idx="8">
                  <c:v>50377.5744</c:v>
                </c:pt>
                <c:pt idx="9">
                  <c:v>56674.7712</c:v>
                </c:pt>
                <c:pt idx="10">
                  <c:v>62971.968</c:v>
                </c:pt>
                <c:pt idx="11">
                  <c:v>69269.1648</c:v>
                </c:pt>
              </c:numCache>
            </c:numRef>
          </c:val>
          <c:smooth val="0"/>
        </c:ser>
        <c:ser>
          <c:idx val="2"/>
          <c:order val="2"/>
          <c:tx>
            <c:strRef>
              <c:f>label 2</c:f>
              <c:strCache>
                <c:ptCount val="1"/>
                <c:pt idx="0">
                  <c:v>TC</c:v>
                </c:pt>
              </c:strCache>
            </c:strRef>
          </c:tx>
          <c:spPr>
            <a:solidFill>
              <a:srgbClr val="ffd320"/>
            </a:solidFill>
            <a:ln w="28800">
              <a:solidFill>
                <a:srgbClr val="ffd320"/>
              </a:solidFill>
              <a:round/>
            </a:ln>
          </c:spPr>
          <c:marker>
            <c:symbol val="triangle"/>
            <c:size val="8"/>
            <c:spPr>
              <a:solidFill>
                <a:srgbClr val="ffd320"/>
              </a:solidFill>
            </c:spPr>
          </c:marker>
          <c:dLbls>
            <c:numFmt formatCode="0.00" sourceLinked="1"/>
            <c:dLblPos val="r"/>
            <c:showLegendKey val="0"/>
            <c:showVal val="0"/>
            <c:showCatName val="0"/>
            <c:showSerName val="0"/>
            <c:showPercent val="0"/>
            <c:showLeaderLines val="0"/>
          </c:dLbls>
          <c:cat>
            <c:strRef>
              <c:f>categories</c:f>
              <c:strCache>
                <c:ptCount val="12"/>
                <c:pt idx="0">
                  <c:v>0.00</c:v>
                </c:pt>
                <c:pt idx="1">
                  <c:v>200.00</c:v>
                </c:pt>
                <c:pt idx="2">
                  <c:v>400.00</c:v>
                </c:pt>
                <c:pt idx="3">
                  <c:v>600.00</c:v>
                </c:pt>
                <c:pt idx="4">
                  <c:v>800.00</c:v>
                </c:pt>
                <c:pt idx="5">
                  <c:v>1000.00</c:v>
                </c:pt>
                <c:pt idx="6">
                  <c:v>1200.00</c:v>
                </c:pt>
                <c:pt idx="7">
                  <c:v>1400.00</c:v>
                </c:pt>
                <c:pt idx="8">
                  <c:v>1600.00</c:v>
                </c:pt>
                <c:pt idx="9">
                  <c:v>1800.00</c:v>
                </c:pt>
                <c:pt idx="10">
                  <c:v>2000.00</c:v>
                </c:pt>
                <c:pt idx="11">
                  <c:v>2200.00</c:v>
                </c:pt>
              </c:strCache>
            </c:strRef>
          </c:cat>
          <c:val>
            <c:numRef>
              <c:f>2</c:f>
              <c:numCache>
                <c:formatCode>General</c:formatCode>
                <c:ptCount val="12"/>
                <c:pt idx="0">
                  <c:v>7194.14040915237</c:v>
                </c:pt>
                <c:pt idx="1">
                  <c:v>13491.3372091524</c:v>
                </c:pt>
                <c:pt idx="2">
                  <c:v>19788.5340091524</c:v>
                </c:pt>
                <c:pt idx="3">
                  <c:v>26085.7308091524</c:v>
                </c:pt>
                <c:pt idx="4">
                  <c:v>32382.9276091524</c:v>
                </c:pt>
                <c:pt idx="5">
                  <c:v>38680.1244091524</c:v>
                </c:pt>
                <c:pt idx="6">
                  <c:v>44977.3212091524</c:v>
                </c:pt>
                <c:pt idx="7">
                  <c:v>51274.5180091524</c:v>
                </c:pt>
                <c:pt idx="8">
                  <c:v>57571.7148091524</c:v>
                </c:pt>
                <c:pt idx="9">
                  <c:v>63868.9116091524</c:v>
                </c:pt>
                <c:pt idx="10">
                  <c:v>70166.1084091524</c:v>
                </c:pt>
                <c:pt idx="11">
                  <c:v>76463.3052091524</c:v>
                </c:pt>
              </c:numCache>
            </c:numRef>
          </c:val>
          <c:smooth val="0"/>
        </c:ser>
        <c:ser>
          <c:idx val="3"/>
          <c:order val="3"/>
          <c:tx>
            <c:strRef>
              <c:f>label 3</c:f>
              <c:strCache>
                <c:ptCount val="1"/>
                <c:pt idx="0">
                  <c:v>TR</c:v>
                </c:pt>
              </c:strCache>
            </c:strRef>
          </c:tx>
          <c:spPr>
            <a:solidFill>
              <a:srgbClr val="579d1c"/>
            </a:solidFill>
            <a:ln w="28800">
              <a:solidFill>
                <a:srgbClr val="579d1c"/>
              </a:solidFill>
              <a:round/>
            </a:ln>
          </c:spPr>
          <c:marker>
            <c:symbol val="triangle"/>
            <c:size val="8"/>
            <c:spPr>
              <a:solidFill>
                <a:srgbClr val="579d1c"/>
              </a:solidFill>
            </c:spPr>
          </c:marker>
          <c:dLbls>
            <c:numFmt formatCode="0.00" sourceLinked="1"/>
            <c:dLblPos val="r"/>
            <c:showLegendKey val="0"/>
            <c:showVal val="0"/>
            <c:showCatName val="0"/>
            <c:showSerName val="0"/>
            <c:showPercent val="0"/>
            <c:showLeaderLines val="0"/>
          </c:dLbls>
          <c:cat>
            <c:strRef>
              <c:f>categories</c:f>
              <c:strCache>
                <c:ptCount val="12"/>
                <c:pt idx="0">
                  <c:v>0.00</c:v>
                </c:pt>
                <c:pt idx="1">
                  <c:v>200.00</c:v>
                </c:pt>
                <c:pt idx="2">
                  <c:v>400.00</c:v>
                </c:pt>
                <c:pt idx="3">
                  <c:v>600.00</c:v>
                </c:pt>
                <c:pt idx="4">
                  <c:v>800.00</c:v>
                </c:pt>
                <c:pt idx="5">
                  <c:v>1000.00</c:v>
                </c:pt>
                <c:pt idx="6">
                  <c:v>1200.00</c:v>
                </c:pt>
                <c:pt idx="7">
                  <c:v>1400.00</c:v>
                </c:pt>
                <c:pt idx="8">
                  <c:v>1600.00</c:v>
                </c:pt>
                <c:pt idx="9">
                  <c:v>1800.00</c:v>
                </c:pt>
                <c:pt idx="10">
                  <c:v>2000.00</c:v>
                </c:pt>
                <c:pt idx="11">
                  <c:v>2200.00</c:v>
                </c:pt>
              </c:strCache>
            </c:strRef>
          </c:cat>
          <c:val>
            <c:numRef>
              <c:f>3</c:f>
              <c:numCache>
                <c:formatCode>General</c:formatCode>
                <c:ptCount val="12"/>
                <c:pt idx="0">
                  <c:v>0</c:v>
                </c:pt>
                <c:pt idx="1">
                  <c:v>8468.24846105416</c:v>
                </c:pt>
                <c:pt idx="2">
                  <c:v>16936.4969221083</c:v>
                </c:pt>
                <c:pt idx="3">
                  <c:v>25404.7453831625</c:v>
                </c:pt>
                <c:pt idx="4">
                  <c:v>33872.9938442166</c:v>
                </c:pt>
                <c:pt idx="5">
                  <c:v>42341.2423052708</c:v>
                </c:pt>
                <c:pt idx="6">
                  <c:v>50809.4907663249</c:v>
                </c:pt>
                <c:pt idx="7">
                  <c:v>59277.7392273791</c:v>
                </c:pt>
                <c:pt idx="8">
                  <c:v>67745.9876884333</c:v>
                </c:pt>
                <c:pt idx="9">
                  <c:v>76214.2361494874</c:v>
                </c:pt>
                <c:pt idx="10">
                  <c:v>84682.4846105416</c:v>
                </c:pt>
                <c:pt idx="11">
                  <c:v>93150.7330715957</c:v>
                </c:pt>
              </c:numCache>
            </c:numRef>
          </c:val>
          <c:smooth val="0"/>
        </c:ser>
        <c:hiLowLines>
          <c:spPr>
            <a:ln>
              <a:noFill/>
            </a:ln>
          </c:spPr>
        </c:hiLowLines>
        <c:marker val="1"/>
        <c:axId val="47933224"/>
        <c:axId val="45988229"/>
      </c:lineChart>
      <c:catAx>
        <c:axId val="47933224"/>
        <c:scaling>
          <c:orientation val="minMax"/>
        </c:scaling>
        <c:delete val="0"/>
        <c:axPos val="b"/>
        <c:numFmt formatCode="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5988229"/>
        <c:crosses val="autoZero"/>
        <c:auto val="1"/>
        <c:lblAlgn val="ctr"/>
        <c:lblOffset val="100"/>
      </c:catAx>
      <c:valAx>
        <c:axId val="45988229"/>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7933224"/>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FC</c:v>
                </c:pt>
              </c:strCache>
            </c:strRef>
          </c:tx>
          <c:spPr>
            <a:solidFill>
              <a:srgbClr val="004586"/>
            </a:solidFill>
            <a:ln w="28800">
              <a:solidFill>
                <a:srgbClr val="004586"/>
              </a:solidFill>
              <a:round/>
            </a:ln>
          </c:spPr>
          <c:marker>
            <c:symbol val="square"/>
            <c:size val="8"/>
            <c:spPr>
              <a:solidFill>
                <a:srgbClr val="004586"/>
              </a:solidFill>
            </c:spPr>
          </c:marker>
          <c:dLbls>
            <c:numFmt formatCode="0.00" sourceLinked="1"/>
            <c:dLblPos val="r"/>
            <c:showLegendKey val="0"/>
            <c:showVal val="0"/>
            <c:showCatName val="0"/>
            <c:showSerName val="0"/>
            <c:showPercent val="0"/>
            <c:showLeaderLines val="0"/>
          </c:dLbls>
          <c:cat>
            <c:strRef>
              <c:f>categories</c:f>
              <c:strCache>
                <c:ptCount val="12"/>
                <c:pt idx="0">
                  <c:v>0.00</c:v>
                </c:pt>
                <c:pt idx="1">
                  <c:v>200.00</c:v>
                </c:pt>
                <c:pt idx="2">
                  <c:v>400.00</c:v>
                </c:pt>
                <c:pt idx="3">
                  <c:v>600.00</c:v>
                </c:pt>
                <c:pt idx="4">
                  <c:v>800.00</c:v>
                </c:pt>
                <c:pt idx="5">
                  <c:v>1000.00</c:v>
                </c:pt>
                <c:pt idx="6">
                  <c:v>1200.00</c:v>
                </c:pt>
                <c:pt idx="7">
                  <c:v>1400.00</c:v>
                </c:pt>
                <c:pt idx="8">
                  <c:v>1600.00</c:v>
                </c:pt>
                <c:pt idx="9">
                  <c:v>1800.00</c:v>
                </c:pt>
                <c:pt idx="10">
                  <c:v>2000.00</c:v>
                </c:pt>
                <c:pt idx="11">
                  <c:v>2200.00</c:v>
                </c:pt>
              </c:strCache>
            </c:strRef>
          </c:cat>
          <c:val>
            <c:numRef>
              <c:f>0</c:f>
              <c:numCache>
                <c:formatCode>General</c:formatCode>
                <c:ptCount val="12"/>
                <c:pt idx="0">
                  <c:v>13373.4053650134</c:v>
                </c:pt>
                <c:pt idx="1">
                  <c:v>13373.4053650134</c:v>
                </c:pt>
                <c:pt idx="2">
                  <c:v>13373.4053650134</c:v>
                </c:pt>
                <c:pt idx="3">
                  <c:v>13373.4053650134</c:v>
                </c:pt>
                <c:pt idx="4">
                  <c:v>13373.4053650134</c:v>
                </c:pt>
                <c:pt idx="5">
                  <c:v>13373.4053650134</c:v>
                </c:pt>
                <c:pt idx="6">
                  <c:v>13373.4053650134</c:v>
                </c:pt>
                <c:pt idx="7">
                  <c:v>13373.4053650134</c:v>
                </c:pt>
                <c:pt idx="8">
                  <c:v>13373.4053650134</c:v>
                </c:pt>
                <c:pt idx="9">
                  <c:v>13373.4053650134</c:v>
                </c:pt>
                <c:pt idx="10">
                  <c:v>13373.4053650134</c:v>
                </c:pt>
                <c:pt idx="11">
                  <c:v>13373.4053650134</c:v>
                </c:pt>
              </c:numCache>
            </c:numRef>
          </c:val>
          <c:smooth val="0"/>
        </c:ser>
        <c:ser>
          <c:idx val="1"/>
          <c:order val="1"/>
          <c:tx>
            <c:strRef>
              <c:f>label 1</c:f>
              <c:strCache>
                <c:ptCount val="1"/>
                <c:pt idx="0">
                  <c:v>VC</c:v>
                </c:pt>
              </c:strCache>
            </c:strRef>
          </c:tx>
          <c:spPr>
            <a:solidFill>
              <a:srgbClr val="ff420e"/>
            </a:solidFill>
            <a:ln w="28800">
              <a:solidFill>
                <a:srgbClr val="ff420e"/>
              </a:solidFill>
              <a:round/>
            </a:ln>
          </c:spPr>
          <c:marker>
            <c:symbol val="diamond"/>
            <c:size val="8"/>
            <c:spPr>
              <a:solidFill>
                <a:srgbClr val="ff420e"/>
              </a:solidFill>
            </c:spPr>
          </c:marker>
          <c:dLbls>
            <c:numFmt formatCode="0.00" sourceLinked="1"/>
            <c:dLblPos val="r"/>
            <c:showLegendKey val="0"/>
            <c:showVal val="0"/>
            <c:showCatName val="0"/>
            <c:showSerName val="0"/>
            <c:showPercent val="0"/>
            <c:showLeaderLines val="0"/>
          </c:dLbls>
          <c:cat>
            <c:strRef>
              <c:f>categories</c:f>
              <c:strCache>
                <c:ptCount val="12"/>
                <c:pt idx="0">
                  <c:v>0.00</c:v>
                </c:pt>
                <c:pt idx="1">
                  <c:v>200.00</c:v>
                </c:pt>
                <c:pt idx="2">
                  <c:v>400.00</c:v>
                </c:pt>
                <c:pt idx="3">
                  <c:v>600.00</c:v>
                </c:pt>
                <c:pt idx="4">
                  <c:v>800.00</c:v>
                </c:pt>
                <c:pt idx="5">
                  <c:v>1000.00</c:v>
                </c:pt>
                <c:pt idx="6">
                  <c:v>1200.00</c:v>
                </c:pt>
                <c:pt idx="7">
                  <c:v>1400.00</c:v>
                </c:pt>
                <c:pt idx="8">
                  <c:v>1600.00</c:v>
                </c:pt>
                <c:pt idx="9">
                  <c:v>1800.00</c:v>
                </c:pt>
                <c:pt idx="10">
                  <c:v>2000.00</c:v>
                </c:pt>
                <c:pt idx="11">
                  <c:v>2200.00</c:v>
                </c:pt>
              </c:strCache>
            </c:strRef>
          </c:cat>
          <c:val>
            <c:numRef>
              <c:f>1</c:f>
              <c:numCache>
                <c:formatCode>General</c:formatCode>
                <c:ptCount val="12"/>
                <c:pt idx="0">
                  <c:v>0</c:v>
                </c:pt>
                <c:pt idx="1">
                  <c:v>6297.1968</c:v>
                </c:pt>
                <c:pt idx="2">
                  <c:v>12594.3936</c:v>
                </c:pt>
                <c:pt idx="3">
                  <c:v>18891.5904</c:v>
                </c:pt>
                <c:pt idx="4">
                  <c:v>25188.7872</c:v>
                </c:pt>
                <c:pt idx="5">
                  <c:v>31485.984</c:v>
                </c:pt>
                <c:pt idx="6">
                  <c:v>37783.1808</c:v>
                </c:pt>
                <c:pt idx="7">
                  <c:v>44080.3776</c:v>
                </c:pt>
                <c:pt idx="8">
                  <c:v>50377.5744</c:v>
                </c:pt>
                <c:pt idx="9">
                  <c:v>56674.7712</c:v>
                </c:pt>
                <c:pt idx="10">
                  <c:v>62971.968</c:v>
                </c:pt>
                <c:pt idx="11">
                  <c:v>69269.1648</c:v>
                </c:pt>
              </c:numCache>
            </c:numRef>
          </c:val>
          <c:smooth val="0"/>
        </c:ser>
        <c:ser>
          <c:idx val="2"/>
          <c:order val="2"/>
          <c:tx>
            <c:strRef>
              <c:f>label 2</c:f>
              <c:strCache>
                <c:ptCount val="1"/>
                <c:pt idx="0">
                  <c:v>TC</c:v>
                </c:pt>
              </c:strCache>
            </c:strRef>
          </c:tx>
          <c:spPr>
            <a:solidFill>
              <a:srgbClr val="ffd320"/>
            </a:solidFill>
            <a:ln w="28800">
              <a:solidFill>
                <a:srgbClr val="ffd320"/>
              </a:solidFill>
              <a:round/>
            </a:ln>
          </c:spPr>
          <c:marker>
            <c:symbol val="triangle"/>
            <c:size val="8"/>
            <c:spPr>
              <a:solidFill>
                <a:srgbClr val="ffd320"/>
              </a:solidFill>
            </c:spPr>
          </c:marker>
          <c:dLbls>
            <c:numFmt formatCode="0.00" sourceLinked="1"/>
            <c:dLblPos val="r"/>
            <c:showLegendKey val="0"/>
            <c:showVal val="0"/>
            <c:showCatName val="0"/>
            <c:showSerName val="0"/>
            <c:showPercent val="0"/>
            <c:showLeaderLines val="0"/>
          </c:dLbls>
          <c:cat>
            <c:strRef>
              <c:f>categories</c:f>
              <c:strCache>
                <c:ptCount val="12"/>
                <c:pt idx="0">
                  <c:v>0.00</c:v>
                </c:pt>
                <c:pt idx="1">
                  <c:v>200.00</c:v>
                </c:pt>
                <c:pt idx="2">
                  <c:v>400.00</c:v>
                </c:pt>
                <c:pt idx="3">
                  <c:v>600.00</c:v>
                </c:pt>
                <c:pt idx="4">
                  <c:v>800.00</c:v>
                </c:pt>
                <c:pt idx="5">
                  <c:v>1000.00</c:v>
                </c:pt>
                <c:pt idx="6">
                  <c:v>1200.00</c:v>
                </c:pt>
                <c:pt idx="7">
                  <c:v>1400.00</c:v>
                </c:pt>
                <c:pt idx="8">
                  <c:v>1600.00</c:v>
                </c:pt>
                <c:pt idx="9">
                  <c:v>1800.00</c:v>
                </c:pt>
                <c:pt idx="10">
                  <c:v>2000.00</c:v>
                </c:pt>
                <c:pt idx="11">
                  <c:v>2200.00</c:v>
                </c:pt>
              </c:strCache>
            </c:strRef>
          </c:cat>
          <c:val>
            <c:numRef>
              <c:f>2</c:f>
              <c:numCache>
                <c:formatCode>General</c:formatCode>
                <c:ptCount val="12"/>
                <c:pt idx="0">
                  <c:v>13373.4053650134</c:v>
                </c:pt>
                <c:pt idx="1">
                  <c:v>19670.6021650134</c:v>
                </c:pt>
                <c:pt idx="2">
                  <c:v>25967.7989650134</c:v>
                </c:pt>
                <c:pt idx="3">
                  <c:v>32264.9957650134</c:v>
                </c:pt>
                <c:pt idx="4">
                  <c:v>38562.1925650134</c:v>
                </c:pt>
                <c:pt idx="5">
                  <c:v>44859.3893650134</c:v>
                </c:pt>
                <c:pt idx="6">
                  <c:v>51156.5861650134</c:v>
                </c:pt>
                <c:pt idx="7">
                  <c:v>57453.7829650134</c:v>
                </c:pt>
                <c:pt idx="8">
                  <c:v>63750.9797650134</c:v>
                </c:pt>
                <c:pt idx="9">
                  <c:v>70048.1765650134</c:v>
                </c:pt>
                <c:pt idx="10">
                  <c:v>76345.3733650134</c:v>
                </c:pt>
                <c:pt idx="11">
                  <c:v>82642.5701650134</c:v>
                </c:pt>
              </c:numCache>
            </c:numRef>
          </c:val>
          <c:smooth val="0"/>
        </c:ser>
        <c:ser>
          <c:idx val="3"/>
          <c:order val="3"/>
          <c:tx>
            <c:strRef>
              <c:f>label 3</c:f>
              <c:strCache>
                <c:ptCount val="1"/>
                <c:pt idx="0">
                  <c:v>TR</c:v>
                </c:pt>
              </c:strCache>
            </c:strRef>
          </c:tx>
          <c:spPr>
            <a:solidFill>
              <a:srgbClr val="579d1c"/>
            </a:solidFill>
            <a:ln w="28800">
              <a:solidFill>
                <a:srgbClr val="579d1c"/>
              </a:solidFill>
              <a:round/>
            </a:ln>
          </c:spPr>
          <c:marker>
            <c:symbol val="triangle"/>
            <c:size val="8"/>
            <c:spPr>
              <a:solidFill>
                <a:srgbClr val="579d1c"/>
              </a:solidFill>
            </c:spPr>
          </c:marker>
          <c:dLbls>
            <c:numFmt formatCode="0.00" sourceLinked="1"/>
            <c:dLblPos val="r"/>
            <c:showLegendKey val="0"/>
            <c:showVal val="0"/>
            <c:showCatName val="0"/>
            <c:showSerName val="0"/>
            <c:showPercent val="0"/>
            <c:showLeaderLines val="0"/>
          </c:dLbls>
          <c:cat>
            <c:strRef>
              <c:f>categories</c:f>
              <c:strCache>
                <c:ptCount val="12"/>
                <c:pt idx="0">
                  <c:v>0.00</c:v>
                </c:pt>
                <c:pt idx="1">
                  <c:v>200.00</c:v>
                </c:pt>
                <c:pt idx="2">
                  <c:v>400.00</c:v>
                </c:pt>
                <c:pt idx="3">
                  <c:v>600.00</c:v>
                </c:pt>
                <c:pt idx="4">
                  <c:v>800.00</c:v>
                </c:pt>
                <c:pt idx="5">
                  <c:v>1000.00</c:v>
                </c:pt>
                <c:pt idx="6">
                  <c:v>1200.00</c:v>
                </c:pt>
                <c:pt idx="7">
                  <c:v>1400.00</c:v>
                </c:pt>
                <c:pt idx="8">
                  <c:v>1600.00</c:v>
                </c:pt>
                <c:pt idx="9">
                  <c:v>1800.00</c:v>
                </c:pt>
                <c:pt idx="10">
                  <c:v>2000.00</c:v>
                </c:pt>
                <c:pt idx="11">
                  <c:v>2200.00</c:v>
                </c:pt>
              </c:strCache>
            </c:strRef>
          </c:cat>
          <c:val>
            <c:numRef>
              <c:f>3</c:f>
              <c:numCache>
                <c:formatCode>General</c:formatCode>
                <c:ptCount val="12"/>
                <c:pt idx="0">
                  <c:v>0</c:v>
                </c:pt>
                <c:pt idx="1">
                  <c:v>9251.25985989611</c:v>
                </c:pt>
                <c:pt idx="2">
                  <c:v>18502.5197197922</c:v>
                </c:pt>
                <c:pt idx="3">
                  <c:v>27753.7795796883</c:v>
                </c:pt>
                <c:pt idx="4">
                  <c:v>37005.0394395844</c:v>
                </c:pt>
                <c:pt idx="5">
                  <c:v>46256.2992994805</c:v>
                </c:pt>
                <c:pt idx="6">
                  <c:v>55507.5591593766</c:v>
                </c:pt>
                <c:pt idx="7">
                  <c:v>64758.8190192727</c:v>
                </c:pt>
                <c:pt idx="8">
                  <c:v>74010.0788791688</c:v>
                </c:pt>
                <c:pt idx="9">
                  <c:v>83261.3387390649</c:v>
                </c:pt>
                <c:pt idx="10">
                  <c:v>92512.5985989611</c:v>
                </c:pt>
                <c:pt idx="11">
                  <c:v>101763.858458857</c:v>
                </c:pt>
              </c:numCache>
            </c:numRef>
          </c:val>
          <c:smooth val="0"/>
        </c:ser>
        <c:hiLowLines>
          <c:spPr>
            <a:ln>
              <a:noFill/>
            </a:ln>
          </c:spPr>
        </c:hiLowLines>
        <c:marker val="1"/>
        <c:axId val="57866827"/>
        <c:axId val="84637412"/>
      </c:lineChart>
      <c:catAx>
        <c:axId val="57866827"/>
        <c:scaling>
          <c:orientation val="minMax"/>
        </c:scaling>
        <c:delete val="0"/>
        <c:axPos val="b"/>
        <c:numFmt formatCode="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4637412"/>
        <c:crosses val="autoZero"/>
        <c:auto val="1"/>
        <c:lblAlgn val="ctr"/>
        <c:lblOffset val="100"/>
      </c:catAx>
      <c:valAx>
        <c:axId val="84637412"/>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7866827"/>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FC</c:v>
                </c:pt>
              </c:strCache>
            </c:strRef>
          </c:tx>
          <c:spPr>
            <a:solidFill>
              <a:srgbClr val="004586"/>
            </a:solidFill>
            <a:ln w="28800">
              <a:solidFill>
                <a:srgbClr val="004586"/>
              </a:solidFill>
              <a:round/>
            </a:ln>
          </c:spPr>
          <c:marker>
            <c:symbol val="square"/>
            <c:size val="8"/>
            <c:spPr>
              <a:solidFill>
                <a:srgbClr val="004586"/>
              </a:solidFill>
            </c:spPr>
          </c:marker>
          <c:dLbls>
            <c:numFmt formatCode="0.00" sourceLinked="1"/>
            <c:dLblPos val="r"/>
            <c:showLegendKey val="0"/>
            <c:showVal val="0"/>
            <c:showCatName val="0"/>
            <c:showSerName val="0"/>
            <c:showPercent val="0"/>
            <c:showLeaderLines val="0"/>
          </c:dLbls>
          <c:cat>
            <c:strRef>
              <c:f>categories</c:f>
              <c:strCache>
                <c:ptCount val="11"/>
                <c:pt idx="0">
                  <c:v>0.00</c:v>
                </c:pt>
                <c:pt idx="1">
                  <c:v>150.00</c:v>
                </c:pt>
                <c:pt idx="2">
                  <c:v>300.00</c:v>
                </c:pt>
                <c:pt idx="3">
                  <c:v>450.00</c:v>
                </c:pt>
                <c:pt idx="4">
                  <c:v>600.00</c:v>
                </c:pt>
                <c:pt idx="5">
                  <c:v>750.00</c:v>
                </c:pt>
                <c:pt idx="6">
                  <c:v>900.00</c:v>
                </c:pt>
                <c:pt idx="7">
                  <c:v>1050.00</c:v>
                </c:pt>
                <c:pt idx="8">
                  <c:v>1200.00</c:v>
                </c:pt>
                <c:pt idx="9">
                  <c:v>1350.00</c:v>
                </c:pt>
                <c:pt idx="10">
                  <c:v>1500.00</c:v>
                </c:pt>
              </c:strCache>
            </c:strRef>
          </c:cat>
          <c:val>
            <c:numRef>
              <c:f>0</c:f>
              <c:numCache>
                <c:formatCode>General</c:formatCode>
                <c:ptCount val="11"/>
                <c:pt idx="0">
                  <c:v>13801.8294750599</c:v>
                </c:pt>
                <c:pt idx="1">
                  <c:v>13801.8294750599</c:v>
                </c:pt>
                <c:pt idx="2">
                  <c:v>13801.8294750599</c:v>
                </c:pt>
                <c:pt idx="3">
                  <c:v>13801.8294750599</c:v>
                </c:pt>
                <c:pt idx="4">
                  <c:v>13801.8294750599</c:v>
                </c:pt>
                <c:pt idx="5">
                  <c:v>13801.8294750599</c:v>
                </c:pt>
                <c:pt idx="6">
                  <c:v>13801.8294750599</c:v>
                </c:pt>
                <c:pt idx="7">
                  <c:v>13801.8294750599</c:v>
                </c:pt>
                <c:pt idx="8">
                  <c:v>13801.8294750599</c:v>
                </c:pt>
                <c:pt idx="9">
                  <c:v>13801.8294750599</c:v>
                </c:pt>
                <c:pt idx="10">
                  <c:v>13801.8294750599</c:v>
                </c:pt>
              </c:numCache>
            </c:numRef>
          </c:val>
          <c:smooth val="0"/>
        </c:ser>
        <c:ser>
          <c:idx val="1"/>
          <c:order val="1"/>
          <c:tx>
            <c:strRef>
              <c:f>label 1</c:f>
              <c:strCache>
                <c:ptCount val="1"/>
                <c:pt idx="0">
                  <c:v>VC</c:v>
                </c:pt>
              </c:strCache>
            </c:strRef>
          </c:tx>
          <c:spPr>
            <a:solidFill>
              <a:srgbClr val="ff420e"/>
            </a:solidFill>
            <a:ln w="28800">
              <a:solidFill>
                <a:srgbClr val="ff420e"/>
              </a:solidFill>
              <a:round/>
            </a:ln>
          </c:spPr>
          <c:marker>
            <c:symbol val="diamond"/>
            <c:size val="8"/>
            <c:spPr>
              <a:solidFill>
                <a:srgbClr val="ff420e"/>
              </a:solidFill>
            </c:spPr>
          </c:marker>
          <c:dLbls>
            <c:numFmt formatCode="0.00" sourceLinked="1"/>
            <c:dLblPos val="r"/>
            <c:showLegendKey val="0"/>
            <c:showVal val="0"/>
            <c:showCatName val="0"/>
            <c:showSerName val="0"/>
            <c:showPercent val="0"/>
            <c:showLeaderLines val="0"/>
          </c:dLbls>
          <c:cat>
            <c:strRef>
              <c:f>categories</c:f>
              <c:strCache>
                <c:ptCount val="11"/>
                <c:pt idx="0">
                  <c:v>0.00</c:v>
                </c:pt>
                <c:pt idx="1">
                  <c:v>150.00</c:v>
                </c:pt>
                <c:pt idx="2">
                  <c:v>300.00</c:v>
                </c:pt>
                <c:pt idx="3">
                  <c:v>450.00</c:v>
                </c:pt>
                <c:pt idx="4">
                  <c:v>600.00</c:v>
                </c:pt>
                <c:pt idx="5">
                  <c:v>750.00</c:v>
                </c:pt>
                <c:pt idx="6">
                  <c:v>900.00</c:v>
                </c:pt>
                <c:pt idx="7">
                  <c:v>1050.00</c:v>
                </c:pt>
                <c:pt idx="8">
                  <c:v>1200.00</c:v>
                </c:pt>
                <c:pt idx="9">
                  <c:v>1350.00</c:v>
                </c:pt>
                <c:pt idx="10">
                  <c:v>1500.00</c:v>
                </c:pt>
              </c:strCache>
            </c:strRef>
          </c:cat>
          <c:val>
            <c:numRef>
              <c:f>1</c:f>
              <c:numCache>
                <c:formatCode>General</c:formatCode>
                <c:ptCount val="11"/>
                <c:pt idx="0">
                  <c:v>0</c:v>
                </c:pt>
                <c:pt idx="1">
                  <c:v>4256.5752</c:v>
                </c:pt>
                <c:pt idx="2">
                  <c:v>8513.1504</c:v>
                </c:pt>
                <c:pt idx="3">
                  <c:v>12769.7256</c:v>
                </c:pt>
                <c:pt idx="4">
                  <c:v>17026.3008</c:v>
                </c:pt>
                <c:pt idx="5">
                  <c:v>21282.876</c:v>
                </c:pt>
                <c:pt idx="6">
                  <c:v>25539.4512</c:v>
                </c:pt>
                <c:pt idx="7">
                  <c:v>29796.0264</c:v>
                </c:pt>
                <c:pt idx="8">
                  <c:v>34052.6016</c:v>
                </c:pt>
                <c:pt idx="9">
                  <c:v>38309.1768</c:v>
                </c:pt>
                <c:pt idx="10">
                  <c:v>42565.752</c:v>
                </c:pt>
              </c:numCache>
            </c:numRef>
          </c:val>
          <c:smooth val="0"/>
        </c:ser>
        <c:ser>
          <c:idx val="2"/>
          <c:order val="2"/>
          <c:tx>
            <c:strRef>
              <c:f>label 2</c:f>
              <c:strCache>
                <c:ptCount val="1"/>
                <c:pt idx="0">
                  <c:v>TC</c:v>
                </c:pt>
              </c:strCache>
            </c:strRef>
          </c:tx>
          <c:spPr>
            <a:solidFill>
              <a:srgbClr val="ffd320"/>
            </a:solidFill>
            <a:ln w="28800">
              <a:solidFill>
                <a:srgbClr val="ffd320"/>
              </a:solidFill>
              <a:round/>
            </a:ln>
          </c:spPr>
          <c:marker>
            <c:symbol val="triangle"/>
            <c:size val="8"/>
            <c:spPr>
              <a:solidFill>
                <a:srgbClr val="ffd320"/>
              </a:solidFill>
            </c:spPr>
          </c:marker>
          <c:dLbls>
            <c:numFmt formatCode="0.00" sourceLinked="1"/>
            <c:dLblPos val="r"/>
            <c:showLegendKey val="0"/>
            <c:showVal val="0"/>
            <c:showCatName val="0"/>
            <c:showSerName val="0"/>
            <c:showPercent val="0"/>
            <c:showLeaderLines val="0"/>
          </c:dLbls>
          <c:cat>
            <c:strRef>
              <c:f>categories</c:f>
              <c:strCache>
                <c:ptCount val="11"/>
                <c:pt idx="0">
                  <c:v>0.00</c:v>
                </c:pt>
                <c:pt idx="1">
                  <c:v>150.00</c:v>
                </c:pt>
                <c:pt idx="2">
                  <c:v>300.00</c:v>
                </c:pt>
                <c:pt idx="3">
                  <c:v>450.00</c:v>
                </c:pt>
                <c:pt idx="4">
                  <c:v>600.00</c:v>
                </c:pt>
                <c:pt idx="5">
                  <c:v>750.00</c:v>
                </c:pt>
                <c:pt idx="6">
                  <c:v>900.00</c:v>
                </c:pt>
                <c:pt idx="7">
                  <c:v>1050.00</c:v>
                </c:pt>
                <c:pt idx="8">
                  <c:v>1200.00</c:v>
                </c:pt>
                <c:pt idx="9">
                  <c:v>1350.00</c:v>
                </c:pt>
                <c:pt idx="10">
                  <c:v>1500.00</c:v>
                </c:pt>
              </c:strCache>
            </c:strRef>
          </c:cat>
          <c:val>
            <c:numRef>
              <c:f>2</c:f>
              <c:numCache>
                <c:formatCode>General</c:formatCode>
                <c:ptCount val="11"/>
                <c:pt idx="0">
                  <c:v>13801.8294750599</c:v>
                </c:pt>
                <c:pt idx="1">
                  <c:v>18058.4046750599</c:v>
                </c:pt>
                <c:pt idx="2">
                  <c:v>22314.9798750599</c:v>
                </c:pt>
                <c:pt idx="3">
                  <c:v>26571.5550750599</c:v>
                </c:pt>
                <c:pt idx="4">
                  <c:v>30828.1302750599</c:v>
                </c:pt>
                <c:pt idx="5">
                  <c:v>35084.7054750599</c:v>
                </c:pt>
                <c:pt idx="6">
                  <c:v>39341.2806750599</c:v>
                </c:pt>
                <c:pt idx="7">
                  <c:v>43597.8558750599</c:v>
                </c:pt>
                <c:pt idx="8">
                  <c:v>47854.43107506</c:v>
                </c:pt>
                <c:pt idx="9">
                  <c:v>52111.00627506</c:v>
                </c:pt>
                <c:pt idx="10">
                  <c:v>56367.5814750599</c:v>
                </c:pt>
              </c:numCache>
            </c:numRef>
          </c:val>
          <c:smooth val="0"/>
        </c:ser>
        <c:ser>
          <c:idx val="3"/>
          <c:order val="3"/>
          <c:tx>
            <c:strRef>
              <c:f>label 3</c:f>
              <c:strCache>
                <c:ptCount val="1"/>
                <c:pt idx="0">
                  <c:v>TR</c:v>
                </c:pt>
              </c:strCache>
            </c:strRef>
          </c:tx>
          <c:spPr>
            <a:solidFill>
              <a:srgbClr val="579d1c"/>
            </a:solidFill>
            <a:ln w="28800">
              <a:solidFill>
                <a:srgbClr val="579d1c"/>
              </a:solidFill>
              <a:round/>
            </a:ln>
          </c:spPr>
          <c:marker>
            <c:symbol val="triangle"/>
            <c:size val="8"/>
            <c:spPr>
              <a:solidFill>
                <a:srgbClr val="579d1c"/>
              </a:solidFill>
            </c:spPr>
          </c:marker>
          <c:dLbls>
            <c:numFmt formatCode="0.00" sourceLinked="1"/>
            <c:dLblPos val="r"/>
            <c:showLegendKey val="0"/>
            <c:showVal val="0"/>
            <c:showCatName val="0"/>
            <c:showSerName val="0"/>
            <c:showPercent val="0"/>
            <c:showLeaderLines val="0"/>
          </c:dLbls>
          <c:cat>
            <c:strRef>
              <c:f>categories</c:f>
              <c:strCache>
                <c:ptCount val="11"/>
                <c:pt idx="0">
                  <c:v>0.00</c:v>
                </c:pt>
                <c:pt idx="1">
                  <c:v>150.00</c:v>
                </c:pt>
                <c:pt idx="2">
                  <c:v>300.00</c:v>
                </c:pt>
                <c:pt idx="3">
                  <c:v>450.00</c:v>
                </c:pt>
                <c:pt idx="4">
                  <c:v>600.00</c:v>
                </c:pt>
                <c:pt idx="5">
                  <c:v>750.00</c:v>
                </c:pt>
                <c:pt idx="6">
                  <c:v>900.00</c:v>
                </c:pt>
                <c:pt idx="7">
                  <c:v>1050.00</c:v>
                </c:pt>
                <c:pt idx="8">
                  <c:v>1200.00</c:v>
                </c:pt>
                <c:pt idx="9">
                  <c:v>1350.00</c:v>
                </c:pt>
                <c:pt idx="10">
                  <c:v>1500.00</c:v>
                </c:pt>
              </c:strCache>
            </c:strRef>
          </c:cat>
          <c:val>
            <c:numRef>
              <c:f>3</c:f>
              <c:numCache>
                <c:formatCode>General</c:formatCode>
                <c:ptCount val="11"/>
                <c:pt idx="0">
                  <c:v>0</c:v>
                </c:pt>
                <c:pt idx="1">
                  <c:v>7328.02366762358</c:v>
                </c:pt>
                <c:pt idx="2">
                  <c:v>14656.0473352472</c:v>
                </c:pt>
                <c:pt idx="3">
                  <c:v>21984.0710028707</c:v>
                </c:pt>
                <c:pt idx="4">
                  <c:v>29312.0946704943</c:v>
                </c:pt>
                <c:pt idx="5">
                  <c:v>36640.1183381179</c:v>
                </c:pt>
                <c:pt idx="6">
                  <c:v>43968.1420057415</c:v>
                </c:pt>
                <c:pt idx="7">
                  <c:v>51296.1656733651</c:v>
                </c:pt>
                <c:pt idx="8">
                  <c:v>58624.1893409887</c:v>
                </c:pt>
                <c:pt idx="9">
                  <c:v>65952.2130086123</c:v>
                </c:pt>
                <c:pt idx="10">
                  <c:v>73280.2366762358</c:v>
                </c:pt>
              </c:numCache>
            </c:numRef>
          </c:val>
          <c:smooth val="0"/>
        </c:ser>
        <c:hiLowLines>
          <c:spPr>
            <a:ln>
              <a:noFill/>
            </a:ln>
          </c:spPr>
        </c:hiLowLines>
        <c:marker val="1"/>
        <c:axId val="34340899"/>
        <c:axId val="69331144"/>
      </c:lineChart>
      <c:catAx>
        <c:axId val="34340899"/>
        <c:scaling>
          <c:orientation val="minMax"/>
        </c:scaling>
        <c:delete val="0"/>
        <c:axPos val="b"/>
        <c:numFmt formatCode="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9331144"/>
        <c:crosses val="autoZero"/>
        <c:auto val="1"/>
        <c:lblAlgn val="ctr"/>
        <c:lblOffset val="100"/>
      </c:catAx>
      <c:valAx>
        <c:axId val="69331144"/>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4340899"/>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FC</c:v>
                </c:pt>
              </c:strCache>
            </c:strRef>
          </c:tx>
          <c:spPr>
            <a:solidFill>
              <a:srgbClr val="004586"/>
            </a:solidFill>
            <a:ln w="28800">
              <a:solidFill>
                <a:srgbClr val="004586"/>
              </a:solidFill>
              <a:round/>
            </a:ln>
          </c:spPr>
          <c:marker>
            <c:symbol val="square"/>
            <c:size val="8"/>
            <c:spPr>
              <a:solidFill>
                <a:srgbClr val="004586"/>
              </a:solidFill>
            </c:spPr>
          </c:marker>
          <c:dLbls>
            <c:numFmt formatCode="0.00" sourceLinked="1"/>
            <c:dLblPos val="r"/>
            <c:showLegendKey val="0"/>
            <c:showVal val="0"/>
            <c:showCatName val="0"/>
            <c:showSerName val="0"/>
            <c:showPercent val="0"/>
            <c:showLeaderLines val="0"/>
          </c:dLbls>
          <c:cat>
            <c:strRef>
              <c:f>categories</c:f>
              <c:strCache>
                <c:ptCount val="11"/>
                <c:pt idx="0">
                  <c:v>0.00</c:v>
                </c:pt>
                <c:pt idx="1">
                  <c:v>150.00</c:v>
                </c:pt>
                <c:pt idx="2">
                  <c:v>300.00</c:v>
                </c:pt>
                <c:pt idx="3">
                  <c:v>450.00</c:v>
                </c:pt>
                <c:pt idx="4">
                  <c:v>600.00</c:v>
                </c:pt>
                <c:pt idx="5">
                  <c:v>750.00</c:v>
                </c:pt>
                <c:pt idx="6">
                  <c:v>900.00</c:v>
                </c:pt>
                <c:pt idx="7">
                  <c:v>1050.00</c:v>
                </c:pt>
                <c:pt idx="8">
                  <c:v>1200.00</c:v>
                </c:pt>
                <c:pt idx="9">
                  <c:v>1350.00</c:v>
                </c:pt>
                <c:pt idx="10">
                  <c:v>1500.00</c:v>
                </c:pt>
              </c:strCache>
            </c:strRef>
          </c:cat>
          <c:val>
            <c:numRef>
              <c:f>0</c:f>
              <c:numCache>
                <c:formatCode>General</c:formatCode>
                <c:ptCount val="11"/>
                <c:pt idx="0">
                  <c:v>7121.04781008176</c:v>
                </c:pt>
                <c:pt idx="1">
                  <c:v>7121.04781008176</c:v>
                </c:pt>
                <c:pt idx="2">
                  <c:v>7121.04781008176</c:v>
                </c:pt>
                <c:pt idx="3">
                  <c:v>7121.04781008176</c:v>
                </c:pt>
                <c:pt idx="4">
                  <c:v>7121.04781008176</c:v>
                </c:pt>
                <c:pt idx="5">
                  <c:v>7121.04781008176</c:v>
                </c:pt>
                <c:pt idx="6">
                  <c:v>7121.04781008176</c:v>
                </c:pt>
                <c:pt idx="7">
                  <c:v>7121.04781008176</c:v>
                </c:pt>
                <c:pt idx="8">
                  <c:v>7121.04781008176</c:v>
                </c:pt>
                <c:pt idx="9">
                  <c:v>7121.04781008176</c:v>
                </c:pt>
                <c:pt idx="10">
                  <c:v>7121.04781008176</c:v>
                </c:pt>
              </c:numCache>
            </c:numRef>
          </c:val>
          <c:smooth val="0"/>
        </c:ser>
        <c:ser>
          <c:idx val="1"/>
          <c:order val="1"/>
          <c:tx>
            <c:strRef>
              <c:f>label 1</c:f>
              <c:strCache>
                <c:ptCount val="1"/>
                <c:pt idx="0">
                  <c:v>VC</c:v>
                </c:pt>
              </c:strCache>
            </c:strRef>
          </c:tx>
          <c:spPr>
            <a:solidFill>
              <a:srgbClr val="ff420e"/>
            </a:solidFill>
            <a:ln w="28800">
              <a:solidFill>
                <a:srgbClr val="ff420e"/>
              </a:solidFill>
              <a:round/>
            </a:ln>
          </c:spPr>
          <c:marker>
            <c:symbol val="diamond"/>
            <c:size val="8"/>
            <c:spPr>
              <a:solidFill>
                <a:srgbClr val="ff420e"/>
              </a:solidFill>
            </c:spPr>
          </c:marker>
          <c:dLbls>
            <c:numFmt formatCode="0.00" sourceLinked="1"/>
            <c:dLblPos val="r"/>
            <c:showLegendKey val="0"/>
            <c:showVal val="0"/>
            <c:showCatName val="0"/>
            <c:showSerName val="0"/>
            <c:showPercent val="0"/>
            <c:showLeaderLines val="0"/>
          </c:dLbls>
          <c:cat>
            <c:strRef>
              <c:f>categories</c:f>
              <c:strCache>
                <c:ptCount val="11"/>
                <c:pt idx="0">
                  <c:v>0.00</c:v>
                </c:pt>
                <c:pt idx="1">
                  <c:v>150.00</c:v>
                </c:pt>
                <c:pt idx="2">
                  <c:v>300.00</c:v>
                </c:pt>
                <c:pt idx="3">
                  <c:v>450.00</c:v>
                </c:pt>
                <c:pt idx="4">
                  <c:v>600.00</c:v>
                </c:pt>
                <c:pt idx="5">
                  <c:v>750.00</c:v>
                </c:pt>
                <c:pt idx="6">
                  <c:v>900.00</c:v>
                </c:pt>
                <c:pt idx="7">
                  <c:v>1050.00</c:v>
                </c:pt>
                <c:pt idx="8">
                  <c:v>1200.00</c:v>
                </c:pt>
                <c:pt idx="9">
                  <c:v>1350.00</c:v>
                </c:pt>
                <c:pt idx="10">
                  <c:v>1500.00</c:v>
                </c:pt>
              </c:strCache>
            </c:strRef>
          </c:cat>
          <c:val>
            <c:numRef>
              <c:f>1</c:f>
              <c:numCache>
                <c:formatCode>General</c:formatCode>
                <c:ptCount val="11"/>
                <c:pt idx="0">
                  <c:v>0</c:v>
                </c:pt>
                <c:pt idx="1">
                  <c:v>4256.5752</c:v>
                </c:pt>
                <c:pt idx="2">
                  <c:v>8513.1504</c:v>
                </c:pt>
                <c:pt idx="3">
                  <c:v>12769.7256</c:v>
                </c:pt>
                <c:pt idx="4">
                  <c:v>17026.3008</c:v>
                </c:pt>
                <c:pt idx="5">
                  <c:v>21282.876</c:v>
                </c:pt>
                <c:pt idx="6">
                  <c:v>25539.4512</c:v>
                </c:pt>
                <c:pt idx="7">
                  <c:v>29796.0264</c:v>
                </c:pt>
                <c:pt idx="8">
                  <c:v>34052.6016</c:v>
                </c:pt>
                <c:pt idx="9">
                  <c:v>38309.1768</c:v>
                </c:pt>
                <c:pt idx="10">
                  <c:v>42565.752</c:v>
                </c:pt>
              </c:numCache>
            </c:numRef>
          </c:val>
          <c:smooth val="0"/>
        </c:ser>
        <c:ser>
          <c:idx val="2"/>
          <c:order val="2"/>
          <c:tx>
            <c:strRef>
              <c:f>label 2</c:f>
              <c:strCache>
                <c:ptCount val="1"/>
                <c:pt idx="0">
                  <c:v>TC</c:v>
                </c:pt>
              </c:strCache>
            </c:strRef>
          </c:tx>
          <c:spPr>
            <a:solidFill>
              <a:srgbClr val="ffd320"/>
            </a:solidFill>
            <a:ln w="28800">
              <a:solidFill>
                <a:srgbClr val="ffd320"/>
              </a:solidFill>
              <a:round/>
            </a:ln>
          </c:spPr>
          <c:marker>
            <c:symbol val="triangle"/>
            <c:size val="8"/>
            <c:spPr>
              <a:solidFill>
                <a:srgbClr val="ffd320"/>
              </a:solidFill>
            </c:spPr>
          </c:marker>
          <c:dLbls>
            <c:numFmt formatCode="0.00" sourceLinked="1"/>
            <c:dLblPos val="r"/>
            <c:showLegendKey val="0"/>
            <c:showVal val="0"/>
            <c:showCatName val="0"/>
            <c:showSerName val="0"/>
            <c:showPercent val="0"/>
            <c:showLeaderLines val="0"/>
          </c:dLbls>
          <c:cat>
            <c:strRef>
              <c:f>categories</c:f>
              <c:strCache>
                <c:ptCount val="11"/>
                <c:pt idx="0">
                  <c:v>0.00</c:v>
                </c:pt>
                <c:pt idx="1">
                  <c:v>150.00</c:v>
                </c:pt>
                <c:pt idx="2">
                  <c:v>300.00</c:v>
                </c:pt>
                <c:pt idx="3">
                  <c:v>450.00</c:v>
                </c:pt>
                <c:pt idx="4">
                  <c:v>600.00</c:v>
                </c:pt>
                <c:pt idx="5">
                  <c:v>750.00</c:v>
                </c:pt>
                <c:pt idx="6">
                  <c:v>900.00</c:v>
                </c:pt>
                <c:pt idx="7">
                  <c:v>1050.00</c:v>
                </c:pt>
                <c:pt idx="8">
                  <c:v>1200.00</c:v>
                </c:pt>
                <c:pt idx="9">
                  <c:v>1350.00</c:v>
                </c:pt>
                <c:pt idx="10">
                  <c:v>1500.00</c:v>
                </c:pt>
              </c:strCache>
            </c:strRef>
          </c:cat>
          <c:val>
            <c:numRef>
              <c:f>2</c:f>
              <c:numCache>
                <c:formatCode>General</c:formatCode>
                <c:ptCount val="11"/>
                <c:pt idx="0">
                  <c:v>7121.04781008176</c:v>
                </c:pt>
                <c:pt idx="1">
                  <c:v>11377.6230100818</c:v>
                </c:pt>
                <c:pt idx="2">
                  <c:v>15634.1982100818</c:v>
                </c:pt>
                <c:pt idx="3">
                  <c:v>19890.7734100818</c:v>
                </c:pt>
                <c:pt idx="4">
                  <c:v>24147.3486100818</c:v>
                </c:pt>
                <c:pt idx="5">
                  <c:v>28403.9238100818</c:v>
                </c:pt>
                <c:pt idx="6">
                  <c:v>32660.4990100818</c:v>
                </c:pt>
                <c:pt idx="7">
                  <c:v>36917.0742100818</c:v>
                </c:pt>
                <c:pt idx="8">
                  <c:v>41173.6494100818</c:v>
                </c:pt>
                <c:pt idx="9">
                  <c:v>45430.2246100818</c:v>
                </c:pt>
                <c:pt idx="10">
                  <c:v>49686.7998100818</c:v>
                </c:pt>
              </c:numCache>
            </c:numRef>
          </c:val>
          <c:smooth val="0"/>
        </c:ser>
        <c:ser>
          <c:idx val="3"/>
          <c:order val="3"/>
          <c:tx>
            <c:strRef>
              <c:f>label 3</c:f>
              <c:strCache>
                <c:ptCount val="1"/>
                <c:pt idx="0">
                  <c:v>TR</c:v>
                </c:pt>
              </c:strCache>
            </c:strRef>
          </c:tx>
          <c:spPr>
            <a:solidFill>
              <a:srgbClr val="579d1c"/>
            </a:solidFill>
            <a:ln w="28800">
              <a:solidFill>
                <a:srgbClr val="579d1c"/>
              </a:solidFill>
              <a:round/>
            </a:ln>
          </c:spPr>
          <c:marker>
            <c:symbol val="triangle"/>
            <c:size val="8"/>
            <c:spPr>
              <a:solidFill>
                <a:srgbClr val="579d1c"/>
              </a:solidFill>
            </c:spPr>
          </c:marker>
          <c:dLbls>
            <c:numFmt formatCode="0.00" sourceLinked="1"/>
            <c:dLblPos val="r"/>
            <c:showLegendKey val="0"/>
            <c:showVal val="0"/>
            <c:showCatName val="0"/>
            <c:showSerName val="0"/>
            <c:showPercent val="0"/>
            <c:showLeaderLines val="0"/>
          </c:dLbls>
          <c:cat>
            <c:strRef>
              <c:f>categories</c:f>
              <c:strCache>
                <c:ptCount val="11"/>
                <c:pt idx="0">
                  <c:v>0.00</c:v>
                </c:pt>
                <c:pt idx="1">
                  <c:v>150.00</c:v>
                </c:pt>
                <c:pt idx="2">
                  <c:v>300.00</c:v>
                </c:pt>
                <c:pt idx="3">
                  <c:v>450.00</c:v>
                </c:pt>
                <c:pt idx="4">
                  <c:v>600.00</c:v>
                </c:pt>
                <c:pt idx="5">
                  <c:v>750.00</c:v>
                </c:pt>
                <c:pt idx="6">
                  <c:v>900.00</c:v>
                </c:pt>
                <c:pt idx="7">
                  <c:v>1050.00</c:v>
                </c:pt>
                <c:pt idx="8">
                  <c:v>1200.00</c:v>
                </c:pt>
                <c:pt idx="9">
                  <c:v>1350.00</c:v>
                </c:pt>
                <c:pt idx="10">
                  <c:v>1500.00</c:v>
                </c:pt>
              </c:strCache>
            </c:strRef>
          </c:cat>
          <c:val>
            <c:numRef>
              <c:f>3</c:f>
              <c:numCache>
                <c:formatCode>General</c:formatCode>
                <c:ptCount val="11"/>
                <c:pt idx="0">
                  <c:v>0</c:v>
                </c:pt>
                <c:pt idx="1">
                  <c:v>6253.36709953058</c:v>
                </c:pt>
                <c:pt idx="2">
                  <c:v>12506.7341990612</c:v>
                </c:pt>
                <c:pt idx="3">
                  <c:v>18760.1012985917</c:v>
                </c:pt>
                <c:pt idx="4">
                  <c:v>25013.4683981223</c:v>
                </c:pt>
                <c:pt idx="5">
                  <c:v>31266.8354976529</c:v>
                </c:pt>
                <c:pt idx="6">
                  <c:v>37520.2025971835</c:v>
                </c:pt>
                <c:pt idx="7">
                  <c:v>43773.5696967141</c:v>
                </c:pt>
                <c:pt idx="8">
                  <c:v>50026.9367962446</c:v>
                </c:pt>
                <c:pt idx="9">
                  <c:v>56280.3038957752</c:v>
                </c:pt>
                <c:pt idx="10">
                  <c:v>62533.6709953058</c:v>
                </c:pt>
              </c:numCache>
            </c:numRef>
          </c:val>
          <c:smooth val="0"/>
        </c:ser>
        <c:hiLowLines>
          <c:spPr>
            <a:ln>
              <a:noFill/>
            </a:ln>
          </c:spPr>
        </c:hiLowLines>
        <c:marker val="1"/>
        <c:axId val="44424905"/>
        <c:axId val="37522457"/>
      </c:lineChart>
      <c:catAx>
        <c:axId val="44424905"/>
        <c:scaling>
          <c:orientation val="minMax"/>
        </c:scaling>
        <c:delete val="0"/>
        <c:axPos val="b"/>
        <c:numFmt formatCode="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7522457"/>
        <c:crosses val="autoZero"/>
        <c:auto val="1"/>
        <c:lblAlgn val="ctr"/>
        <c:lblOffset val="100"/>
      </c:catAx>
      <c:valAx>
        <c:axId val="37522457"/>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4424905"/>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3E14F-5C3F-410C-A82F-D7D765FCB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39</Pages>
  <Words>4908</Words>
  <Characters>35265</Characters>
  <CharactersWithSpaces>39494</CharactersWithSpaces>
  <Paragraphs>871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2020-05-11T19:10:00Z</dcterms:created>
  <dc:creator/>
  <dc:description/>
  <dc:language>ru-RU</dc:language>
  <cp:lastModifiedBy/>
  <dcterms:modified xsi:type="dcterms:W3CDTF">2020-05-12T21:48:16Z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