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07" w:rsidRDefault="00BB0519" w:rsidP="004E78C9">
      <w:pPr>
        <w:jc w:val="center"/>
        <w:rPr>
          <w:rFonts w:ascii="Arelagon" w:hAnsi="Arelagon"/>
          <w:sz w:val="144"/>
          <w:szCs w:val="144"/>
          <w:lang w:val="en-US"/>
        </w:rPr>
      </w:pPr>
      <w:proofErr w:type="spellStart"/>
      <w:r>
        <w:rPr>
          <w:rFonts w:ascii="Arelagon" w:hAnsi="Arelagon"/>
          <w:sz w:val="144"/>
          <w:szCs w:val="144"/>
          <w:lang w:val="en-US"/>
        </w:rPr>
        <w:t>Alevio</w:t>
      </w:r>
      <w:r w:rsidR="004E78C9">
        <w:rPr>
          <w:rFonts w:ascii="Arelagon" w:hAnsi="Arelagon"/>
          <w:sz w:val="144"/>
          <w:szCs w:val="144"/>
          <w:lang w:val="en-US"/>
        </w:rPr>
        <w:t>n</w:t>
      </w:r>
      <w:proofErr w:type="spellEnd"/>
    </w:p>
    <w:p w:rsidR="004E78C9" w:rsidRPr="004E78C9" w:rsidRDefault="004E78C9" w:rsidP="004E78C9">
      <w:pPr>
        <w:jc w:val="center"/>
        <w:rPr>
          <w:rFonts w:ascii="Book Antiqua" w:hAnsi="Book Antiqua" w:cs="Times New Roman"/>
          <w:sz w:val="56"/>
          <w:szCs w:val="56"/>
          <w:lang w:val="en-US"/>
        </w:rPr>
      </w:pPr>
      <w:proofErr w:type="spellStart"/>
      <w:proofErr w:type="gramStart"/>
      <w:r w:rsidRPr="004E78C9">
        <w:rPr>
          <w:rFonts w:ascii="Book Antiqua" w:hAnsi="Book Antiqua" w:cs="Times New Roman"/>
          <w:sz w:val="56"/>
          <w:szCs w:val="56"/>
          <w:lang w:val="en-US"/>
        </w:rPr>
        <w:t>Алевион</w:t>
      </w:r>
      <w:proofErr w:type="spellEnd"/>
      <w:r w:rsidRPr="004E78C9">
        <w:rPr>
          <w:rFonts w:ascii="Book Antiqua" w:hAnsi="Book Antiqua" w:cs="Times New Roman"/>
          <w:sz w:val="56"/>
          <w:szCs w:val="56"/>
          <w:lang w:val="en-US"/>
        </w:rPr>
        <w:t xml:space="preserve">. </w:t>
      </w:r>
      <w:proofErr w:type="spellStart"/>
      <w:r w:rsidRPr="004E78C9">
        <w:rPr>
          <w:rFonts w:ascii="Book Antiqua" w:hAnsi="Book Antiqua" w:cs="Times New Roman"/>
          <w:sz w:val="56"/>
          <w:szCs w:val="56"/>
          <w:lang w:val="en-US"/>
        </w:rPr>
        <w:t>Правила</w:t>
      </w:r>
      <w:proofErr w:type="spellEnd"/>
      <w:r w:rsidRPr="004E78C9">
        <w:rPr>
          <w:rFonts w:ascii="Book Antiqua" w:hAnsi="Book Antiqua" w:cs="Times New Roman"/>
          <w:sz w:val="56"/>
          <w:szCs w:val="56"/>
          <w:lang w:val="en-US"/>
        </w:rPr>
        <w:t xml:space="preserve"> </w:t>
      </w:r>
      <w:proofErr w:type="spellStart"/>
      <w:r w:rsidRPr="004E78C9">
        <w:rPr>
          <w:rFonts w:ascii="Book Antiqua" w:hAnsi="Book Antiqua" w:cs="Times New Roman"/>
          <w:sz w:val="56"/>
          <w:szCs w:val="56"/>
          <w:lang w:val="en-US"/>
        </w:rPr>
        <w:t>игры</w:t>
      </w:r>
      <w:proofErr w:type="spellEnd"/>
      <w:r w:rsidRPr="004E78C9">
        <w:rPr>
          <w:rFonts w:ascii="Book Antiqua" w:hAnsi="Book Antiqua" w:cs="Times New Roman"/>
          <w:sz w:val="56"/>
          <w:szCs w:val="56"/>
          <w:lang w:val="en-US"/>
        </w:rPr>
        <w:t>.</w:t>
      </w:r>
      <w:proofErr w:type="gramEnd"/>
    </w:p>
    <w:p w:rsidR="004E78C9" w:rsidRPr="004E78C9" w:rsidRDefault="004E78C9" w:rsidP="004E78C9">
      <w:pPr>
        <w:jc w:val="center"/>
        <w:rPr>
          <w:rFonts w:ascii="Book Antiqua" w:hAnsi="Book Antiqua" w:cs="Times New Roman"/>
          <w:sz w:val="56"/>
          <w:szCs w:val="56"/>
        </w:rPr>
      </w:pPr>
    </w:p>
    <w:p w:rsidR="004E78C9" w:rsidRDefault="004E78C9" w:rsidP="000625F6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proofErr w:type="spellStart"/>
      <w:r w:rsidRPr="004E78C9">
        <w:rPr>
          <w:rFonts w:ascii="Book Antiqua" w:hAnsi="Book Antiqua" w:cs="Times New Roman"/>
          <w:sz w:val="32"/>
          <w:szCs w:val="32"/>
        </w:rPr>
        <w:t>Алевион</w:t>
      </w:r>
      <w:proofErr w:type="spellEnd"/>
      <w:r w:rsidRPr="004E78C9">
        <w:rPr>
          <w:rFonts w:ascii="Book Antiqua" w:hAnsi="Book Antiqua" w:cs="Times New Roman"/>
          <w:sz w:val="32"/>
          <w:szCs w:val="32"/>
        </w:rPr>
        <w:t xml:space="preserve"> – интеллектуальная игра, созданная на основе шахмат. Основной ее особенностью является зависимость движения фигур не тол</w:t>
      </w:r>
      <w:r w:rsidR="004C5F4C">
        <w:rPr>
          <w:rFonts w:ascii="Book Antiqua" w:hAnsi="Book Antiqua" w:cs="Times New Roman"/>
          <w:sz w:val="32"/>
          <w:szCs w:val="32"/>
        </w:rPr>
        <w:t>ько от их формы, но и обстановки</w:t>
      </w:r>
      <w:r w:rsidRPr="004E78C9">
        <w:rPr>
          <w:rFonts w:ascii="Book Antiqua" w:hAnsi="Book Antiqua" w:cs="Times New Roman"/>
          <w:sz w:val="32"/>
          <w:szCs w:val="32"/>
        </w:rPr>
        <w:t xml:space="preserve"> на доске.</w:t>
      </w:r>
      <w:r>
        <w:rPr>
          <w:rFonts w:ascii="Book Antiqua" w:hAnsi="Book Antiqua" w:cs="Times New Roman"/>
          <w:sz w:val="32"/>
          <w:szCs w:val="32"/>
        </w:rPr>
        <w:t xml:space="preserve"> Чтобы играть в </w:t>
      </w:r>
      <w:proofErr w:type="spellStart"/>
      <w:r>
        <w:rPr>
          <w:rFonts w:ascii="Book Antiqua" w:hAnsi="Book Antiqua" w:cs="Times New Roman"/>
          <w:sz w:val="32"/>
          <w:szCs w:val="32"/>
        </w:rPr>
        <w:t>алевион</w:t>
      </w:r>
      <w:proofErr w:type="spellEnd"/>
      <w:r>
        <w:rPr>
          <w:rFonts w:ascii="Book Antiqua" w:hAnsi="Book Antiqua" w:cs="Times New Roman"/>
          <w:sz w:val="32"/>
          <w:szCs w:val="32"/>
        </w:rPr>
        <w:t>, потребуется стандартный набор</w:t>
      </w:r>
      <w:r w:rsidR="000625F6">
        <w:rPr>
          <w:rFonts w:ascii="Book Antiqua" w:hAnsi="Book Antiqua" w:cs="Times New Roman"/>
          <w:sz w:val="32"/>
          <w:szCs w:val="32"/>
        </w:rPr>
        <w:t xml:space="preserve"> для </w:t>
      </w:r>
      <w:r w:rsidR="007D26F1">
        <w:rPr>
          <w:rFonts w:ascii="Book Antiqua" w:hAnsi="Book Antiqua" w:cs="Times New Roman"/>
          <w:sz w:val="32"/>
          <w:szCs w:val="32"/>
        </w:rPr>
        <w:t>игры в шахматы: доска и фигуры. Способности</w:t>
      </w:r>
      <w:r w:rsidR="004C5F4C">
        <w:rPr>
          <w:rFonts w:ascii="Book Antiqua" w:hAnsi="Book Antiqua" w:cs="Times New Roman"/>
          <w:sz w:val="32"/>
          <w:szCs w:val="32"/>
        </w:rPr>
        <w:t>,</w:t>
      </w:r>
      <w:r w:rsidR="007D26F1">
        <w:rPr>
          <w:rFonts w:ascii="Book Antiqua" w:hAnsi="Book Antiqua" w:cs="Times New Roman"/>
          <w:sz w:val="32"/>
          <w:szCs w:val="32"/>
        </w:rPr>
        <w:t xml:space="preserve"> требуемые для игры – счет, логика,</w:t>
      </w:r>
      <w:r w:rsidR="006111F8">
        <w:rPr>
          <w:rFonts w:ascii="Book Antiqua" w:hAnsi="Book Antiqua" w:cs="Times New Roman"/>
          <w:sz w:val="32"/>
          <w:szCs w:val="32"/>
        </w:rPr>
        <w:t xml:space="preserve"> знание греческого алфавита, </w:t>
      </w:r>
      <w:r w:rsidR="007D26F1">
        <w:rPr>
          <w:rFonts w:ascii="Book Antiqua" w:hAnsi="Book Antiqua" w:cs="Times New Roman"/>
          <w:sz w:val="32"/>
          <w:szCs w:val="32"/>
        </w:rPr>
        <w:t>уважение к сопернику.</w:t>
      </w:r>
    </w:p>
    <w:p w:rsidR="00062DC9" w:rsidRDefault="00062DC9" w:rsidP="000625F6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062DC9" w:rsidRDefault="00062DC9" w:rsidP="000625F6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Игроки совершают ходы по очереди, начиная с игрока белыми фигурами. </w:t>
      </w:r>
      <w:r w:rsidR="007C177D">
        <w:rPr>
          <w:rFonts w:ascii="Book Antiqua" w:hAnsi="Book Antiqua" w:cs="Times New Roman"/>
          <w:sz w:val="32"/>
          <w:szCs w:val="32"/>
        </w:rPr>
        <w:t>Ходом считается любое перемещение своей фигуры с клетки на клетку (кроме способности Гаммы). Перемещать фигуру можно на пустую клетку или на клетку, занятую фигурой соперника; в последнем случае фигура соперника уб</w:t>
      </w:r>
      <w:r w:rsidR="000F2A6B">
        <w:rPr>
          <w:rFonts w:ascii="Book Antiqua" w:hAnsi="Book Antiqua" w:cs="Times New Roman"/>
          <w:sz w:val="32"/>
          <w:szCs w:val="32"/>
        </w:rPr>
        <w:t>ирается с поля и прекращает свое участие в игре</w:t>
      </w:r>
      <w:proofErr w:type="gramStart"/>
      <w:r w:rsidR="000F2A6B">
        <w:rPr>
          <w:rFonts w:ascii="Book Antiqua" w:hAnsi="Book Antiqua" w:cs="Times New Roman"/>
          <w:sz w:val="32"/>
          <w:szCs w:val="32"/>
        </w:rPr>
        <w:t>.</w:t>
      </w:r>
      <w:r w:rsidR="007C177D">
        <w:rPr>
          <w:rFonts w:ascii="Book Antiqua" w:hAnsi="Book Antiqua" w:cs="Times New Roman"/>
          <w:sz w:val="32"/>
          <w:szCs w:val="32"/>
        </w:rPr>
        <w:t>.</w:t>
      </w:r>
      <w:proofErr w:type="gramEnd"/>
    </w:p>
    <w:p w:rsidR="000625F6" w:rsidRDefault="000625F6" w:rsidP="000625F6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0625F6" w:rsidRDefault="000625F6" w:rsidP="000625F6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Каждая фигура имеет свое буквенное наименование и возможности хода. Все фигуры делятся на три </w:t>
      </w:r>
      <w:r w:rsidR="006034D0">
        <w:rPr>
          <w:rFonts w:ascii="Book Antiqua" w:hAnsi="Book Antiqua" w:cs="Times New Roman"/>
          <w:sz w:val="32"/>
          <w:szCs w:val="32"/>
        </w:rPr>
        <w:t>вида</w:t>
      </w:r>
      <w:r>
        <w:rPr>
          <w:rFonts w:ascii="Book Antiqua" w:hAnsi="Book Antiqua" w:cs="Times New Roman"/>
          <w:sz w:val="32"/>
          <w:szCs w:val="32"/>
        </w:rPr>
        <w:t xml:space="preserve">: Боги, Маги и </w:t>
      </w:r>
      <w:proofErr w:type="spellStart"/>
      <w:r>
        <w:rPr>
          <w:rFonts w:ascii="Book Antiqua" w:hAnsi="Book Antiqua" w:cs="Times New Roman"/>
          <w:sz w:val="32"/>
          <w:szCs w:val="32"/>
        </w:rPr>
        <w:t>Юниты</w:t>
      </w:r>
      <w:proofErr w:type="spellEnd"/>
      <w:r>
        <w:rPr>
          <w:rFonts w:ascii="Book Antiqua" w:hAnsi="Book Antiqua" w:cs="Times New Roman"/>
          <w:sz w:val="32"/>
          <w:szCs w:val="32"/>
        </w:rPr>
        <w:t>.</w:t>
      </w:r>
      <w:r w:rsidR="007C177D">
        <w:rPr>
          <w:rFonts w:ascii="Book Antiqua" w:hAnsi="Book Antiqua" w:cs="Times New Roman"/>
          <w:sz w:val="32"/>
          <w:szCs w:val="32"/>
        </w:rPr>
        <w:t xml:space="preserve"> </w:t>
      </w:r>
      <w:r w:rsidR="00DD363B">
        <w:rPr>
          <w:rFonts w:ascii="Book Antiqua" w:hAnsi="Book Antiqua" w:cs="Times New Roman"/>
          <w:sz w:val="32"/>
          <w:szCs w:val="32"/>
        </w:rPr>
        <w:t>Каждой шахматной фигуре соответствует буквенное обозначение, используемое далее в тексте:</w:t>
      </w:r>
    </w:p>
    <w:p w:rsidR="00DD363B" w:rsidRDefault="00DD363B" w:rsidP="00DD363B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Альфа – король;</w:t>
      </w:r>
    </w:p>
    <w:p w:rsidR="00DD363B" w:rsidRDefault="00DD363B" w:rsidP="00DD363B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Бета – ферзь;</w:t>
      </w:r>
    </w:p>
    <w:p w:rsidR="00DD363B" w:rsidRDefault="00DD363B" w:rsidP="00DD363B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Гамма – ладья;</w:t>
      </w:r>
    </w:p>
    <w:p w:rsidR="00DD363B" w:rsidRDefault="00DD363B" w:rsidP="00DD363B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Дельта – конь;</w:t>
      </w:r>
    </w:p>
    <w:p w:rsidR="00DD363B" w:rsidRDefault="00DD363B" w:rsidP="00DD363B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32"/>
          <w:szCs w:val="32"/>
        </w:rPr>
      </w:pPr>
      <w:proofErr w:type="spellStart"/>
      <w:r>
        <w:rPr>
          <w:rFonts w:ascii="Book Antiqua" w:hAnsi="Book Antiqua" w:cs="Times New Roman"/>
          <w:sz w:val="32"/>
          <w:szCs w:val="32"/>
        </w:rPr>
        <w:t>Эпсилон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– слон;</w:t>
      </w:r>
    </w:p>
    <w:p w:rsidR="00DD363B" w:rsidRPr="00DD363B" w:rsidRDefault="00DD363B" w:rsidP="00DD363B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32"/>
          <w:szCs w:val="32"/>
        </w:rPr>
      </w:pPr>
      <w:proofErr w:type="spellStart"/>
      <w:r>
        <w:rPr>
          <w:rFonts w:ascii="Book Antiqua" w:hAnsi="Book Antiqua" w:cs="Times New Roman"/>
          <w:sz w:val="32"/>
          <w:szCs w:val="32"/>
        </w:rPr>
        <w:t>Дзета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– пешка.</w:t>
      </w:r>
    </w:p>
    <w:p w:rsidR="000625F6" w:rsidRDefault="000625F6" w:rsidP="000625F6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0625F6" w:rsidRDefault="000625F6" w:rsidP="000625F6">
      <w:pPr>
        <w:ind w:left="-567" w:firstLine="567"/>
        <w:jc w:val="center"/>
        <w:rPr>
          <w:rFonts w:ascii="Book Antiqua" w:hAnsi="Book Antiqua" w:cs="Times New Roman"/>
          <w:b/>
          <w:sz w:val="32"/>
          <w:szCs w:val="32"/>
        </w:rPr>
      </w:pPr>
      <w:r>
        <w:rPr>
          <w:rFonts w:ascii="Book Antiqua" w:hAnsi="Book Antiqua" w:cs="Times New Roman"/>
          <w:b/>
          <w:sz w:val="32"/>
          <w:szCs w:val="32"/>
        </w:rPr>
        <w:t>БОГИ</w:t>
      </w:r>
    </w:p>
    <w:p w:rsidR="000625F6" w:rsidRDefault="000625F6" w:rsidP="000625F6">
      <w:pPr>
        <w:ind w:left="-567" w:firstLine="567"/>
        <w:rPr>
          <w:rFonts w:ascii="Book Antiqua" w:hAnsi="Book Antiqua" w:cs="Times New Roman"/>
          <w:b/>
          <w:sz w:val="32"/>
          <w:szCs w:val="32"/>
        </w:rPr>
      </w:pPr>
    </w:p>
    <w:p w:rsidR="000625F6" w:rsidRDefault="000625F6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Боги – две главные в игре фигуры, потеря обеих означает поражение игрока. </w:t>
      </w:r>
      <w:r w:rsidR="00062DC9">
        <w:rPr>
          <w:rFonts w:ascii="Book Antiqua" w:hAnsi="Book Antiqua" w:cs="Times New Roman"/>
          <w:sz w:val="32"/>
          <w:szCs w:val="32"/>
        </w:rPr>
        <w:t xml:space="preserve">Каждый бог отвечает за свой цвет клеток: </w:t>
      </w:r>
      <w:r w:rsidR="00062DC9" w:rsidRPr="00E53F49">
        <w:rPr>
          <w:rFonts w:ascii="Book Antiqua" w:hAnsi="Book Antiqua" w:cs="Times New Roman"/>
          <w:b/>
          <w:sz w:val="32"/>
          <w:szCs w:val="32"/>
        </w:rPr>
        <w:lastRenderedPageBreak/>
        <w:t>Альфа</w:t>
      </w:r>
      <w:r w:rsidR="007C177D">
        <w:rPr>
          <w:rFonts w:ascii="Book Antiqua" w:hAnsi="Book Antiqua" w:cs="Times New Roman"/>
          <w:sz w:val="32"/>
          <w:szCs w:val="32"/>
        </w:rPr>
        <w:t xml:space="preserve"> </w:t>
      </w:r>
      <w:r w:rsidR="00062DC9">
        <w:rPr>
          <w:rFonts w:ascii="Book Antiqua" w:hAnsi="Book Antiqua" w:cs="Times New Roman"/>
          <w:sz w:val="32"/>
          <w:szCs w:val="32"/>
        </w:rPr>
        <w:t xml:space="preserve">– за клетки цвета игрока, а </w:t>
      </w:r>
      <w:r w:rsidR="00062DC9" w:rsidRPr="00E53F49">
        <w:rPr>
          <w:rFonts w:ascii="Book Antiqua" w:hAnsi="Book Antiqua" w:cs="Times New Roman"/>
          <w:b/>
          <w:sz w:val="32"/>
          <w:szCs w:val="32"/>
        </w:rPr>
        <w:t>Бета</w:t>
      </w:r>
      <w:r w:rsidR="007C177D">
        <w:rPr>
          <w:rFonts w:ascii="Book Antiqua" w:hAnsi="Book Antiqua" w:cs="Times New Roman"/>
          <w:sz w:val="32"/>
          <w:szCs w:val="32"/>
        </w:rPr>
        <w:t xml:space="preserve"> </w:t>
      </w:r>
      <w:r w:rsidR="00062DC9">
        <w:rPr>
          <w:rFonts w:ascii="Book Antiqua" w:hAnsi="Book Antiqua" w:cs="Times New Roman"/>
          <w:sz w:val="32"/>
          <w:szCs w:val="32"/>
        </w:rPr>
        <w:t xml:space="preserve">– за клетки цвета соперника. Бог ходит на любую соседнюю клетку по прямой или по диагонали, а также вместо хода может притянуть вплотную к себе союзную </w:t>
      </w:r>
      <w:proofErr w:type="spellStart"/>
      <w:r w:rsidR="00062DC9">
        <w:rPr>
          <w:rFonts w:ascii="Book Antiqua" w:hAnsi="Book Antiqua" w:cs="Times New Roman"/>
          <w:sz w:val="32"/>
          <w:szCs w:val="32"/>
        </w:rPr>
        <w:t>Дзету</w:t>
      </w:r>
      <w:proofErr w:type="spellEnd"/>
      <w:r w:rsidR="00062DC9">
        <w:rPr>
          <w:rFonts w:ascii="Book Antiqua" w:hAnsi="Book Antiqua" w:cs="Times New Roman"/>
          <w:sz w:val="32"/>
          <w:szCs w:val="32"/>
        </w:rPr>
        <w:t xml:space="preserve"> по прямой или по диагонали, если между богом и </w:t>
      </w:r>
      <w:proofErr w:type="spellStart"/>
      <w:r w:rsidR="00062DC9">
        <w:rPr>
          <w:rFonts w:ascii="Book Antiqua" w:hAnsi="Book Antiqua" w:cs="Times New Roman"/>
          <w:sz w:val="32"/>
          <w:szCs w:val="32"/>
        </w:rPr>
        <w:t>Дзетой</w:t>
      </w:r>
      <w:proofErr w:type="spellEnd"/>
      <w:r w:rsidR="00062DC9">
        <w:rPr>
          <w:rFonts w:ascii="Book Antiqua" w:hAnsi="Book Antiqua" w:cs="Times New Roman"/>
          <w:sz w:val="32"/>
          <w:szCs w:val="32"/>
        </w:rPr>
        <w:t xml:space="preserve"> нет других фигур.</w:t>
      </w:r>
    </w:p>
    <w:p w:rsidR="00047798" w:rsidRDefault="00047798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047798" w:rsidRDefault="00047798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При потере игроком любого из богов этот игрок ставит на поле </w:t>
      </w:r>
      <w:proofErr w:type="gramStart"/>
      <w:r>
        <w:rPr>
          <w:rFonts w:ascii="Book Antiqua" w:hAnsi="Book Antiqua" w:cs="Times New Roman"/>
          <w:sz w:val="32"/>
          <w:szCs w:val="32"/>
        </w:rPr>
        <w:t>дополнительную</w:t>
      </w:r>
      <w:proofErr w:type="gramEnd"/>
      <w:r>
        <w:rPr>
          <w:rFonts w:ascii="Book Antiqua" w:hAnsi="Book Antiqua" w:cs="Times New Roman"/>
          <w:sz w:val="32"/>
          <w:szCs w:val="32"/>
        </w:rPr>
        <w:t xml:space="preserve"> </w:t>
      </w:r>
      <w:proofErr w:type="spellStart"/>
      <w:r>
        <w:rPr>
          <w:rFonts w:ascii="Book Antiqua" w:hAnsi="Book Antiqua" w:cs="Times New Roman"/>
          <w:sz w:val="32"/>
          <w:szCs w:val="32"/>
        </w:rPr>
        <w:t>Дзету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вплотную к имеющейся </w:t>
      </w:r>
      <w:proofErr w:type="spellStart"/>
      <w:r>
        <w:rPr>
          <w:rFonts w:ascii="Book Antiqua" w:hAnsi="Book Antiqua" w:cs="Times New Roman"/>
          <w:sz w:val="32"/>
          <w:szCs w:val="32"/>
        </w:rPr>
        <w:t>Дзете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и не вплотную к любой фигуре соперника. Если на поле не осталось </w:t>
      </w:r>
      <w:proofErr w:type="gramStart"/>
      <w:r>
        <w:rPr>
          <w:rFonts w:ascii="Book Antiqua" w:hAnsi="Book Antiqua" w:cs="Times New Roman"/>
          <w:sz w:val="32"/>
          <w:szCs w:val="32"/>
        </w:rPr>
        <w:t>союзных</w:t>
      </w:r>
      <w:proofErr w:type="gramEnd"/>
      <w:r>
        <w:rPr>
          <w:rFonts w:ascii="Book Antiqua" w:hAnsi="Book Antiqua" w:cs="Times New Roman"/>
          <w:sz w:val="32"/>
          <w:szCs w:val="32"/>
        </w:rPr>
        <w:t xml:space="preserve"> </w:t>
      </w:r>
      <w:proofErr w:type="spellStart"/>
      <w:r>
        <w:rPr>
          <w:rFonts w:ascii="Book Antiqua" w:hAnsi="Book Antiqua" w:cs="Times New Roman"/>
          <w:sz w:val="32"/>
          <w:szCs w:val="32"/>
        </w:rPr>
        <w:t>Дзет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, новая </w:t>
      </w:r>
      <w:proofErr w:type="spellStart"/>
      <w:r>
        <w:rPr>
          <w:rFonts w:ascii="Book Antiqua" w:hAnsi="Book Antiqua" w:cs="Times New Roman"/>
          <w:sz w:val="32"/>
          <w:szCs w:val="32"/>
        </w:rPr>
        <w:t>Дзета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ставится на любую не занятую клетку </w:t>
      </w:r>
      <w:r w:rsidR="0028051A">
        <w:rPr>
          <w:rFonts w:ascii="Book Antiqua" w:hAnsi="Book Antiqua" w:cs="Times New Roman"/>
          <w:sz w:val="32"/>
          <w:szCs w:val="32"/>
        </w:rPr>
        <w:t xml:space="preserve">первой или </w:t>
      </w:r>
      <w:r>
        <w:rPr>
          <w:rFonts w:ascii="Book Antiqua" w:hAnsi="Book Antiqua" w:cs="Times New Roman"/>
          <w:sz w:val="32"/>
          <w:szCs w:val="32"/>
        </w:rPr>
        <w:t>второй от игрока горизонтали.</w:t>
      </w:r>
    </w:p>
    <w:p w:rsidR="00062DC9" w:rsidRDefault="00062DC9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062DC9" w:rsidRDefault="00062DC9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Утерянного бога можно воскресить</w:t>
      </w:r>
      <w:r w:rsidR="00AE3C80">
        <w:rPr>
          <w:rFonts w:ascii="Book Antiqua" w:hAnsi="Book Antiqua" w:cs="Times New Roman"/>
          <w:sz w:val="32"/>
          <w:szCs w:val="32"/>
        </w:rPr>
        <w:t xml:space="preserve"> с помощью Обряда</w:t>
      </w:r>
      <w:r>
        <w:rPr>
          <w:rFonts w:ascii="Book Antiqua" w:hAnsi="Book Antiqua" w:cs="Times New Roman"/>
          <w:sz w:val="32"/>
          <w:szCs w:val="32"/>
        </w:rPr>
        <w:t xml:space="preserve">. Для этого следует поставить </w:t>
      </w:r>
      <w:proofErr w:type="gramStart"/>
      <w:r w:rsidR="007C177D">
        <w:rPr>
          <w:rFonts w:ascii="Book Antiqua" w:hAnsi="Book Antiqua" w:cs="Times New Roman"/>
          <w:sz w:val="32"/>
          <w:szCs w:val="32"/>
        </w:rPr>
        <w:t>союзный</w:t>
      </w:r>
      <w:proofErr w:type="gramEnd"/>
      <w:r w:rsidR="007C177D">
        <w:rPr>
          <w:rFonts w:ascii="Book Antiqua" w:hAnsi="Book Antiqua" w:cs="Times New Roman"/>
          <w:sz w:val="32"/>
          <w:szCs w:val="32"/>
        </w:rPr>
        <w:t xml:space="preserve"> </w:t>
      </w:r>
      <w:proofErr w:type="spellStart"/>
      <w:r>
        <w:rPr>
          <w:rFonts w:ascii="Book Antiqua" w:hAnsi="Book Antiqua" w:cs="Times New Roman"/>
          <w:sz w:val="32"/>
          <w:szCs w:val="32"/>
        </w:rPr>
        <w:t>Эпсилон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на клетку цвета воскрешенного Бога</w:t>
      </w:r>
      <w:r w:rsidR="007C177D">
        <w:rPr>
          <w:rFonts w:ascii="Book Antiqua" w:hAnsi="Book Antiqua" w:cs="Times New Roman"/>
          <w:sz w:val="32"/>
          <w:szCs w:val="32"/>
        </w:rPr>
        <w:t xml:space="preserve"> между двумя союзными Гаммами, стоящими вплотную. В этом случае игрок может </w:t>
      </w:r>
      <w:r w:rsidR="00AE3C80">
        <w:rPr>
          <w:rFonts w:ascii="Book Antiqua" w:hAnsi="Book Antiqua" w:cs="Times New Roman"/>
          <w:sz w:val="32"/>
          <w:szCs w:val="32"/>
        </w:rPr>
        <w:t xml:space="preserve">вне хода </w:t>
      </w:r>
      <w:r w:rsidR="007C177D">
        <w:rPr>
          <w:rFonts w:ascii="Book Antiqua" w:hAnsi="Book Antiqua" w:cs="Times New Roman"/>
          <w:sz w:val="32"/>
          <w:szCs w:val="32"/>
        </w:rPr>
        <w:t xml:space="preserve">заменить этот </w:t>
      </w:r>
      <w:proofErr w:type="spellStart"/>
      <w:r w:rsidR="007C177D">
        <w:rPr>
          <w:rFonts w:ascii="Book Antiqua" w:hAnsi="Book Antiqua" w:cs="Times New Roman"/>
          <w:sz w:val="32"/>
          <w:szCs w:val="32"/>
        </w:rPr>
        <w:t>Эпсилон</w:t>
      </w:r>
      <w:proofErr w:type="spellEnd"/>
      <w:r w:rsidR="007C177D">
        <w:rPr>
          <w:rFonts w:ascii="Book Antiqua" w:hAnsi="Book Antiqua" w:cs="Times New Roman"/>
          <w:sz w:val="32"/>
          <w:szCs w:val="32"/>
        </w:rPr>
        <w:t xml:space="preserve"> на воскрешаемого бога, принеся в жертву ближайшую</w:t>
      </w:r>
      <w:r w:rsidR="00AE3C80">
        <w:rPr>
          <w:rFonts w:ascii="Book Antiqua" w:hAnsi="Book Antiqua" w:cs="Times New Roman"/>
          <w:sz w:val="32"/>
          <w:szCs w:val="32"/>
        </w:rPr>
        <w:t xml:space="preserve"> союзную</w:t>
      </w:r>
      <w:r w:rsidR="007C177D">
        <w:rPr>
          <w:rFonts w:ascii="Book Antiqua" w:hAnsi="Book Antiqua" w:cs="Times New Roman"/>
          <w:sz w:val="32"/>
          <w:szCs w:val="32"/>
        </w:rPr>
        <w:t xml:space="preserve"> </w:t>
      </w:r>
      <w:proofErr w:type="spellStart"/>
      <w:r w:rsidR="007C177D">
        <w:rPr>
          <w:rFonts w:ascii="Book Antiqua" w:hAnsi="Book Antiqua" w:cs="Times New Roman"/>
          <w:sz w:val="32"/>
          <w:szCs w:val="32"/>
        </w:rPr>
        <w:t>Дзету</w:t>
      </w:r>
      <w:proofErr w:type="spellEnd"/>
      <w:r w:rsidR="007C177D">
        <w:rPr>
          <w:rFonts w:ascii="Book Antiqua" w:hAnsi="Book Antiqua" w:cs="Times New Roman"/>
          <w:sz w:val="32"/>
          <w:szCs w:val="32"/>
        </w:rPr>
        <w:t xml:space="preserve"> (отправляется на кладбище).</w:t>
      </w:r>
    </w:p>
    <w:p w:rsidR="00E54518" w:rsidRDefault="00E54518" w:rsidP="000625F6">
      <w:pPr>
        <w:ind w:left="-567" w:firstLine="567"/>
        <w:rPr>
          <w:rFonts w:ascii="Book Antiqua" w:hAnsi="Book Antiqua" w:cs="Times New Roman"/>
          <w:sz w:val="32"/>
          <w:szCs w:val="32"/>
        </w:rPr>
      </w:pPr>
    </w:p>
    <w:p w:rsidR="00E54518" w:rsidRDefault="00E54518" w:rsidP="00E54518">
      <w:pPr>
        <w:ind w:left="-567" w:firstLine="567"/>
        <w:jc w:val="center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b/>
          <w:sz w:val="32"/>
          <w:szCs w:val="32"/>
        </w:rPr>
        <w:t>МАГИ</w:t>
      </w:r>
    </w:p>
    <w:p w:rsidR="00E54518" w:rsidRDefault="00E54518" w:rsidP="00E54518">
      <w:pPr>
        <w:ind w:left="-567" w:firstLine="567"/>
        <w:jc w:val="center"/>
        <w:rPr>
          <w:rFonts w:ascii="Book Antiqua" w:hAnsi="Book Antiqua" w:cs="Times New Roman"/>
          <w:sz w:val="32"/>
          <w:szCs w:val="32"/>
        </w:rPr>
      </w:pPr>
    </w:p>
    <w:p w:rsidR="00E54518" w:rsidRDefault="00E54518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Маги – фигуры, обладающие особыми способн</w:t>
      </w:r>
      <w:r w:rsidR="001A7641">
        <w:rPr>
          <w:rFonts w:ascii="Book Antiqua" w:hAnsi="Book Antiqua" w:cs="Times New Roman"/>
          <w:sz w:val="32"/>
          <w:szCs w:val="32"/>
        </w:rPr>
        <w:t>остями, сильные воины, использующиеся для проведения сложных комбинаций. К ним от</w:t>
      </w:r>
      <w:r w:rsidR="006034D0">
        <w:rPr>
          <w:rFonts w:ascii="Book Antiqua" w:hAnsi="Book Antiqua" w:cs="Times New Roman"/>
          <w:sz w:val="32"/>
          <w:szCs w:val="32"/>
        </w:rPr>
        <w:t xml:space="preserve">носятся Гамма, Дельта и </w:t>
      </w:r>
      <w:proofErr w:type="spellStart"/>
      <w:r w:rsidR="006034D0">
        <w:rPr>
          <w:rFonts w:ascii="Book Antiqua" w:hAnsi="Book Antiqua" w:cs="Times New Roman"/>
          <w:sz w:val="32"/>
          <w:szCs w:val="32"/>
        </w:rPr>
        <w:t>Эпсилон</w:t>
      </w:r>
      <w:proofErr w:type="spellEnd"/>
      <w:r w:rsidR="006034D0">
        <w:rPr>
          <w:rFonts w:ascii="Book Antiqua" w:hAnsi="Book Antiqua" w:cs="Times New Roman"/>
          <w:sz w:val="32"/>
          <w:szCs w:val="32"/>
        </w:rPr>
        <w:t>, в начале каждой игры игрок имеет по две фигуры каждого типа.</w:t>
      </w:r>
    </w:p>
    <w:p w:rsidR="001A7641" w:rsidRDefault="001A7641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1A7641" w:rsidRDefault="001A7641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 w:rsidRPr="00E53F49">
        <w:rPr>
          <w:rFonts w:ascii="Book Antiqua" w:hAnsi="Book Antiqua" w:cs="Times New Roman"/>
          <w:b/>
          <w:sz w:val="32"/>
          <w:szCs w:val="32"/>
        </w:rPr>
        <w:t>Гамма</w:t>
      </w:r>
      <w:r>
        <w:rPr>
          <w:rFonts w:ascii="Book Antiqua" w:hAnsi="Book Antiqua" w:cs="Times New Roman"/>
          <w:sz w:val="32"/>
          <w:szCs w:val="32"/>
        </w:rPr>
        <w:t xml:space="preserve"> ходит по </w:t>
      </w:r>
      <w:proofErr w:type="gramStart"/>
      <w:r>
        <w:rPr>
          <w:rFonts w:ascii="Book Antiqua" w:hAnsi="Book Antiqua" w:cs="Times New Roman"/>
          <w:sz w:val="32"/>
          <w:szCs w:val="32"/>
        </w:rPr>
        <w:t>прямой</w:t>
      </w:r>
      <w:proofErr w:type="gramEnd"/>
      <w:r>
        <w:rPr>
          <w:rFonts w:ascii="Book Antiqua" w:hAnsi="Book Antiqua" w:cs="Times New Roman"/>
          <w:sz w:val="32"/>
          <w:szCs w:val="32"/>
        </w:rPr>
        <w:t xml:space="preserve"> на любое количество клеток, если между пунктом старта и пунктом прибытия нет других фигур.</w:t>
      </w:r>
      <w:r w:rsidR="00AC4AAC">
        <w:rPr>
          <w:rFonts w:ascii="Book Antiqua" w:hAnsi="Book Antiqua" w:cs="Times New Roman"/>
          <w:sz w:val="32"/>
          <w:szCs w:val="32"/>
        </w:rPr>
        <w:t xml:space="preserve"> </w:t>
      </w:r>
      <w:r>
        <w:rPr>
          <w:rFonts w:ascii="Book Antiqua" w:hAnsi="Book Antiqua" w:cs="Times New Roman"/>
          <w:sz w:val="32"/>
          <w:szCs w:val="32"/>
        </w:rPr>
        <w:t xml:space="preserve">Каждая Гамма обладает двумя </w:t>
      </w:r>
      <w:r>
        <w:rPr>
          <w:rFonts w:ascii="Book Antiqua" w:hAnsi="Book Antiqua" w:cs="Times New Roman"/>
          <w:i/>
          <w:sz w:val="32"/>
          <w:szCs w:val="32"/>
        </w:rPr>
        <w:t>линиями удара</w:t>
      </w:r>
      <w:r>
        <w:rPr>
          <w:rFonts w:ascii="Book Antiqua" w:hAnsi="Book Antiqua" w:cs="Times New Roman"/>
          <w:sz w:val="32"/>
          <w:szCs w:val="32"/>
        </w:rPr>
        <w:t xml:space="preserve">: совокупностью всех клеток, куда может пойти Гамма при отсутствии других фигур. </w:t>
      </w:r>
      <w:r w:rsidR="00E53F49">
        <w:rPr>
          <w:rFonts w:ascii="Book Antiqua" w:hAnsi="Book Antiqua" w:cs="Times New Roman"/>
          <w:sz w:val="32"/>
          <w:szCs w:val="32"/>
        </w:rPr>
        <w:t>При ходе любой союзной Гаммы союзная фигура</w:t>
      </w:r>
      <w:r w:rsidR="00546D5A">
        <w:rPr>
          <w:rFonts w:ascii="Book Antiqua" w:hAnsi="Book Antiqua" w:cs="Times New Roman"/>
          <w:sz w:val="32"/>
          <w:szCs w:val="32"/>
        </w:rPr>
        <w:t xml:space="preserve"> (кроме Гаммы)</w:t>
      </w:r>
      <w:r w:rsidR="00E53F49">
        <w:rPr>
          <w:rFonts w:ascii="Book Antiqua" w:hAnsi="Book Antiqua" w:cs="Times New Roman"/>
          <w:sz w:val="32"/>
          <w:szCs w:val="32"/>
        </w:rPr>
        <w:t xml:space="preserve"> перемещается с клетки пересечения линий удара на другую такую клетку, если такая фигура есть.</w:t>
      </w:r>
    </w:p>
    <w:p w:rsidR="00E53F49" w:rsidRDefault="00E53F49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E53F49" w:rsidRDefault="00E53F49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Важно: если при перемещении единственная другая клетка пересечения линий удара занята союзной фигурой, эта фигура меняется местами с перемещающейся фигурой. Если две Гаммы стоят на одной линии (клеток пересечения 6), то с этой линии </w:t>
      </w:r>
      <w:r>
        <w:rPr>
          <w:rFonts w:ascii="Book Antiqua" w:hAnsi="Book Antiqua" w:cs="Times New Roman"/>
          <w:sz w:val="32"/>
          <w:szCs w:val="32"/>
        </w:rPr>
        <w:lastRenderedPageBreak/>
        <w:t>выбирается произвольная свободная фигура</w:t>
      </w:r>
      <w:r w:rsidR="000F2A6B">
        <w:rPr>
          <w:rFonts w:ascii="Book Antiqua" w:hAnsi="Book Antiqua" w:cs="Times New Roman"/>
          <w:sz w:val="32"/>
          <w:szCs w:val="32"/>
        </w:rPr>
        <w:t xml:space="preserve"> (кроме Гаммы)</w:t>
      </w:r>
      <w:r>
        <w:rPr>
          <w:rFonts w:ascii="Book Antiqua" w:hAnsi="Book Antiqua" w:cs="Times New Roman"/>
          <w:sz w:val="32"/>
          <w:szCs w:val="32"/>
        </w:rPr>
        <w:t xml:space="preserve"> и перемещается на произвольную клетку пересечения.</w:t>
      </w:r>
    </w:p>
    <w:p w:rsidR="00E53F49" w:rsidRDefault="00E53F49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E53F49" w:rsidRDefault="00E53F49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b/>
          <w:sz w:val="32"/>
          <w:szCs w:val="32"/>
        </w:rPr>
        <w:t>Дельта</w:t>
      </w:r>
      <w:r w:rsidR="00D012FB">
        <w:rPr>
          <w:rFonts w:ascii="Book Antiqua" w:hAnsi="Book Antiqua" w:cs="Times New Roman"/>
          <w:sz w:val="32"/>
          <w:szCs w:val="32"/>
        </w:rPr>
        <w:t xml:space="preserve"> ходит по несколько шагов (перемещений на одну клетку по прямой или по диагонали) за ход, причем каждый шаг может совершаться в любую сторону, кроме клеток, на которых Дельта уже была. Если Дельта уничтожает фигуру соперника во время хода, на этом ее ход прекращается.</w:t>
      </w:r>
    </w:p>
    <w:p w:rsidR="00D012FB" w:rsidRDefault="00D012FB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D012FB" w:rsidRDefault="00D012FB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Количество шагов в ходе Дельты зависит от пояса, где она стоит в начале хода. Все поле игры разделено на четыре квадратных пояса, нумерующихся </w:t>
      </w:r>
      <w:r w:rsidR="006034D0">
        <w:rPr>
          <w:rFonts w:ascii="Book Antiqua" w:hAnsi="Book Antiqua" w:cs="Times New Roman"/>
          <w:sz w:val="32"/>
          <w:szCs w:val="32"/>
        </w:rPr>
        <w:t xml:space="preserve">по порядку </w:t>
      </w:r>
      <w:r>
        <w:rPr>
          <w:rFonts w:ascii="Book Antiqua" w:hAnsi="Book Antiqua" w:cs="Times New Roman"/>
          <w:sz w:val="32"/>
          <w:szCs w:val="32"/>
        </w:rPr>
        <w:t xml:space="preserve">от края к середине. </w:t>
      </w:r>
      <w:r w:rsidR="006034D0">
        <w:rPr>
          <w:rFonts w:ascii="Book Antiqua" w:hAnsi="Book Antiqua" w:cs="Times New Roman"/>
          <w:sz w:val="32"/>
          <w:szCs w:val="32"/>
        </w:rPr>
        <w:t>Номер пояса определяет количество шагов Дельты (например, второй пояс – 2 шага), но четвертый пояс дает один шаг.</w:t>
      </w:r>
    </w:p>
    <w:p w:rsidR="006034D0" w:rsidRDefault="006034D0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6034D0" w:rsidRDefault="006034D0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proofErr w:type="spellStart"/>
      <w:r>
        <w:rPr>
          <w:rFonts w:ascii="Book Antiqua" w:hAnsi="Book Antiqua" w:cs="Times New Roman"/>
          <w:b/>
          <w:sz w:val="32"/>
          <w:szCs w:val="32"/>
        </w:rPr>
        <w:t>Эпсилон</w:t>
      </w:r>
      <w:proofErr w:type="spellEnd"/>
      <w:r w:rsidR="001E1E13">
        <w:rPr>
          <w:rFonts w:ascii="Book Antiqua" w:hAnsi="Book Antiqua" w:cs="Times New Roman"/>
          <w:sz w:val="32"/>
          <w:szCs w:val="32"/>
        </w:rPr>
        <w:t xml:space="preserve"> ходит по диагонали, если на его пути нет других фигур. Максимальное количество клеток, на которые может переместиться </w:t>
      </w:r>
      <w:proofErr w:type="spellStart"/>
      <w:r w:rsidR="001E1E13">
        <w:rPr>
          <w:rFonts w:ascii="Book Antiqua" w:hAnsi="Book Antiqua" w:cs="Times New Roman"/>
          <w:sz w:val="32"/>
          <w:szCs w:val="32"/>
        </w:rPr>
        <w:t>Эпсилон</w:t>
      </w:r>
      <w:proofErr w:type="spellEnd"/>
      <w:r w:rsidR="001E1E13">
        <w:rPr>
          <w:rFonts w:ascii="Book Antiqua" w:hAnsi="Book Antiqua" w:cs="Times New Roman"/>
          <w:sz w:val="32"/>
          <w:szCs w:val="32"/>
        </w:rPr>
        <w:t>, равно удвоенному номеру ординаты. Ордината – горизонтальная полоса из двух клеток, нумерующаяся от соперника к игроку (ближняя ордината – четвертая, дальняя – первая).</w:t>
      </w:r>
      <w:r w:rsidR="00546D5A">
        <w:rPr>
          <w:rFonts w:ascii="Book Antiqua" w:hAnsi="Book Antiqua" w:cs="Times New Roman"/>
          <w:sz w:val="32"/>
          <w:szCs w:val="32"/>
        </w:rPr>
        <w:t xml:space="preserve"> В Обряде может превратиться в Альфу или Бету.</w:t>
      </w:r>
    </w:p>
    <w:p w:rsidR="00574C51" w:rsidRDefault="00574C51" w:rsidP="00E5451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574C51" w:rsidRDefault="00574C51" w:rsidP="00574C51">
      <w:pPr>
        <w:ind w:left="-567" w:firstLine="567"/>
        <w:jc w:val="center"/>
        <w:rPr>
          <w:rFonts w:ascii="Book Antiqua" w:hAnsi="Book Antiqua" w:cs="Times New Roman"/>
          <w:b/>
          <w:sz w:val="32"/>
          <w:szCs w:val="32"/>
        </w:rPr>
      </w:pPr>
      <w:r>
        <w:rPr>
          <w:rFonts w:ascii="Book Antiqua" w:hAnsi="Book Antiqua" w:cs="Times New Roman"/>
          <w:b/>
          <w:sz w:val="32"/>
          <w:szCs w:val="32"/>
        </w:rPr>
        <w:t>ЮНИТЫ</w:t>
      </w:r>
    </w:p>
    <w:p w:rsidR="00574C51" w:rsidRPr="00574C51" w:rsidRDefault="00574C51" w:rsidP="00574C51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</w:p>
    <w:p w:rsidR="00047798" w:rsidRDefault="00574C51" w:rsidP="00047798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proofErr w:type="spellStart"/>
      <w:r>
        <w:rPr>
          <w:rFonts w:ascii="Book Antiqua" w:hAnsi="Book Antiqua" w:cs="Times New Roman"/>
          <w:sz w:val="32"/>
          <w:szCs w:val="32"/>
        </w:rPr>
        <w:t>Юниты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– слабейшие из фигур, использующиеся для организованной атаки и обороны.</w:t>
      </w:r>
      <w:r w:rsidR="00D03E30">
        <w:rPr>
          <w:rFonts w:ascii="Book Antiqua" w:hAnsi="Book Antiqua" w:cs="Times New Roman"/>
          <w:sz w:val="32"/>
          <w:szCs w:val="32"/>
        </w:rPr>
        <w:t xml:space="preserve"> Имеют непосредственную связь с богами.</w:t>
      </w:r>
      <w:r>
        <w:rPr>
          <w:rFonts w:ascii="Book Antiqua" w:hAnsi="Book Antiqua" w:cs="Times New Roman"/>
          <w:sz w:val="32"/>
          <w:szCs w:val="32"/>
        </w:rPr>
        <w:t xml:space="preserve"> К ним отно</w:t>
      </w:r>
      <w:r w:rsidR="00047798">
        <w:rPr>
          <w:rFonts w:ascii="Book Antiqua" w:hAnsi="Book Antiqua" w:cs="Times New Roman"/>
          <w:sz w:val="32"/>
          <w:szCs w:val="32"/>
        </w:rPr>
        <w:t xml:space="preserve">сятся только </w:t>
      </w:r>
      <w:proofErr w:type="spellStart"/>
      <w:r w:rsidR="00047798">
        <w:rPr>
          <w:rFonts w:ascii="Book Antiqua" w:hAnsi="Book Antiqua" w:cs="Times New Roman"/>
          <w:b/>
          <w:sz w:val="32"/>
          <w:szCs w:val="32"/>
        </w:rPr>
        <w:t>Дзеты</w:t>
      </w:r>
      <w:proofErr w:type="spellEnd"/>
      <w:r w:rsidR="00047798">
        <w:rPr>
          <w:rFonts w:ascii="Book Antiqua" w:hAnsi="Book Antiqua" w:cs="Times New Roman"/>
          <w:sz w:val="32"/>
          <w:szCs w:val="32"/>
        </w:rPr>
        <w:t xml:space="preserve"> – четыре одинаковых полевых фигуры и четыре запасных. </w:t>
      </w:r>
      <w:proofErr w:type="spellStart"/>
      <w:r w:rsidR="00047798">
        <w:rPr>
          <w:rFonts w:ascii="Book Antiqua" w:hAnsi="Book Antiqua" w:cs="Times New Roman"/>
          <w:sz w:val="32"/>
          <w:szCs w:val="32"/>
        </w:rPr>
        <w:t>Дзета</w:t>
      </w:r>
      <w:proofErr w:type="spellEnd"/>
      <w:r w:rsidR="00D03E30">
        <w:rPr>
          <w:rFonts w:ascii="Book Antiqua" w:hAnsi="Book Antiqua" w:cs="Times New Roman"/>
          <w:sz w:val="32"/>
          <w:szCs w:val="32"/>
        </w:rPr>
        <w:t xml:space="preserve"> ходит на любую соседнюю клетку по прямой или по диагонали, </w:t>
      </w:r>
      <w:proofErr w:type="gramStart"/>
      <w:r w:rsidR="00D03E30">
        <w:rPr>
          <w:rFonts w:ascii="Book Antiqua" w:hAnsi="Book Antiqua" w:cs="Times New Roman"/>
          <w:sz w:val="32"/>
          <w:szCs w:val="32"/>
        </w:rPr>
        <w:t>кроме</w:t>
      </w:r>
      <w:proofErr w:type="gramEnd"/>
      <w:r w:rsidR="00047798">
        <w:rPr>
          <w:rFonts w:ascii="Book Antiqua" w:hAnsi="Book Antiqua" w:cs="Times New Roman"/>
          <w:sz w:val="32"/>
          <w:szCs w:val="32"/>
        </w:rPr>
        <w:t>:</w:t>
      </w:r>
    </w:p>
    <w:p w:rsidR="00047798" w:rsidRDefault="00D03E30" w:rsidP="00047798">
      <w:pPr>
        <w:pStyle w:val="a3"/>
        <w:numPr>
          <w:ilvl w:val="0"/>
          <w:numId w:val="2"/>
        </w:numPr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клетки, находящей</w:t>
      </w:r>
      <w:r w:rsidR="00047798">
        <w:rPr>
          <w:rFonts w:ascii="Book Antiqua" w:hAnsi="Book Antiqua" w:cs="Times New Roman"/>
          <w:sz w:val="32"/>
          <w:szCs w:val="32"/>
        </w:rPr>
        <w:t>ся сзади от нее или сзади по диагонали;</w:t>
      </w:r>
    </w:p>
    <w:p w:rsidR="00047798" w:rsidRDefault="00D03E30" w:rsidP="00047798">
      <w:pPr>
        <w:pStyle w:val="a3"/>
        <w:numPr>
          <w:ilvl w:val="0"/>
          <w:numId w:val="2"/>
        </w:numPr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клетки</w:t>
      </w:r>
      <w:r w:rsidR="00047798">
        <w:rPr>
          <w:rFonts w:ascii="Book Antiqua" w:hAnsi="Book Antiqua" w:cs="Times New Roman"/>
          <w:sz w:val="32"/>
          <w:szCs w:val="32"/>
        </w:rPr>
        <w:t>, цвет которой соответствует цвету, за который отвечает потерянный союзный бог.</w:t>
      </w:r>
    </w:p>
    <w:p w:rsidR="00CA54BB" w:rsidRDefault="00CA54BB" w:rsidP="00047798">
      <w:pPr>
        <w:jc w:val="both"/>
        <w:rPr>
          <w:rFonts w:ascii="Book Antiqua" w:hAnsi="Book Antiqua" w:cs="Times New Roman"/>
          <w:sz w:val="32"/>
          <w:szCs w:val="32"/>
        </w:rPr>
      </w:pPr>
    </w:p>
    <w:p w:rsidR="00047798" w:rsidRDefault="00CA54BB" w:rsidP="004134FA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 xml:space="preserve">Если </w:t>
      </w:r>
      <w:proofErr w:type="spellStart"/>
      <w:r>
        <w:rPr>
          <w:rFonts w:ascii="Book Antiqua" w:hAnsi="Book Antiqua" w:cs="Times New Roman"/>
          <w:sz w:val="32"/>
          <w:szCs w:val="32"/>
        </w:rPr>
        <w:t>Дзета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уничтожает любого из богов соперника, то на ее место ставится </w:t>
      </w:r>
      <w:proofErr w:type="gramStart"/>
      <w:r>
        <w:rPr>
          <w:rFonts w:ascii="Book Antiqua" w:hAnsi="Book Antiqua" w:cs="Times New Roman"/>
          <w:sz w:val="32"/>
          <w:szCs w:val="32"/>
        </w:rPr>
        <w:t>новая</w:t>
      </w:r>
      <w:proofErr w:type="gramEnd"/>
      <w:r>
        <w:rPr>
          <w:rFonts w:ascii="Book Antiqua" w:hAnsi="Book Antiqua" w:cs="Times New Roman"/>
          <w:sz w:val="32"/>
          <w:szCs w:val="32"/>
        </w:rPr>
        <w:t xml:space="preserve"> </w:t>
      </w:r>
      <w:proofErr w:type="spellStart"/>
      <w:r>
        <w:rPr>
          <w:rFonts w:ascii="Book Antiqua" w:hAnsi="Book Antiqua" w:cs="Times New Roman"/>
          <w:sz w:val="32"/>
          <w:szCs w:val="32"/>
        </w:rPr>
        <w:t>Дзета</w:t>
      </w:r>
      <w:proofErr w:type="spellEnd"/>
      <w:r>
        <w:rPr>
          <w:rFonts w:ascii="Book Antiqua" w:hAnsi="Book Antiqua" w:cs="Times New Roman"/>
          <w:sz w:val="32"/>
          <w:szCs w:val="32"/>
        </w:rPr>
        <w:t xml:space="preserve"> соперника.</w:t>
      </w:r>
    </w:p>
    <w:p w:rsidR="004134FA" w:rsidRDefault="004134FA" w:rsidP="00047798">
      <w:pPr>
        <w:jc w:val="both"/>
        <w:rPr>
          <w:rFonts w:ascii="Book Antiqua" w:hAnsi="Book Antiqua" w:cs="Times New Roman"/>
          <w:sz w:val="32"/>
          <w:szCs w:val="32"/>
        </w:rPr>
      </w:pPr>
    </w:p>
    <w:p w:rsidR="004134FA" w:rsidRDefault="004134FA" w:rsidP="004134FA">
      <w:pPr>
        <w:jc w:val="center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b/>
          <w:sz w:val="32"/>
          <w:szCs w:val="32"/>
        </w:rPr>
        <w:t>РАССТАНОВКА ФИГУР</w:t>
      </w:r>
    </w:p>
    <w:p w:rsidR="004134FA" w:rsidRDefault="004134FA" w:rsidP="004134FA">
      <w:pPr>
        <w:jc w:val="both"/>
        <w:rPr>
          <w:rFonts w:ascii="Book Antiqua" w:hAnsi="Book Antiqua" w:cs="Times New Roman"/>
          <w:sz w:val="32"/>
          <w:szCs w:val="32"/>
        </w:rPr>
      </w:pPr>
    </w:p>
    <w:p w:rsidR="004134FA" w:rsidRDefault="004134FA" w:rsidP="004134FA">
      <w:pPr>
        <w:ind w:left="-567" w:firstLine="567"/>
        <w:jc w:val="both"/>
        <w:rPr>
          <w:rFonts w:ascii="Book Antiqua" w:hAnsi="Book Antiqua" w:cs="Times New Roman"/>
          <w:sz w:val="32"/>
          <w:szCs w:val="32"/>
        </w:rPr>
      </w:pPr>
      <w:r>
        <w:rPr>
          <w:rFonts w:ascii="Book Antiqua" w:hAnsi="Book Antiqua" w:cs="Times New Roman"/>
          <w:sz w:val="32"/>
          <w:szCs w:val="32"/>
        </w:rPr>
        <w:t>Поле для игры кладется так, чтобы черная клетка располагалась в левом нижнем углу игрового поля от каждого игрока.</w:t>
      </w:r>
      <w:r w:rsidR="009E3853">
        <w:rPr>
          <w:rFonts w:ascii="Book Antiqua" w:hAnsi="Book Antiqua" w:cs="Times New Roman"/>
          <w:sz w:val="32"/>
          <w:szCs w:val="32"/>
        </w:rPr>
        <w:t xml:space="preserve"> Фигуры </w:t>
      </w:r>
      <w:proofErr w:type="gramStart"/>
      <w:r w:rsidR="009E3853">
        <w:rPr>
          <w:rFonts w:ascii="Book Antiqua" w:hAnsi="Book Antiqua" w:cs="Times New Roman"/>
          <w:sz w:val="32"/>
          <w:szCs w:val="32"/>
        </w:rPr>
        <w:t>расстанавливаются</w:t>
      </w:r>
      <w:proofErr w:type="gramEnd"/>
      <w:r w:rsidR="009E3853">
        <w:rPr>
          <w:rFonts w:ascii="Book Antiqua" w:hAnsi="Book Antiqua" w:cs="Times New Roman"/>
          <w:sz w:val="32"/>
          <w:szCs w:val="32"/>
        </w:rPr>
        <w:t xml:space="preserve"> на трех ближайших к игроку горизонталях таким образом:</w:t>
      </w:r>
    </w:p>
    <w:tbl>
      <w:tblPr>
        <w:tblStyle w:val="a4"/>
        <w:tblW w:w="0" w:type="auto"/>
        <w:tblInd w:w="2518" w:type="dxa"/>
        <w:tblLook w:val="04A0"/>
      </w:tblPr>
      <w:tblGrid>
        <w:gridCol w:w="425"/>
        <w:gridCol w:w="426"/>
        <w:gridCol w:w="425"/>
        <w:gridCol w:w="423"/>
        <w:gridCol w:w="427"/>
        <w:gridCol w:w="426"/>
        <w:gridCol w:w="425"/>
        <w:gridCol w:w="425"/>
      </w:tblGrid>
      <w:tr w:rsidR="009E3853" w:rsidTr="009E3853">
        <w:tc>
          <w:tcPr>
            <w:tcW w:w="425" w:type="dxa"/>
          </w:tcPr>
          <w:p w:rsidR="009E3853" w:rsidRDefault="009E3853" w:rsidP="009E3853">
            <w:pPr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9E3853" w:rsidTr="009E3853"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9E3853" w:rsidTr="009E3853"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9E3853" w:rsidTr="009E3853"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9E3853" w:rsidTr="009E3853"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9E3853" w:rsidTr="009E3853"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ζ</w:t>
            </w: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5E2C12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ζ</w:t>
            </w:r>
          </w:p>
        </w:tc>
      </w:tr>
      <w:tr w:rsidR="009E3853" w:rsidTr="009E3853"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γ</w:t>
            </w: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ζ</w:t>
            </w: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ζ</w:t>
            </w: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γ</w:t>
            </w:r>
          </w:p>
        </w:tc>
      </w:tr>
      <w:tr w:rsidR="009E3853" w:rsidTr="009E3853">
        <w:tc>
          <w:tcPr>
            <w:tcW w:w="425" w:type="dxa"/>
          </w:tcPr>
          <w:p w:rsidR="009E3853" w:rsidRPr="009E3853" w:rsidRDefault="009E3853" w:rsidP="009E3853">
            <w:pPr>
              <w:jc w:val="both"/>
              <w:rPr>
                <w:rFonts w:ascii="Book Antiqua" w:hAnsi="Book Antiqua" w:cs="Times New Roman"/>
                <w:sz w:val="32"/>
                <w:szCs w:val="32"/>
                <w:vertAlign w:val="subscript"/>
              </w:rPr>
            </w:pP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α</w:t>
            </w: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δ</w:t>
            </w:r>
          </w:p>
        </w:tc>
        <w:tc>
          <w:tcPr>
            <w:tcW w:w="423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ε</w:t>
            </w:r>
          </w:p>
        </w:tc>
        <w:tc>
          <w:tcPr>
            <w:tcW w:w="427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ε</w:t>
            </w:r>
          </w:p>
        </w:tc>
        <w:tc>
          <w:tcPr>
            <w:tcW w:w="426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δ</w:t>
            </w: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Palatino Linotype" w:hAnsi="Palatino Linotype"/>
                <w:sz w:val="25"/>
                <w:szCs w:val="25"/>
              </w:rPr>
              <w:t>β</w:t>
            </w:r>
          </w:p>
        </w:tc>
        <w:tc>
          <w:tcPr>
            <w:tcW w:w="425" w:type="dxa"/>
          </w:tcPr>
          <w:p w:rsidR="009E3853" w:rsidRDefault="009E3853" w:rsidP="004134FA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</w:tbl>
    <w:p w:rsidR="009E3853" w:rsidRPr="009E3853" w:rsidRDefault="009E3853" w:rsidP="009E3853">
      <w:pPr>
        <w:jc w:val="both"/>
        <w:rPr>
          <w:rFonts w:ascii="Book Antiqua" w:hAnsi="Book Antiqua" w:cs="Times New Roman"/>
          <w:sz w:val="32"/>
          <w:szCs w:val="32"/>
        </w:rPr>
      </w:pPr>
    </w:p>
    <w:sectPr w:rsidR="009E3853" w:rsidRPr="009E3853" w:rsidSect="00DF2AE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elago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A25C3"/>
    <w:multiLevelType w:val="hybridMultilevel"/>
    <w:tmpl w:val="C9B4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F3035"/>
    <w:multiLevelType w:val="hybridMultilevel"/>
    <w:tmpl w:val="6084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E78C9"/>
    <w:rsid w:val="00047798"/>
    <w:rsid w:val="000625F6"/>
    <w:rsid w:val="00062DC9"/>
    <w:rsid w:val="000E3F07"/>
    <w:rsid w:val="000F2A6B"/>
    <w:rsid w:val="001A7641"/>
    <w:rsid w:val="001E1E13"/>
    <w:rsid w:val="0028051A"/>
    <w:rsid w:val="004134FA"/>
    <w:rsid w:val="004C5F4C"/>
    <w:rsid w:val="004E78C9"/>
    <w:rsid w:val="00546D5A"/>
    <w:rsid w:val="00574C51"/>
    <w:rsid w:val="005E2C12"/>
    <w:rsid w:val="006034D0"/>
    <w:rsid w:val="006111F8"/>
    <w:rsid w:val="006130B0"/>
    <w:rsid w:val="007C177D"/>
    <w:rsid w:val="007D26F1"/>
    <w:rsid w:val="009E3853"/>
    <w:rsid w:val="00A93555"/>
    <w:rsid w:val="00AC4AAC"/>
    <w:rsid w:val="00AE3C80"/>
    <w:rsid w:val="00B250B1"/>
    <w:rsid w:val="00B274D4"/>
    <w:rsid w:val="00BB0519"/>
    <w:rsid w:val="00C24B8C"/>
    <w:rsid w:val="00CA54BB"/>
    <w:rsid w:val="00D012FB"/>
    <w:rsid w:val="00D03E30"/>
    <w:rsid w:val="00D47F50"/>
    <w:rsid w:val="00DD363B"/>
    <w:rsid w:val="00DF2AEE"/>
    <w:rsid w:val="00E53F49"/>
    <w:rsid w:val="00E54518"/>
    <w:rsid w:val="00FA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3B"/>
    <w:pPr>
      <w:ind w:left="720"/>
      <w:contextualSpacing/>
    </w:pPr>
  </w:style>
  <w:style w:type="table" w:styleId="a4">
    <w:name w:val="Table Grid"/>
    <w:basedOn w:val="a1"/>
    <w:uiPriority w:val="59"/>
    <w:rsid w:val="009E38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E385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E38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3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18</cp:revision>
  <dcterms:created xsi:type="dcterms:W3CDTF">2017-12-20T12:21:00Z</dcterms:created>
  <dcterms:modified xsi:type="dcterms:W3CDTF">2017-12-20T14:09:00Z</dcterms:modified>
</cp:coreProperties>
</file>