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D09" w:rsidRPr="004D5F10" w:rsidRDefault="00791D09" w:rsidP="007C2F1B">
      <w:pPr>
        <w:pStyle w:val="Standard"/>
        <w:spacing w:line="288" w:lineRule="auto"/>
        <w:jc w:val="center"/>
        <w:rPr>
          <w:sz w:val="28"/>
          <w:szCs w:val="28"/>
        </w:rPr>
      </w:pPr>
      <w:r w:rsidRPr="004D5F10">
        <w:rPr>
          <w:sz w:val="28"/>
          <w:szCs w:val="28"/>
        </w:rPr>
        <w:t>МИНОБРНАУКИ РОССИИ</w:t>
      </w:r>
    </w:p>
    <w:p w:rsidR="00791D09" w:rsidRPr="0094392E" w:rsidRDefault="00791D09" w:rsidP="007C2F1B">
      <w:pPr>
        <w:pStyle w:val="Standard"/>
        <w:spacing w:after="120" w:line="288" w:lineRule="auto"/>
        <w:jc w:val="center"/>
        <w:rPr>
          <w:color w:val="auto"/>
          <w:sz w:val="28"/>
          <w:szCs w:val="28"/>
        </w:rPr>
      </w:pPr>
      <w:r w:rsidRPr="0094392E">
        <w:rPr>
          <w:color w:val="auto"/>
          <w:sz w:val="28"/>
          <w:szCs w:val="28"/>
        </w:rPr>
        <w:t>____________________________________________________________</w:t>
      </w:r>
    </w:p>
    <w:p w:rsidR="00791D09" w:rsidRPr="004D5F10" w:rsidRDefault="00791D09" w:rsidP="007C2F1B">
      <w:pPr>
        <w:pStyle w:val="Textbody1"/>
        <w:tabs>
          <w:tab w:val="left" w:pos="13041"/>
        </w:tabs>
        <w:spacing w:after="0" w:line="288" w:lineRule="auto"/>
        <w:jc w:val="center"/>
      </w:pPr>
      <w:r w:rsidRPr="004D5F10">
        <w:rPr>
          <w:rFonts w:ascii="Times New Roman" w:hAnsi="Times New Roman"/>
          <w:bCs/>
          <w:sz w:val="28"/>
          <w:szCs w:val="28"/>
        </w:rPr>
        <w:t>Санкт-Петербургский государственный электротехнический университет</w:t>
      </w:r>
      <w:r>
        <w:rPr>
          <w:rFonts w:ascii="Times New Roman" w:hAnsi="Times New Roman"/>
          <w:bCs/>
          <w:sz w:val="28"/>
          <w:szCs w:val="28"/>
        </w:rPr>
        <w:t> </w:t>
      </w:r>
      <w:r w:rsidRPr="004D5F10">
        <w:rPr>
          <w:rFonts w:ascii="Times New Roman" w:hAnsi="Times New Roman"/>
          <w:bCs/>
          <w:sz w:val="28"/>
          <w:szCs w:val="28"/>
        </w:rPr>
        <w:t>«ЛЭТИ» им. В. И. Ульянова (Ленина)</w:t>
      </w:r>
    </w:p>
    <w:p w:rsidR="00791D09" w:rsidRPr="004D5F10" w:rsidRDefault="00791D09" w:rsidP="007C2F1B">
      <w:pPr>
        <w:pStyle w:val="Standard"/>
        <w:spacing w:line="288" w:lineRule="auto"/>
        <w:jc w:val="center"/>
        <w:rPr>
          <w:sz w:val="28"/>
          <w:szCs w:val="28"/>
        </w:rPr>
      </w:pPr>
      <w:r w:rsidRPr="004D5F10">
        <w:rPr>
          <w:sz w:val="28"/>
          <w:szCs w:val="28"/>
        </w:rPr>
        <w:t>____________________________________________________________</w:t>
      </w:r>
    </w:p>
    <w:p w:rsidR="00791D09" w:rsidRDefault="00791D09" w:rsidP="007C2F1B">
      <w:pPr>
        <w:pStyle w:val="Standard"/>
        <w:spacing w:line="288" w:lineRule="auto"/>
        <w:jc w:val="center"/>
        <w:rPr>
          <w:sz w:val="28"/>
          <w:szCs w:val="28"/>
        </w:rPr>
      </w:pPr>
    </w:p>
    <w:p w:rsidR="00791D09" w:rsidRDefault="00791D09" w:rsidP="007C2F1B">
      <w:pPr>
        <w:pStyle w:val="Standard"/>
        <w:spacing w:line="288" w:lineRule="auto"/>
        <w:jc w:val="center"/>
        <w:rPr>
          <w:sz w:val="28"/>
          <w:szCs w:val="28"/>
        </w:rPr>
      </w:pPr>
    </w:p>
    <w:p w:rsidR="00791D09" w:rsidRDefault="005C4534" w:rsidP="007C2F1B">
      <w:pPr>
        <w:pStyle w:val="Standard"/>
        <w:spacing w:line="288" w:lineRule="auto"/>
        <w:jc w:val="center"/>
        <w:rPr>
          <w:sz w:val="28"/>
          <w:szCs w:val="28"/>
        </w:rPr>
      </w:pPr>
      <w:r w:rsidRPr="005C4534">
        <w:rPr>
          <w:sz w:val="28"/>
          <w:szCs w:val="28"/>
        </w:rPr>
        <w:t>БЕЗРУКОВ А.А</w:t>
      </w:r>
      <w:r>
        <w:rPr>
          <w:sz w:val="28"/>
          <w:szCs w:val="28"/>
        </w:rPr>
        <w:t>., МАЙОРОВ В.В., ПОЛИТОВА А.В.,</w:t>
      </w:r>
      <w:r>
        <w:rPr>
          <w:sz w:val="28"/>
          <w:szCs w:val="28"/>
        </w:rPr>
        <w:br/>
      </w:r>
      <w:r w:rsidRPr="005C4534">
        <w:rPr>
          <w:sz w:val="28"/>
          <w:szCs w:val="28"/>
        </w:rPr>
        <w:t>РЯСКОВ Я.С., ЯЩЕНКО В.В.</w:t>
      </w:r>
    </w:p>
    <w:p w:rsidR="00791D09" w:rsidRDefault="00791D09" w:rsidP="007C2F1B">
      <w:pPr>
        <w:pStyle w:val="Standard"/>
        <w:spacing w:line="288" w:lineRule="auto"/>
        <w:jc w:val="center"/>
        <w:rPr>
          <w:sz w:val="28"/>
          <w:szCs w:val="28"/>
        </w:rPr>
      </w:pPr>
    </w:p>
    <w:p w:rsidR="00791D09" w:rsidRDefault="00791D09" w:rsidP="007C2F1B">
      <w:pPr>
        <w:pStyle w:val="Standard"/>
        <w:spacing w:line="288" w:lineRule="auto"/>
        <w:jc w:val="center"/>
        <w:rPr>
          <w:sz w:val="28"/>
          <w:szCs w:val="28"/>
        </w:rPr>
      </w:pPr>
    </w:p>
    <w:p w:rsidR="00791D09" w:rsidRDefault="00791D09" w:rsidP="007C2F1B">
      <w:pPr>
        <w:pStyle w:val="Standard"/>
        <w:spacing w:line="288" w:lineRule="auto"/>
        <w:jc w:val="center"/>
        <w:rPr>
          <w:sz w:val="28"/>
          <w:szCs w:val="28"/>
        </w:rPr>
      </w:pPr>
    </w:p>
    <w:p w:rsidR="00791D09" w:rsidRDefault="005C4534" w:rsidP="007C2F1B">
      <w:pPr>
        <w:pStyle w:val="Standard"/>
        <w:spacing w:line="288" w:lineRule="auto"/>
        <w:jc w:val="center"/>
        <w:rPr>
          <w:sz w:val="28"/>
          <w:szCs w:val="28"/>
        </w:rPr>
      </w:pPr>
      <w:r w:rsidRPr="005C4534">
        <w:rPr>
          <w:b/>
          <w:sz w:val="36"/>
          <w:szCs w:val="36"/>
        </w:rPr>
        <w:t xml:space="preserve">ОСНОВЫ МЕНЕДЖМЕНТА КАЧЕСТВА </w:t>
      </w:r>
      <w:r w:rsidR="003C5278">
        <w:rPr>
          <w:b/>
          <w:sz w:val="36"/>
          <w:szCs w:val="36"/>
        </w:rPr>
        <w:t>ПРИ УПРАВЛЕНИИ</w:t>
      </w:r>
      <w:r w:rsidRPr="005C4534">
        <w:rPr>
          <w:b/>
          <w:sz w:val="36"/>
          <w:szCs w:val="36"/>
        </w:rPr>
        <w:t xml:space="preserve"> ПРОЦЕССАМИ</w:t>
      </w:r>
    </w:p>
    <w:p w:rsidR="00791D09" w:rsidRDefault="00791D09" w:rsidP="007C2F1B">
      <w:pPr>
        <w:pStyle w:val="Standard"/>
        <w:spacing w:line="288" w:lineRule="auto"/>
        <w:jc w:val="center"/>
        <w:rPr>
          <w:sz w:val="28"/>
          <w:szCs w:val="28"/>
        </w:rPr>
      </w:pPr>
    </w:p>
    <w:p w:rsidR="00791D09" w:rsidRDefault="00791D09" w:rsidP="007C2F1B">
      <w:pPr>
        <w:pStyle w:val="Standard"/>
        <w:spacing w:line="288" w:lineRule="auto"/>
        <w:jc w:val="center"/>
        <w:rPr>
          <w:sz w:val="28"/>
          <w:szCs w:val="28"/>
        </w:rPr>
      </w:pPr>
    </w:p>
    <w:p w:rsidR="00791D09" w:rsidRDefault="00791D09" w:rsidP="007C2F1B">
      <w:pPr>
        <w:pStyle w:val="Standard"/>
        <w:spacing w:line="288" w:lineRule="auto"/>
        <w:jc w:val="center"/>
        <w:rPr>
          <w:sz w:val="28"/>
          <w:szCs w:val="28"/>
        </w:rPr>
      </w:pPr>
    </w:p>
    <w:p w:rsidR="00791D09" w:rsidRDefault="00791D09" w:rsidP="007C2F1B">
      <w:pPr>
        <w:pStyle w:val="Standard"/>
        <w:spacing w:line="288" w:lineRule="auto"/>
        <w:jc w:val="center"/>
        <w:rPr>
          <w:sz w:val="28"/>
          <w:szCs w:val="28"/>
        </w:rPr>
      </w:pPr>
      <w:r>
        <w:rPr>
          <w:sz w:val="28"/>
          <w:szCs w:val="28"/>
        </w:rPr>
        <w:t>Учебно</w:t>
      </w:r>
      <w:r w:rsidRPr="00DE5DD9">
        <w:rPr>
          <w:sz w:val="28"/>
          <w:szCs w:val="28"/>
        </w:rPr>
        <w:t>-</w:t>
      </w:r>
      <w:r>
        <w:rPr>
          <w:sz w:val="28"/>
          <w:szCs w:val="28"/>
        </w:rPr>
        <w:t>методическое пособие</w:t>
      </w:r>
      <w:r w:rsidR="003C5278">
        <w:rPr>
          <w:sz w:val="28"/>
          <w:szCs w:val="28"/>
        </w:rPr>
        <w:t xml:space="preserve"> по</w:t>
      </w:r>
    </w:p>
    <w:p w:rsidR="00791D09" w:rsidRDefault="003C5278" w:rsidP="007C2F1B">
      <w:pPr>
        <w:pStyle w:val="Standard"/>
        <w:spacing w:line="288" w:lineRule="auto"/>
        <w:jc w:val="center"/>
        <w:rPr>
          <w:sz w:val="28"/>
          <w:szCs w:val="28"/>
        </w:rPr>
      </w:pPr>
      <w:r>
        <w:rPr>
          <w:sz w:val="28"/>
          <w:szCs w:val="28"/>
        </w:rPr>
        <w:t>выполнению практических занятий</w:t>
      </w:r>
    </w:p>
    <w:p w:rsidR="00791D09" w:rsidRDefault="00791D09"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3C5278" w:rsidRDefault="003C5278" w:rsidP="007C2F1B">
      <w:pPr>
        <w:pStyle w:val="112"/>
        <w:spacing w:line="288" w:lineRule="auto"/>
        <w:rPr>
          <w:sz w:val="28"/>
          <w:szCs w:val="28"/>
          <w:lang w:val="ru-RU"/>
        </w:rPr>
      </w:pPr>
    </w:p>
    <w:p w:rsidR="003C5278" w:rsidRDefault="003C5278"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5C4534" w:rsidRDefault="005C4534" w:rsidP="007C2F1B">
      <w:pPr>
        <w:pStyle w:val="112"/>
        <w:spacing w:line="288" w:lineRule="auto"/>
        <w:rPr>
          <w:sz w:val="28"/>
          <w:szCs w:val="28"/>
          <w:lang w:val="ru-RU"/>
        </w:rPr>
      </w:pPr>
    </w:p>
    <w:p w:rsidR="00791D09" w:rsidRDefault="00791D09" w:rsidP="007C2F1B">
      <w:pPr>
        <w:pStyle w:val="112"/>
        <w:spacing w:line="288" w:lineRule="auto"/>
        <w:rPr>
          <w:sz w:val="28"/>
          <w:szCs w:val="28"/>
          <w:lang w:val="ru-RU"/>
        </w:rPr>
      </w:pPr>
    </w:p>
    <w:p w:rsidR="00791D09" w:rsidRPr="00DE520C" w:rsidRDefault="00791D09" w:rsidP="007C2F1B">
      <w:pPr>
        <w:pStyle w:val="112"/>
        <w:spacing w:line="288" w:lineRule="auto"/>
        <w:outlineLvl w:val="9"/>
        <w:rPr>
          <w:lang w:val="ru-RU"/>
        </w:rPr>
      </w:pPr>
      <w:r>
        <w:rPr>
          <w:sz w:val="28"/>
          <w:szCs w:val="28"/>
          <w:lang w:val="ru-RU"/>
        </w:rPr>
        <w:t>Санкт-Петербург</w:t>
      </w:r>
    </w:p>
    <w:p w:rsidR="00791D09" w:rsidRDefault="00791D09" w:rsidP="007C2F1B">
      <w:pPr>
        <w:pStyle w:val="Standard"/>
        <w:spacing w:line="288" w:lineRule="auto"/>
        <w:jc w:val="center"/>
        <w:rPr>
          <w:sz w:val="28"/>
          <w:szCs w:val="28"/>
        </w:rPr>
      </w:pPr>
      <w:r>
        <w:rPr>
          <w:sz w:val="28"/>
          <w:szCs w:val="28"/>
        </w:rPr>
        <w:t>Издательство СПбГЭТУ «ЛЭТИ»</w:t>
      </w:r>
    </w:p>
    <w:p w:rsidR="00791D09" w:rsidRDefault="008C73DB" w:rsidP="003C5278">
      <w:pPr>
        <w:pStyle w:val="Standard"/>
        <w:spacing w:line="288" w:lineRule="auto"/>
        <w:jc w:val="center"/>
        <w:rPr>
          <w:sz w:val="28"/>
          <w:szCs w:val="28"/>
        </w:rPr>
      </w:pPr>
      <w:r>
        <w:rPr>
          <w:noProof/>
          <w:sz w:val="28"/>
          <w:szCs w:val="28"/>
        </w:rPr>
        <mc:AlternateContent>
          <mc:Choice Requires="wps">
            <w:drawing>
              <wp:anchor distT="0" distB="0" distL="114300" distR="114300" simplePos="0" relativeHeight="251689984" behindDoc="0" locked="0" layoutInCell="1" allowOverlap="1">
                <wp:simplePos x="0" y="0"/>
                <wp:positionH relativeFrom="column">
                  <wp:posOffset>2875915</wp:posOffset>
                </wp:positionH>
                <wp:positionV relativeFrom="paragraph">
                  <wp:posOffset>352425</wp:posOffset>
                </wp:positionV>
                <wp:extent cx="219075" cy="200025"/>
                <wp:effectExtent l="0" t="0" r="9525" b="9525"/>
                <wp:wrapNone/>
                <wp:docPr id="1" name="Прямоугольник 1"/>
                <wp:cNvGraphicFramePr/>
                <a:graphic xmlns:a="http://schemas.openxmlformats.org/drawingml/2006/main">
                  <a:graphicData uri="http://schemas.microsoft.com/office/word/2010/wordprocessingShape">
                    <wps:wsp>
                      <wps:cNvSpPr/>
                      <wps:spPr>
                        <a:xfrm>
                          <a:off x="0" y="0"/>
                          <a:ext cx="21907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75A61" id="Прямоугольник 1" o:spid="_x0000_s1026" style="position:absolute;margin-left:226.45pt;margin-top:27.75pt;width:17.25pt;height:15.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" fillcolor="white [3212]" stroked="f" strokeweight="2pt"/>
            </w:pict>
          </mc:Fallback>
        </mc:AlternateContent>
      </w:r>
      <w:r w:rsidR="00750C73">
        <w:rPr>
          <w:sz w:val="28"/>
          <w:szCs w:val="28"/>
        </w:rPr>
        <w:t>2020</w:t>
      </w:r>
      <w:r w:rsidR="00791D09">
        <w:rPr>
          <w:sz w:val="28"/>
          <w:szCs w:val="28"/>
        </w:rPr>
        <w:br w:type="page"/>
      </w:r>
    </w:p>
    <w:p w:rsidR="0012794F" w:rsidRPr="00EF4895" w:rsidRDefault="0012794F" w:rsidP="007C2F1B">
      <w:pPr>
        <w:pStyle w:val="112"/>
        <w:spacing w:line="288" w:lineRule="auto"/>
        <w:jc w:val="both"/>
        <w:outlineLvl w:val="9"/>
        <w:rPr>
          <w:sz w:val="28"/>
          <w:szCs w:val="28"/>
          <w:lang w:val="ru-RU"/>
        </w:rPr>
      </w:pPr>
      <w:r w:rsidRPr="00EF4895">
        <w:rPr>
          <w:color w:val="auto"/>
          <w:sz w:val="28"/>
          <w:szCs w:val="28"/>
          <w:lang w:val="ru-RU"/>
        </w:rPr>
        <w:lastRenderedPageBreak/>
        <w:t>УДК</w:t>
      </w:r>
      <w:r w:rsidRPr="00EF4895">
        <w:rPr>
          <w:sz w:val="28"/>
          <w:szCs w:val="28"/>
          <w:lang w:val="ru-RU"/>
        </w:rPr>
        <w:t xml:space="preserve"> </w:t>
      </w:r>
      <w:r w:rsidR="00F23054">
        <w:rPr>
          <w:sz w:val="28"/>
          <w:szCs w:val="28"/>
          <w:lang w:val="ru-RU"/>
        </w:rPr>
        <w:t>005.6</w:t>
      </w:r>
    </w:p>
    <w:p w:rsidR="0012794F" w:rsidRPr="00EF4895" w:rsidRDefault="0012794F" w:rsidP="007C2F1B">
      <w:pPr>
        <w:pStyle w:val="112"/>
        <w:spacing w:line="288" w:lineRule="auto"/>
        <w:jc w:val="both"/>
        <w:outlineLvl w:val="9"/>
        <w:rPr>
          <w:sz w:val="28"/>
          <w:szCs w:val="28"/>
          <w:lang w:val="ru-RU"/>
        </w:rPr>
      </w:pPr>
      <w:r w:rsidRPr="00EF4895">
        <w:rPr>
          <w:sz w:val="28"/>
          <w:szCs w:val="28"/>
          <w:lang w:val="ru-RU"/>
        </w:rPr>
        <w:t>ББК З 973.233я7+У.В.6я7</w:t>
      </w:r>
    </w:p>
    <w:p w:rsidR="003B763B" w:rsidRPr="00EF4895" w:rsidRDefault="0012794F" w:rsidP="009D0B26">
      <w:pPr>
        <w:pStyle w:val="Standard"/>
        <w:spacing w:line="288" w:lineRule="auto"/>
        <w:ind w:firstLine="567"/>
        <w:jc w:val="both"/>
        <w:rPr>
          <w:sz w:val="28"/>
          <w:szCs w:val="28"/>
        </w:rPr>
      </w:pPr>
      <w:r w:rsidRPr="00EF4895">
        <w:rPr>
          <w:sz w:val="28"/>
          <w:szCs w:val="28"/>
        </w:rPr>
        <w:t>Б40</w:t>
      </w:r>
    </w:p>
    <w:p w:rsidR="005C4534" w:rsidRDefault="005C4534" w:rsidP="009D0B26">
      <w:pPr>
        <w:pStyle w:val="Standard"/>
        <w:spacing w:line="288" w:lineRule="auto"/>
        <w:ind w:firstLine="567"/>
        <w:jc w:val="both"/>
        <w:rPr>
          <w:b/>
          <w:sz w:val="28"/>
          <w:szCs w:val="28"/>
        </w:rPr>
      </w:pPr>
      <w:r w:rsidRPr="00EF4895">
        <w:rPr>
          <w:b/>
          <w:sz w:val="28"/>
          <w:szCs w:val="28"/>
        </w:rPr>
        <w:t>Безруков А.А., Майоров В.В., Пол</w:t>
      </w:r>
      <w:r w:rsidR="009D0B26">
        <w:rPr>
          <w:b/>
          <w:sz w:val="28"/>
          <w:szCs w:val="28"/>
        </w:rPr>
        <w:t>итова А.В., Рясков Я.С., Ященко </w:t>
      </w:r>
      <w:r w:rsidRPr="00EF4895">
        <w:rPr>
          <w:b/>
          <w:sz w:val="28"/>
          <w:szCs w:val="28"/>
        </w:rPr>
        <w:t xml:space="preserve">В.В. / Под общей ред. Ященко В.В. </w:t>
      </w:r>
    </w:p>
    <w:p w:rsidR="00611689" w:rsidRPr="00EF4895" w:rsidRDefault="00611689" w:rsidP="009D0B26">
      <w:pPr>
        <w:pStyle w:val="Standard"/>
        <w:spacing w:line="288" w:lineRule="auto"/>
        <w:ind w:firstLine="567"/>
        <w:jc w:val="both"/>
        <w:rPr>
          <w:b/>
          <w:sz w:val="28"/>
          <w:szCs w:val="28"/>
        </w:rPr>
      </w:pPr>
    </w:p>
    <w:p w:rsidR="009D0B26" w:rsidRDefault="008F40EC" w:rsidP="007C2F1B">
      <w:pPr>
        <w:pStyle w:val="Standard"/>
        <w:spacing w:line="288" w:lineRule="auto"/>
        <w:jc w:val="both"/>
        <w:rPr>
          <w:sz w:val="28"/>
          <w:szCs w:val="28"/>
        </w:rPr>
      </w:pPr>
      <w:r w:rsidRPr="00EF4895">
        <w:rPr>
          <w:sz w:val="28"/>
          <w:szCs w:val="28"/>
        </w:rPr>
        <w:t xml:space="preserve">Б40 </w:t>
      </w:r>
      <w:r w:rsidR="00EF4895">
        <w:rPr>
          <w:sz w:val="28"/>
          <w:szCs w:val="28"/>
        </w:rPr>
        <w:t>О</w:t>
      </w:r>
      <w:r w:rsidR="00EF4895" w:rsidRPr="00EF4895">
        <w:rPr>
          <w:sz w:val="28"/>
          <w:szCs w:val="28"/>
        </w:rPr>
        <w:t xml:space="preserve">сновы менеджмента качества </w:t>
      </w:r>
      <w:r w:rsidR="003C5278">
        <w:rPr>
          <w:sz w:val="28"/>
          <w:szCs w:val="28"/>
        </w:rPr>
        <w:t>пр</w:t>
      </w:r>
      <w:r w:rsidR="00EF4895" w:rsidRPr="00EF4895">
        <w:rPr>
          <w:sz w:val="28"/>
          <w:szCs w:val="28"/>
        </w:rPr>
        <w:t>и</w:t>
      </w:r>
      <w:r w:rsidR="003C5278">
        <w:rPr>
          <w:sz w:val="28"/>
          <w:szCs w:val="28"/>
        </w:rPr>
        <w:t xml:space="preserve"> у</w:t>
      </w:r>
      <w:r w:rsidR="00EF4895" w:rsidRPr="00EF4895">
        <w:rPr>
          <w:sz w:val="28"/>
          <w:szCs w:val="28"/>
        </w:rPr>
        <w:t>правлени</w:t>
      </w:r>
      <w:r w:rsidR="003C5278">
        <w:rPr>
          <w:sz w:val="28"/>
          <w:szCs w:val="28"/>
        </w:rPr>
        <w:t>и</w:t>
      </w:r>
      <w:r w:rsidR="00EF4895" w:rsidRPr="00EF4895">
        <w:rPr>
          <w:sz w:val="28"/>
          <w:szCs w:val="28"/>
        </w:rPr>
        <w:t xml:space="preserve"> процессами</w:t>
      </w:r>
      <w:r w:rsidR="003B763B" w:rsidRPr="00EF4895">
        <w:rPr>
          <w:sz w:val="28"/>
          <w:szCs w:val="28"/>
        </w:rPr>
        <w:t>: учеб.</w:t>
      </w:r>
      <w:r w:rsidRPr="00EF4895">
        <w:rPr>
          <w:sz w:val="28"/>
          <w:szCs w:val="28"/>
        </w:rPr>
        <w:t>-</w:t>
      </w:r>
      <w:r w:rsidR="003B763B" w:rsidRPr="00EF4895">
        <w:rPr>
          <w:sz w:val="28"/>
          <w:szCs w:val="28"/>
        </w:rPr>
        <w:t xml:space="preserve">метод. </w:t>
      </w:r>
    </w:p>
    <w:p w:rsidR="003B763B" w:rsidRDefault="003B763B" w:rsidP="00611689">
      <w:pPr>
        <w:pStyle w:val="Standard"/>
        <w:spacing w:line="288" w:lineRule="auto"/>
        <w:jc w:val="both"/>
        <w:rPr>
          <w:sz w:val="28"/>
          <w:szCs w:val="28"/>
        </w:rPr>
      </w:pPr>
      <w:r w:rsidRPr="00EF4895">
        <w:rPr>
          <w:sz w:val="28"/>
          <w:szCs w:val="28"/>
        </w:rPr>
        <w:t>пособие</w:t>
      </w:r>
      <w:r w:rsidR="003C5278">
        <w:rPr>
          <w:sz w:val="28"/>
          <w:szCs w:val="28"/>
        </w:rPr>
        <w:t xml:space="preserve"> </w:t>
      </w:r>
      <w:r w:rsidR="003C5278" w:rsidRPr="003C5278">
        <w:rPr>
          <w:sz w:val="28"/>
          <w:szCs w:val="28"/>
        </w:rPr>
        <w:t>по выполнению практических занятий</w:t>
      </w:r>
      <w:r w:rsidRPr="00EF4895">
        <w:rPr>
          <w:sz w:val="28"/>
          <w:szCs w:val="28"/>
        </w:rPr>
        <w:t>. СПб.: Изд</w:t>
      </w:r>
      <w:r w:rsidR="008F40EC" w:rsidRPr="00EF4895">
        <w:rPr>
          <w:sz w:val="28"/>
          <w:szCs w:val="28"/>
        </w:rPr>
        <w:t>-</w:t>
      </w:r>
      <w:r w:rsidR="00EF4895">
        <w:rPr>
          <w:sz w:val="28"/>
          <w:szCs w:val="28"/>
        </w:rPr>
        <w:t>во СПбГЭТУ</w:t>
      </w:r>
      <w:r w:rsidR="00611689">
        <w:rPr>
          <w:sz w:val="28"/>
          <w:szCs w:val="28"/>
        </w:rPr>
        <w:t xml:space="preserve"> </w:t>
      </w:r>
      <w:r w:rsidR="00EF4895">
        <w:rPr>
          <w:sz w:val="28"/>
          <w:szCs w:val="28"/>
        </w:rPr>
        <w:t>«ЛЭТИ», 2020</w:t>
      </w:r>
      <w:r w:rsidR="005C4534" w:rsidRPr="00EF4895">
        <w:rPr>
          <w:sz w:val="28"/>
          <w:szCs w:val="28"/>
        </w:rPr>
        <w:t>.</w:t>
      </w:r>
      <w:r w:rsidR="00611689">
        <w:rPr>
          <w:sz w:val="28"/>
          <w:szCs w:val="28"/>
        </w:rPr>
        <w:t xml:space="preserve"> 80 с.</w:t>
      </w:r>
    </w:p>
    <w:p w:rsidR="009D0B26" w:rsidRPr="00EF4895" w:rsidRDefault="009D0B26" w:rsidP="009D0B26">
      <w:pPr>
        <w:pStyle w:val="Standard"/>
        <w:spacing w:line="288" w:lineRule="auto"/>
        <w:ind w:firstLine="567"/>
        <w:jc w:val="both"/>
        <w:rPr>
          <w:sz w:val="28"/>
          <w:szCs w:val="28"/>
        </w:rPr>
      </w:pPr>
    </w:p>
    <w:p w:rsidR="003B763B" w:rsidRPr="00EF4895" w:rsidRDefault="003B763B" w:rsidP="007C2F1B">
      <w:pPr>
        <w:pStyle w:val="Standard"/>
        <w:spacing w:line="288" w:lineRule="auto"/>
        <w:jc w:val="both"/>
        <w:rPr>
          <w:sz w:val="28"/>
          <w:szCs w:val="28"/>
        </w:rPr>
      </w:pPr>
      <w:r w:rsidRPr="00EF4895">
        <w:rPr>
          <w:sz w:val="28"/>
          <w:szCs w:val="28"/>
          <w:lang w:val="en-US"/>
        </w:rPr>
        <w:t>ISBN</w:t>
      </w:r>
      <w:r w:rsidRPr="00EF4895">
        <w:rPr>
          <w:sz w:val="28"/>
          <w:szCs w:val="28"/>
        </w:rPr>
        <w:t xml:space="preserve"> 978</w:t>
      </w:r>
      <w:r w:rsidR="008F40EC" w:rsidRPr="00EF4895">
        <w:rPr>
          <w:sz w:val="28"/>
          <w:szCs w:val="28"/>
        </w:rPr>
        <w:t>-</w:t>
      </w:r>
      <w:r w:rsidRPr="00EF4895">
        <w:rPr>
          <w:sz w:val="28"/>
          <w:szCs w:val="28"/>
        </w:rPr>
        <w:t>5</w:t>
      </w:r>
      <w:r w:rsidR="008F40EC" w:rsidRPr="00EF4895">
        <w:rPr>
          <w:sz w:val="28"/>
          <w:szCs w:val="28"/>
        </w:rPr>
        <w:t>-</w:t>
      </w:r>
      <w:r w:rsidRPr="00EF4895">
        <w:rPr>
          <w:sz w:val="28"/>
          <w:szCs w:val="28"/>
        </w:rPr>
        <w:t>7629</w:t>
      </w:r>
      <w:r w:rsidR="008F40EC" w:rsidRPr="00EF4895">
        <w:rPr>
          <w:sz w:val="28"/>
          <w:szCs w:val="28"/>
        </w:rPr>
        <w:t>-</w:t>
      </w:r>
      <w:r w:rsidRPr="00EF4895">
        <w:rPr>
          <w:sz w:val="28"/>
          <w:szCs w:val="28"/>
        </w:rPr>
        <w:t>2192</w:t>
      </w:r>
      <w:r w:rsidR="008F40EC" w:rsidRPr="00EF4895">
        <w:rPr>
          <w:sz w:val="28"/>
          <w:szCs w:val="28"/>
        </w:rPr>
        <w:t>-</w:t>
      </w:r>
      <w:r w:rsidRPr="00EF4895">
        <w:rPr>
          <w:sz w:val="28"/>
          <w:szCs w:val="28"/>
        </w:rPr>
        <w:t>3</w:t>
      </w:r>
    </w:p>
    <w:p w:rsidR="00F517BC" w:rsidRPr="00EF4895" w:rsidRDefault="00F517BC" w:rsidP="007C2F1B">
      <w:pPr>
        <w:pStyle w:val="Standard"/>
        <w:spacing w:line="288" w:lineRule="auto"/>
        <w:jc w:val="both"/>
        <w:rPr>
          <w:sz w:val="28"/>
          <w:szCs w:val="28"/>
        </w:rPr>
      </w:pPr>
    </w:p>
    <w:p w:rsidR="00EF4895" w:rsidRPr="00EF4895" w:rsidRDefault="00EF4895" w:rsidP="00EF4895">
      <w:pPr>
        <w:pStyle w:val="Standard"/>
        <w:spacing w:line="288" w:lineRule="auto"/>
        <w:ind w:firstLine="567"/>
        <w:jc w:val="both"/>
        <w:rPr>
          <w:color w:val="auto"/>
          <w:sz w:val="28"/>
          <w:szCs w:val="28"/>
        </w:rPr>
      </w:pPr>
      <w:r w:rsidRPr="00EF4895">
        <w:rPr>
          <w:color w:val="auto"/>
          <w:sz w:val="28"/>
          <w:szCs w:val="28"/>
        </w:rPr>
        <w:t>Методическое пособие составлено в соответствии с программой курса «Основы менеджмента качества и управления бизнес процессами» для студентов технических факультетов СПбГЭТУ для всех профилей и направлений.</w:t>
      </w:r>
    </w:p>
    <w:p w:rsidR="003B763B" w:rsidRPr="00EF4895" w:rsidRDefault="00EF4895" w:rsidP="00EF4895">
      <w:pPr>
        <w:pStyle w:val="Standard"/>
        <w:spacing w:line="288" w:lineRule="auto"/>
        <w:ind w:firstLine="567"/>
        <w:jc w:val="both"/>
        <w:rPr>
          <w:color w:val="auto"/>
          <w:sz w:val="28"/>
          <w:szCs w:val="28"/>
        </w:rPr>
      </w:pPr>
      <w:r w:rsidRPr="00EF4895">
        <w:rPr>
          <w:color w:val="auto"/>
          <w:sz w:val="28"/>
          <w:szCs w:val="28"/>
        </w:rPr>
        <w:t>Цель настоящих методических указаний – выработать у обучаемых знания, умения и навыки в области методов и инструментов менеджмента качества для реализации требований стандарта ISO 9001</w:t>
      </w:r>
    </w:p>
    <w:p w:rsidR="00EF4895" w:rsidRDefault="00EF4895" w:rsidP="007C2F1B">
      <w:pPr>
        <w:pStyle w:val="112"/>
        <w:spacing w:line="288" w:lineRule="auto"/>
        <w:ind w:left="6237"/>
        <w:jc w:val="right"/>
        <w:outlineLvl w:val="9"/>
        <w:rPr>
          <w:sz w:val="28"/>
          <w:szCs w:val="28"/>
          <w:lang w:val="ru-RU"/>
        </w:rPr>
      </w:pPr>
    </w:p>
    <w:p w:rsidR="0012794F" w:rsidRPr="00EF4895" w:rsidRDefault="0012794F" w:rsidP="007C2F1B">
      <w:pPr>
        <w:pStyle w:val="112"/>
        <w:spacing w:line="288" w:lineRule="auto"/>
        <w:ind w:left="6237"/>
        <w:jc w:val="right"/>
        <w:outlineLvl w:val="9"/>
        <w:rPr>
          <w:sz w:val="28"/>
          <w:szCs w:val="28"/>
          <w:lang w:val="ru-RU"/>
        </w:rPr>
      </w:pPr>
      <w:r w:rsidRPr="00EF4895">
        <w:rPr>
          <w:sz w:val="28"/>
          <w:szCs w:val="28"/>
          <w:lang w:val="ru-RU"/>
        </w:rPr>
        <w:t>УДК 004.3.658(07)</w:t>
      </w:r>
    </w:p>
    <w:p w:rsidR="0012794F" w:rsidRPr="00EF4895" w:rsidRDefault="0012794F" w:rsidP="007C2F1B">
      <w:pPr>
        <w:pStyle w:val="112"/>
        <w:spacing w:line="288" w:lineRule="auto"/>
        <w:ind w:left="6237"/>
        <w:jc w:val="right"/>
        <w:outlineLvl w:val="9"/>
        <w:rPr>
          <w:sz w:val="28"/>
          <w:szCs w:val="28"/>
          <w:lang w:val="ru-RU"/>
        </w:rPr>
      </w:pPr>
      <w:r w:rsidRPr="00EF4895">
        <w:rPr>
          <w:sz w:val="28"/>
          <w:szCs w:val="28"/>
          <w:lang w:val="ru-RU"/>
        </w:rPr>
        <w:t>ББК З 973.233я7+У.В.6я7</w:t>
      </w:r>
    </w:p>
    <w:p w:rsidR="00F517BC" w:rsidRPr="00EF4895" w:rsidRDefault="00F517BC" w:rsidP="007C2F1B">
      <w:pPr>
        <w:pStyle w:val="112"/>
        <w:spacing w:line="288" w:lineRule="auto"/>
        <w:ind w:left="6237"/>
        <w:jc w:val="left"/>
        <w:outlineLvl w:val="9"/>
        <w:rPr>
          <w:color w:val="auto"/>
          <w:sz w:val="28"/>
          <w:szCs w:val="28"/>
          <w:lang w:val="ru-RU"/>
        </w:rPr>
      </w:pPr>
    </w:p>
    <w:p w:rsidR="003B763B" w:rsidRPr="00EF4895" w:rsidRDefault="003B763B" w:rsidP="009D0B26">
      <w:pPr>
        <w:pStyle w:val="Standard"/>
        <w:spacing w:line="288" w:lineRule="auto"/>
        <w:ind w:firstLine="567"/>
        <w:jc w:val="both"/>
        <w:rPr>
          <w:color w:val="auto"/>
          <w:sz w:val="28"/>
          <w:szCs w:val="28"/>
        </w:rPr>
      </w:pPr>
      <w:r w:rsidRPr="00EF4895">
        <w:rPr>
          <w:color w:val="auto"/>
          <w:sz w:val="28"/>
          <w:szCs w:val="28"/>
        </w:rPr>
        <w:t>Рецензент: д</w:t>
      </w:r>
      <w:r w:rsidR="008F40EC" w:rsidRPr="00EF4895">
        <w:rPr>
          <w:color w:val="auto"/>
          <w:sz w:val="28"/>
          <w:szCs w:val="28"/>
        </w:rPr>
        <w:t>-</w:t>
      </w:r>
      <w:r w:rsidR="00EF4895">
        <w:rPr>
          <w:color w:val="auto"/>
          <w:sz w:val="28"/>
          <w:szCs w:val="28"/>
        </w:rPr>
        <w:t>р техн. наук, проф. А</w:t>
      </w:r>
      <w:r w:rsidRPr="00EF4895">
        <w:rPr>
          <w:color w:val="auto"/>
          <w:sz w:val="28"/>
          <w:szCs w:val="28"/>
        </w:rPr>
        <w:t>.</w:t>
      </w:r>
      <w:r w:rsidR="009D0B26">
        <w:rPr>
          <w:color w:val="auto"/>
          <w:sz w:val="28"/>
          <w:szCs w:val="28"/>
        </w:rPr>
        <w:t> </w:t>
      </w:r>
      <w:r w:rsidR="00EF4895">
        <w:rPr>
          <w:color w:val="auto"/>
          <w:sz w:val="28"/>
          <w:szCs w:val="28"/>
        </w:rPr>
        <w:t>В</w:t>
      </w:r>
      <w:r w:rsidRPr="00EF4895">
        <w:rPr>
          <w:color w:val="auto"/>
          <w:sz w:val="28"/>
          <w:szCs w:val="28"/>
        </w:rPr>
        <w:t>.</w:t>
      </w:r>
      <w:r w:rsidR="009D0B26">
        <w:rPr>
          <w:color w:val="auto"/>
          <w:sz w:val="28"/>
          <w:szCs w:val="28"/>
        </w:rPr>
        <w:t> </w:t>
      </w:r>
      <w:r w:rsidR="00EF4895">
        <w:rPr>
          <w:color w:val="auto"/>
          <w:sz w:val="28"/>
          <w:szCs w:val="28"/>
        </w:rPr>
        <w:t>Марков</w:t>
      </w:r>
      <w:r w:rsidRPr="00EF4895">
        <w:rPr>
          <w:color w:val="auto"/>
          <w:sz w:val="28"/>
          <w:szCs w:val="28"/>
        </w:rPr>
        <w:t xml:space="preserve"> (</w:t>
      </w:r>
      <w:r w:rsidR="00EF4895">
        <w:rPr>
          <w:color w:val="auto"/>
          <w:sz w:val="28"/>
          <w:szCs w:val="28"/>
        </w:rPr>
        <w:t>Балтийский государственный технический университет «ВОЕНМЕХ»</w:t>
      </w:r>
      <w:r w:rsidRPr="00EF4895">
        <w:rPr>
          <w:color w:val="auto"/>
          <w:sz w:val="28"/>
          <w:szCs w:val="28"/>
        </w:rPr>
        <w:t xml:space="preserve"> им.</w:t>
      </w:r>
      <w:r w:rsidR="00EF4895">
        <w:rPr>
          <w:color w:val="auto"/>
          <w:sz w:val="28"/>
          <w:szCs w:val="28"/>
        </w:rPr>
        <w:t xml:space="preserve"> Д.Ф. Устинова</w:t>
      </w:r>
      <w:r w:rsidRPr="00EF4895">
        <w:rPr>
          <w:color w:val="auto"/>
          <w:sz w:val="28"/>
          <w:szCs w:val="28"/>
        </w:rPr>
        <w:t>).</w:t>
      </w:r>
    </w:p>
    <w:p w:rsidR="003B763B" w:rsidRPr="00EF4895" w:rsidRDefault="003B763B" w:rsidP="007C2F1B">
      <w:pPr>
        <w:pStyle w:val="Standard"/>
        <w:spacing w:line="288" w:lineRule="auto"/>
        <w:jc w:val="both"/>
        <w:rPr>
          <w:sz w:val="28"/>
          <w:szCs w:val="28"/>
        </w:rPr>
      </w:pPr>
    </w:p>
    <w:p w:rsidR="003B763B" w:rsidRPr="00EF4895" w:rsidRDefault="003B763B" w:rsidP="007C2F1B">
      <w:pPr>
        <w:pStyle w:val="Standard"/>
        <w:spacing w:line="288" w:lineRule="auto"/>
        <w:jc w:val="center"/>
        <w:rPr>
          <w:sz w:val="28"/>
          <w:szCs w:val="28"/>
        </w:rPr>
      </w:pPr>
      <w:r w:rsidRPr="00EF4895">
        <w:rPr>
          <w:sz w:val="28"/>
          <w:szCs w:val="28"/>
        </w:rPr>
        <w:t>Утверждено</w:t>
      </w:r>
    </w:p>
    <w:p w:rsidR="003B763B" w:rsidRPr="00EF4895" w:rsidRDefault="008F40EC" w:rsidP="007C2F1B">
      <w:pPr>
        <w:pStyle w:val="Standard"/>
        <w:spacing w:line="288" w:lineRule="auto"/>
        <w:jc w:val="center"/>
        <w:rPr>
          <w:sz w:val="28"/>
          <w:szCs w:val="28"/>
        </w:rPr>
      </w:pPr>
      <w:r w:rsidRPr="00EF4895">
        <w:rPr>
          <w:sz w:val="28"/>
          <w:szCs w:val="28"/>
        </w:rPr>
        <w:t>Р</w:t>
      </w:r>
      <w:r w:rsidR="003B763B" w:rsidRPr="00EF4895">
        <w:rPr>
          <w:sz w:val="28"/>
          <w:szCs w:val="28"/>
        </w:rPr>
        <w:t>едакционно</w:t>
      </w:r>
      <w:r w:rsidRPr="00EF4895">
        <w:rPr>
          <w:sz w:val="28"/>
          <w:szCs w:val="28"/>
        </w:rPr>
        <w:t>-</w:t>
      </w:r>
      <w:r w:rsidR="003B763B" w:rsidRPr="00EF4895">
        <w:rPr>
          <w:sz w:val="28"/>
          <w:szCs w:val="28"/>
        </w:rPr>
        <w:t>издательским советом университета</w:t>
      </w:r>
    </w:p>
    <w:p w:rsidR="003B763B" w:rsidRPr="00EF4895" w:rsidRDefault="003B763B" w:rsidP="007C2F1B">
      <w:pPr>
        <w:pStyle w:val="Standard"/>
        <w:spacing w:line="288" w:lineRule="auto"/>
        <w:jc w:val="center"/>
        <w:rPr>
          <w:sz w:val="28"/>
          <w:szCs w:val="28"/>
        </w:rPr>
      </w:pPr>
      <w:r w:rsidRPr="00EF4895">
        <w:rPr>
          <w:sz w:val="28"/>
          <w:szCs w:val="28"/>
        </w:rPr>
        <w:t>в качестве учебно</w:t>
      </w:r>
      <w:r w:rsidR="008F40EC" w:rsidRPr="00EF4895">
        <w:rPr>
          <w:sz w:val="28"/>
          <w:szCs w:val="28"/>
        </w:rPr>
        <w:t>-</w:t>
      </w:r>
      <w:r w:rsidRPr="00EF4895">
        <w:rPr>
          <w:sz w:val="28"/>
          <w:szCs w:val="28"/>
        </w:rPr>
        <w:t>методического пособия</w:t>
      </w:r>
    </w:p>
    <w:p w:rsidR="003B763B" w:rsidRPr="00EF4895" w:rsidRDefault="003B763B" w:rsidP="007C2F1B">
      <w:pPr>
        <w:pStyle w:val="Standard"/>
        <w:spacing w:line="288" w:lineRule="auto"/>
        <w:jc w:val="center"/>
        <w:rPr>
          <w:sz w:val="28"/>
          <w:szCs w:val="28"/>
        </w:rPr>
      </w:pPr>
    </w:p>
    <w:p w:rsidR="009D0B26" w:rsidRDefault="009D0B26" w:rsidP="007C2F1B">
      <w:pPr>
        <w:pStyle w:val="Standard"/>
        <w:spacing w:line="288" w:lineRule="auto"/>
        <w:jc w:val="center"/>
        <w:rPr>
          <w:sz w:val="28"/>
          <w:szCs w:val="28"/>
        </w:rPr>
      </w:pPr>
    </w:p>
    <w:p w:rsidR="009D0B26" w:rsidRDefault="009D0B26" w:rsidP="007C2F1B">
      <w:pPr>
        <w:pStyle w:val="Standard"/>
        <w:spacing w:line="288" w:lineRule="auto"/>
        <w:jc w:val="center"/>
        <w:rPr>
          <w:sz w:val="28"/>
          <w:szCs w:val="28"/>
        </w:rPr>
      </w:pPr>
    </w:p>
    <w:p w:rsidR="009D0B26" w:rsidRDefault="009D0B26" w:rsidP="007C2F1B">
      <w:pPr>
        <w:pStyle w:val="Standard"/>
        <w:spacing w:line="288" w:lineRule="auto"/>
        <w:jc w:val="center"/>
        <w:rPr>
          <w:sz w:val="28"/>
          <w:szCs w:val="28"/>
        </w:rPr>
      </w:pPr>
    </w:p>
    <w:p w:rsidR="009D0B26" w:rsidRDefault="009D0B26" w:rsidP="007C2F1B">
      <w:pPr>
        <w:pStyle w:val="Standard"/>
        <w:spacing w:line="288" w:lineRule="auto"/>
        <w:jc w:val="center"/>
        <w:rPr>
          <w:sz w:val="28"/>
          <w:szCs w:val="28"/>
        </w:rPr>
      </w:pPr>
    </w:p>
    <w:p w:rsidR="003B763B" w:rsidRPr="005C4534" w:rsidRDefault="000E33F8" w:rsidP="009D0B26">
      <w:pPr>
        <w:pStyle w:val="Standard"/>
        <w:spacing w:line="288" w:lineRule="auto"/>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182880</wp:posOffset>
                </wp:positionV>
                <wp:extent cx="664845" cy="569595"/>
                <wp:effectExtent l="0" t="0" r="0" b="0"/>
                <wp:wrapNone/>
                <wp:docPr id="28"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845" cy="56959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CB9096" id="Прямоугольник 3" o:spid="_x0000_s1026" style="position:absolute;margin-left:0;margin-top:14.4pt;width:52.35pt;height:44.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" fillcolor="white [3201]" stroked="f" strokeweight="2pt">
                <v:path arrowok="t"/>
                <w10:wrap anchorx="margin"/>
              </v:rect>
            </w:pict>
          </mc:Fallback>
        </mc:AlternateContent>
      </w:r>
      <w:r w:rsidR="003B763B" w:rsidRPr="00EF4895">
        <w:rPr>
          <w:sz w:val="28"/>
          <w:szCs w:val="28"/>
          <w:lang w:val="en-US"/>
        </w:rPr>
        <w:t>ISBN</w:t>
      </w:r>
      <w:r w:rsidR="003B763B" w:rsidRPr="00EF4895">
        <w:rPr>
          <w:sz w:val="28"/>
          <w:szCs w:val="28"/>
        </w:rPr>
        <w:t xml:space="preserve"> 978</w:t>
      </w:r>
      <w:r w:rsidR="008F40EC" w:rsidRPr="00EF4895">
        <w:rPr>
          <w:sz w:val="28"/>
          <w:szCs w:val="28"/>
        </w:rPr>
        <w:t>-</w:t>
      </w:r>
      <w:r w:rsidR="003B763B" w:rsidRPr="00EF4895">
        <w:rPr>
          <w:sz w:val="28"/>
          <w:szCs w:val="28"/>
        </w:rPr>
        <w:t>5</w:t>
      </w:r>
      <w:r w:rsidR="008F40EC" w:rsidRPr="00EF4895">
        <w:rPr>
          <w:sz w:val="28"/>
          <w:szCs w:val="28"/>
        </w:rPr>
        <w:t>-</w:t>
      </w:r>
      <w:r w:rsidR="003B763B" w:rsidRPr="00EF4895">
        <w:rPr>
          <w:sz w:val="28"/>
          <w:szCs w:val="28"/>
        </w:rPr>
        <w:t>7629</w:t>
      </w:r>
      <w:r w:rsidR="008F40EC" w:rsidRPr="00EF4895">
        <w:rPr>
          <w:sz w:val="28"/>
          <w:szCs w:val="28"/>
        </w:rPr>
        <w:t>-</w:t>
      </w:r>
      <w:r w:rsidR="003B763B" w:rsidRPr="00EF4895">
        <w:rPr>
          <w:sz w:val="28"/>
          <w:szCs w:val="28"/>
        </w:rPr>
        <w:t>2192</w:t>
      </w:r>
      <w:r w:rsidR="008F40EC" w:rsidRPr="00EF4895">
        <w:rPr>
          <w:sz w:val="28"/>
          <w:szCs w:val="28"/>
        </w:rPr>
        <w:t>-</w:t>
      </w:r>
      <w:r w:rsidR="003B763B" w:rsidRPr="00EF4895">
        <w:rPr>
          <w:sz w:val="28"/>
          <w:szCs w:val="28"/>
        </w:rPr>
        <w:t>3</w:t>
      </w:r>
      <w:r w:rsidR="003B763B" w:rsidRPr="00EF4895">
        <w:rPr>
          <w:sz w:val="28"/>
          <w:szCs w:val="28"/>
        </w:rPr>
        <w:tab/>
      </w:r>
      <w:r w:rsidR="003B763B" w:rsidRPr="00EF4895">
        <w:rPr>
          <w:sz w:val="28"/>
          <w:szCs w:val="28"/>
        </w:rPr>
        <w:tab/>
      </w:r>
      <w:r w:rsidR="003B763B" w:rsidRPr="00EF4895">
        <w:rPr>
          <w:sz w:val="28"/>
          <w:szCs w:val="28"/>
        </w:rPr>
        <w:tab/>
      </w:r>
      <w:r w:rsidR="003B763B" w:rsidRPr="00EF4895">
        <w:rPr>
          <w:sz w:val="28"/>
          <w:szCs w:val="28"/>
        </w:rPr>
        <w:tab/>
        <w:t>© СПбГЭТУ «ЛЭТИ», 20</w:t>
      </w:r>
      <w:bookmarkStart w:id="0" w:name="_Toc229496651"/>
      <w:bookmarkStart w:id="1" w:name="_Toc230329446"/>
      <w:bookmarkEnd w:id="0"/>
      <w:bookmarkEnd w:id="1"/>
      <w:r w:rsidR="00EF4895">
        <w:rPr>
          <w:sz w:val="28"/>
          <w:szCs w:val="28"/>
        </w:rPr>
        <w:t>20</w:t>
      </w:r>
    </w:p>
    <w:p w:rsidR="009675C4" w:rsidRPr="009675C4" w:rsidRDefault="009675C4" w:rsidP="007C2F1B">
      <w:pPr>
        <w:pStyle w:val="Standard"/>
        <w:spacing w:line="288" w:lineRule="auto"/>
        <w:jc w:val="center"/>
        <w:outlineLvl w:val="0"/>
        <w:rPr>
          <w:b/>
          <w:sz w:val="28"/>
          <w:szCs w:val="28"/>
        </w:rPr>
      </w:pPr>
    </w:p>
    <w:p w:rsidR="005C4534" w:rsidRDefault="00341D00" w:rsidP="00341D00">
      <w:pPr>
        <w:pStyle w:val="10"/>
      </w:pPr>
      <w:bookmarkStart w:id="2" w:name="_Toc46240276"/>
      <w:r>
        <w:lastRenderedPageBreak/>
        <w:t>О</w:t>
      </w:r>
      <w:r w:rsidRPr="004B3CF5">
        <w:t>ПРЕДЕЛЕНИЯ И СОКРАЩЕНИЯ</w:t>
      </w:r>
      <w:bookmarkEnd w:id="2"/>
    </w:p>
    <w:p w:rsidR="005C4534" w:rsidRDefault="005C4534" w:rsidP="007C2F1B">
      <w:pPr>
        <w:pStyle w:val="affff5"/>
      </w:pPr>
      <w:r>
        <w:t>Основные термины и определения, используемые в настоящих методических указаниях, приведены в ГОСТ Р ИСО 9000</w:t>
      </w:r>
      <w:r w:rsidR="00944DB7">
        <w:t>-</w:t>
      </w:r>
      <w:r>
        <w:t>2015.</w:t>
      </w:r>
    </w:p>
    <w:p w:rsidR="005C4534" w:rsidRDefault="005C4534" w:rsidP="00F23054">
      <w:pPr>
        <w:pStyle w:val="affff5"/>
      </w:pPr>
      <w:r>
        <w:t>В тексте (если не указано специально) ссылка на стандарт ISO 9000:2015 (или на ро</w:t>
      </w:r>
      <w:r w:rsidR="00944DB7">
        <w:t>ссийский аналог ГОСТ Р ИСО 9000-</w:t>
      </w:r>
      <w:r>
        <w:t>2015 «Системы менеджмента качества. Основные положения и словарь») приводится как ИСО 9000, а ссылка на стандарт ISO 9001:2015 (или на ро</w:t>
      </w:r>
      <w:r w:rsidR="00944DB7">
        <w:t>ссийский аналог ГОСТ Р ИСО 9001-</w:t>
      </w:r>
      <w:r>
        <w:t>2015 «Системы менеджмента качества. Требования») как ИСО 9001.</w:t>
      </w:r>
    </w:p>
    <w:p w:rsidR="005C4534" w:rsidRDefault="004B3CF5" w:rsidP="007C2F1B">
      <w:pPr>
        <w:pStyle w:val="affff5"/>
      </w:pPr>
      <w:r>
        <w:t>Кроме того,</w:t>
      </w:r>
      <w:r w:rsidR="005C4534">
        <w:t xml:space="preserve"> используются следующие сокращения:</w:t>
      </w:r>
    </w:p>
    <w:p w:rsidR="005C4534" w:rsidRDefault="005C4534" w:rsidP="00C27CBC">
      <w:pPr>
        <w:pStyle w:val="a1"/>
      </w:pPr>
      <w:r>
        <w:t xml:space="preserve">ИСО </w:t>
      </w:r>
      <w:r w:rsidR="00341D00">
        <w:t>–</w:t>
      </w:r>
      <w:r>
        <w:t xml:space="preserve"> Международная организация по стандартизации</w:t>
      </w:r>
      <w:r w:rsidR="00944DB7">
        <w:t>;</w:t>
      </w:r>
    </w:p>
    <w:p w:rsidR="005C4534" w:rsidRPr="00944DB7" w:rsidRDefault="00341D00" w:rsidP="00C27CBC">
      <w:pPr>
        <w:pStyle w:val="a1"/>
        <w:rPr>
          <w:lang w:val="en-US"/>
        </w:rPr>
      </w:pPr>
      <w:r w:rsidRPr="00944DB7">
        <w:rPr>
          <w:lang w:val="en-US"/>
        </w:rPr>
        <w:t>ISO –</w:t>
      </w:r>
      <w:r w:rsidR="005C4534" w:rsidRPr="00944DB7">
        <w:rPr>
          <w:lang w:val="en-US"/>
        </w:rPr>
        <w:t xml:space="preserve"> International Organization for Standardization</w:t>
      </w:r>
      <w:r w:rsidR="00944DB7">
        <w:rPr>
          <w:lang w:val="en-US"/>
        </w:rPr>
        <w:t>;</w:t>
      </w:r>
    </w:p>
    <w:p w:rsidR="005C4534" w:rsidRDefault="005C4534" w:rsidP="00C27CBC">
      <w:pPr>
        <w:pStyle w:val="a1"/>
      </w:pPr>
      <w:r>
        <w:t>СМК – Система менеджмента качества по требованиям ИСО 9001.</w:t>
      </w:r>
    </w:p>
    <w:p w:rsidR="004B3CF5" w:rsidRPr="005C4534" w:rsidRDefault="004B3CF5" w:rsidP="007C2F1B">
      <w:pPr>
        <w:pStyle w:val="affff5"/>
      </w:pPr>
    </w:p>
    <w:sdt>
      <w:sdtPr>
        <w:id w:val="771746508"/>
        <w:docPartObj>
          <w:docPartGallery w:val="Table of Contents"/>
          <w:docPartUnique/>
        </w:docPartObj>
      </w:sdtPr>
      <w:sdtEndPr>
        <w:rPr>
          <w:rFonts w:ascii="Times New Roman" w:eastAsia="Times New Roman" w:hAnsi="Times New Roman" w:cs="Times New Roman"/>
          <w:bCs/>
          <w:color w:val="auto"/>
          <w:kern w:val="0"/>
          <w:sz w:val="20"/>
          <w:szCs w:val="20"/>
        </w:rPr>
      </w:sdtEndPr>
      <w:sdtContent>
        <w:p w:rsidR="002B2BEB" w:rsidRPr="002B2BEB" w:rsidRDefault="002B2BEB" w:rsidP="002B2BEB">
          <w:pPr>
            <w:pStyle w:val="affffd"/>
            <w:jc w:val="center"/>
            <w:rPr>
              <w:rFonts w:ascii="Times New Roman" w:hAnsi="Times New Roman" w:cs="Times New Roman"/>
              <w:color w:val="auto"/>
            </w:rPr>
          </w:pPr>
          <w:r w:rsidRPr="002B2BEB">
            <w:rPr>
              <w:rFonts w:ascii="Times New Roman" w:hAnsi="Times New Roman" w:cs="Times New Roman"/>
              <w:color w:val="auto"/>
            </w:rPr>
            <w:t>Оглавление</w:t>
          </w:r>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r w:rsidRPr="002B2BEB">
            <w:rPr>
              <w:sz w:val="28"/>
              <w:szCs w:val="28"/>
            </w:rPr>
            <w:fldChar w:fldCharType="begin"/>
          </w:r>
          <w:r w:rsidRPr="002B2BEB">
            <w:rPr>
              <w:sz w:val="28"/>
              <w:szCs w:val="28"/>
            </w:rPr>
            <w:instrText xml:space="preserve"> TOC \o "1-3" \h \z \u </w:instrText>
          </w:r>
          <w:r w:rsidRPr="002B2BEB">
            <w:rPr>
              <w:sz w:val="28"/>
              <w:szCs w:val="28"/>
            </w:rPr>
            <w:fldChar w:fldCharType="separate"/>
          </w:r>
          <w:hyperlink w:anchor="_Toc46240276" w:history="1">
            <w:r w:rsidRPr="002B2BEB">
              <w:rPr>
                <w:rStyle w:val="affffc"/>
                <w:noProof/>
                <w:sz w:val="28"/>
                <w:szCs w:val="28"/>
              </w:rPr>
              <w:t>ОПРЕДЕЛЕНИЯ И СОКРАЩЕНИЯ</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_Toc46240276 \h </w:instrText>
            </w:r>
            <w:r w:rsidRPr="002B2BEB">
              <w:rPr>
                <w:noProof/>
                <w:webHidden/>
                <w:sz w:val="28"/>
                <w:szCs w:val="28"/>
              </w:rPr>
            </w:r>
            <w:r w:rsidRPr="002B2BEB">
              <w:rPr>
                <w:noProof/>
                <w:webHidden/>
                <w:sz w:val="28"/>
                <w:szCs w:val="28"/>
              </w:rPr>
              <w:fldChar w:fldCharType="separate"/>
            </w:r>
            <w:r w:rsidR="00016326">
              <w:rPr>
                <w:noProof/>
                <w:webHidden/>
                <w:sz w:val="28"/>
                <w:szCs w:val="28"/>
              </w:rPr>
              <w:t>3</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77" w:history="1">
            <w:r w:rsidRPr="002B2BEB">
              <w:rPr>
                <w:rStyle w:val="affffc"/>
                <w:noProof/>
                <w:sz w:val="28"/>
                <w:szCs w:val="28"/>
              </w:rPr>
              <w:t>ВВЕДЕНИЕ</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_Toc46240277 \h </w:instrText>
            </w:r>
            <w:r w:rsidRPr="002B2BEB">
              <w:rPr>
                <w:noProof/>
                <w:webHidden/>
                <w:sz w:val="28"/>
                <w:szCs w:val="28"/>
              </w:rPr>
            </w:r>
            <w:r w:rsidRPr="002B2BEB">
              <w:rPr>
                <w:noProof/>
                <w:webHidden/>
                <w:sz w:val="28"/>
                <w:szCs w:val="28"/>
              </w:rPr>
              <w:fldChar w:fldCharType="separate"/>
            </w:r>
            <w:r w:rsidR="00016326">
              <w:rPr>
                <w:noProof/>
                <w:webHidden/>
                <w:sz w:val="28"/>
                <w:szCs w:val="28"/>
              </w:rPr>
              <w:t>5</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78" w:history="1">
            <w:r w:rsidRPr="002B2BEB">
              <w:rPr>
                <w:rStyle w:val="affffc"/>
                <w:noProof/>
                <w:sz w:val="28"/>
                <w:szCs w:val="28"/>
              </w:rPr>
              <w:t>1. ИЗМЕРЕНИЕ ХАРАКТЕРИСТИК КАЧЕСТВА</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_Toc46240278 \h </w:instrText>
            </w:r>
            <w:r w:rsidRPr="002B2BEB">
              <w:rPr>
                <w:noProof/>
                <w:webHidden/>
                <w:sz w:val="28"/>
                <w:szCs w:val="28"/>
              </w:rPr>
            </w:r>
            <w:r w:rsidRPr="002B2BEB">
              <w:rPr>
                <w:noProof/>
                <w:webHidden/>
                <w:sz w:val="28"/>
                <w:szCs w:val="28"/>
              </w:rPr>
              <w:fldChar w:fldCharType="separate"/>
            </w:r>
            <w:r w:rsidR="00016326">
              <w:rPr>
                <w:noProof/>
                <w:webHidden/>
                <w:sz w:val="28"/>
                <w:szCs w:val="28"/>
              </w:rPr>
              <w:t>9</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79" w:history="1">
            <w:r w:rsidRPr="002B2BEB">
              <w:rPr>
                <w:rStyle w:val="affffc"/>
                <w:noProof/>
                <w:sz w:val="28"/>
                <w:szCs w:val="28"/>
              </w:rPr>
              <w:t>2. АНАЛИЗ ХАРАКТЕРИСТИК КАЧЕСТВА</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_Toc46240279 \h </w:instrText>
            </w:r>
            <w:r w:rsidRPr="002B2BEB">
              <w:rPr>
                <w:noProof/>
                <w:webHidden/>
                <w:sz w:val="28"/>
                <w:szCs w:val="28"/>
              </w:rPr>
            </w:r>
            <w:r w:rsidRPr="002B2BEB">
              <w:rPr>
                <w:noProof/>
                <w:webHidden/>
                <w:sz w:val="28"/>
                <w:szCs w:val="28"/>
              </w:rPr>
              <w:fldChar w:fldCharType="separate"/>
            </w:r>
            <w:r w:rsidR="00016326">
              <w:rPr>
                <w:noProof/>
                <w:webHidden/>
                <w:sz w:val="28"/>
                <w:szCs w:val="28"/>
              </w:rPr>
              <w:t>24</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80" w:history="1">
            <w:r w:rsidRPr="002B2BEB">
              <w:rPr>
                <w:rStyle w:val="affffc"/>
                <w:noProof/>
                <w:sz w:val="28"/>
                <w:szCs w:val="28"/>
              </w:rPr>
              <w:t>3. МОДЕЛИРОВАНИЕ ПРОЦЕССОВ</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_Toc46240280 \h </w:instrText>
            </w:r>
            <w:r w:rsidRPr="002B2BEB">
              <w:rPr>
                <w:noProof/>
                <w:webHidden/>
                <w:sz w:val="28"/>
                <w:szCs w:val="28"/>
              </w:rPr>
            </w:r>
            <w:r w:rsidRPr="002B2BEB">
              <w:rPr>
                <w:noProof/>
                <w:webHidden/>
                <w:sz w:val="28"/>
                <w:szCs w:val="28"/>
              </w:rPr>
              <w:fldChar w:fldCharType="separate"/>
            </w:r>
            <w:r w:rsidR="00016326">
              <w:rPr>
                <w:noProof/>
                <w:webHidden/>
                <w:sz w:val="28"/>
                <w:szCs w:val="28"/>
              </w:rPr>
              <w:t>45</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81" w:history="1">
            <w:r w:rsidRPr="002B2BEB">
              <w:rPr>
                <w:rStyle w:val="affffc"/>
                <w:noProof/>
                <w:sz w:val="28"/>
                <w:szCs w:val="28"/>
              </w:rPr>
              <w:t>4. КРИТИЧЕСКИЕ ХАРАКТЕРИСТИКИ И ОПЕРАЦИИ  ПРОЦЕССА. ПЛАН УПРАВЛЕНИЯ КРИТИЧЕСКИМИ  ОПЕРАЦИЯМИ</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_Toc46240281 \h </w:instrText>
            </w:r>
            <w:r w:rsidRPr="002B2BEB">
              <w:rPr>
                <w:noProof/>
                <w:webHidden/>
                <w:sz w:val="28"/>
                <w:szCs w:val="28"/>
              </w:rPr>
            </w:r>
            <w:r w:rsidRPr="002B2BEB">
              <w:rPr>
                <w:noProof/>
                <w:webHidden/>
                <w:sz w:val="28"/>
                <w:szCs w:val="28"/>
              </w:rPr>
              <w:fldChar w:fldCharType="separate"/>
            </w:r>
            <w:r w:rsidR="00016326">
              <w:rPr>
                <w:noProof/>
                <w:webHidden/>
                <w:sz w:val="28"/>
                <w:szCs w:val="28"/>
              </w:rPr>
              <w:t>54</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82" w:history="1">
            <w:r w:rsidRPr="002B2BEB">
              <w:rPr>
                <w:rStyle w:val="affffc"/>
                <w:noProof/>
                <w:sz w:val="28"/>
                <w:szCs w:val="28"/>
              </w:rPr>
              <w:t>5. РЕШЕНИЕ ПРОБЛЕМ В ОБЛАСТИ КАЧЕСТВА С ПОМОЩЬЮ ЦИКЛА PDCA</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_Toc46240282 \h </w:instrText>
            </w:r>
            <w:r w:rsidRPr="002B2BEB">
              <w:rPr>
                <w:noProof/>
                <w:webHidden/>
                <w:sz w:val="28"/>
                <w:szCs w:val="28"/>
              </w:rPr>
            </w:r>
            <w:r w:rsidRPr="002B2BEB">
              <w:rPr>
                <w:noProof/>
                <w:webHidden/>
                <w:sz w:val="28"/>
                <w:szCs w:val="28"/>
              </w:rPr>
              <w:fldChar w:fldCharType="separate"/>
            </w:r>
            <w:r w:rsidR="00016326">
              <w:rPr>
                <w:noProof/>
                <w:webHidden/>
                <w:sz w:val="28"/>
                <w:szCs w:val="28"/>
              </w:rPr>
              <w:t>62</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83" w:history="1">
            <w:r w:rsidRPr="002B2BEB">
              <w:rPr>
                <w:rStyle w:val="affffc"/>
                <w:noProof/>
                <w:sz w:val="28"/>
                <w:szCs w:val="28"/>
              </w:rPr>
              <w:t>6. ПРОЕКТИРОВАНИЕ ПРОЦЕССОВ ДЛЯ СИСТЕМЫ МЕНЕДЖМЕНТА КАЧЕСТВА</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_Toc46240283 \h </w:instrText>
            </w:r>
            <w:r w:rsidRPr="002B2BEB">
              <w:rPr>
                <w:noProof/>
                <w:webHidden/>
                <w:sz w:val="28"/>
                <w:szCs w:val="28"/>
              </w:rPr>
            </w:r>
            <w:r w:rsidRPr="002B2BEB">
              <w:rPr>
                <w:noProof/>
                <w:webHidden/>
                <w:sz w:val="28"/>
                <w:szCs w:val="28"/>
              </w:rPr>
              <w:fldChar w:fldCharType="separate"/>
            </w:r>
            <w:r w:rsidR="00016326">
              <w:rPr>
                <w:noProof/>
                <w:webHidden/>
                <w:sz w:val="28"/>
                <w:szCs w:val="28"/>
              </w:rPr>
              <w:t>72</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84" w:history="1">
            <w:r w:rsidRPr="002B2BEB">
              <w:rPr>
                <w:rStyle w:val="affffc"/>
                <w:noProof/>
                <w:sz w:val="28"/>
                <w:szCs w:val="28"/>
              </w:rPr>
              <w:t>ПРИЛОЖЕНИЯ</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_Toc46240284 \h </w:instrText>
            </w:r>
            <w:r w:rsidRPr="002B2BEB">
              <w:rPr>
                <w:noProof/>
                <w:webHidden/>
                <w:sz w:val="28"/>
                <w:szCs w:val="28"/>
              </w:rPr>
            </w:r>
            <w:r w:rsidRPr="002B2BEB">
              <w:rPr>
                <w:noProof/>
                <w:webHidden/>
                <w:sz w:val="28"/>
                <w:szCs w:val="28"/>
              </w:rPr>
              <w:fldChar w:fldCharType="separate"/>
            </w:r>
            <w:r w:rsidR="00016326">
              <w:rPr>
                <w:noProof/>
                <w:webHidden/>
                <w:sz w:val="28"/>
                <w:szCs w:val="28"/>
              </w:rPr>
              <w:t>77</w:t>
            </w:r>
            <w:r w:rsidRPr="002B2BEB">
              <w:rPr>
                <w:noProof/>
                <w:webHidden/>
                <w:sz w:val="28"/>
                <w:szCs w:val="28"/>
              </w:rPr>
              <w:fldChar w:fldCharType="end"/>
            </w:r>
          </w:hyperlink>
        </w:p>
        <w:p w:rsidR="002B2BEB" w:rsidRPr="002B2BEB" w:rsidRDefault="002B2BEB" w:rsidP="002B2BEB">
          <w:pPr>
            <w:pStyle w:val="1f3"/>
            <w:tabs>
              <w:tab w:val="right" w:leader="dot" w:pos="9344"/>
            </w:tabs>
            <w:spacing w:line="360" w:lineRule="auto"/>
            <w:rPr>
              <w:rFonts w:asciiTheme="minorHAnsi" w:eastAsiaTheme="minorEastAsia" w:hAnsiTheme="minorHAnsi" w:cstheme="minorBidi"/>
              <w:noProof/>
              <w:sz w:val="28"/>
              <w:szCs w:val="28"/>
            </w:rPr>
          </w:pPr>
          <w:hyperlink w:anchor="_Toc46240287" w:history="1">
            <w:r w:rsidRPr="002B2BEB">
              <w:rPr>
                <w:rStyle w:val="affffc"/>
                <w:noProof/>
                <w:sz w:val="28"/>
                <w:szCs w:val="28"/>
              </w:rPr>
              <w:t>СПИСОК РЕКОМЕНДУЕМОЙ ЛИТЕРАТ</w:t>
            </w:r>
            <w:r w:rsidRPr="002B2BEB">
              <w:rPr>
                <w:rStyle w:val="affffc"/>
                <w:noProof/>
                <w:sz w:val="28"/>
                <w:szCs w:val="28"/>
              </w:rPr>
              <w:t>У</w:t>
            </w:r>
            <w:r w:rsidRPr="002B2BEB">
              <w:rPr>
                <w:rStyle w:val="affffc"/>
                <w:noProof/>
                <w:sz w:val="28"/>
                <w:szCs w:val="28"/>
              </w:rPr>
              <w:t>РЫ</w:t>
            </w:r>
            <w:r w:rsidRPr="002B2BEB">
              <w:rPr>
                <w:noProof/>
                <w:webHidden/>
                <w:sz w:val="28"/>
                <w:szCs w:val="28"/>
              </w:rPr>
              <w:tab/>
            </w:r>
            <w:r w:rsidRPr="002B2BEB">
              <w:rPr>
                <w:noProof/>
                <w:webHidden/>
                <w:sz w:val="28"/>
                <w:szCs w:val="28"/>
              </w:rPr>
              <w:fldChar w:fldCharType="begin"/>
            </w:r>
            <w:r w:rsidRPr="002B2BEB">
              <w:rPr>
                <w:noProof/>
                <w:webHidden/>
                <w:sz w:val="28"/>
                <w:szCs w:val="28"/>
              </w:rPr>
              <w:instrText xml:space="preserve"> PAGEREF _Toc46240287 \h </w:instrText>
            </w:r>
            <w:r w:rsidRPr="002B2BEB">
              <w:rPr>
                <w:noProof/>
                <w:webHidden/>
                <w:sz w:val="28"/>
                <w:szCs w:val="28"/>
              </w:rPr>
            </w:r>
            <w:r w:rsidRPr="002B2BEB">
              <w:rPr>
                <w:noProof/>
                <w:webHidden/>
                <w:sz w:val="28"/>
                <w:szCs w:val="28"/>
              </w:rPr>
              <w:fldChar w:fldCharType="separate"/>
            </w:r>
            <w:r w:rsidR="00016326">
              <w:rPr>
                <w:noProof/>
                <w:webHidden/>
                <w:sz w:val="28"/>
                <w:szCs w:val="28"/>
              </w:rPr>
              <w:t>91</w:t>
            </w:r>
            <w:r w:rsidRPr="002B2BEB">
              <w:rPr>
                <w:noProof/>
                <w:webHidden/>
                <w:sz w:val="28"/>
                <w:szCs w:val="28"/>
              </w:rPr>
              <w:fldChar w:fldCharType="end"/>
            </w:r>
          </w:hyperlink>
        </w:p>
        <w:p w:rsidR="002B2BEB" w:rsidRDefault="002B2BEB" w:rsidP="002B2BEB">
          <w:pPr>
            <w:spacing w:line="360" w:lineRule="auto"/>
          </w:pPr>
          <w:r w:rsidRPr="002B2BEB">
            <w:rPr>
              <w:b/>
              <w:bCs/>
              <w:sz w:val="28"/>
              <w:szCs w:val="28"/>
            </w:rPr>
            <w:fldChar w:fldCharType="end"/>
          </w:r>
        </w:p>
        <w:bookmarkStart w:id="3" w:name="_GoBack" w:displacedByCustomXml="next"/>
        <w:bookmarkEnd w:id="3" w:displacedByCustomXml="next"/>
      </w:sdtContent>
    </w:sdt>
    <w:p w:rsidR="005C4534" w:rsidRDefault="00341D00" w:rsidP="00341D00">
      <w:pPr>
        <w:pStyle w:val="10"/>
      </w:pPr>
      <w:bookmarkStart w:id="4" w:name="_Toc46240277"/>
      <w:r w:rsidRPr="000C6EEE">
        <w:lastRenderedPageBreak/>
        <w:t>ВВЕДЕНИЕ</w:t>
      </w:r>
      <w:bookmarkEnd w:id="4"/>
    </w:p>
    <w:p w:rsidR="004B3CF5" w:rsidRDefault="004B3CF5" w:rsidP="00341D00">
      <w:pPr>
        <w:pStyle w:val="affff5"/>
      </w:pPr>
      <w:bookmarkStart w:id="5" w:name="_Toc2294966511"/>
      <w:bookmarkStart w:id="6" w:name="_Toc2303294461"/>
      <w:bookmarkEnd w:id="5"/>
      <w:bookmarkEnd w:id="6"/>
      <w:r>
        <w:t>Методическое пособие составлено в соответствии с программой курса «Основы менеджмента качества и управления бизнес процессами» для студентов технических факультетов СПбГЭТУ для всех профилей и направлений.</w:t>
      </w:r>
    </w:p>
    <w:p w:rsidR="004B3CF5" w:rsidRDefault="004B3CF5" w:rsidP="00341D00">
      <w:pPr>
        <w:pStyle w:val="affff5"/>
      </w:pPr>
      <w:r>
        <w:t>Цель настоящих методических указаний – выработать у обучаемых знания, умения и навыки в области методов и инструментов менеджмента качества для реализации требований стандарта ISO 9001.</w:t>
      </w:r>
    </w:p>
    <w:p w:rsidR="004B3CF5" w:rsidRPr="004B3CF5" w:rsidRDefault="004B3CF5" w:rsidP="007C2F1B">
      <w:pPr>
        <w:pStyle w:val="affff5"/>
        <w:rPr>
          <w:b/>
        </w:rPr>
      </w:pPr>
      <w:r w:rsidRPr="004B3CF5">
        <w:rPr>
          <w:b/>
        </w:rPr>
        <w:t>Теоретические основы дисциплины</w:t>
      </w:r>
      <w:r w:rsidR="00944DB7">
        <w:rPr>
          <w:b/>
        </w:rPr>
        <w:t>.</w:t>
      </w:r>
    </w:p>
    <w:p w:rsidR="004B3CF5" w:rsidRDefault="004B3CF5" w:rsidP="007C2F1B">
      <w:pPr>
        <w:pStyle w:val="affff5"/>
      </w:pPr>
      <w:r>
        <w:t>Стандартизация – это деятельность, направленная на разработку и установление норм, правил, требований, которые могут являться как обязательными, так и рекомендуемыми.</w:t>
      </w:r>
    </w:p>
    <w:p w:rsidR="004B3CF5" w:rsidRDefault="004B3CF5" w:rsidP="007C2F1B">
      <w:pPr>
        <w:pStyle w:val="affff5"/>
      </w:pPr>
      <w:r>
        <w:t>Объектами стандартизации являются продукция, процесс или услуга, для которых разрабатываются те или иные характеристики, принципы, требования, правила и нормы.</w:t>
      </w:r>
    </w:p>
    <w:p w:rsidR="004B3CF5" w:rsidRDefault="004B3CF5" w:rsidP="007C2F1B">
      <w:pPr>
        <w:pStyle w:val="affff5"/>
      </w:pPr>
      <w:r>
        <w:t>Конечным итогом процесса стандартизации является разработка стандарта. Стандарт – это нормативный документ, который утверждается соответствующим компетентным органом, и направленный на достижение согласованной степени упорядоченности в определенной области.</w:t>
      </w:r>
    </w:p>
    <w:p w:rsidR="004B3CF5" w:rsidRDefault="004B3CF5" w:rsidP="007C2F1B">
      <w:pPr>
        <w:pStyle w:val="affff5"/>
      </w:pPr>
      <w:r>
        <w:t>Процесс разработки стандарта включает в себя следующие стадии:</w:t>
      </w:r>
    </w:p>
    <w:p w:rsidR="004B3CF5" w:rsidRDefault="004B3CF5" w:rsidP="005C0FB4">
      <w:pPr>
        <w:pStyle w:val="affff5"/>
      </w:pPr>
      <w:r>
        <w:t>1</w:t>
      </w:r>
      <w:r w:rsidR="00B32BD9">
        <w:t> </w:t>
      </w:r>
      <w:r>
        <w:t>стадия</w:t>
      </w:r>
      <w:r w:rsidR="005C0FB4">
        <w:t> </w:t>
      </w:r>
      <w:r>
        <w:t>–</w:t>
      </w:r>
      <w:r w:rsidR="005C0FB4">
        <w:t> </w:t>
      </w:r>
      <w:r w:rsidR="00944DB7">
        <w:t>п</w:t>
      </w:r>
      <w:r>
        <w:t>редложение: на данной стадии собираются новые пр</w:t>
      </w:r>
      <w:r w:rsidR="00944DB7">
        <w:t>едложения о предмете разработки;</w:t>
      </w:r>
    </w:p>
    <w:p w:rsidR="004B3CF5" w:rsidRDefault="004B3CF5" w:rsidP="007C2F1B">
      <w:pPr>
        <w:pStyle w:val="affff5"/>
      </w:pPr>
      <w:r>
        <w:t>2</w:t>
      </w:r>
      <w:r w:rsidR="00B32BD9">
        <w:t> </w:t>
      </w:r>
      <w:r>
        <w:t xml:space="preserve">стадия – </w:t>
      </w:r>
      <w:r w:rsidR="00944DB7">
        <w:t>п</w:t>
      </w:r>
      <w:r>
        <w:t>одготовительная: ее результатом я</w:t>
      </w:r>
      <w:r w:rsidR="00944DB7">
        <w:t>вляется выпуск рабочего проекта;</w:t>
      </w:r>
    </w:p>
    <w:p w:rsidR="004B3CF5" w:rsidRDefault="00B32BD9" w:rsidP="007C2F1B">
      <w:pPr>
        <w:pStyle w:val="affff5"/>
      </w:pPr>
      <w:r>
        <w:t>3 </w:t>
      </w:r>
      <w:r w:rsidR="00944DB7">
        <w:t>стадия – с</w:t>
      </w:r>
      <w:r w:rsidR="004B3CF5">
        <w:t>тади</w:t>
      </w:r>
      <w:r w:rsidR="00944DB7">
        <w:t>я рассмотрения рабочего проекта;</w:t>
      </w:r>
    </w:p>
    <w:p w:rsidR="004B3CF5" w:rsidRDefault="00B32BD9" w:rsidP="007C2F1B">
      <w:pPr>
        <w:pStyle w:val="affff5"/>
      </w:pPr>
      <w:r>
        <w:t>4 </w:t>
      </w:r>
      <w:r w:rsidR="00944DB7">
        <w:t>стадия – с</w:t>
      </w:r>
      <w:r w:rsidR="004B3CF5">
        <w:t>тадия одобрения и доработки рабо</w:t>
      </w:r>
      <w:r w:rsidR="00341D00">
        <w:t>чего</w:t>
      </w:r>
      <w:r w:rsidR="00944DB7">
        <w:t xml:space="preserve"> проекта;</w:t>
      </w:r>
    </w:p>
    <w:p w:rsidR="004B3CF5" w:rsidRDefault="00B32BD9" w:rsidP="007C2F1B">
      <w:pPr>
        <w:pStyle w:val="affff5"/>
      </w:pPr>
      <w:r>
        <w:t>5 </w:t>
      </w:r>
      <w:r w:rsidR="00944DB7">
        <w:t>стадия – с</w:t>
      </w:r>
      <w:r w:rsidR="004B3CF5">
        <w:t>тадия опубликования.</w:t>
      </w:r>
    </w:p>
    <w:p w:rsidR="004B3CF5" w:rsidRDefault="004B3CF5" w:rsidP="007C2F1B">
      <w:pPr>
        <w:pStyle w:val="affff5"/>
      </w:pPr>
      <w:r>
        <w:t>В зависимости от объекта различают следующие виды стандартизации:</w:t>
      </w:r>
    </w:p>
    <w:p w:rsidR="004B3CF5" w:rsidRDefault="000C42A8" w:rsidP="00C27CBC">
      <w:pPr>
        <w:pStyle w:val="a1"/>
      </w:pPr>
      <w:r>
        <w:t>о</w:t>
      </w:r>
      <w:r w:rsidR="004B3CF5">
        <w:t>сновополагающие стандарты (разрабатываются с целью содействия взаимопониманию, техническому единству и взаимосвязи деятельности в различных областях науки, техники и производства);</w:t>
      </w:r>
    </w:p>
    <w:p w:rsidR="004B3CF5" w:rsidRDefault="000C42A8" w:rsidP="00C27CBC">
      <w:pPr>
        <w:pStyle w:val="a1"/>
      </w:pPr>
      <w:r>
        <w:t>с</w:t>
      </w:r>
      <w:r w:rsidR="004B3CF5">
        <w:t>тандарты на продукцию (услуги);</w:t>
      </w:r>
    </w:p>
    <w:p w:rsidR="004B3CF5" w:rsidRDefault="000C42A8" w:rsidP="00C27CBC">
      <w:pPr>
        <w:pStyle w:val="a1"/>
      </w:pPr>
      <w:r>
        <w:t>с</w:t>
      </w:r>
      <w:r w:rsidR="004B3CF5">
        <w:t>тандарты на работы (процессы);</w:t>
      </w:r>
    </w:p>
    <w:p w:rsidR="004B3CF5" w:rsidRDefault="000C42A8" w:rsidP="00C27CBC">
      <w:pPr>
        <w:pStyle w:val="a1"/>
      </w:pPr>
      <w:r>
        <w:t>с</w:t>
      </w:r>
      <w:r w:rsidR="004B3CF5">
        <w:t>тандарты на методы контроля (испытание, измерение, анализ).</w:t>
      </w:r>
    </w:p>
    <w:p w:rsidR="004B3CF5" w:rsidRDefault="004B3CF5" w:rsidP="007C2F1B">
      <w:pPr>
        <w:pStyle w:val="affff5"/>
      </w:pPr>
      <w:r>
        <w:t>В зависимости от масштаба действия стандарты подразделяются на:</w:t>
      </w:r>
    </w:p>
    <w:p w:rsidR="004B3CF5" w:rsidRDefault="004B3CF5" w:rsidP="00C27CBC">
      <w:pPr>
        <w:pStyle w:val="a1"/>
      </w:pPr>
      <w:r>
        <w:t>государственные стандарты;</w:t>
      </w:r>
    </w:p>
    <w:p w:rsidR="004B3CF5" w:rsidRDefault="004B3CF5" w:rsidP="00C27CBC">
      <w:pPr>
        <w:pStyle w:val="a1"/>
      </w:pPr>
      <w:r>
        <w:lastRenderedPageBreak/>
        <w:t>стандарты отраслей;</w:t>
      </w:r>
    </w:p>
    <w:p w:rsidR="004B3CF5" w:rsidRDefault="004B3CF5" w:rsidP="00C27CBC">
      <w:pPr>
        <w:pStyle w:val="a1"/>
      </w:pPr>
      <w:r>
        <w:t>стандарты предприятий;</w:t>
      </w:r>
    </w:p>
    <w:p w:rsidR="004B3CF5" w:rsidRDefault="004B3CF5" w:rsidP="00C27CBC">
      <w:pPr>
        <w:pStyle w:val="a1"/>
      </w:pPr>
      <w:r>
        <w:t>стандарты научно-технических, инженерных обществ и других общественных организаций.</w:t>
      </w:r>
    </w:p>
    <w:p w:rsidR="004B3CF5" w:rsidRDefault="004B3CF5" w:rsidP="007C2F1B">
      <w:pPr>
        <w:pStyle w:val="affff5"/>
      </w:pPr>
      <w:r>
        <w:t>В современных условиях развития рыночной экономики огромное значение приобретают международные стандарты.</w:t>
      </w:r>
    </w:p>
    <w:p w:rsidR="004B3CF5" w:rsidRDefault="004B3CF5" w:rsidP="007C2F1B">
      <w:pPr>
        <w:pStyle w:val="affff5"/>
      </w:pPr>
      <w:r>
        <w:t>ISO – аббревиатура названия Международной организации по стандартизации (International Organization for Standardization).</w:t>
      </w:r>
    </w:p>
    <w:p w:rsidR="004B3CF5" w:rsidRDefault="004B3CF5" w:rsidP="007C2F1B">
      <w:pPr>
        <w:pStyle w:val="affff5"/>
      </w:pPr>
      <w:r>
        <w:t>ISO 9000 – серия международных стандартов ISO, регламентирующих управление способностями организации.</w:t>
      </w:r>
    </w:p>
    <w:p w:rsidR="004B3CF5" w:rsidRDefault="004B3CF5" w:rsidP="007C2F1B">
      <w:pPr>
        <w:pStyle w:val="affff5"/>
      </w:pPr>
      <w:r>
        <w:t>Система стандартов менеджмента качества разработана одни</w:t>
      </w:r>
      <w:r w:rsidR="0009395E">
        <w:t>м из Технических комитетов ISO.</w:t>
      </w:r>
    </w:p>
    <w:p w:rsidR="004B3CF5" w:rsidRDefault="004B3CF5" w:rsidP="007C2F1B">
      <w:pPr>
        <w:pStyle w:val="affff5"/>
      </w:pPr>
      <w:r>
        <w:t xml:space="preserve">Стандарты серии ISO 9000, принятые более чем 90 странами мира в качестве национальных стандартов и применимы к любым предприятиям, независимо от их численности, объема выпуска и сферы деятельности.  Однако, соответствие стандарту ISO 9001 ещё не всегда гарантирует высокое качество продукции. Соответствие требованиям и рекомендациям этих стандартов говорит только о способности предприятия поддерживать стабильность качества и улучшать результативность процессов организации. Также соответствие требованиям ISO 9001 свидетельствует о некотором уровне надежности поставщика. </w:t>
      </w:r>
    </w:p>
    <w:p w:rsidR="004B3CF5" w:rsidRDefault="004B3CF5" w:rsidP="007C2F1B">
      <w:pPr>
        <w:pStyle w:val="affff5"/>
      </w:pPr>
      <w:r>
        <w:t>Стандарты, входящие в серию ISO 9000:</w:t>
      </w:r>
    </w:p>
    <w:p w:rsidR="004B3CF5" w:rsidRDefault="000C42A8" w:rsidP="007C2F1B">
      <w:pPr>
        <w:pStyle w:val="affff5"/>
      </w:pPr>
      <w:r>
        <w:t>1. </w:t>
      </w:r>
      <w:r w:rsidR="004B3CF5">
        <w:t>ISO 9001 – содержит набор требований к системам менеджмента качества. Текущая версия – «ISO 9001:2015. Системы менеджмента качества. Требования».</w:t>
      </w:r>
    </w:p>
    <w:p w:rsidR="004B3CF5" w:rsidRDefault="000C42A8" w:rsidP="007C2F1B">
      <w:pPr>
        <w:pStyle w:val="affff5"/>
      </w:pPr>
      <w:r>
        <w:t>2. </w:t>
      </w:r>
      <w:r w:rsidR="004B3CF5">
        <w:t>ISO 9000 – Словарь терминов, применяемых в области менеджмента, совокупность принципов менеджмента качества. Текущая версия – «ISO 9000:2015. Системы менеджмента качества. Основные положения и словарь».</w:t>
      </w:r>
    </w:p>
    <w:p w:rsidR="004B3CF5" w:rsidRDefault="000C42A8" w:rsidP="007C2F1B">
      <w:pPr>
        <w:pStyle w:val="affff5"/>
      </w:pPr>
      <w:r>
        <w:t>3. </w:t>
      </w:r>
      <w:r w:rsidR="004B3CF5">
        <w:t>ISO 9004 – Дополнительный к ISO 9001 стандарт, описывающий способы развития системы менеджмента качества и разъясняющий методы достижения требований ISO 9001. ISO 9004 переработан на основе японских стандартов менеджмента качества, как инструмент организационного развития бизнеса и рекомендации по улучшению деятельности.</w:t>
      </w:r>
    </w:p>
    <w:p w:rsidR="004B3CF5" w:rsidRDefault="000C42A8" w:rsidP="007C2F1B">
      <w:pPr>
        <w:pStyle w:val="affff5"/>
      </w:pPr>
      <w:r>
        <w:t>4. </w:t>
      </w:r>
      <w:r w:rsidR="004B3CF5">
        <w:t xml:space="preserve">ISO 19011 – Стандарт, описывающий методы проведения аудита в системах менеджмента (в том числе, системах менеджмента качества). Текущая </w:t>
      </w:r>
      <w:r w:rsidR="004B3CF5">
        <w:lastRenderedPageBreak/>
        <w:t>версия – «ISO 19011:2018 – Руководящие указания по аудиту систем менеджмента».</w:t>
      </w:r>
    </w:p>
    <w:p w:rsidR="004B3CF5" w:rsidRDefault="004B3CF5" w:rsidP="007C2F1B">
      <w:pPr>
        <w:pStyle w:val="affff5"/>
      </w:pPr>
      <w:r>
        <w:t>Требования стандарта ISO 9001 предназначены для всех организаций независимо от их вида, размера, а также поставляемых этими организациями продукции или услуг. Этот стандарт позволяет организации применять процессный подход к любой деятельности в сочетании с циклом непрерывного улучшения процессов (РDСА), а также использовать риск-ориентированным мышлением с тем, чтобы предотвращать появление нежелательных результатов на выходе процессов.</w:t>
      </w:r>
    </w:p>
    <w:p w:rsidR="004B3CF5" w:rsidRDefault="004B3CF5" w:rsidP="007C2F1B">
      <w:pPr>
        <w:pStyle w:val="affff5"/>
      </w:pPr>
      <w:r>
        <w:t>В тексте стандарта ISO 9001 намеренно отсутствуют указания на методы, с помощью которых можно выполнить конкретное требование стандарта. Например, не указывается с помощью какого метода можно выполнить требования пункта 4.4.1, в котором перечисляются требуемые атрибуты процесса, входящего в систему менеджмента качества.</w:t>
      </w:r>
    </w:p>
    <w:p w:rsidR="004B3CF5" w:rsidRDefault="004B3CF5" w:rsidP="007C2F1B">
      <w:pPr>
        <w:pStyle w:val="affff5"/>
      </w:pPr>
      <w:r>
        <w:t>Однако, в некоторых отраслях для реализации выполнения ряда пунктов стандартов, базирующихся на требованиях ISO 9001, применяются специальные методы и другие инструменты, позволяющие реализовывать (выполнять) требования этой международной и проверенной на тысячах успешных предприятиях модели системы менеджмента. Например, в автомобильной промышленности для идентификации всех атрибутов технологического или иного процесса, используется диаграмма «Turtle Diagram» (практическое занятие №6).</w:t>
      </w:r>
    </w:p>
    <w:p w:rsidR="000C42A8" w:rsidRDefault="000C42A8" w:rsidP="000C42A8">
      <w:pPr>
        <w:pStyle w:val="affff5"/>
        <w:rPr>
          <w:b/>
        </w:rPr>
      </w:pPr>
      <w:r w:rsidRPr="00C63FEE">
        <w:rPr>
          <w:b/>
        </w:rPr>
        <w:t xml:space="preserve">Требования к содержанию и оформлению отчета по практическим занятиям </w:t>
      </w:r>
    </w:p>
    <w:p w:rsidR="000C42A8" w:rsidRPr="00C63FEE" w:rsidRDefault="000C42A8" w:rsidP="000C42A8">
      <w:pPr>
        <w:pStyle w:val="affff5"/>
      </w:pPr>
      <w:r w:rsidRPr="00C63FEE">
        <w:t xml:space="preserve">После проведения практических </w:t>
      </w:r>
      <w:r>
        <w:t>занятий студенты должны подгото</w:t>
      </w:r>
      <w:r w:rsidRPr="00C63FEE">
        <w:t>вить и представить к защите отчет, в который должны входить:</w:t>
      </w:r>
    </w:p>
    <w:p w:rsidR="000C42A8" w:rsidRPr="00C63FEE" w:rsidRDefault="000C42A8" w:rsidP="00C27CBC">
      <w:pPr>
        <w:pStyle w:val="a1"/>
      </w:pPr>
      <w:r>
        <w:t>т</w:t>
      </w:r>
      <w:r w:rsidRPr="00C63FEE">
        <w:t>итульный лист, оформленн</w:t>
      </w:r>
      <w:r>
        <w:t>ый по общим правилам университета;</w:t>
      </w:r>
    </w:p>
    <w:p w:rsidR="000C42A8" w:rsidRDefault="000C42A8" w:rsidP="00C27CBC">
      <w:pPr>
        <w:pStyle w:val="a1"/>
      </w:pPr>
      <w:r>
        <w:t>в</w:t>
      </w:r>
      <w:r w:rsidRPr="00C63FEE">
        <w:t>ыполненные задания к практическим занятиям.</w:t>
      </w:r>
    </w:p>
    <w:p w:rsidR="000C42A8" w:rsidRDefault="004B3CF5" w:rsidP="007C2F1B">
      <w:pPr>
        <w:pStyle w:val="affff5"/>
        <w:sectPr w:rsidR="000C42A8" w:rsidSect="008C73DB">
          <w:footerReference w:type="default" r:id="rId8"/>
          <w:footerReference w:type="first" r:id="rId9"/>
          <w:pgSz w:w="11906" w:h="16838" w:code="9"/>
          <w:pgMar w:top="1418" w:right="1276" w:bottom="1418" w:left="1276" w:header="1134" w:footer="1134" w:gutter="0"/>
          <w:cols w:space="708"/>
          <w:titlePg/>
          <w:docGrid w:linePitch="360"/>
        </w:sectPr>
      </w:pPr>
      <w:r>
        <w:t>На рис</w:t>
      </w:r>
      <w:r w:rsidR="00944DB7">
        <w:t>.</w:t>
      </w:r>
      <w:r>
        <w:t xml:space="preserve"> 1 графически представлена структура требований ISO 9001. Здесь же отмечены номера практических работ, в рамках которых рассматриваются методы и инструменты с помощью которых компании реализуют эти требования в своей практической деятельности.</w:t>
      </w:r>
    </w:p>
    <w:p w:rsidR="004B3CF5" w:rsidRDefault="004B3CF5" w:rsidP="000C42A8">
      <w:pPr>
        <w:pStyle w:val="affff5"/>
        <w:spacing w:before="120" w:after="80" w:line="240" w:lineRule="auto"/>
        <w:ind w:firstLine="0"/>
        <w:jc w:val="center"/>
      </w:pPr>
      <w:r>
        <w:rPr>
          <w:noProof/>
        </w:rPr>
        <w:lastRenderedPageBreak/>
        <w:drawing>
          <wp:inline distT="0" distB="0" distL="0" distR="0" wp14:anchorId="2FE5E145" wp14:editId="20FFE7D7">
            <wp:extent cx="8844155" cy="51530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r="7135" b="882"/>
                    <a:stretch>
                      <a:fillRect/>
                    </a:stretch>
                  </pic:blipFill>
                  <pic:spPr bwMode="auto">
                    <a:xfrm>
                      <a:off x="0" y="0"/>
                      <a:ext cx="8916547" cy="5195204"/>
                    </a:xfrm>
                    <a:prstGeom prst="rect">
                      <a:avLst/>
                    </a:prstGeom>
                    <a:noFill/>
                    <a:ln>
                      <a:noFill/>
                    </a:ln>
                  </pic:spPr>
                </pic:pic>
              </a:graphicData>
            </a:graphic>
          </wp:inline>
        </w:drawing>
      </w:r>
    </w:p>
    <w:p w:rsidR="000C42A8" w:rsidRPr="00B26C7E" w:rsidRDefault="00C63FEE" w:rsidP="007C2F1B">
      <w:pPr>
        <w:pStyle w:val="affff5"/>
        <w:jc w:val="center"/>
        <w:rPr>
          <w:sz w:val="24"/>
          <w:szCs w:val="24"/>
        </w:rPr>
      </w:pPr>
      <w:r w:rsidRPr="000C42A8">
        <w:rPr>
          <w:i/>
          <w:sz w:val="24"/>
          <w:szCs w:val="24"/>
        </w:rPr>
        <w:t>Рис</w:t>
      </w:r>
      <w:r w:rsidR="000C42A8" w:rsidRPr="000C42A8">
        <w:rPr>
          <w:i/>
          <w:sz w:val="24"/>
          <w:szCs w:val="24"/>
        </w:rPr>
        <w:t>.</w:t>
      </w:r>
      <w:r w:rsidRPr="000C42A8">
        <w:rPr>
          <w:i/>
          <w:sz w:val="24"/>
          <w:szCs w:val="24"/>
        </w:rPr>
        <w:t xml:space="preserve"> 1.</w:t>
      </w:r>
      <w:r w:rsidRPr="00B26C7E">
        <w:rPr>
          <w:sz w:val="24"/>
          <w:szCs w:val="24"/>
        </w:rPr>
        <w:t xml:space="preserve"> Графическое представление структуры требований стандарта ISO 9001 и номеров соо</w:t>
      </w:r>
      <w:r w:rsidR="00633CDB">
        <w:rPr>
          <w:sz w:val="24"/>
          <w:szCs w:val="24"/>
        </w:rPr>
        <w:t>тветствующих практических работ</w:t>
      </w:r>
    </w:p>
    <w:p w:rsidR="000C42A8" w:rsidRDefault="000C42A8" w:rsidP="007C2F1B">
      <w:pPr>
        <w:pStyle w:val="affff5"/>
        <w:rPr>
          <w:b/>
        </w:rPr>
        <w:sectPr w:rsidR="000C42A8" w:rsidSect="000C42A8">
          <w:pgSz w:w="16838" w:h="11906" w:orient="landscape" w:code="9"/>
          <w:pgMar w:top="1276" w:right="1418" w:bottom="1276" w:left="1418" w:header="1134" w:footer="1134" w:gutter="0"/>
          <w:cols w:space="708"/>
          <w:titlePg/>
          <w:docGrid w:linePitch="360"/>
        </w:sectPr>
      </w:pPr>
    </w:p>
    <w:p w:rsidR="00F90304" w:rsidRPr="000C6EEE" w:rsidRDefault="00B32BD9" w:rsidP="00633CDB">
      <w:pPr>
        <w:pStyle w:val="10"/>
      </w:pPr>
      <w:bookmarkStart w:id="7" w:name="_Toc46240278"/>
      <w:r>
        <w:lastRenderedPageBreak/>
        <w:t>1. </w:t>
      </w:r>
      <w:r w:rsidR="00107B0F" w:rsidRPr="00107B0F">
        <w:t>ИЗМЕРЕНИЕ ХАРАКТЕРИСТИК КАЧЕСТВА</w:t>
      </w:r>
      <w:bookmarkEnd w:id="7"/>
    </w:p>
    <w:p w:rsidR="00107B0F" w:rsidRPr="00107B0F" w:rsidRDefault="00107B0F" w:rsidP="00633CDB">
      <w:pPr>
        <w:pStyle w:val="affff5"/>
      </w:pPr>
      <w:r w:rsidRPr="00633CDB">
        <w:rPr>
          <w:b/>
        </w:rPr>
        <w:t>Цель занятия</w:t>
      </w:r>
      <w:r w:rsidRPr="00107B0F">
        <w:t xml:space="preserve"> – приобретение навыков:</w:t>
      </w:r>
    </w:p>
    <w:p w:rsidR="00633CDB" w:rsidRPr="00633CDB" w:rsidRDefault="00633CDB" w:rsidP="00C27CBC">
      <w:pPr>
        <w:pStyle w:val="a1"/>
      </w:pPr>
      <w:r w:rsidRPr="00633CDB">
        <w:t xml:space="preserve">интерпретации терминов стандарта ISO 9000, относящихся к характеристикам качества и их измерению; </w:t>
      </w:r>
    </w:p>
    <w:p w:rsidR="00633CDB" w:rsidRPr="00633CDB" w:rsidRDefault="00633CDB" w:rsidP="00C27CBC">
      <w:pPr>
        <w:pStyle w:val="a1"/>
      </w:pPr>
      <w:r w:rsidRPr="00633CDB">
        <w:t>интерпретации требований стандарта ISO 9001, относящихся к характеристикам качества и их измерению;</w:t>
      </w:r>
    </w:p>
    <w:p w:rsidR="00633CDB" w:rsidRPr="00633CDB" w:rsidRDefault="00633CDB" w:rsidP="00C27CBC">
      <w:pPr>
        <w:pStyle w:val="a1"/>
      </w:pPr>
      <w:r w:rsidRPr="00633CDB">
        <w:t>идентификации процессов организации, ориентированных на ее потребителя;</w:t>
      </w:r>
    </w:p>
    <w:p w:rsidR="00633CDB" w:rsidRPr="00633CDB" w:rsidRDefault="00633CDB" w:rsidP="00C27CBC">
      <w:pPr>
        <w:pStyle w:val="a1"/>
      </w:pPr>
      <w:r w:rsidRPr="00633CDB">
        <w:t>преобразования требований потребителей в характеристики качества для различных объектов: продукции, услуг, процессов и др.;</w:t>
      </w:r>
    </w:p>
    <w:p w:rsidR="00633CDB" w:rsidRPr="00633CDB" w:rsidRDefault="00633CDB" w:rsidP="00C27CBC">
      <w:pPr>
        <w:pStyle w:val="a1"/>
        <w:rPr>
          <w:b/>
        </w:rPr>
      </w:pPr>
      <w:r w:rsidRPr="00633CDB">
        <w:t>разработки регламентов для сбора информации о характеристиках кач</w:t>
      </w:r>
      <w:r>
        <w:t>ества для продукции и/или услуг.</w:t>
      </w:r>
    </w:p>
    <w:p w:rsidR="00107B0F" w:rsidRPr="00633CDB" w:rsidRDefault="00107B0F" w:rsidP="00633CDB">
      <w:pPr>
        <w:pStyle w:val="affff5"/>
        <w:rPr>
          <w:b/>
        </w:rPr>
      </w:pPr>
      <w:r w:rsidRPr="00633CDB">
        <w:rPr>
          <w:b/>
        </w:rPr>
        <w:t>Задание</w:t>
      </w:r>
      <w:r w:rsidR="00633CDB">
        <w:rPr>
          <w:b/>
        </w:rPr>
        <w:t>:</w:t>
      </w:r>
    </w:p>
    <w:p w:rsidR="00871BA6" w:rsidRDefault="00871BA6" w:rsidP="00871BA6">
      <w:pPr>
        <w:pStyle w:val="affff5"/>
      </w:pPr>
      <w:r>
        <w:t>1. Сформировать группу из 2-х человек для выполнения практических работ.</w:t>
      </w:r>
    </w:p>
    <w:p w:rsidR="00871BA6" w:rsidRDefault="00871BA6" w:rsidP="00871BA6">
      <w:pPr>
        <w:pStyle w:val="affff5"/>
      </w:pPr>
      <w:r>
        <w:t xml:space="preserve">2. Заполнить информационную карту виртуального предприятия (приложение </w:t>
      </w:r>
      <w:r>
        <w:rPr>
          <w:lang w:val="en-US"/>
        </w:rPr>
        <w:t>A</w:t>
      </w:r>
      <w:r>
        <w:t>). При выборе предприятия студент должен иметь, а также предоставлять по запросу преподавателю, информацию о технологии производства или предоставлении услуг выбранного предприятия (из интернета или из других источников).</w:t>
      </w:r>
    </w:p>
    <w:p w:rsidR="00871BA6" w:rsidRDefault="00871BA6" w:rsidP="00871BA6">
      <w:pPr>
        <w:pStyle w:val="affff5"/>
      </w:pPr>
      <w:r>
        <w:t xml:space="preserve">3. Для выбранного предприятия заполнить диаграмму «осьминог» </w:t>
      </w:r>
      <w:r w:rsidR="00944DB7">
        <w:t>(</w:t>
      </w:r>
      <w:r>
        <w:t>приложение Б</w:t>
      </w:r>
      <w:r w:rsidR="00944DB7">
        <w:t>)</w:t>
      </w:r>
      <w:r>
        <w:t>.</w:t>
      </w:r>
    </w:p>
    <w:p w:rsidR="00871BA6" w:rsidRDefault="00871BA6" w:rsidP="00871BA6">
      <w:pPr>
        <w:pStyle w:val="affff5"/>
      </w:pPr>
      <w:r>
        <w:t>4. Заполнить матрицу характеристик</w:t>
      </w:r>
      <w:r w:rsidRPr="00871BA6">
        <w:t xml:space="preserve"> </w:t>
      </w:r>
      <w:r>
        <w:t>(приложение В).</w:t>
      </w:r>
    </w:p>
    <w:p w:rsidR="00871BA6" w:rsidRDefault="00871BA6" w:rsidP="00871BA6">
      <w:pPr>
        <w:pStyle w:val="affff5"/>
      </w:pPr>
      <w:r>
        <w:t>5. Разработать регламент (инструкцию) по сбору данных и/или измерению характеристики качества.</w:t>
      </w:r>
    </w:p>
    <w:p w:rsidR="00107B0F" w:rsidRPr="00107B0F" w:rsidRDefault="00871BA6" w:rsidP="00871BA6">
      <w:pPr>
        <w:pStyle w:val="affff5"/>
      </w:pPr>
      <w:r>
        <w:t>6. В отчет должны войти сведения о выполненных пунктах задания со 2-го по 5-й. Отчет выполняется для каждого участника группы.</w:t>
      </w:r>
    </w:p>
    <w:p w:rsidR="00107B0F" w:rsidRPr="00871BA6" w:rsidRDefault="00107B0F" w:rsidP="00871BA6">
      <w:pPr>
        <w:pStyle w:val="affff5"/>
        <w:rPr>
          <w:b/>
        </w:rPr>
      </w:pPr>
      <w:r w:rsidRPr="00871BA6">
        <w:rPr>
          <w:b/>
        </w:rPr>
        <w:t>Методический материал</w:t>
      </w:r>
      <w:r w:rsidR="00944DB7">
        <w:rPr>
          <w:b/>
        </w:rPr>
        <w:t>.</w:t>
      </w:r>
    </w:p>
    <w:p w:rsidR="00107B0F" w:rsidRPr="00461602" w:rsidRDefault="00107B0F" w:rsidP="00871BA6">
      <w:pPr>
        <w:pStyle w:val="affff5"/>
      </w:pPr>
      <w:r w:rsidRPr="00461602">
        <w:t>Потребности и ожидания потребителей продукции и услуг</w:t>
      </w:r>
      <w:r w:rsidR="00B32BD9">
        <w:t>.</w:t>
      </w:r>
    </w:p>
    <w:p w:rsidR="00107B0F" w:rsidRPr="00871BA6" w:rsidRDefault="00107B0F" w:rsidP="00871BA6">
      <w:pPr>
        <w:pStyle w:val="affff5"/>
        <w:rPr>
          <w:b/>
        </w:rPr>
      </w:pPr>
      <w:r w:rsidRPr="00871BA6">
        <w:rPr>
          <w:b/>
        </w:rPr>
        <w:t>Термины ISO 9000</w:t>
      </w:r>
      <w:r w:rsidR="0009395E">
        <w:rPr>
          <w:b/>
        </w:rPr>
        <w:t xml:space="preserve"> </w:t>
      </w:r>
      <w:r w:rsidR="0009395E">
        <w:rPr>
          <w:b/>
          <w:lang w:val="en-US"/>
        </w:rPr>
        <w:t>[1]</w:t>
      </w:r>
      <w:r w:rsidRPr="00871BA6">
        <w:rPr>
          <w:b/>
        </w:rPr>
        <w:t>:</w:t>
      </w:r>
    </w:p>
    <w:p w:rsidR="000E33F8" w:rsidRDefault="000E33F8" w:rsidP="000E33F8">
      <w:pPr>
        <w:pStyle w:val="affff5"/>
      </w:pPr>
      <w:r w:rsidRPr="00944DB7">
        <w:rPr>
          <w:b/>
        </w:rPr>
        <w:t xml:space="preserve">3.2.3 </w:t>
      </w:r>
      <w:r w:rsidRPr="00B32BD9">
        <w:rPr>
          <w:b/>
        </w:rPr>
        <w:t>заинтересованная сторона (interested party), стейкхолдер (stakeholder)</w:t>
      </w:r>
      <w:r>
        <w:t>: Лицо или организация (3.2.1), которые могут воздействовать на осуществление деятельности или принятие решения, быть подверженными их воздействию или воспринимать себя в качестве последних.</w:t>
      </w:r>
    </w:p>
    <w:p w:rsidR="000E33F8" w:rsidRDefault="000E33F8" w:rsidP="000E33F8">
      <w:pPr>
        <w:pStyle w:val="affff5"/>
      </w:pPr>
      <w:r w:rsidRPr="00B32BD9">
        <w:rPr>
          <w:b/>
        </w:rPr>
        <w:lastRenderedPageBreak/>
        <w:t>3.2.4 потребитель (customer):</w:t>
      </w:r>
      <w:r>
        <w:t xml:space="preserve"> Лицо или организация (3.2.1), которые могут получать или получают продукцию (3.7.6) или услугу (3.7.7), предназначенные или требуемые этим лицом или организацией</w:t>
      </w:r>
    </w:p>
    <w:p w:rsidR="000E33F8" w:rsidRDefault="000E33F8" w:rsidP="000E33F8">
      <w:pPr>
        <w:pStyle w:val="affff5"/>
      </w:pPr>
      <w:r w:rsidRPr="00B32BD9">
        <w:rPr>
          <w:b/>
        </w:rPr>
        <w:t>3.5.3 система менеджмента (management system):</w:t>
      </w:r>
      <w:r>
        <w:t xml:space="preserve"> Совокупность взаимосвязанных или взаимодействующих элементов организации (3.2.1) для разработки политик (3.5.8), целей (3.7.1) и процессов (3.4.1) для достижения этих целей</w:t>
      </w:r>
    </w:p>
    <w:p w:rsidR="000E33F8" w:rsidRDefault="000E33F8" w:rsidP="000E33F8">
      <w:pPr>
        <w:pStyle w:val="affff5"/>
      </w:pPr>
      <w:r w:rsidRPr="00B32BD9">
        <w:rPr>
          <w:b/>
        </w:rPr>
        <w:t>3.5.4 система менеджмента качества (quality management system):</w:t>
      </w:r>
      <w:r>
        <w:t xml:space="preserve"> Часть системы менеджмента (3.5.3) применительно к качеству (3.6.2).</w:t>
      </w:r>
    </w:p>
    <w:p w:rsidR="000E33F8" w:rsidRDefault="000E33F8" w:rsidP="000E33F8">
      <w:pPr>
        <w:pStyle w:val="affff5"/>
      </w:pPr>
      <w:r w:rsidRPr="00B32BD9">
        <w:rPr>
          <w:b/>
        </w:rPr>
        <w:t>3.4.1 процесс (process):</w:t>
      </w:r>
      <w:r>
        <w:t xml:space="preserve"> Совокупность взаимосвязанных и(или) взаимодействующих видов деятельности, использующих входы для получения намеченного результата</w:t>
      </w:r>
    </w:p>
    <w:p w:rsidR="000E33F8" w:rsidRDefault="000E33F8" w:rsidP="000E33F8">
      <w:pPr>
        <w:pStyle w:val="affff5"/>
      </w:pPr>
      <w:r w:rsidRPr="00B32BD9">
        <w:rPr>
          <w:b/>
        </w:rPr>
        <w:t>3.6.2 качество (quality):</w:t>
      </w:r>
      <w:r>
        <w:t xml:space="preserve"> Степень соответствия совокупности присущих характеристик (3.10.1) объекта (3.6.1) требованиям (3.6.4).</w:t>
      </w:r>
    </w:p>
    <w:p w:rsidR="000E33F8" w:rsidRDefault="000E33F8" w:rsidP="000E33F8">
      <w:pPr>
        <w:pStyle w:val="affff5"/>
      </w:pPr>
      <w:r w:rsidRPr="00B32BD9">
        <w:rPr>
          <w:b/>
        </w:rPr>
        <w:t>3.6.4 требование (requirement):</w:t>
      </w:r>
      <w:r>
        <w:t xml:space="preserve"> Потребность или ожидание, которое установлено, обычно предполагается или является обязательным</w:t>
      </w:r>
    </w:p>
    <w:p w:rsidR="000E33F8" w:rsidRDefault="000E33F8" w:rsidP="000E33F8">
      <w:pPr>
        <w:pStyle w:val="affff5"/>
      </w:pPr>
      <w:r w:rsidRPr="00B32BD9">
        <w:rPr>
          <w:b/>
        </w:rPr>
        <w:t>3.6.5 требование к качеству (quality requirement):</w:t>
      </w:r>
      <w:r>
        <w:t xml:space="preserve"> Требование (3.6.4), относящееся к качеству (3.6.2).</w:t>
      </w:r>
    </w:p>
    <w:p w:rsidR="000E33F8" w:rsidRDefault="000E33F8" w:rsidP="000E33F8">
      <w:pPr>
        <w:pStyle w:val="affff5"/>
      </w:pPr>
      <w:r w:rsidRPr="00B32BD9">
        <w:rPr>
          <w:b/>
        </w:rPr>
        <w:t>3.7.6 продукция (product):</w:t>
      </w:r>
      <w:r>
        <w:t xml:space="preserve"> Выход (3.7.5) организации (3.2.1), который может быть произведен без какого-либо взаимодействия между организацией и потребителем (3.2.4)</w:t>
      </w:r>
    </w:p>
    <w:p w:rsidR="001E1AAE" w:rsidRDefault="000E33F8" w:rsidP="000E33F8">
      <w:pPr>
        <w:pStyle w:val="affff5"/>
      </w:pPr>
      <w:r w:rsidRPr="00B32BD9">
        <w:rPr>
          <w:b/>
        </w:rPr>
        <w:t>3.7.7 услуга (service):</w:t>
      </w:r>
      <w:r>
        <w:t xml:space="preserve"> Выход (3.7.5) организации (3.2.1) с, по крайней мере, одним действием, обязательно осуществленным при взаимодействии организации и потребителя</w:t>
      </w:r>
      <w:r w:rsidR="00B32BD9">
        <w:t>.</w:t>
      </w:r>
    </w:p>
    <w:p w:rsidR="001E1AAE" w:rsidRPr="00871BA6" w:rsidRDefault="001E1AAE" w:rsidP="00871BA6">
      <w:pPr>
        <w:pStyle w:val="affff5"/>
        <w:rPr>
          <w:b/>
        </w:rPr>
      </w:pPr>
      <w:r w:rsidRPr="00871BA6">
        <w:rPr>
          <w:b/>
        </w:rPr>
        <w:t>Требования ISO 9001</w:t>
      </w:r>
      <w:r w:rsidR="0009395E">
        <w:rPr>
          <w:b/>
          <w:lang w:val="en-US"/>
        </w:rPr>
        <w:t xml:space="preserve"> [2]</w:t>
      </w:r>
      <w:r w:rsidRPr="00871BA6">
        <w:rPr>
          <w:b/>
        </w:rPr>
        <w:t>:</w:t>
      </w:r>
    </w:p>
    <w:p w:rsidR="000E33F8" w:rsidRDefault="000E33F8" w:rsidP="000E33F8">
      <w:pPr>
        <w:pStyle w:val="affff5"/>
        <w:tabs>
          <w:tab w:val="left" w:pos="851"/>
        </w:tabs>
      </w:pPr>
      <w:r>
        <w:t>4.2 Понимание потребностей и ожиданий заинтересованных сторон</w:t>
      </w:r>
      <w:r w:rsidR="00B32BD9">
        <w:t>.</w:t>
      </w:r>
    </w:p>
    <w:p w:rsidR="000E33F8" w:rsidRDefault="000E33F8" w:rsidP="000E33F8">
      <w:pPr>
        <w:pStyle w:val="affff5"/>
        <w:tabs>
          <w:tab w:val="left" w:pos="851"/>
        </w:tabs>
      </w:pPr>
      <w:r>
        <w:t>С учетом влияния, которое заинтересованные стороны оказывают или могут оказать на способность организации постоянно поставлять продукцию и услуги, отвечающие требованиям потребителей и применимым к ним законодательным и нормативным правовым требованиям, организация должна определить:</w:t>
      </w:r>
    </w:p>
    <w:p w:rsidR="000E33F8" w:rsidRDefault="000E33F8" w:rsidP="00944DB7">
      <w:pPr>
        <w:pStyle w:val="a1"/>
      </w:pPr>
      <w:r>
        <w:t>заинтересованные стороны, имеющие отношение к системе менеджмента качества;</w:t>
      </w:r>
    </w:p>
    <w:p w:rsidR="000E33F8" w:rsidRDefault="000E33F8" w:rsidP="00944DB7">
      <w:pPr>
        <w:pStyle w:val="a1"/>
      </w:pPr>
      <w:r>
        <w:t>требования этих заинтересованных сторон, относящиеся</w:t>
      </w:r>
      <w:r w:rsidR="00944DB7">
        <w:t xml:space="preserve"> к системе менеджмента качества.</w:t>
      </w:r>
    </w:p>
    <w:p w:rsidR="000E33F8" w:rsidRDefault="000E33F8" w:rsidP="000E33F8">
      <w:pPr>
        <w:pStyle w:val="affff5"/>
        <w:tabs>
          <w:tab w:val="left" w:pos="851"/>
        </w:tabs>
      </w:pPr>
      <w:r>
        <w:t>Организация должна осуществлять мониторинг и анализ информации об этих заинтересованных сторонах и их соответствующих требованиях.</w:t>
      </w:r>
    </w:p>
    <w:p w:rsidR="000E33F8" w:rsidRDefault="000E33F8" w:rsidP="000E33F8">
      <w:pPr>
        <w:pStyle w:val="affff5"/>
        <w:tabs>
          <w:tab w:val="left" w:pos="851"/>
        </w:tabs>
      </w:pPr>
      <w:r>
        <w:lastRenderedPageBreak/>
        <w:t>8.2.2 Определение требований, относящихся к продукции и услугам</w:t>
      </w:r>
      <w:r w:rsidR="00B32BD9">
        <w:t>.</w:t>
      </w:r>
    </w:p>
    <w:p w:rsidR="000E33F8" w:rsidRDefault="000E33F8" w:rsidP="000E33F8">
      <w:pPr>
        <w:pStyle w:val="affff5"/>
        <w:tabs>
          <w:tab w:val="left" w:pos="851"/>
        </w:tabs>
      </w:pPr>
      <w:r>
        <w:t>При определении требований к продукции и услугам, которые будут предлагаться потребителям, организация должна убедиться, что:</w:t>
      </w:r>
    </w:p>
    <w:p w:rsidR="000E33F8" w:rsidRDefault="000E33F8" w:rsidP="00944DB7">
      <w:pPr>
        <w:pStyle w:val="a1"/>
      </w:pPr>
      <w:r>
        <w:t>требования к продукции и услугам определены, включая:</w:t>
      </w:r>
    </w:p>
    <w:p w:rsidR="000E33F8" w:rsidRDefault="000E33F8" w:rsidP="00E768D7">
      <w:pPr>
        <w:pStyle w:val="a1"/>
        <w:numPr>
          <w:ilvl w:val="1"/>
          <w:numId w:val="18"/>
        </w:numPr>
      </w:pPr>
      <w:r>
        <w:t>применимые законодательные нормативные правовые требования;</w:t>
      </w:r>
    </w:p>
    <w:p w:rsidR="000E33F8" w:rsidRDefault="000E33F8" w:rsidP="00E768D7">
      <w:pPr>
        <w:pStyle w:val="a1"/>
        <w:numPr>
          <w:ilvl w:val="1"/>
          <w:numId w:val="18"/>
        </w:numPr>
      </w:pPr>
      <w:r>
        <w:t>требования, рассматриваемые организацией как необходимые;</w:t>
      </w:r>
    </w:p>
    <w:p w:rsidR="001E1AAE" w:rsidRDefault="000E33F8" w:rsidP="00944DB7">
      <w:pPr>
        <w:pStyle w:val="a1"/>
      </w:pPr>
      <w:r>
        <w:t>может выполнять требования к продукции и услугам, которые она предлагает.</w:t>
      </w:r>
    </w:p>
    <w:p w:rsidR="00B32BD9" w:rsidRDefault="00B32BD9" w:rsidP="00B32BD9">
      <w:pPr>
        <w:pStyle w:val="affff5"/>
      </w:pPr>
      <w:r>
        <w:t>В тексте стандарта ISO 9001 намеренно отсутствуют указания на методы. Например, не указывается с помощью какого метода можно выполнить требования пункта 4.2.</w:t>
      </w:r>
    </w:p>
    <w:p w:rsidR="00B32BD9" w:rsidRDefault="00B32BD9" w:rsidP="00B32BD9">
      <w:pPr>
        <w:pStyle w:val="affff5"/>
      </w:pPr>
      <w:r>
        <w:t>Однако, в некоторых отраслях для реализации выполнения ряда пунктов стандартов, базирующихся на требованиях ISO 9001</w:t>
      </w:r>
      <w:r w:rsidRPr="000C67F0">
        <w:rPr>
          <w:rStyle w:val="af3"/>
          <w:sz w:val="32"/>
          <w:szCs w:val="32"/>
        </w:rPr>
        <w:footnoteReference w:id="1"/>
      </w:r>
      <w:r>
        <w:t>, применяются специальные методы. В автомобильной промышленности для идентификации заинтересованных сторон, и в частности, потребителей, используется диаграмма «осьминог»</w:t>
      </w:r>
      <w:r w:rsidRPr="000C67F0">
        <w:rPr>
          <w:rStyle w:val="af3"/>
          <w:sz w:val="32"/>
          <w:szCs w:val="32"/>
        </w:rPr>
        <w:footnoteReference w:id="2"/>
      </w:r>
      <w:r>
        <w:t>.</w:t>
      </w:r>
    </w:p>
    <w:p w:rsidR="00B32BD9" w:rsidRDefault="000C67F0" w:rsidP="00B32BD9">
      <w:pPr>
        <w:pStyle w:val="affff5"/>
      </w:pPr>
      <w:r>
        <w:rPr>
          <w:noProof/>
        </w:rPr>
        <mc:AlternateContent>
          <mc:Choice Requires="wpg">
            <w:drawing>
              <wp:anchor distT="0" distB="0" distL="114300" distR="114300" simplePos="0" relativeHeight="251682816" behindDoc="0" locked="0" layoutInCell="1" allowOverlap="1">
                <wp:simplePos x="0" y="0"/>
                <wp:positionH relativeFrom="margin">
                  <wp:posOffset>1365250</wp:posOffset>
                </wp:positionH>
                <wp:positionV relativeFrom="paragraph">
                  <wp:posOffset>1200785</wp:posOffset>
                </wp:positionV>
                <wp:extent cx="3007995" cy="1998345"/>
                <wp:effectExtent l="0" t="0" r="20955" b="20955"/>
                <wp:wrapTopAndBottom/>
                <wp:docPr id="23" name="Группа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7995" cy="1998345"/>
                          <a:chOff x="50" y="0"/>
                          <a:chExt cx="20181" cy="16790"/>
                        </a:xfrm>
                      </wpg:grpSpPr>
                      <wps:wsp>
                        <wps:cNvPr id="24" name="Text Box 165"/>
                        <wps:cNvSpPr txBox="1">
                          <a:spLocks noChangeArrowheads="1"/>
                        </wps:cNvSpPr>
                        <wps:spPr bwMode="auto">
                          <a:xfrm>
                            <a:off x="50" y="0"/>
                            <a:ext cx="5813" cy="5899"/>
                          </a:xfrm>
                          <a:prstGeom prst="rect">
                            <a:avLst/>
                          </a:prstGeom>
                          <a:solidFill>
                            <a:srgbClr val="FFFFFF"/>
                          </a:solidFill>
                          <a:ln w="9525">
                            <a:solidFill>
                              <a:srgbClr val="000000"/>
                            </a:solidFill>
                            <a:miter lim="800000"/>
                            <a:headEnd/>
                            <a:tailEnd/>
                          </a:ln>
                        </wps:spPr>
                        <wps:txbx>
                          <w:txbxContent>
                            <w:p w:rsidR="00944DB7" w:rsidRPr="00D30EF5" w:rsidRDefault="00944DB7" w:rsidP="00B26C7E">
                              <w:pPr>
                                <w:jc w:val="center"/>
                                <w:rPr>
                                  <w:sz w:val="48"/>
                                  <w:lang w:val="en-US"/>
                                </w:rPr>
                              </w:pPr>
                              <w:r w:rsidRPr="00D30EF5">
                                <w:rPr>
                                  <w:sz w:val="48"/>
                                  <w:lang w:val="en-US"/>
                                </w:rPr>
                                <w:t>I</w:t>
                              </w:r>
                            </w:p>
                            <w:p w:rsidR="00944DB7" w:rsidRPr="00A11D75" w:rsidRDefault="00944DB7" w:rsidP="00B26C7E">
                              <w:pPr>
                                <w:jc w:val="center"/>
                                <w:rPr>
                                  <w:sz w:val="28"/>
                                  <w:lang w:val="en-US"/>
                                </w:rPr>
                              </w:pPr>
                              <w:r w:rsidRPr="00A11D75">
                                <w:rPr>
                                  <w:sz w:val="28"/>
                                  <w:lang w:val="en-US"/>
                                </w:rPr>
                                <w:t>Input</w:t>
                              </w:r>
                            </w:p>
                          </w:txbxContent>
                        </wps:txbx>
                        <wps:bodyPr rot="0" vert="horz" wrap="square" lIns="0" tIns="0" rIns="0" bIns="0" anchor="ctr" anchorCtr="0" upright="1">
                          <a:noAutofit/>
                        </wps:bodyPr>
                      </wps:wsp>
                      <wps:wsp>
                        <wps:cNvPr id="25" name="Text Box 166"/>
                        <wps:cNvSpPr txBox="1">
                          <a:spLocks noChangeArrowheads="1"/>
                        </wps:cNvSpPr>
                        <wps:spPr bwMode="auto">
                          <a:xfrm>
                            <a:off x="13864" y="0"/>
                            <a:ext cx="6367" cy="5899"/>
                          </a:xfrm>
                          <a:prstGeom prst="rect">
                            <a:avLst/>
                          </a:prstGeom>
                          <a:solidFill>
                            <a:srgbClr val="FFFFFF"/>
                          </a:solidFill>
                          <a:ln w="9525">
                            <a:solidFill>
                              <a:srgbClr val="000000"/>
                            </a:solidFill>
                            <a:miter lim="800000"/>
                            <a:headEnd/>
                            <a:tailEnd/>
                          </a:ln>
                        </wps:spPr>
                        <wps:txbx>
                          <w:txbxContent>
                            <w:p w:rsidR="00944DB7" w:rsidRPr="00D30EF5" w:rsidRDefault="00944DB7" w:rsidP="00B26C7E">
                              <w:pPr>
                                <w:jc w:val="center"/>
                                <w:rPr>
                                  <w:sz w:val="48"/>
                                  <w:lang w:val="en-US"/>
                                </w:rPr>
                              </w:pPr>
                              <w:r>
                                <w:rPr>
                                  <w:sz w:val="48"/>
                                  <w:lang w:val="en-US"/>
                                </w:rPr>
                                <w:t>O</w:t>
                              </w:r>
                            </w:p>
                            <w:p w:rsidR="00944DB7" w:rsidRPr="00A11D75" w:rsidRDefault="00944DB7" w:rsidP="00B26C7E">
                              <w:pPr>
                                <w:jc w:val="center"/>
                                <w:rPr>
                                  <w:sz w:val="28"/>
                                  <w:lang w:val="en-US"/>
                                </w:rPr>
                              </w:pPr>
                              <w:r w:rsidRPr="00A11D75">
                                <w:rPr>
                                  <w:sz w:val="28"/>
                                  <w:lang w:val="en-US"/>
                                </w:rPr>
                                <w:t>Output</w:t>
                              </w:r>
                            </w:p>
                          </w:txbxContent>
                        </wps:txbx>
                        <wps:bodyPr rot="0" vert="horz" wrap="square" lIns="0" tIns="0" rIns="0" bIns="0" anchor="ctr" anchorCtr="0" upright="1">
                          <a:noAutofit/>
                        </wps:bodyPr>
                      </wps:wsp>
                      <wps:wsp>
                        <wps:cNvPr id="26" name="Oval 167"/>
                        <wps:cNvSpPr>
                          <a:spLocks noChangeArrowheads="1"/>
                        </wps:cNvSpPr>
                        <wps:spPr bwMode="auto">
                          <a:xfrm>
                            <a:off x="3020" y="3074"/>
                            <a:ext cx="13862" cy="13716"/>
                          </a:xfrm>
                          <a:prstGeom prst="ellipse">
                            <a:avLst/>
                          </a:prstGeom>
                          <a:solidFill>
                            <a:srgbClr val="FFFFFF"/>
                          </a:solidFill>
                          <a:ln w="9525">
                            <a:solidFill>
                              <a:srgbClr val="000000"/>
                            </a:solidFill>
                            <a:round/>
                            <a:headEnd/>
                            <a:tailEnd/>
                          </a:ln>
                        </wps:spPr>
                        <wps:txbx>
                          <w:txbxContent>
                            <w:p w:rsidR="00944DB7" w:rsidRPr="00FF6A9F" w:rsidRDefault="00944DB7" w:rsidP="000E33F8">
                              <w:pPr>
                                <w:spacing w:before="120" w:after="80"/>
                                <w:jc w:val="center"/>
                                <w:rPr>
                                  <w:b/>
                                  <w:sz w:val="24"/>
                                  <w:szCs w:val="28"/>
                                </w:rPr>
                              </w:pPr>
                              <w:r w:rsidRPr="00FF6A9F">
                                <w:rPr>
                                  <w:b/>
                                  <w:sz w:val="24"/>
                                  <w:szCs w:val="28"/>
                                </w:rPr>
                                <w:t>Организация</w:t>
                              </w:r>
                            </w:p>
                          </w:txbxContent>
                        </wps:txbx>
                        <wps:bodyPr rot="0" vert="horz" wrap="square" lIns="0" tIns="0" rIns="0" bIns="0" anchor="ctr" anchorCtr="0" upright="1">
                          <a:noAutofit/>
                        </wps:bodyPr>
                      </wps:wsp>
                      <wps:wsp>
                        <wps:cNvPr id="27" name="AutoShape 168"/>
                        <wps:cNvCnPr>
                          <a:cxnSpLocks noChangeShapeType="1"/>
                        </wps:cNvCnPr>
                        <wps:spPr bwMode="auto">
                          <a:xfrm rot="16200000" flipH="1">
                            <a:off x="10002" y="-1147"/>
                            <a:ext cx="127" cy="14091"/>
                          </a:xfrm>
                          <a:prstGeom prst="curvedConnector3">
                            <a:avLst>
                              <a:gd name="adj1" fmla="val 180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Группа 193" o:spid="_x0000_s1026" style="position:absolute;left:0;text-align:left;margin-left:107.5pt;margin-top:94.55pt;width:236.85pt;height:157.35pt;z-index:251682816;mso-position-horizontal-relative:margin;mso-width-relative:margin;mso-height-relative:margin" coordorigin="50" coordsize="20181,16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">
                <v:shapetype id="_x0000_t202" coordsize="21600,21600" o:spt="202" path="m,l,21600r21600,l21600,xe">
                  <v:stroke joinstyle="miter"/>
                  <v:path gradientshapeok="t" o:connecttype="rect"/>
                </v:shapetype>
                <v:shape id="Text Box 165" o:spid="_x0000_s1027" type="#_x0000_t202" style="position:absolute;left:50;width:5813;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">
                  <v:textbox inset="0,0,0,0">
                    <w:txbxContent>
                      <w:p w:rsidR="00944DB7" w:rsidRPr="00D30EF5" w:rsidRDefault="00944DB7" w:rsidP="00B26C7E">
                        <w:pPr>
                          <w:jc w:val="center"/>
                          <w:rPr>
                            <w:sz w:val="48"/>
                            <w:lang w:val="en-US"/>
                          </w:rPr>
                        </w:pPr>
                        <w:r w:rsidRPr="00D30EF5">
                          <w:rPr>
                            <w:sz w:val="48"/>
                            <w:lang w:val="en-US"/>
                          </w:rPr>
                          <w:t>I</w:t>
                        </w:r>
                      </w:p>
                      <w:p w:rsidR="00944DB7" w:rsidRPr="00A11D75" w:rsidRDefault="00944DB7" w:rsidP="00B26C7E">
                        <w:pPr>
                          <w:jc w:val="center"/>
                          <w:rPr>
                            <w:sz w:val="28"/>
                            <w:lang w:val="en-US"/>
                          </w:rPr>
                        </w:pPr>
                        <w:r w:rsidRPr="00A11D75">
                          <w:rPr>
                            <w:sz w:val="28"/>
                            <w:lang w:val="en-US"/>
                          </w:rPr>
                          <w:t>Input</w:t>
                        </w:r>
                      </w:p>
                    </w:txbxContent>
                  </v:textbox>
                </v:shape>
                <v:shape id="Text Box 166" o:spid="_x0000_s1028" type="#_x0000_t202" style="position:absolute;left:13864;width:6367;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">
                  <v:textbox inset="0,0,0,0">
                    <w:txbxContent>
                      <w:p w:rsidR="00944DB7" w:rsidRPr="00D30EF5" w:rsidRDefault="00944DB7" w:rsidP="00B26C7E">
                        <w:pPr>
                          <w:jc w:val="center"/>
                          <w:rPr>
                            <w:sz w:val="48"/>
                            <w:lang w:val="en-US"/>
                          </w:rPr>
                        </w:pPr>
                        <w:r>
                          <w:rPr>
                            <w:sz w:val="48"/>
                            <w:lang w:val="en-US"/>
                          </w:rPr>
                          <w:t>O</w:t>
                        </w:r>
                      </w:p>
                      <w:p w:rsidR="00944DB7" w:rsidRPr="00A11D75" w:rsidRDefault="00944DB7" w:rsidP="00B26C7E">
                        <w:pPr>
                          <w:jc w:val="center"/>
                          <w:rPr>
                            <w:sz w:val="28"/>
                            <w:lang w:val="en-US"/>
                          </w:rPr>
                        </w:pPr>
                        <w:r w:rsidRPr="00A11D75">
                          <w:rPr>
                            <w:sz w:val="28"/>
                            <w:lang w:val="en-US"/>
                          </w:rPr>
                          <w:t>Output</w:t>
                        </w:r>
                      </w:p>
                    </w:txbxContent>
                  </v:textbox>
                </v:shape>
                <v:oval id="Oval 167" o:spid="_x0000_s1029" style="position:absolute;left:3020;top:3074;width:13862;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">
                  <v:textbox inset="0,0,0,0">
                    <w:txbxContent>
                      <w:p w:rsidR="00944DB7" w:rsidRPr="00FF6A9F" w:rsidRDefault="00944DB7" w:rsidP="000E33F8">
                        <w:pPr>
                          <w:spacing w:before="120" w:after="80"/>
                          <w:jc w:val="center"/>
                          <w:rPr>
                            <w:b/>
                            <w:sz w:val="24"/>
                            <w:szCs w:val="28"/>
                          </w:rPr>
                        </w:pPr>
                        <w:r w:rsidRPr="00FF6A9F">
                          <w:rPr>
                            <w:b/>
                            <w:sz w:val="24"/>
                            <w:szCs w:val="28"/>
                          </w:rPr>
                          <w:t>Организация</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8" o:spid="_x0000_s1030" type="#_x0000_t38" style="position:absolute;left:10002;top:-1147;width:127;height:1409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" adj="388800">
                  <v:stroke endarrow="block"/>
                </v:shape>
                <w10:wrap type="topAndBottom" anchorx="margin"/>
              </v:group>
            </w:pict>
          </mc:Fallback>
        </mc:AlternateContent>
      </w:r>
      <w:r w:rsidR="00B32BD9">
        <w:t xml:space="preserve">Попутно с помощью этой диаграммы идентифицируются процессы организации, ориентированные на потребителей (COP </w:t>
      </w:r>
      <w:r>
        <w:t>–</w:t>
      </w:r>
      <w:r w:rsidR="00B32BD9">
        <w:t xml:space="preserve"> customer oriented process). Диаграмма «Осьминог» графически иллюстрирует прямые входы (I) от потребителя к организации и получаемые прямые выходы (О) от нее к потребителю </w:t>
      </w:r>
      <w:r>
        <w:t>(</w:t>
      </w:r>
      <w:r w:rsidR="00B32BD9">
        <w:t>рис</w:t>
      </w:r>
      <w:r>
        <w:t>.</w:t>
      </w:r>
      <w:r w:rsidR="00B32BD9">
        <w:t xml:space="preserve"> </w:t>
      </w:r>
      <w:r>
        <w:t>2)</w:t>
      </w:r>
      <w:r w:rsidR="00B32BD9">
        <w:t>.</w:t>
      </w:r>
    </w:p>
    <w:p w:rsidR="001E1AAE" w:rsidRPr="00B26C7E" w:rsidRDefault="001E1AAE" w:rsidP="00385F42">
      <w:pPr>
        <w:pStyle w:val="affff5"/>
        <w:spacing w:after="120"/>
        <w:ind w:firstLine="0"/>
        <w:jc w:val="center"/>
        <w:rPr>
          <w:sz w:val="24"/>
          <w:szCs w:val="24"/>
        </w:rPr>
      </w:pPr>
      <w:r w:rsidRPr="000C67F0">
        <w:rPr>
          <w:i/>
          <w:sz w:val="24"/>
          <w:szCs w:val="24"/>
        </w:rPr>
        <w:t>Рис</w:t>
      </w:r>
      <w:r w:rsidR="000E33F8" w:rsidRPr="000C67F0">
        <w:rPr>
          <w:i/>
          <w:sz w:val="24"/>
          <w:szCs w:val="24"/>
        </w:rPr>
        <w:t>.</w:t>
      </w:r>
      <w:r w:rsidRPr="000C67F0">
        <w:rPr>
          <w:i/>
          <w:sz w:val="24"/>
          <w:szCs w:val="24"/>
        </w:rPr>
        <w:t xml:space="preserve"> 2.</w:t>
      </w:r>
      <w:r w:rsidRPr="00B26C7E">
        <w:rPr>
          <w:sz w:val="24"/>
          <w:szCs w:val="24"/>
        </w:rPr>
        <w:t xml:space="preserve"> Входы и выходы организации</w:t>
      </w:r>
    </w:p>
    <w:p w:rsidR="001E1AAE" w:rsidRDefault="000E33F8" w:rsidP="007C2F1B">
      <w:pPr>
        <w:pStyle w:val="affff5"/>
      </w:pPr>
      <w:r>
        <w:rPr>
          <w:noProof/>
        </w:rPr>
        <w:lastRenderedPageBreak/>
        <w:drawing>
          <wp:anchor distT="0" distB="0" distL="114300" distR="114300" simplePos="0" relativeHeight="251654144" behindDoc="0" locked="0" layoutInCell="1" allowOverlap="1" wp14:anchorId="146DD96E" wp14:editId="553B1EE3">
            <wp:simplePos x="0" y="0"/>
            <wp:positionH relativeFrom="margin">
              <wp:align>center</wp:align>
            </wp:positionH>
            <wp:positionV relativeFrom="paragraph">
              <wp:posOffset>804205</wp:posOffset>
            </wp:positionV>
            <wp:extent cx="4150995" cy="2966085"/>
            <wp:effectExtent l="0" t="0" r="1905" b="5715"/>
            <wp:wrapTopAndBottom/>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0995" cy="2966085"/>
                    </a:xfrm>
                    <a:prstGeom prst="rect">
                      <a:avLst/>
                    </a:prstGeom>
                    <a:noFill/>
                  </pic:spPr>
                </pic:pic>
              </a:graphicData>
            </a:graphic>
          </wp:anchor>
        </w:drawing>
      </w:r>
      <w:r w:rsidR="001E1AAE" w:rsidRPr="001E1AAE">
        <w:t>Число (10) ориентированных на потребителя процессов, предст</w:t>
      </w:r>
      <w:r w:rsidR="000C67F0">
        <w:t>авленных на диаграмме «осьминог (</w:t>
      </w:r>
      <w:r w:rsidR="001E1AAE" w:rsidRPr="001E1AAE">
        <w:t>рис</w:t>
      </w:r>
      <w:r w:rsidR="000C67F0">
        <w:t>.</w:t>
      </w:r>
      <w:r w:rsidR="001E1AAE" w:rsidRPr="001E1AAE">
        <w:t xml:space="preserve"> </w:t>
      </w:r>
      <w:r w:rsidR="00B26C7E">
        <w:t>3</w:t>
      </w:r>
      <w:r w:rsidR="000C67F0">
        <w:t>)</w:t>
      </w:r>
      <w:r>
        <w:t xml:space="preserve"> –</w:t>
      </w:r>
      <w:r w:rsidR="001E1AAE" w:rsidRPr="001E1AAE">
        <w:t xml:space="preserve"> это далеко не полное число СОР (COP </w:t>
      </w:r>
      <w:r w:rsidR="000C67F0">
        <w:t>–</w:t>
      </w:r>
      <w:r w:rsidR="001E1AAE" w:rsidRPr="001E1AAE">
        <w:t xml:space="preserve"> customer oriented process).</w:t>
      </w:r>
    </w:p>
    <w:p w:rsidR="001E1AAE" w:rsidRPr="00B26C7E" w:rsidRDefault="001E1AAE" w:rsidP="007C2F1B">
      <w:pPr>
        <w:pStyle w:val="affff5"/>
        <w:ind w:firstLine="0"/>
        <w:jc w:val="center"/>
        <w:rPr>
          <w:sz w:val="24"/>
          <w:szCs w:val="24"/>
        </w:rPr>
      </w:pPr>
      <w:r w:rsidRPr="000C67F0">
        <w:rPr>
          <w:i/>
          <w:sz w:val="24"/>
          <w:szCs w:val="24"/>
        </w:rPr>
        <w:t>Рис</w:t>
      </w:r>
      <w:r w:rsidR="000C67F0" w:rsidRPr="000C67F0">
        <w:rPr>
          <w:i/>
          <w:sz w:val="24"/>
          <w:szCs w:val="24"/>
        </w:rPr>
        <w:t>.</w:t>
      </w:r>
      <w:r w:rsidRPr="000C67F0">
        <w:rPr>
          <w:i/>
          <w:sz w:val="24"/>
          <w:szCs w:val="24"/>
        </w:rPr>
        <w:t xml:space="preserve"> </w:t>
      </w:r>
      <w:r w:rsidR="00B26C7E" w:rsidRPr="000C67F0">
        <w:rPr>
          <w:i/>
          <w:sz w:val="24"/>
          <w:szCs w:val="24"/>
        </w:rPr>
        <w:t>3</w:t>
      </w:r>
      <w:r w:rsidRPr="000C67F0">
        <w:rPr>
          <w:i/>
          <w:sz w:val="24"/>
          <w:szCs w:val="24"/>
        </w:rPr>
        <w:t>.</w:t>
      </w:r>
      <w:r w:rsidRPr="00B26C7E">
        <w:rPr>
          <w:sz w:val="24"/>
          <w:szCs w:val="24"/>
        </w:rPr>
        <w:t xml:space="preserve"> Входы и выходы организации</w:t>
      </w:r>
    </w:p>
    <w:p w:rsidR="000C67F0" w:rsidRPr="000C67F0" w:rsidRDefault="000C67F0" w:rsidP="000C67F0">
      <w:pPr>
        <w:pStyle w:val="affff5"/>
      </w:pPr>
      <w:r w:rsidRPr="000C67F0">
        <w:t>Этот пример говорит только о множественном характере взаимодействий организация/потребитель. Данная диаграмма не является требованием, однако она хорошо визуализирует одну из возможных моделей «последовател</w:t>
      </w:r>
      <w:r w:rsidR="0009395E">
        <w:t>ьности и взаимодействий» в СМК.</w:t>
      </w:r>
    </w:p>
    <w:p w:rsidR="000C67F0" w:rsidRPr="000C67F0" w:rsidRDefault="000C67F0" w:rsidP="000C67F0">
      <w:pPr>
        <w:pStyle w:val="affff5"/>
      </w:pPr>
      <w:r w:rsidRPr="000C67F0">
        <w:t>Для выполнения метода «осьминог» в руководстве AIAG</w:t>
      </w:r>
      <w:r w:rsidRPr="000C67F0">
        <w:rPr>
          <w:rStyle w:val="af3"/>
          <w:sz w:val="32"/>
          <w:szCs w:val="32"/>
        </w:rPr>
        <w:footnoteReference w:id="3"/>
      </w:r>
      <w:r w:rsidRPr="000C67F0">
        <w:t xml:space="preserve"> рассказывается примерно следующая история, произошедшая в сервисном центре:</w:t>
      </w:r>
    </w:p>
    <w:p w:rsidR="000C67F0" w:rsidRPr="000C67F0" w:rsidRDefault="000C67F0" w:rsidP="000C67F0">
      <w:pPr>
        <w:pStyle w:val="affff5"/>
      </w:pPr>
      <w:r w:rsidRPr="000C67F0">
        <w:t>«Иван Иванович Иванов не доволен работой своей машины. Он обратился в ближайший сервисный центр дилера для диагностирования машины. Он не знаком со всеми услугами центра. Иван Иванович Иванов надеется, что машину диагностируют и отремонтируют, но готов обсудить покупку нового или подержанного автомобиля, если диагностика и ремонт не покажутся ему выгодными.</w:t>
      </w:r>
    </w:p>
    <w:p w:rsidR="000C67F0" w:rsidRPr="000C67F0" w:rsidRDefault="000C67F0" w:rsidP="000C67F0">
      <w:pPr>
        <w:pStyle w:val="affff5"/>
      </w:pPr>
      <w:r w:rsidRPr="000C67F0">
        <w:t xml:space="preserve">По прибытии к дилеру он видит вывески отдела продаж и сервисного центра. Он входит в последний и узнает, что центр может диагностировать машину немедленно. После диагностики менеджер центра говорит, что проблемы обширны, и Иван Иванович решает, что лучше купить другую машину. Ивана Ивановича знакомят с менеджером продаж Николаем, который </w:t>
      </w:r>
      <w:r w:rsidRPr="000C67F0">
        <w:lastRenderedPageBreak/>
        <w:t>приглашает его выпить чашечку кофе и расспрашивает о намерениях. Обсуждаются размер машины, цвет и разные опции и, конечно, цена. Нико</w:t>
      </w:r>
      <w:r>
        <w:t>лай показывает несколько машин.</w:t>
      </w:r>
    </w:p>
    <w:p w:rsidR="000C67F0" w:rsidRPr="000C67F0" w:rsidRDefault="000C67F0" w:rsidP="000C67F0">
      <w:pPr>
        <w:pStyle w:val="affff5"/>
      </w:pPr>
      <w:r w:rsidRPr="000C67F0">
        <w:t>Иван Иванович решает отремонтировать свою старую машину для дочери и купить подержанную для себя. Выбранная машина в</w:t>
      </w:r>
      <w:r>
        <w:t>полне соответствует его нуждам.</w:t>
      </w:r>
    </w:p>
    <w:p w:rsidR="000C67F0" w:rsidRPr="000C67F0" w:rsidRDefault="000C67F0" w:rsidP="000C67F0">
      <w:pPr>
        <w:pStyle w:val="affff5"/>
      </w:pPr>
      <w:r w:rsidRPr="000C67F0">
        <w:t>После этого Ивана Ивановича знакомят с менеджером бизнеса Егором, который объясняет ему варианты оплаты и лизинга. Иван Иванович делает свой выбор. Теперь все в порядке. Он выезжает в «новой» подержанной машине, зная дату получения отремонтированной. Он вполне доволен».</w:t>
      </w:r>
    </w:p>
    <w:p w:rsidR="000C67F0" w:rsidRPr="000C67F0" w:rsidRDefault="000C67F0" w:rsidP="000C67F0">
      <w:pPr>
        <w:pStyle w:val="affff5"/>
      </w:pPr>
      <w:r w:rsidRPr="000C67F0">
        <w:t>Теперь из этого текста можно идентифицировать потребности и ожидания потребителя</w:t>
      </w:r>
      <w:r w:rsidR="00302CF8">
        <w:t xml:space="preserve"> (рис. 4)</w:t>
      </w:r>
      <w:r w:rsidRPr="000C67F0">
        <w:t>:</w:t>
      </w:r>
    </w:p>
    <w:p w:rsidR="000C67F0" w:rsidRPr="000C67F0" w:rsidRDefault="000C67F0" w:rsidP="00C27CBC">
      <w:pPr>
        <w:pStyle w:val="a1"/>
      </w:pPr>
      <w:r w:rsidRPr="000C67F0">
        <w:t>потребность в информации о предоставляемых услугах</w:t>
      </w:r>
      <w:r>
        <w:t>;</w:t>
      </w:r>
    </w:p>
    <w:p w:rsidR="000C67F0" w:rsidRPr="000C67F0" w:rsidRDefault="000C67F0" w:rsidP="00C27CBC">
      <w:pPr>
        <w:pStyle w:val="a1"/>
      </w:pPr>
      <w:r w:rsidRPr="000C67F0">
        <w:t>потребность в устранении проблем, связанных с автомобилем</w:t>
      </w:r>
      <w:r>
        <w:t>;</w:t>
      </w:r>
    </w:p>
    <w:p w:rsidR="000C67F0" w:rsidRPr="000C67F0" w:rsidRDefault="000C67F0" w:rsidP="00C27CBC">
      <w:pPr>
        <w:pStyle w:val="a1"/>
      </w:pPr>
      <w:r w:rsidRPr="000C67F0">
        <w:t>потребность в проведении сервисного технического обслуживания</w:t>
      </w:r>
      <w:r>
        <w:t>;</w:t>
      </w:r>
    </w:p>
    <w:p w:rsidR="000C67F0" w:rsidRPr="000C67F0" w:rsidRDefault="000C67F0" w:rsidP="00C27CBC">
      <w:pPr>
        <w:pStyle w:val="a1"/>
      </w:pPr>
      <w:r w:rsidRPr="000C67F0">
        <w:t>потребность в приобретении автомобиля</w:t>
      </w:r>
      <w:r>
        <w:t>;</w:t>
      </w:r>
    </w:p>
    <w:p w:rsidR="001E1AAE" w:rsidRPr="001E1AAE" w:rsidRDefault="000C67F0" w:rsidP="00C27CBC">
      <w:pPr>
        <w:pStyle w:val="a1"/>
      </w:pPr>
      <w:r w:rsidRPr="000C67F0">
        <w:t>потребность в запасных частях и др.</w:t>
      </w:r>
    </w:p>
    <w:p w:rsidR="00302CF8" w:rsidRDefault="00302CF8" w:rsidP="00302CF8">
      <w:pPr>
        <w:suppressAutoHyphens w:val="0"/>
        <w:spacing w:before="120" w:after="80"/>
        <w:jc w:val="center"/>
        <w:rPr>
          <w:noProof/>
          <w:sz w:val="24"/>
          <w:szCs w:val="24"/>
        </w:rPr>
      </w:pPr>
      <w:r w:rsidRPr="00302CF8">
        <w:rPr>
          <w:noProof/>
          <w:sz w:val="24"/>
          <w:szCs w:val="24"/>
        </w:rPr>
        <w:drawing>
          <wp:inline distT="0" distB="0" distL="0" distR="0">
            <wp:extent cx="5939085" cy="3420093"/>
            <wp:effectExtent l="0" t="0" r="508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946333" cy="3424267"/>
                    </a:xfrm>
                    <a:prstGeom prst="rect">
                      <a:avLst/>
                    </a:prstGeom>
                    <a:noFill/>
                    <a:ln>
                      <a:noFill/>
                    </a:ln>
                  </pic:spPr>
                </pic:pic>
              </a:graphicData>
            </a:graphic>
          </wp:inline>
        </w:drawing>
      </w:r>
    </w:p>
    <w:p w:rsidR="001E1AAE" w:rsidRPr="00461602" w:rsidRDefault="00461602" w:rsidP="00302CF8">
      <w:pPr>
        <w:suppressAutoHyphens w:val="0"/>
        <w:spacing w:after="120"/>
        <w:jc w:val="center"/>
        <w:rPr>
          <w:sz w:val="24"/>
          <w:szCs w:val="24"/>
        </w:rPr>
      </w:pPr>
      <w:r w:rsidRPr="00302CF8">
        <w:rPr>
          <w:i/>
          <w:sz w:val="24"/>
          <w:szCs w:val="24"/>
        </w:rPr>
        <w:t>Рис</w:t>
      </w:r>
      <w:r w:rsidR="00302CF8" w:rsidRPr="00302CF8">
        <w:rPr>
          <w:i/>
          <w:sz w:val="24"/>
          <w:szCs w:val="24"/>
        </w:rPr>
        <w:t>.</w:t>
      </w:r>
      <w:r w:rsidRPr="00302CF8">
        <w:rPr>
          <w:i/>
          <w:sz w:val="24"/>
          <w:szCs w:val="24"/>
        </w:rPr>
        <w:t xml:space="preserve"> 4</w:t>
      </w:r>
      <w:r w:rsidR="001E1AAE" w:rsidRPr="00302CF8">
        <w:rPr>
          <w:i/>
          <w:sz w:val="24"/>
          <w:szCs w:val="24"/>
        </w:rPr>
        <w:t>.</w:t>
      </w:r>
      <w:r w:rsidR="001E1AAE" w:rsidRPr="00461602">
        <w:rPr>
          <w:sz w:val="24"/>
          <w:szCs w:val="24"/>
        </w:rPr>
        <w:t xml:space="preserve"> Диаграмма «Осьминог» для примера автодилера и сервисного центра</w:t>
      </w:r>
    </w:p>
    <w:p w:rsidR="00302CF8" w:rsidRDefault="00302CF8" w:rsidP="00302CF8">
      <w:pPr>
        <w:pStyle w:val="affff5"/>
      </w:pPr>
      <w:r>
        <w:t>Параллельно при выполнении метода идентифицируются процессы сервисного центра, ориентированные на потребителя:</w:t>
      </w:r>
    </w:p>
    <w:p w:rsidR="00302CF8" w:rsidRDefault="00302CF8" w:rsidP="00D13E2B">
      <w:pPr>
        <w:pStyle w:val="a1"/>
      </w:pPr>
      <w:r>
        <w:t>услуги потребителю;</w:t>
      </w:r>
    </w:p>
    <w:p w:rsidR="00302CF8" w:rsidRDefault="00302CF8" w:rsidP="00D13E2B">
      <w:pPr>
        <w:pStyle w:val="a1"/>
      </w:pPr>
      <w:r>
        <w:t>сервис машины;</w:t>
      </w:r>
    </w:p>
    <w:p w:rsidR="00302CF8" w:rsidRDefault="00302CF8" w:rsidP="00D13E2B">
      <w:pPr>
        <w:pStyle w:val="a1"/>
      </w:pPr>
      <w:r>
        <w:lastRenderedPageBreak/>
        <w:t>поддержка продаж;</w:t>
      </w:r>
    </w:p>
    <w:p w:rsidR="00302CF8" w:rsidRDefault="00302CF8" w:rsidP="00D13E2B">
      <w:pPr>
        <w:pStyle w:val="a1"/>
      </w:pPr>
      <w:r>
        <w:t>продажа автомобилей;</w:t>
      </w:r>
    </w:p>
    <w:p w:rsidR="00302CF8" w:rsidRDefault="00302CF8" w:rsidP="00D13E2B">
      <w:pPr>
        <w:pStyle w:val="a1"/>
        <w:rPr>
          <w:rFonts w:eastAsia="Arial Unicode MS"/>
        </w:rPr>
      </w:pPr>
      <w:r>
        <w:rPr>
          <w:rFonts w:eastAsia="Arial Unicode MS"/>
        </w:rPr>
        <w:t>продажа запасных частей и комплектующих деталей;</w:t>
      </w:r>
    </w:p>
    <w:p w:rsidR="00302CF8" w:rsidRDefault="00302CF8" w:rsidP="00D13E2B">
      <w:pPr>
        <w:pStyle w:val="a1"/>
        <w:rPr>
          <w:rFonts w:eastAsia="Arial Unicode MS"/>
        </w:rPr>
      </w:pPr>
      <w:r>
        <w:rPr>
          <w:rFonts w:eastAsia="Arial Unicode MS"/>
        </w:rPr>
        <w:t>управление финансами.</w:t>
      </w:r>
    </w:p>
    <w:p w:rsidR="00461602" w:rsidRPr="00461602" w:rsidRDefault="00461602" w:rsidP="007C2F1B">
      <w:pPr>
        <w:pStyle w:val="affff5"/>
        <w:rPr>
          <w:b/>
        </w:rPr>
      </w:pPr>
      <w:r w:rsidRPr="00461602">
        <w:rPr>
          <w:b/>
        </w:rPr>
        <w:t>Функция продукции и услуги</w:t>
      </w:r>
    </w:p>
    <w:p w:rsidR="00302CF8" w:rsidRDefault="00302CF8" w:rsidP="00302CF8">
      <w:pPr>
        <w:pStyle w:val="affff5"/>
      </w:pPr>
      <w:r>
        <w:t>Потребителя в первую очередь интересуют полезные свойства, или, как их еще называют, функции продукции или услуги, которые он приобретает. Покупая сверло, потребитель в первую очередь думает об отверстии, которое он сделает с помощью этого инструмента.</w:t>
      </w:r>
    </w:p>
    <w:p w:rsidR="00302CF8" w:rsidRDefault="00302CF8" w:rsidP="00302CF8">
      <w:pPr>
        <w:pStyle w:val="affff5"/>
      </w:pPr>
      <w:r>
        <w:t>Для анализа потребительских функций продукции или услуги в качестве заинтересованных сторон и потребителя в частности, можно рассматривать:</w:t>
      </w:r>
    </w:p>
    <w:p w:rsidR="00302CF8" w:rsidRDefault="00302CF8" w:rsidP="00C27CBC">
      <w:pPr>
        <w:pStyle w:val="a1"/>
      </w:pPr>
      <w:r>
        <w:t>конечного потребителя, который будет использовать данное изделие или пользоваться услугой;</w:t>
      </w:r>
    </w:p>
    <w:p w:rsidR="00302CF8" w:rsidRDefault="00302CF8" w:rsidP="00C27CBC">
      <w:pPr>
        <w:pStyle w:val="a1"/>
      </w:pPr>
      <w:r>
        <w:t>организации, использующие данное изделие или услугу при создании своих продуктов и услуг;</w:t>
      </w:r>
    </w:p>
    <w:p w:rsidR="00302CF8" w:rsidRDefault="00302CF8" w:rsidP="00C27CBC">
      <w:pPr>
        <w:pStyle w:val="a1"/>
      </w:pPr>
      <w:r>
        <w:t>общество в лице государства.</w:t>
      </w:r>
    </w:p>
    <w:p w:rsidR="00302CF8" w:rsidRDefault="00302CF8" w:rsidP="00302CF8">
      <w:pPr>
        <w:pStyle w:val="affff5"/>
      </w:pPr>
      <w:r>
        <w:t>Функции изделия или услуги – это требования и ожидания потребителя, которые могут быть установлены, предполагаются или являются обязательными. Если мы платим за чашку кофе, то с нашей точки зрения можно указать в качестве примера, следующие функции этого продукта:</w:t>
      </w:r>
    </w:p>
    <w:p w:rsidR="00302CF8" w:rsidRDefault="00302CF8" w:rsidP="00C27CBC">
      <w:pPr>
        <w:pStyle w:val="a1"/>
      </w:pPr>
      <w:r>
        <w:t>повод для встречи с интересующим нас собеседником (менеджер продаж угощает Ивана Ивановича);</w:t>
      </w:r>
    </w:p>
    <w:p w:rsidR="00302CF8" w:rsidRDefault="00302CF8" w:rsidP="00C27CBC">
      <w:pPr>
        <w:pStyle w:val="a1"/>
      </w:pPr>
      <w:r>
        <w:t>тонизирующие свойства напитка;</w:t>
      </w:r>
    </w:p>
    <w:p w:rsidR="00302CF8" w:rsidRDefault="00302CF8" w:rsidP="00C27CBC">
      <w:pPr>
        <w:pStyle w:val="a1"/>
      </w:pPr>
      <w:r>
        <w:t>получение удовольствия от его вкуса и т.д.</w:t>
      </w:r>
    </w:p>
    <w:p w:rsidR="00302CF8" w:rsidRDefault="00302CF8" w:rsidP="00302CF8">
      <w:pPr>
        <w:pStyle w:val="affff5"/>
      </w:pPr>
      <w:r>
        <w:t>К сожалению, помимо полезных функций у продукции и услуг могут быть нежелательные функции. Например, тот же кофе может привести к потере сна, в то время, когда это было бы нежелательно. То есть, при анализе потребительских функций в некоторых случаях следует анализировать, и то, что изделие или услуга делать не должны. Для того, чтобы перейти к термину качество, необходимо определить все функции изделия или услуги.</w:t>
      </w:r>
    </w:p>
    <w:p w:rsidR="00302CF8" w:rsidRDefault="00302CF8" w:rsidP="00302CF8">
      <w:pPr>
        <w:pStyle w:val="affff5"/>
      </w:pPr>
      <w:r>
        <w:t>В случае сложных изделий в первую очередь определяют функции, связанные с безопасностью, выполнением основных целей изделия, надежностью, работоспособностью и ремонтопригодностью.</w:t>
      </w:r>
    </w:p>
    <w:p w:rsidR="001E1AAE" w:rsidRDefault="00302CF8" w:rsidP="00302CF8">
      <w:pPr>
        <w:pStyle w:val="affff5"/>
      </w:pPr>
      <w:r>
        <w:t>После идентификации требований (потребительских функций), предъявляемых к продукции/услугам, можно перейти к понятиям «качество» и «характеристика качества».</w:t>
      </w:r>
    </w:p>
    <w:p w:rsidR="00461602" w:rsidRPr="00461602" w:rsidRDefault="00461602" w:rsidP="007E5AD1">
      <w:pPr>
        <w:pStyle w:val="affff5"/>
        <w:keepNext/>
        <w:rPr>
          <w:b/>
        </w:rPr>
      </w:pPr>
      <w:r w:rsidRPr="00461602">
        <w:rPr>
          <w:b/>
        </w:rPr>
        <w:lastRenderedPageBreak/>
        <w:t>Качество и характеристики.</w:t>
      </w:r>
    </w:p>
    <w:p w:rsidR="007E5AD1" w:rsidRPr="007E5AD1" w:rsidRDefault="007E5AD1" w:rsidP="007E5AD1">
      <w:pPr>
        <w:pStyle w:val="affff5"/>
        <w:rPr>
          <w:b/>
        </w:rPr>
      </w:pPr>
      <w:r w:rsidRPr="007E5AD1">
        <w:rPr>
          <w:b/>
        </w:rPr>
        <w:t>Термины ISO 9000:</w:t>
      </w:r>
    </w:p>
    <w:p w:rsidR="007E5AD1" w:rsidRPr="007E5AD1" w:rsidRDefault="007E5AD1" w:rsidP="007E5AD1">
      <w:pPr>
        <w:pStyle w:val="affff5"/>
      </w:pPr>
      <w:r w:rsidRPr="007E5AD1">
        <w:rPr>
          <w:b/>
        </w:rPr>
        <w:t>3.6.2 качество (quality):</w:t>
      </w:r>
      <w:r w:rsidRPr="007E5AD1">
        <w:t xml:space="preserve"> Степень соответствия совокупности присущих характеристик (3.10.1) объекта (3.6.1) требованиям (3.6.4).</w:t>
      </w:r>
    </w:p>
    <w:p w:rsidR="007E5AD1" w:rsidRPr="0009395E" w:rsidRDefault="007E5AD1" w:rsidP="007E5AD1">
      <w:pPr>
        <w:pStyle w:val="affff5"/>
      </w:pPr>
      <w:r w:rsidRPr="007E5AD1">
        <w:t>Примечания</w:t>
      </w:r>
      <w:r w:rsidR="0009395E">
        <w:t>:</w:t>
      </w:r>
    </w:p>
    <w:p w:rsidR="007E5AD1" w:rsidRPr="007E5AD1" w:rsidRDefault="007E5AD1" w:rsidP="007E5AD1">
      <w:pPr>
        <w:pStyle w:val="affff5"/>
      </w:pPr>
      <w:r>
        <w:t>Термин «</w:t>
      </w:r>
      <w:r w:rsidRPr="007E5AD1">
        <w:t>качество</w:t>
      </w:r>
      <w:r>
        <w:t>»</w:t>
      </w:r>
      <w:r w:rsidRPr="007E5AD1">
        <w:t xml:space="preserve"> может применяться с прилагательными, такими, как плохое, хорошее или превосходное.</w:t>
      </w:r>
    </w:p>
    <w:p w:rsidR="007E5AD1" w:rsidRPr="007E5AD1" w:rsidRDefault="007E5AD1" w:rsidP="007E5AD1">
      <w:pPr>
        <w:pStyle w:val="affff5"/>
      </w:pPr>
      <w:r>
        <w:t>Термин «</w:t>
      </w:r>
      <w:r w:rsidRPr="007E5AD1">
        <w:t>присущий</w:t>
      </w:r>
      <w:r>
        <w:t>»</w:t>
      </w:r>
      <w:r w:rsidRPr="007E5AD1">
        <w:t xml:space="preserve">, являющийся противоположным термину </w:t>
      </w:r>
      <w:r>
        <w:t>«присвоенный»</w:t>
      </w:r>
      <w:r w:rsidRPr="007E5AD1">
        <w:t>, означает имеющийся в объекте.</w:t>
      </w:r>
    </w:p>
    <w:p w:rsidR="007E5AD1" w:rsidRPr="007E5AD1" w:rsidRDefault="007E5AD1" w:rsidP="007E5AD1">
      <w:pPr>
        <w:pStyle w:val="affff5"/>
      </w:pPr>
      <w:r w:rsidRPr="007E5AD1">
        <w:rPr>
          <w:b/>
        </w:rPr>
        <w:t>3.10.1 характеристика (characteristic):</w:t>
      </w:r>
      <w:r w:rsidRPr="007E5AD1">
        <w:t xml:space="preserve"> Отличительное свойство</w:t>
      </w:r>
      <w:r>
        <w:t>.</w:t>
      </w:r>
    </w:p>
    <w:p w:rsidR="007E5AD1" w:rsidRPr="007E5AD1" w:rsidRDefault="007E5AD1" w:rsidP="007E5AD1">
      <w:pPr>
        <w:pStyle w:val="affff5"/>
      </w:pPr>
      <w:r w:rsidRPr="007E5AD1">
        <w:t>Примечания</w:t>
      </w:r>
      <w:r>
        <w:t>:</w:t>
      </w:r>
    </w:p>
    <w:p w:rsidR="007E5AD1" w:rsidRPr="007E5AD1" w:rsidRDefault="007E5AD1" w:rsidP="007E5AD1">
      <w:pPr>
        <w:pStyle w:val="affff5"/>
      </w:pPr>
      <w:r w:rsidRPr="007E5AD1">
        <w:t>Характеристика может быть присущей или присвоенной.</w:t>
      </w:r>
    </w:p>
    <w:p w:rsidR="007E5AD1" w:rsidRPr="007E5AD1" w:rsidRDefault="007E5AD1" w:rsidP="007E5AD1">
      <w:pPr>
        <w:pStyle w:val="affff5"/>
      </w:pPr>
      <w:r w:rsidRPr="007E5AD1">
        <w:t>Характеристика может быть качественной или количественной.</w:t>
      </w:r>
    </w:p>
    <w:p w:rsidR="007E5AD1" w:rsidRPr="007E5AD1" w:rsidRDefault="007E5AD1" w:rsidP="007E5AD1">
      <w:pPr>
        <w:pStyle w:val="affff5"/>
      </w:pPr>
      <w:r w:rsidRPr="007E5AD1">
        <w:t>Существуют различные классы характеристик, такие как:</w:t>
      </w:r>
    </w:p>
    <w:p w:rsidR="007E5AD1" w:rsidRPr="007E5AD1" w:rsidRDefault="007E5AD1" w:rsidP="00D13E2B">
      <w:pPr>
        <w:pStyle w:val="a1"/>
      </w:pPr>
      <w:r w:rsidRPr="007E5AD1">
        <w:t>физические (например, механические, электрические, химические или биологические характеристики);</w:t>
      </w:r>
    </w:p>
    <w:p w:rsidR="007E5AD1" w:rsidRPr="007E5AD1" w:rsidRDefault="007E5AD1" w:rsidP="00D13E2B">
      <w:pPr>
        <w:pStyle w:val="a1"/>
      </w:pPr>
      <w:r w:rsidRPr="007E5AD1">
        <w:t>органолептические (например, связанные с запахом, осязанием, вкусом, зрением, слухом);</w:t>
      </w:r>
    </w:p>
    <w:p w:rsidR="007E5AD1" w:rsidRPr="007E5AD1" w:rsidRDefault="007E5AD1" w:rsidP="00D13E2B">
      <w:pPr>
        <w:pStyle w:val="a1"/>
      </w:pPr>
      <w:r w:rsidRPr="007E5AD1">
        <w:t>этические (например, вежливость, честность, правдивость);</w:t>
      </w:r>
    </w:p>
    <w:p w:rsidR="007E5AD1" w:rsidRPr="007E5AD1" w:rsidRDefault="007E5AD1" w:rsidP="00D13E2B">
      <w:pPr>
        <w:pStyle w:val="a1"/>
      </w:pPr>
      <w:r w:rsidRPr="007E5AD1">
        <w:t>характеристики, связанные со временем (например, пунктуальность, безотказность, доступность, непрерывность);</w:t>
      </w:r>
    </w:p>
    <w:p w:rsidR="007E5AD1" w:rsidRPr="007E5AD1" w:rsidRDefault="007E5AD1" w:rsidP="00D13E2B">
      <w:pPr>
        <w:pStyle w:val="a1"/>
      </w:pPr>
      <w:r w:rsidRPr="007E5AD1">
        <w:t>эргономические (например, физиологические характеристики или связанные с безопасностью человека);</w:t>
      </w:r>
    </w:p>
    <w:p w:rsidR="007E5AD1" w:rsidRPr="007E5AD1" w:rsidRDefault="007E5AD1" w:rsidP="00D13E2B">
      <w:pPr>
        <w:pStyle w:val="a1"/>
      </w:pPr>
      <w:r w:rsidRPr="007E5AD1">
        <w:t>функциональные (например, максимальная скорость самолета).</w:t>
      </w:r>
    </w:p>
    <w:p w:rsidR="007E5AD1" w:rsidRPr="007E5AD1" w:rsidRDefault="007E5AD1" w:rsidP="007E5AD1">
      <w:pPr>
        <w:pStyle w:val="affff5"/>
      </w:pPr>
      <w:r w:rsidRPr="007E5AD1">
        <w:rPr>
          <w:b/>
        </w:rPr>
        <w:t>3.10.2 характеристика качества (quality characteristic):</w:t>
      </w:r>
      <w:r w:rsidRPr="007E5AD1">
        <w:t xml:space="preserve"> Присущая объекту (3.6.1) характеристика (3.10.1), относящаяся к требованию (3.6.4)</w:t>
      </w:r>
    </w:p>
    <w:p w:rsidR="007E5AD1" w:rsidRPr="007E5AD1" w:rsidRDefault="007E5AD1" w:rsidP="007E5AD1">
      <w:pPr>
        <w:pStyle w:val="affff5"/>
      </w:pPr>
      <w:r w:rsidRPr="007E5AD1">
        <w:t>Примечания</w:t>
      </w:r>
      <w:r>
        <w:t>:</w:t>
      </w:r>
    </w:p>
    <w:p w:rsidR="007E5AD1" w:rsidRPr="007E5AD1" w:rsidRDefault="007E5AD1" w:rsidP="007E5AD1">
      <w:pPr>
        <w:pStyle w:val="affff5"/>
      </w:pPr>
      <w:r w:rsidRPr="007E5AD1">
        <w:t xml:space="preserve">Понятие </w:t>
      </w:r>
      <w:r>
        <w:t>«</w:t>
      </w:r>
      <w:r w:rsidRPr="007E5AD1">
        <w:t>присущая</w:t>
      </w:r>
      <w:r>
        <w:t>»</w:t>
      </w:r>
      <w:r w:rsidRPr="007E5AD1">
        <w:t xml:space="preserve"> означает сущес</w:t>
      </w:r>
      <w:r>
        <w:t xml:space="preserve">твование в чем-то, прежде всего, </w:t>
      </w:r>
      <w:r w:rsidRPr="007E5AD1">
        <w:t>как постоянной характеристики.</w:t>
      </w:r>
    </w:p>
    <w:p w:rsidR="007E5AD1" w:rsidRPr="007E5AD1" w:rsidRDefault="007E5AD1" w:rsidP="007E5AD1">
      <w:pPr>
        <w:pStyle w:val="affff5"/>
      </w:pPr>
      <w:r w:rsidRPr="007E5AD1">
        <w:t>Присвоенная характеристика объекта (например, цена объекта) не является характеристикой качества этого объекта.</w:t>
      </w:r>
    </w:p>
    <w:p w:rsidR="007E5AD1" w:rsidRPr="007E5AD1" w:rsidRDefault="007E5AD1" w:rsidP="007E5AD1">
      <w:pPr>
        <w:pStyle w:val="affff5"/>
        <w:rPr>
          <w:b/>
        </w:rPr>
      </w:pPr>
      <w:r w:rsidRPr="007E5AD1">
        <w:rPr>
          <w:b/>
        </w:rPr>
        <w:t>Требования ISO 9001:</w:t>
      </w:r>
    </w:p>
    <w:p w:rsidR="007E5AD1" w:rsidRPr="007E5AD1" w:rsidRDefault="007E5AD1" w:rsidP="007E5AD1">
      <w:pPr>
        <w:pStyle w:val="affff5"/>
        <w:rPr>
          <w:b/>
        </w:rPr>
      </w:pPr>
      <w:r w:rsidRPr="007E5AD1">
        <w:rPr>
          <w:b/>
        </w:rPr>
        <w:t>8.5.1 Управление производством продукции и предоставлением услуг</w:t>
      </w:r>
      <w:r>
        <w:rPr>
          <w:b/>
        </w:rPr>
        <w:t>.</w:t>
      </w:r>
    </w:p>
    <w:p w:rsidR="007E5AD1" w:rsidRPr="007E5AD1" w:rsidRDefault="007E5AD1" w:rsidP="007E5AD1">
      <w:pPr>
        <w:pStyle w:val="affff5"/>
      </w:pPr>
      <w:r w:rsidRPr="007E5AD1">
        <w:t>Организация должна осуществлять производство продукции и предоставление услуг в управляемых условиях.</w:t>
      </w:r>
    </w:p>
    <w:p w:rsidR="007E5AD1" w:rsidRPr="007E5AD1" w:rsidRDefault="007E5AD1" w:rsidP="007E5AD1">
      <w:pPr>
        <w:pStyle w:val="affff5"/>
      </w:pPr>
      <w:r w:rsidRPr="007E5AD1">
        <w:lastRenderedPageBreak/>
        <w:t>Управляемые условия должны включать в себя, насколько это применимо:</w:t>
      </w:r>
    </w:p>
    <w:p w:rsidR="007E5AD1" w:rsidRPr="007E5AD1" w:rsidRDefault="007E5AD1" w:rsidP="00D13E2B">
      <w:pPr>
        <w:pStyle w:val="a1"/>
      </w:pPr>
      <w:r w:rsidRPr="007E5AD1">
        <w:t>доступность документированной информации, определяющей:</w:t>
      </w:r>
    </w:p>
    <w:p w:rsidR="007E5AD1" w:rsidRPr="007E5AD1" w:rsidRDefault="007E5AD1" w:rsidP="00E768D7">
      <w:pPr>
        <w:pStyle w:val="a1"/>
        <w:numPr>
          <w:ilvl w:val="1"/>
          <w:numId w:val="18"/>
        </w:numPr>
      </w:pPr>
      <w:r w:rsidRPr="007E5AD1">
        <w:t>характеристики производимой продукции, предоставляемых услуг или осуществляемой деятельности;</w:t>
      </w:r>
    </w:p>
    <w:p w:rsidR="00461602" w:rsidRDefault="007E5AD1" w:rsidP="00E768D7">
      <w:pPr>
        <w:pStyle w:val="a1"/>
        <w:numPr>
          <w:ilvl w:val="1"/>
          <w:numId w:val="18"/>
        </w:numPr>
      </w:pPr>
      <w:r w:rsidRPr="007E5AD1">
        <w:t>результаты, которые должны быть достигнуты;</w:t>
      </w:r>
    </w:p>
    <w:p w:rsidR="007E5AD1" w:rsidRPr="007E5AD1" w:rsidRDefault="007E5AD1" w:rsidP="00D13E2B">
      <w:pPr>
        <w:pStyle w:val="a1"/>
      </w:pPr>
      <w:r w:rsidRPr="007E5AD1">
        <w:t>доступность и применение ресурсов, подходящих для осуществления мониторинга и измерений</w:t>
      </w:r>
      <w:r w:rsidR="00A1560F">
        <w:t xml:space="preserve"> и др.</w:t>
      </w:r>
    </w:p>
    <w:p w:rsidR="00461602" w:rsidRPr="00461602" w:rsidRDefault="0094565F" w:rsidP="007E5AD1">
      <w:pPr>
        <w:pStyle w:val="affff5"/>
      </w:pPr>
      <w:r w:rsidRPr="00461602">
        <w:rPr>
          <w:noProof/>
          <w:sz w:val="24"/>
          <w:szCs w:val="24"/>
        </w:rPr>
        <w:drawing>
          <wp:anchor distT="0" distB="0" distL="114300" distR="114300" simplePos="0" relativeHeight="251683840" behindDoc="0" locked="0" layoutInCell="1" allowOverlap="1">
            <wp:simplePos x="0" y="0"/>
            <wp:positionH relativeFrom="margin">
              <wp:posOffset>8255</wp:posOffset>
            </wp:positionH>
            <wp:positionV relativeFrom="paragraph">
              <wp:posOffset>302895</wp:posOffset>
            </wp:positionV>
            <wp:extent cx="5936615" cy="2224405"/>
            <wp:effectExtent l="0" t="0" r="0" b="0"/>
            <wp:wrapTopAndBottom/>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7139" b="8051"/>
                    <a:stretch/>
                  </pic:blipFill>
                  <pic:spPr bwMode="auto">
                    <a:xfrm>
                      <a:off x="0" y="0"/>
                      <a:ext cx="5936615" cy="222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5AD1">
        <w:t>На рис</w:t>
      </w:r>
      <w:r>
        <w:t>.</w:t>
      </w:r>
      <w:r w:rsidR="007E5AD1">
        <w:t xml:space="preserve"> 5 представлены компоненты термина «качество»</w:t>
      </w:r>
    </w:p>
    <w:p w:rsidR="00461602" w:rsidRPr="00461602" w:rsidRDefault="0094565F" w:rsidP="00A1560F">
      <w:pPr>
        <w:suppressAutoHyphens w:val="0"/>
        <w:spacing w:after="120"/>
        <w:jc w:val="center"/>
        <w:rPr>
          <w:sz w:val="24"/>
          <w:szCs w:val="24"/>
        </w:rPr>
      </w:pPr>
      <w:r w:rsidRPr="0094565F">
        <w:rPr>
          <w:i/>
          <w:sz w:val="24"/>
          <w:szCs w:val="24"/>
        </w:rPr>
        <w:t>Р</w:t>
      </w:r>
      <w:r w:rsidR="00461602" w:rsidRPr="0094565F">
        <w:rPr>
          <w:i/>
          <w:sz w:val="24"/>
          <w:szCs w:val="24"/>
        </w:rPr>
        <w:t>ис</w:t>
      </w:r>
      <w:r w:rsidRPr="0094565F">
        <w:rPr>
          <w:i/>
          <w:sz w:val="24"/>
          <w:szCs w:val="24"/>
        </w:rPr>
        <w:t xml:space="preserve">. </w:t>
      </w:r>
      <w:r w:rsidR="00461602" w:rsidRPr="0094565F">
        <w:rPr>
          <w:i/>
          <w:sz w:val="24"/>
          <w:szCs w:val="24"/>
        </w:rPr>
        <w:t>5</w:t>
      </w:r>
      <w:r w:rsidRPr="0094565F">
        <w:rPr>
          <w:i/>
          <w:sz w:val="24"/>
          <w:szCs w:val="24"/>
        </w:rPr>
        <w:t>.</w:t>
      </w:r>
      <w:r w:rsidR="00461602" w:rsidRPr="0094565F">
        <w:rPr>
          <w:i/>
          <w:sz w:val="24"/>
          <w:szCs w:val="24"/>
        </w:rPr>
        <w:t xml:space="preserve"> </w:t>
      </w:r>
      <w:r>
        <w:rPr>
          <w:sz w:val="24"/>
          <w:szCs w:val="24"/>
        </w:rPr>
        <w:t>К</w:t>
      </w:r>
      <w:r w:rsidR="00461602" w:rsidRPr="00461602">
        <w:rPr>
          <w:sz w:val="24"/>
          <w:szCs w:val="24"/>
        </w:rPr>
        <w:t>омпоненты термина «качество»</w:t>
      </w:r>
    </w:p>
    <w:p w:rsidR="00461602" w:rsidRPr="00461602" w:rsidRDefault="00904A97" w:rsidP="007C2F1B">
      <w:pPr>
        <w:pStyle w:val="affff5"/>
      </w:pPr>
      <w:r w:rsidRPr="00461602">
        <w:rPr>
          <w:noProof/>
        </w:rPr>
        <w:drawing>
          <wp:anchor distT="0" distB="0" distL="114300" distR="114300" simplePos="0" relativeHeight="251660288" behindDoc="0" locked="0" layoutInCell="1" allowOverlap="1" wp14:anchorId="656392AA" wp14:editId="37FE6DB5">
            <wp:simplePos x="0" y="0"/>
            <wp:positionH relativeFrom="margin">
              <wp:align>right</wp:align>
            </wp:positionH>
            <wp:positionV relativeFrom="paragraph">
              <wp:posOffset>1023288</wp:posOffset>
            </wp:positionV>
            <wp:extent cx="5541645" cy="2265045"/>
            <wp:effectExtent l="0" t="0" r="1905" b="0"/>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7274"/>
                    <a:stretch/>
                  </pic:blipFill>
                  <pic:spPr bwMode="auto">
                    <a:xfrm>
                      <a:off x="0" y="0"/>
                      <a:ext cx="5541645" cy="2265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1602" w:rsidRPr="00461602">
        <w:t xml:space="preserve">Упрощенно термин «качество» можно представить графически, для визуализации одной из интерпретаций термина «соответствия». Единство трех элементов термина качества: </w:t>
      </w:r>
      <w:r w:rsidR="00461602" w:rsidRPr="00D13E2B">
        <w:t>характеристика, требование и соответствие</w:t>
      </w:r>
      <w:r w:rsidR="00461602" w:rsidRPr="00461602">
        <w:t xml:space="preserve"> отражает природу взаимодействия поставщика и потребителя (рис.</w:t>
      </w:r>
      <w:r w:rsidR="0094565F">
        <w:t xml:space="preserve"> </w:t>
      </w:r>
      <w:r w:rsidR="00461602">
        <w:t>6</w:t>
      </w:r>
      <w:r w:rsidR="00461602" w:rsidRPr="00461602">
        <w:t>).</w:t>
      </w:r>
    </w:p>
    <w:p w:rsidR="00461602" w:rsidRPr="00904A97" w:rsidRDefault="00904A97" w:rsidP="0094565F">
      <w:pPr>
        <w:suppressAutoHyphens w:val="0"/>
        <w:spacing w:after="120"/>
        <w:jc w:val="center"/>
        <w:rPr>
          <w:sz w:val="24"/>
          <w:szCs w:val="24"/>
        </w:rPr>
      </w:pPr>
      <w:r w:rsidRPr="00611689">
        <w:rPr>
          <w:i/>
          <w:sz w:val="24"/>
          <w:szCs w:val="24"/>
        </w:rPr>
        <w:t>Рис</w:t>
      </w:r>
      <w:r w:rsidR="0094565F" w:rsidRPr="00611689">
        <w:rPr>
          <w:i/>
          <w:sz w:val="24"/>
          <w:szCs w:val="24"/>
        </w:rPr>
        <w:t>.</w:t>
      </w:r>
      <w:r w:rsidR="00461602" w:rsidRPr="00611689">
        <w:rPr>
          <w:i/>
          <w:sz w:val="24"/>
          <w:szCs w:val="24"/>
        </w:rPr>
        <w:t xml:space="preserve"> 6</w:t>
      </w:r>
      <w:r w:rsidR="0094565F" w:rsidRPr="00611689">
        <w:rPr>
          <w:i/>
          <w:sz w:val="24"/>
          <w:szCs w:val="24"/>
        </w:rPr>
        <w:t>.</w:t>
      </w:r>
      <w:r w:rsidR="0094565F">
        <w:rPr>
          <w:sz w:val="24"/>
          <w:szCs w:val="24"/>
        </w:rPr>
        <w:t xml:space="preserve"> Графическое представление термина «качество»</w:t>
      </w:r>
    </w:p>
    <w:p w:rsidR="0094565F" w:rsidRPr="0094565F" w:rsidRDefault="0094565F" w:rsidP="0094565F">
      <w:pPr>
        <w:pStyle w:val="affff5"/>
      </w:pPr>
      <w:r w:rsidRPr="0094565F">
        <w:t>Все характеристики (и функциональные и технические) могут быть</w:t>
      </w:r>
      <w:r w:rsidRPr="0094565F">
        <w:rPr>
          <w:rStyle w:val="af3"/>
          <w:sz w:val="32"/>
          <w:szCs w:val="32"/>
        </w:rPr>
        <w:footnoteReference w:id="4"/>
      </w:r>
      <w:r w:rsidRPr="0094565F">
        <w:t xml:space="preserve">: </w:t>
      </w:r>
    </w:p>
    <w:p w:rsidR="0094565F" w:rsidRPr="0094565F" w:rsidRDefault="0094565F" w:rsidP="00C27CBC">
      <w:pPr>
        <w:pStyle w:val="a1"/>
      </w:pPr>
      <w:r w:rsidRPr="0094565F">
        <w:lastRenderedPageBreak/>
        <w:t>количественными, например</w:t>
      </w:r>
      <w:r>
        <w:t>,</w:t>
      </w:r>
      <w:r w:rsidRPr="0094565F">
        <w:t xml:space="preserve"> результаты физических или химических измерений, выраженные в непрерывных шкалах (интервальна</w:t>
      </w:r>
      <w:r>
        <w:t>я шкала, шкала отношений и др.);</w:t>
      </w:r>
    </w:p>
    <w:p w:rsidR="0094565F" w:rsidRPr="0094565F" w:rsidRDefault="0094565F" w:rsidP="00C27CBC">
      <w:pPr>
        <w:pStyle w:val="a1"/>
      </w:pPr>
      <w:r w:rsidRPr="0094565F">
        <w:t>альтернативными</w:t>
      </w:r>
      <w:r w:rsidRPr="0094565F">
        <w:rPr>
          <w:rStyle w:val="af3"/>
          <w:sz w:val="32"/>
          <w:szCs w:val="32"/>
        </w:rPr>
        <w:footnoteReference w:id="5"/>
      </w:r>
      <w:r w:rsidRPr="0094565F">
        <w:t>, когда регистрируется наличие (или отсутствие) некоторой характеристики или признака для каждой из единиц продукции в рассматриваемой группе и подсчет, сколько единиц продукции обладает признаком или сколько таких событий имеется в единице продукции, группе или совокупности.</w:t>
      </w:r>
    </w:p>
    <w:p w:rsidR="0094565F" w:rsidRPr="0094565F" w:rsidRDefault="0094565F" w:rsidP="0094565F">
      <w:pPr>
        <w:pStyle w:val="affff5"/>
      </w:pPr>
      <w:r w:rsidRPr="0094565F">
        <w:t xml:space="preserve">Пример данных по альтернативному признаку при приемочном выборочном контроле </w:t>
      </w:r>
      <w:r>
        <w:t>–</w:t>
      </w:r>
      <w:r w:rsidRPr="0094565F">
        <w:t xml:space="preserve"> доля несоответствующих единиц продукции.</w:t>
      </w:r>
    </w:p>
    <w:p w:rsidR="0094565F" w:rsidRPr="0094565F" w:rsidRDefault="0094565F" w:rsidP="0094565F">
      <w:pPr>
        <w:pStyle w:val="affff5"/>
      </w:pPr>
      <w:r w:rsidRPr="0094565F">
        <w:t>Как же связать потребительские функции или функциональные характеристики (например, быстродействие компьютера, время работы смартфона без подзарядки аккумулятора) с техническими характеристиками качества (соответственно, площадь поверхности радиатора процессора, плотность электролита аккумулятора)? С этой целью можно применять матрицу характеристик</w:t>
      </w:r>
      <w:r w:rsidRPr="0094565F">
        <w:rPr>
          <w:rStyle w:val="af3"/>
          <w:sz w:val="32"/>
          <w:szCs w:val="32"/>
        </w:rPr>
        <w:footnoteReference w:id="6"/>
      </w:r>
      <w:r w:rsidRPr="0094565F">
        <w:t>, которая устанавливает взаимосвязь между функциями (требованиями потребителя) или функциональными</w:t>
      </w:r>
      <w:r>
        <w:t xml:space="preserve"> характеристиками –</w:t>
      </w:r>
      <w:r w:rsidRPr="0094565F">
        <w:t xml:space="preserve"> с техническими характеристиками продукции или услуги, если речь идет об услуге. Эти технические характеристики создаются при проектировании продукции или услуги. </w:t>
      </w:r>
    </w:p>
    <w:p w:rsidR="0094565F" w:rsidRPr="0094565F" w:rsidRDefault="0094565F" w:rsidP="0094565F">
      <w:pPr>
        <w:pStyle w:val="affff5"/>
      </w:pPr>
      <w:r w:rsidRPr="0094565F">
        <w:t>В левом столбце матрицы указывают функции или функциональные характеристики продукции или услуги. В верхней строке матрицы указывают технические характеристики продукции или услуги.</w:t>
      </w:r>
    </w:p>
    <w:p w:rsidR="0094565F" w:rsidRPr="0094565F" w:rsidRDefault="0094565F" w:rsidP="0094565F">
      <w:pPr>
        <w:pStyle w:val="affff5"/>
      </w:pPr>
      <w:r w:rsidRPr="0094565F">
        <w:t>Если техническая характеристика изделия обеспечивает выполнение потребительской функции или функциональной характеристики, в соответствующей клетке матрицы с</w:t>
      </w:r>
      <w:r>
        <w:t xml:space="preserve">тавится признак связи, например, </w:t>
      </w:r>
      <w:r w:rsidRPr="0094565F">
        <w:t>знак «+».</w:t>
      </w:r>
    </w:p>
    <w:p w:rsidR="0094565F" w:rsidRPr="0094565F" w:rsidRDefault="0094565F" w:rsidP="0094565F">
      <w:pPr>
        <w:pStyle w:val="affff5"/>
      </w:pPr>
      <w:r w:rsidRPr="0094565F">
        <w:t>Разработка матрицы характеристик позволяет перевести «голос потребителя» на «язык технических требований». У поставщика должна быть уверенность в том, что продукция, изготовленная в соответствии с техническими требованиями, будет удовлетворять потребностям и ожиданиям потребителя. Для этого анализируют полноту матрицы:</w:t>
      </w:r>
    </w:p>
    <w:p w:rsidR="0094565F" w:rsidRPr="0094565F" w:rsidRDefault="0094565F" w:rsidP="00C27CBC">
      <w:pPr>
        <w:pStyle w:val="a1"/>
      </w:pPr>
      <w:r w:rsidRPr="0094565F">
        <w:t>отсутствие функций, необеспеченных проектированием соответствующих технических характеристик – пустая строка;</w:t>
      </w:r>
    </w:p>
    <w:p w:rsidR="00461602" w:rsidRDefault="0094565F" w:rsidP="00C27CBC">
      <w:pPr>
        <w:pStyle w:val="a1"/>
      </w:pPr>
      <w:r w:rsidRPr="0094565F">
        <w:lastRenderedPageBreak/>
        <w:t>отсутствие технических характеристик, несвязанных с функциями – пустой столбец.</w:t>
      </w:r>
    </w:p>
    <w:p w:rsidR="00A1560F" w:rsidRDefault="00A1560F" w:rsidP="00A1560F">
      <w:pPr>
        <w:pStyle w:val="affff5"/>
      </w:pPr>
      <w:r>
        <w:t>В табл. 1 в качестве примера приведета матрица связи функциональных и технических характеристик для продукции «Чашка кофе эспрессо».</w:t>
      </w:r>
    </w:p>
    <w:p w:rsidR="00A1560F" w:rsidRPr="00A1560F" w:rsidRDefault="0094565F" w:rsidP="007C2F1B">
      <w:pPr>
        <w:suppressAutoHyphens w:val="0"/>
        <w:spacing w:line="288" w:lineRule="auto"/>
        <w:ind w:left="720"/>
        <w:jc w:val="right"/>
        <w:rPr>
          <w:i/>
          <w:sz w:val="24"/>
          <w:szCs w:val="24"/>
        </w:rPr>
      </w:pPr>
      <w:r w:rsidRPr="00A1560F">
        <w:rPr>
          <w:i/>
          <w:sz w:val="24"/>
          <w:szCs w:val="24"/>
        </w:rPr>
        <w:t>Таблица 1</w:t>
      </w:r>
    </w:p>
    <w:p w:rsidR="0094565F" w:rsidRPr="00A1560F" w:rsidRDefault="0094565F" w:rsidP="00A1560F">
      <w:pPr>
        <w:suppressAutoHyphens w:val="0"/>
        <w:spacing w:after="80"/>
        <w:jc w:val="center"/>
        <w:rPr>
          <w:b/>
          <w:sz w:val="24"/>
          <w:szCs w:val="26"/>
        </w:rPr>
      </w:pPr>
      <w:r w:rsidRPr="00A1560F">
        <w:rPr>
          <w:b/>
          <w:sz w:val="24"/>
          <w:szCs w:val="26"/>
        </w:rPr>
        <w:t>Матрица связи функциональных и технических характеристик для продукции «Чашка кофе эспрессо»</w:t>
      </w:r>
    </w:p>
    <w:tbl>
      <w:tblPr>
        <w:tblStyle w:val="affff4"/>
        <w:tblW w:w="5000" w:type="pct"/>
        <w:jc w:val="center"/>
        <w:tblLook w:val="04A0" w:firstRow="1" w:lastRow="0" w:firstColumn="1" w:lastColumn="0" w:noHBand="0" w:noVBand="1"/>
      </w:tblPr>
      <w:tblGrid>
        <w:gridCol w:w="2480"/>
        <w:gridCol w:w="498"/>
        <w:gridCol w:w="590"/>
        <w:gridCol w:w="590"/>
        <w:gridCol w:w="508"/>
        <w:gridCol w:w="498"/>
        <w:gridCol w:w="498"/>
        <w:gridCol w:w="498"/>
        <w:gridCol w:w="498"/>
        <w:gridCol w:w="774"/>
        <w:gridCol w:w="683"/>
        <w:gridCol w:w="946"/>
      </w:tblGrid>
      <w:tr w:rsidR="00904A97" w:rsidRPr="0094565F" w:rsidTr="00A1560F">
        <w:trPr>
          <w:trHeight w:val="357"/>
          <w:jc w:val="center"/>
        </w:trPr>
        <w:tc>
          <w:tcPr>
            <w:tcW w:w="1374" w:type="pct"/>
            <w:vMerge w:val="restart"/>
            <w:vAlign w:val="center"/>
          </w:tcPr>
          <w:p w:rsidR="00E24F02" w:rsidRPr="00E24F02" w:rsidRDefault="00E24F02" w:rsidP="00E24F02">
            <w:pPr>
              <w:autoSpaceDE w:val="0"/>
              <w:autoSpaceDN w:val="0"/>
              <w:adjustRightInd w:val="0"/>
              <w:jc w:val="center"/>
              <w:rPr>
                <w:rFonts w:eastAsia="TimesNewRomanPSMT"/>
                <w:sz w:val="24"/>
                <w:szCs w:val="24"/>
              </w:rPr>
            </w:pPr>
            <w:r w:rsidRPr="00E24F02">
              <w:rPr>
                <w:rFonts w:eastAsia="TimesNewRomanPSMT"/>
                <w:sz w:val="24"/>
                <w:szCs w:val="24"/>
              </w:rPr>
              <w:t>Функция или функциональные характеристики</w:t>
            </w:r>
          </w:p>
          <w:p w:rsidR="00904A97" w:rsidRPr="0094565F" w:rsidRDefault="00E24F02" w:rsidP="00E24F02">
            <w:pPr>
              <w:autoSpaceDE w:val="0"/>
              <w:autoSpaceDN w:val="0"/>
              <w:adjustRightInd w:val="0"/>
              <w:jc w:val="center"/>
              <w:rPr>
                <w:rFonts w:eastAsia="TimesNewRomanPSMT"/>
                <w:sz w:val="24"/>
                <w:szCs w:val="24"/>
              </w:rPr>
            </w:pPr>
            <w:r w:rsidRPr="00E24F02">
              <w:rPr>
                <w:rFonts w:eastAsia="TimesNewRomanPSMT"/>
                <w:sz w:val="24"/>
                <w:szCs w:val="24"/>
              </w:rPr>
              <w:t>(требования потребителя)</w:t>
            </w:r>
          </w:p>
        </w:tc>
        <w:tc>
          <w:tcPr>
            <w:tcW w:w="3626" w:type="pct"/>
            <w:gridSpan w:val="11"/>
          </w:tcPr>
          <w:p w:rsidR="00904A97" w:rsidRPr="0094565F" w:rsidRDefault="00E24F02" w:rsidP="0094565F">
            <w:pPr>
              <w:autoSpaceDE w:val="0"/>
              <w:autoSpaceDN w:val="0"/>
              <w:adjustRightInd w:val="0"/>
              <w:jc w:val="center"/>
              <w:rPr>
                <w:rFonts w:eastAsia="TimesNewRomanPSMT"/>
                <w:sz w:val="24"/>
                <w:szCs w:val="24"/>
              </w:rPr>
            </w:pPr>
            <w:r w:rsidRPr="00E24F02">
              <w:rPr>
                <w:rFonts w:eastAsia="TimesNewRomanPSMT"/>
                <w:sz w:val="24"/>
                <w:szCs w:val="24"/>
              </w:rPr>
              <w:t>Технические характеристики</w:t>
            </w:r>
            <w:r>
              <w:rPr>
                <w:rFonts w:eastAsia="TimesNewRomanPSMT"/>
                <w:sz w:val="24"/>
                <w:szCs w:val="24"/>
              </w:rPr>
              <w:t xml:space="preserve"> </w:t>
            </w:r>
            <w:r w:rsidR="00904A97" w:rsidRPr="0094565F">
              <w:rPr>
                <w:rFonts w:eastAsia="TimesNewRomanPSMT"/>
                <w:sz w:val="24"/>
                <w:szCs w:val="24"/>
              </w:rPr>
              <w:t>продукции</w:t>
            </w:r>
            <w:r w:rsidR="00904A97" w:rsidRPr="00611689">
              <w:rPr>
                <w:rStyle w:val="af3"/>
                <w:rFonts w:eastAsia="TimesNewRomanPSMT"/>
                <w:sz w:val="32"/>
                <w:szCs w:val="32"/>
              </w:rPr>
              <w:footnoteReference w:id="7"/>
            </w:r>
          </w:p>
        </w:tc>
      </w:tr>
      <w:tr w:rsidR="00904A97" w:rsidRPr="0094565F" w:rsidTr="00E24F02">
        <w:trPr>
          <w:cantSplit/>
          <w:trHeight w:val="5306"/>
          <w:jc w:val="center"/>
        </w:trPr>
        <w:tc>
          <w:tcPr>
            <w:tcW w:w="1374" w:type="pct"/>
            <w:vMerge/>
          </w:tcPr>
          <w:p w:rsidR="00904A97" w:rsidRPr="0094565F" w:rsidRDefault="00904A97" w:rsidP="0094565F">
            <w:pPr>
              <w:autoSpaceDE w:val="0"/>
              <w:autoSpaceDN w:val="0"/>
              <w:adjustRightInd w:val="0"/>
              <w:rPr>
                <w:rFonts w:eastAsia="TimesNewRomanPSMT"/>
                <w:sz w:val="24"/>
                <w:szCs w:val="24"/>
              </w:rPr>
            </w:pPr>
          </w:p>
        </w:tc>
        <w:tc>
          <w:tcPr>
            <w:tcW w:w="268" w:type="pct"/>
            <w:textDirection w:val="btLr"/>
            <w:vAlign w:val="center"/>
          </w:tcPr>
          <w:p w:rsidR="00904A97" w:rsidRPr="0094565F" w:rsidRDefault="00904A97" w:rsidP="00E24F02">
            <w:pPr>
              <w:autoSpaceDE w:val="0"/>
              <w:autoSpaceDN w:val="0"/>
              <w:adjustRightInd w:val="0"/>
              <w:jc w:val="center"/>
              <w:rPr>
                <w:rFonts w:eastAsia="TimesNewRomanPSMT"/>
                <w:sz w:val="24"/>
                <w:szCs w:val="24"/>
              </w:rPr>
            </w:pPr>
            <w:r w:rsidRPr="0094565F">
              <w:rPr>
                <w:rFonts w:eastAsia="TimesNewRomanPSMT"/>
                <w:sz w:val="24"/>
                <w:szCs w:val="24"/>
              </w:rPr>
              <w:t>Ботанический вид кофейного сырья</w:t>
            </w:r>
          </w:p>
        </w:tc>
        <w:tc>
          <w:tcPr>
            <w:tcW w:w="331" w:type="pct"/>
            <w:textDirection w:val="btLr"/>
            <w:vAlign w:val="center"/>
          </w:tcPr>
          <w:p w:rsidR="00904A97" w:rsidRPr="0094565F" w:rsidRDefault="00904A97" w:rsidP="00E24F02">
            <w:pPr>
              <w:autoSpaceDE w:val="0"/>
              <w:autoSpaceDN w:val="0"/>
              <w:adjustRightInd w:val="0"/>
              <w:jc w:val="center"/>
              <w:rPr>
                <w:color w:val="2D2D2D"/>
                <w:sz w:val="24"/>
                <w:szCs w:val="24"/>
              </w:rPr>
            </w:pPr>
            <w:r w:rsidRPr="0094565F">
              <w:rPr>
                <w:color w:val="2D2D2D"/>
                <w:sz w:val="24"/>
                <w:szCs w:val="24"/>
              </w:rPr>
              <w:t>Содержание экстрактивных веществ, %</w:t>
            </w:r>
          </w:p>
        </w:tc>
        <w:tc>
          <w:tcPr>
            <w:tcW w:w="331" w:type="pct"/>
            <w:textDirection w:val="btLr"/>
            <w:vAlign w:val="center"/>
          </w:tcPr>
          <w:p w:rsidR="00904A97" w:rsidRPr="0094565F" w:rsidRDefault="00904A97" w:rsidP="00E24F02">
            <w:pPr>
              <w:autoSpaceDE w:val="0"/>
              <w:autoSpaceDN w:val="0"/>
              <w:adjustRightInd w:val="0"/>
              <w:jc w:val="center"/>
              <w:rPr>
                <w:color w:val="2D2D2D"/>
                <w:sz w:val="24"/>
                <w:szCs w:val="24"/>
              </w:rPr>
            </w:pPr>
            <w:r w:rsidRPr="0094565F">
              <w:rPr>
                <w:color w:val="2D2D2D"/>
                <w:sz w:val="24"/>
                <w:szCs w:val="24"/>
              </w:rPr>
              <w:t>Кофеин (в пересчете на сухое вещество), %</w:t>
            </w:r>
          </w:p>
        </w:tc>
        <w:tc>
          <w:tcPr>
            <w:tcW w:w="286" w:type="pct"/>
            <w:textDirection w:val="btLr"/>
            <w:vAlign w:val="center"/>
          </w:tcPr>
          <w:p w:rsidR="00904A97" w:rsidRPr="0094565F" w:rsidRDefault="00904A97" w:rsidP="00E24F02">
            <w:pPr>
              <w:autoSpaceDE w:val="0"/>
              <w:autoSpaceDN w:val="0"/>
              <w:adjustRightInd w:val="0"/>
              <w:jc w:val="center"/>
              <w:rPr>
                <w:color w:val="2D2D2D"/>
                <w:sz w:val="24"/>
                <w:szCs w:val="24"/>
              </w:rPr>
            </w:pPr>
            <w:r w:rsidRPr="0094565F">
              <w:rPr>
                <w:rFonts w:eastAsia="TimesNewRomanPSMT"/>
                <w:sz w:val="24"/>
                <w:szCs w:val="24"/>
              </w:rPr>
              <w:t>Содержание ароматизаторов</w:t>
            </w:r>
            <w:r w:rsidRPr="0094565F">
              <w:rPr>
                <w:color w:val="2D2D2D"/>
                <w:sz w:val="24"/>
                <w:szCs w:val="24"/>
              </w:rPr>
              <w:t>, %</w:t>
            </w:r>
          </w:p>
        </w:tc>
        <w:tc>
          <w:tcPr>
            <w:tcW w:w="270" w:type="pct"/>
            <w:textDirection w:val="btLr"/>
            <w:vAlign w:val="center"/>
          </w:tcPr>
          <w:p w:rsidR="00904A97" w:rsidRPr="0094565F" w:rsidRDefault="00904A97" w:rsidP="00E24F02">
            <w:pPr>
              <w:autoSpaceDE w:val="0"/>
              <w:autoSpaceDN w:val="0"/>
              <w:adjustRightInd w:val="0"/>
              <w:jc w:val="center"/>
              <w:rPr>
                <w:color w:val="2D2D2D"/>
                <w:sz w:val="24"/>
                <w:szCs w:val="24"/>
              </w:rPr>
            </w:pPr>
            <w:r w:rsidRPr="0094565F">
              <w:rPr>
                <w:rFonts w:eastAsia="TimesNewRomanPSMT"/>
                <w:sz w:val="24"/>
                <w:szCs w:val="24"/>
              </w:rPr>
              <w:t>Степень помола кофейных зерен</w:t>
            </w:r>
          </w:p>
        </w:tc>
        <w:tc>
          <w:tcPr>
            <w:tcW w:w="266" w:type="pct"/>
            <w:textDirection w:val="btLr"/>
            <w:vAlign w:val="center"/>
          </w:tcPr>
          <w:p w:rsidR="00904A97" w:rsidRPr="0094565F" w:rsidRDefault="00904A97" w:rsidP="00E24F02">
            <w:pPr>
              <w:autoSpaceDE w:val="0"/>
              <w:autoSpaceDN w:val="0"/>
              <w:adjustRightInd w:val="0"/>
              <w:jc w:val="center"/>
              <w:rPr>
                <w:rFonts w:eastAsia="TimesNewRomanPSMT"/>
                <w:sz w:val="24"/>
                <w:szCs w:val="24"/>
              </w:rPr>
            </w:pPr>
            <w:r w:rsidRPr="0094565F">
              <w:rPr>
                <w:rFonts w:eastAsia="TimesNewRomanPSMT"/>
                <w:sz w:val="24"/>
                <w:szCs w:val="24"/>
              </w:rPr>
              <w:t>Соотношение массы кофе и воды в порции</w:t>
            </w:r>
          </w:p>
        </w:tc>
        <w:tc>
          <w:tcPr>
            <w:tcW w:w="266" w:type="pct"/>
            <w:textDirection w:val="btLr"/>
            <w:vAlign w:val="center"/>
          </w:tcPr>
          <w:p w:rsidR="00904A97" w:rsidRPr="0094565F" w:rsidRDefault="00904A97" w:rsidP="00E24F02">
            <w:pPr>
              <w:autoSpaceDE w:val="0"/>
              <w:autoSpaceDN w:val="0"/>
              <w:adjustRightInd w:val="0"/>
              <w:jc w:val="center"/>
              <w:rPr>
                <w:color w:val="2D2D2D"/>
                <w:sz w:val="24"/>
                <w:szCs w:val="24"/>
              </w:rPr>
            </w:pPr>
            <w:r w:rsidRPr="0094565F">
              <w:rPr>
                <w:rFonts w:eastAsia="TimesNewRomanPSMT"/>
                <w:sz w:val="24"/>
                <w:szCs w:val="24"/>
              </w:rPr>
              <w:t>Температура подаваемого напитка</w:t>
            </w:r>
          </w:p>
        </w:tc>
        <w:tc>
          <w:tcPr>
            <w:tcW w:w="266" w:type="pct"/>
            <w:textDirection w:val="btLr"/>
            <w:vAlign w:val="center"/>
          </w:tcPr>
          <w:p w:rsidR="00904A97" w:rsidRPr="0094565F" w:rsidRDefault="00904A97" w:rsidP="00E24F02">
            <w:pPr>
              <w:autoSpaceDE w:val="0"/>
              <w:autoSpaceDN w:val="0"/>
              <w:adjustRightInd w:val="0"/>
              <w:jc w:val="center"/>
              <w:rPr>
                <w:color w:val="2D2D2D"/>
                <w:sz w:val="24"/>
                <w:szCs w:val="24"/>
              </w:rPr>
            </w:pPr>
            <w:r w:rsidRPr="0094565F">
              <w:rPr>
                <w:rFonts w:eastAsia="TimesNewRomanPSMT"/>
                <w:sz w:val="24"/>
                <w:szCs w:val="24"/>
              </w:rPr>
              <w:t>Соотношение массы сахара и воды в порции</w:t>
            </w:r>
          </w:p>
        </w:tc>
        <w:tc>
          <w:tcPr>
            <w:tcW w:w="428" w:type="pct"/>
            <w:textDirection w:val="btLr"/>
            <w:vAlign w:val="center"/>
          </w:tcPr>
          <w:p w:rsidR="00904A97" w:rsidRPr="0094565F" w:rsidRDefault="00904A97" w:rsidP="00E24F02">
            <w:pPr>
              <w:autoSpaceDE w:val="0"/>
              <w:autoSpaceDN w:val="0"/>
              <w:adjustRightInd w:val="0"/>
              <w:jc w:val="center"/>
              <w:rPr>
                <w:color w:val="2D2D2D"/>
                <w:sz w:val="24"/>
                <w:szCs w:val="24"/>
              </w:rPr>
            </w:pPr>
            <w:r w:rsidRPr="0094565F">
              <w:rPr>
                <w:color w:val="2D2D2D"/>
                <w:sz w:val="24"/>
                <w:szCs w:val="24"/>
              </w:rPr>
              <w:t>Общее содержание золы</w:t>
            </w:r>
            <w:r w:rsidRPr="0094565F">
              <w:rPr>
                <w:color w:val="2D2D2D"/>
                <w:sz w:val="24"/>
                <w:szCs w:val="24"/>
              </w:rPr>
              <w:br/>
              <w:t>(в пересчете на сухое вещество), %</w:t>
            </w:r>
          </w:p>
        </w:tc>
        <w:tc>
          <w:tcPr>
            <w:tcW w:w="387" w:type="pct"/>
            <w:textDirection w:val="btLr"/>
            <w:vAlign w:val="center"/>
          </w:tcPr>
          <w:p w:rsidR="00904A97" w:rsidRPr="0094565F" w:rsidRDefault="00904A97" w:rsidP="00E24F02">
            <w:pPr>
              <w:autoSpaceDE w:val="0"/>
              <w:autoSpaceDN w:val="0"/>
              <w:adjustRightInd w:val="0"/>
              <w:jc w:val="center"/>
              <w:rPr>
                <w:color w:val="2D2D2D"/>
                <w:sz w:val="24"/>
                <w:szCs w:val="24"/>
              </w:rPr>
            </w:pPr>
            <w:r w:rsidRPr="0094565F">
              <w:rPr>
                <w:color w:val="2D2D2D"/>
                <w:sz w:val="24"/>
                <w:szCs w:val="24"/>
              </w:rPr>
              <w:t>Содержание золы, не растворимой в кислоте (в пересчете на сухое вещество), %</w:t>
            </w:r>
          </w:p>
        </w:tc>
        <w:tc>
          <w:tcPr>
            <w:tcW w:w="527" w:type="pct"/>
            <w:textDirection w:val="btLr"/>
            <w:vAlign w:val="center"/>
          </w:tcPr>
          <w:p w:rsidR="00904A97" w:rsidRPr="0094565F" w:rsidRDefault="00904A97" w:rsidP="00E24F02">
            <w:pPr>
              <w:autoSpaceDE w:val="0"/>
              <w:autoSpaceDN w:val="0"/>
              <w:adjustRightInd w:val="0"/>
              <w:jc w:val="center"/>
              <w:rPr>
                <w:rFonts w:eastAsia="TimesNewRomanPSMT"/>
                <w:sz w:val="24"/>
                <w:szCs w:val="24"/>
              </w:rPr>
            </w:pPr>
            <w:r w:rsidRPr="0094565F">
              <w:rPr>
                <w:color w:val="2D2D2D"/>
                <w:sz w:val="24"/>
                <w:szCs w:val="24"/>
              </w:rPr>
              <w:t>Содержание металлических примесей</w:t>
            </w:r>
            <w:r w:rsidRPr="0094565F">
              <w:rPr>
                <w:color w:val="2D2D2D"/>
                <w:sz w:val="24"/>
                <w:szCs w:val="24"/>
              </w:rPr>
              <w:br/>
              <w:t>(частиц не более 0,3 мм в наибольшем линейном измерении), %</w:t>
            </w: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Вкусный</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Ароматный</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Бодрит</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Крепкий</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266" w:type="pct"/>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Горячий</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Не обжигает</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Сладкий</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С пенкой</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Плотный вкус</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С кислинкой</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p>
        </w:tc>
      </w:tr>
      <w:tr w:rsidR="00904A97" w:rsidRPr="0094565F" w:rsidTr="00E24F02">
        <w:trPr>
          <w:jc w:val="center"/>
        </w:trPr>
        <w:tc>
          <w:tcPr>
            <w:tcW w:w="1374" w:type="pct"/>
            <w:vAlign w:val="center"/>
          </w:tcPr>
          <w:p w:rsidR="00904A97" w:rsidRPr="0094565F" w:rsidRDefault="00904A97" w:rsidP="0094565F">
            <w:pPr>
              <w:jc w:val="both"/>
              <w:rPr>
                <w:bCs/>
                <w:color w:val="000000"/>
                <w:sz w:val="24"/>
                <w:szCs w:val="24"/>
              </w:rPr>
            </w:pPr>
            <w:r w:rsidRPr="0094565F">
              <w:rPr>
                <w:bCs/>
                <w:color w:val="000000"/>
                <w:sz w:val="24"/>
                <w:szCs w:val="24"/>
              </w:rPr>
              <w:t>Безопасный</w:t>
            </w:r>
          </w:p>
        </w:tc>
        <w:tc>
          <w:tcPr>
            <w:tcW w:w="26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31"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8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70"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266"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266" w:type="pct"/>
          </w:tcPr>
          <w:p w:rsidR="00904A97" w:rsidRPr="0094565F" w:rsidRDefault="00904A97" w:rsidP="0094565F">
            <w:pPr>
              <w:autoSpaceDE w:val="0"/>
              <w:autoSpaceDN w:val="0"/>
              <w:adjustRightInd w:val="0"/>
              <w:jc w:val="center"/>
              <w:rPr>
                <w:rFonts w:eastAsia="TimesNewRomanPSMT"/>
                <w:sz w:val="24"/>
                <w:szCs w:val="24"/>
              </w:rPr>
            </w:pPr>
          </w:p>
        </w:tc>
        <w:tc>
          <w:tcPr>
            <w:tcW w:w="428"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387" w:type="pct"/>
            <w:vAlign w:val="center"/>
          </w:tcPr>
          <w:p w:rsidR="00904A97" w:rsidRPr="0094565F" w:rsidRDefault="00904A97" w:rsidP="0094565F">
            <w:pPr>
              <w:autoSpaceDE w:val="0"/>
              <w:autoSpaceDN w:val="0"/>
              <w:adjustRightInd w:val="0"/>
              <w:jc w:val="center"/>
              <w:rPr>
                <w:rFonts w:eastAsia="TimesNewRomanPSMT"/>
                <w:sz w:val="24"/>
                <w:szCs w:val="24"/>
              </w:rPr>
            </w:pPr>
          </w:p>
        </w:tc>
        <w:tc>
          <w:tcPr>
            <w:tcW w:w="527" w:type="pct"/>
            <w:vAlign w:val="center"/>
          </w:tcPr>
          <w:p w:rsidR="00904A97" w:rsidRPr="0094565F" w:rsidRDefault="00904A97" w:rsidP="0094565F">
            <w:pPr>
              <w:autoSpaceDE w:val="0"/>
              <w:autoSpaceDN w:val="0"/>
              <w:adjustRightInd w:val="0"/>
              <w:jc w:val="center"/>
              <w:rPr>
                <w:rFonts w:eastAsia="TimesNewRomanPSMT"/>
                <w:sz w:val="24"/>
                <w:szCs w:val="24"/>
              </w:rPr>
            </w:pPr>
            <w:r w:rsidRPr="0094565F">
              <w:rPr>
                <w:rFonts w:eastAsia="TimesNewRomanPSMT"/>
                <w:sz w:val="24"/>
                <w:szCs w:val="24"/>
              </w:rPr>
              <w:t>+</w:t>
            </w:r>
          </w:p>
        </w:tc>
      </w:tr>
    </w:tbl>
    <w:p w:rsidR="00904A97" w:rsidRPr="00904A97" w:rsidRDefault="00904A97" w:rsidP="00611689">
      <w:pPr>
        <w:pStyle w:val="affff5"/>
        <w:spacing w:before="120"/>
        <w:rPr>
          <w:b/>
        </w:rPr>
      </w:pPr>
      <w:r w:rsidRPr="00904A97">
        <w:rPr>
          <w:b/>
        </w:rPr>
        <w:t>Измерение харак</w:t>
      </w:r>
      <w:r w:rsidR="00D900D5">
        <w:rPr>
          <w:b/>
        </w:rPr>
        <w:t>теристик качества. Сбор данных.</w:t>
      </w:r>
    </w:p>
    <w:p w:rsidR="00904A97" w:rsidRPr="00D900D5" w:rsidRDefault="00904A97" w:rsidP="007C2F1B">
      <w:pPr>
        <w:pStyle w:val="affff5"/>
        <w:rPr>
          <w:b/>
        </w:rPr>
      </w:pPr>
      <w:r w:rsidRPr="00D900D5">
        <w:rPr>
          <w:b/>
        </w:rPr>
        <w:t>Термины ISO 9000:</w:t>
      </w:r>
    </w:p>
    <w:p w:rsidR="00D900D5" w:rsidRPr="00D900D5" w:rsidRDefault="00D900D5" w:rsidP="00D900D5">
      <w:pPr>
        <w:pStyle w:val="affff5"/>
      </w:pPr>
      <w:r w:rsidRPr="00D900D5">
        <w:rPr>
          <w:b/>
        </w:rPr>
        <w:t>3.2.9 метрологическая функция (metrological function):</w:t>
      </w:r>
      <w:r w:rsidRPr="00D900D5">
        <w:t xml:space="preserve"> Функциональная единица с административной и технической ответственностью за определение и внедрение системы менеджмента измерений (3.5.7).</w:t>
      </w:r>
    </w:p>
    <w:p w:rsidR="00D900D5" w:rsidRPr="00D900D5" w:rsidRDefault="00D900D5" w:rsidP="00D900D5">
      <w:pPr>
        <w:pStyle w:val="affff5"/>
      </w:pPr>
      <w:r w:rsidRPr="00D900D5">
        <w:rPr>
          <w:b/>
        </w:rPr>
        <w:lastRenderedPageBreak/>
        <w:t xml:space="preserve">3.10.5 метрологическая характеристика (metrological characteristic): </w:t>
      </w:r>
      <w:r w:rsidRPr="00D900D5">
        <w:t>Характеристика (3.10.1), которая может повлиять на результаты измерения (3.11.4).</w:t>
      </w:r>
    </w:p>
    <w:p w:rsidR="00D900D5" w:rsidRPr="00D900D5" w:rsidRDefault="00D900D5" w:rsidP="00D900D5">
      <w:pPr>
        <w:pStyle w:val="affff5"/>
      </w:pPr>
      <w:r w:rsidRPr="00D900D5">
        <w:t>Примечания</w:t>
      </w:r>
      <w:r>
        <w:t>:</w:t>
      </w:r>
    </w:p>
    <w:p w:rsidR="00D900D5" w:rsidRPr="00D900D5" w:rsidRDefault="00D900D5" w:rsidP="00D900D5">
      <w:pPr>
        <w:pStyle w:val="affff5"/>
      </w:pPr>
      <w:r w:rsidRPr="00D900D5">
        <w:t>Измерительное оборудование (3.11.6) обычно имеет несколько метрологических характеристик.</w:t>
      </w:r>
    </w:p>
    <w:p w:rsidR="00D900D5" w:rsidRPr="00D900D5" w:rsidRDefault="00D900D5" w:rsidP="00D900D5">
      <w:pPr>
        <w:pStyle w:val="affff5"/>
      </w:pPr>
      <w:r w:rsidRPr="00D900D5">
        <w:t>Метрологические характеристики могут быть предметом калибровки.</w:t>
      </w:r>
    </w:p>
    <w:p w:rsidR="00D900D5" w:rsidRPr="00D900D5" w:rsidRDefault="00D900D5" w:rsidP="00D900D5">
      <w:pPr>
        <w:pStyle w:val="affff5"/>
      </w:pPr>
      <w:r w:rsidRPr="00D900D5">
        <w:rPr>
          <w:b/>
        </w:rPr>
        <w:t>3.11.4 измерение (measurement):</w:t>
      </w:r>
      <w:r w:rsidRPr="00D900D5">
        <w:t xml:space="preserve"> Процесс (3.4.1) определения величины.</w:t>
      </w:r>
    </w:p>
    <w:p w:rsidR="00D900D5" w:rsidRPr="00D900D5" w:rsidRDefault="00D900D5" w:rsidP="00D900D5">
      <w:pPr>
        <w:pStyle w:val="affff5"/>
      </w:pPr>
      <w:r w:rsidRPr="00D900D5">
        <w:t>В соответствии с ИСО 3534-2 величину определяют, как правило, как количество.</w:t>
      </w:r>
    </w:p>
    <w:p w:rsidR="00D900D5" w:rsidRPr="00D900D5" w:rsidRDefault="00D900D5" w:rsidP="00D900D5">
      <w:pPr>
        <w:pStyle w:val="affff5"/>
      </w:pPr>
      <w:r w:rsidRPr="00D900D5">
        <w:rPr>
          <w:b/>
        </w:rPr>
        <w:t xml:space="preserve">3.11.5 процесс измерения (measurement process): </w:t>
      </w:r>
      <w:r w:rsidRPr="00D900D5">
        <w:t>Совокупность операций, проводимых с целью определения значения величины.</w:t>
      </w:r>
    </w:p>
    <w:p w:rsidR="00D900D5" w:rsidRPr="00D900D5" w:rsidRDefault="00D900D5" w:rsidP="00D900D5">
      <w:pPr>
        <w:pStyle w:val="affff5"/>
      </w:pPr>
      <w:r w:rsidRPr="00D900D5">
        <w:rPr>
          <w:b/>
        </w:rPr>
        <w:t>3.11.6 измерительное оборудование (measuring equipment):</w:t>
      </w:r>
      <w:r w:rsidRPr="00D900D5">
        <w:t xml:space="preserve"> Средства измерений, программные средства, эталоны, справочный материал, вспомогательная аппаратура или их комбинация, необходимые для процесса измерения (3.11.5).</w:t>
      </w:r>
    </w:p>
    <w:p w:rsidR="00D900D5" w:rsidRPr="00D900D5" w:rsidRDefault="00D900D5" w:rsidP="00D900D5">
      <w:pPr>
        <w:pStyle w:val="affff5"/>
      </w:pPr>
      <w:r w:rsidRPr="00D900D5">
        <w:rPr>
          <w:b/>
        </w:rPr>
        <w:t>3.11.7 контроль (inspection):</w:t>
      </w:r>
      <w:r w:rsidRPr="00D900D5">
        <w:t xml:space="preserve"> Определение (3.11.1) соответствия (3.6.11) установленным требованиям (3.6.4).</w:t>
      </w:r>
    </w:p>
    <w:p w:rsidR="00D900D5" w:rsidRPr="00D900D5" w:rsidRDefault="00D900D5" w:rsidP="00D900D5">
      <w:pPr>
        <w:pStyle w:val="affff5"/>
      </w:pPr>
      <w:r w:rsidRPr="00D900D5">
        <w:t>Примечания</w:t>
      </w:r>
      <w:r>
        <w:t>:</w:t>
      </w:r>
    </w:p>
    <w:p w:rsidR="00D900D5" w:rsidRPr="00D900D5" w:rsidRDefault="00D900D5" w:rsidP="00D900D5">
      <w:pPr>
        <w:pStyle w:val="affff5"/>
      </w:pPr>
      <w:r w:rsidRPr="00D900D5">
        <w:t>Если результат контроля показывает соответствие, он может быть использован для целей верификации (3.8.12).</w:t>
      </w:r>
    </w:p>
    <w:p w:rsidR="00D900D5" w:rsidRPr="00D900D5" w:rsidRDefault="00D900D5" w:rsidP="00D900D5">
      <w:pPr>
        <w:pStyle w:val="affff5"/>
      </w:pPr>
      <w:r w:rsidRPr="00D900D5">
        <w:t>Результат контроля может показывать соответствие или несоответствие (3.6.9), или степень соответствия.</w:t>
      </w:r>
    </w:p>
    <w:p w:rsidR="00D900D5" w:rsidRPr="00D900D5" w:rsidRDefault="00D900D5" w:rsidP="00D900D5">
      <w:pPr>
        <w:pStyle w:val="affff5"/>
      </w:pPr>
      <w:r w:rsidRPr="00D900D5">
        <w:rPr>
          <w:b/>
        </w:rPr>
        <w:t>3.11.8 испытание (test):</w:t>
      </w:r>
      <w:r w:rsidRPr="00D900D5">
        <w:t xml:space="preserve"> Определение (3.11.1) соответствия (3.6.11) требованиям (3.6.4) для конкретного предполагаемого использования или применения.</w:t>
      </w:r>
    </w:p>
    <w:p w:rsidR="00D900D5" w:rsidRPr="00D900D5" w:rsidRDefault="00D900D5" w:rsidP="00D900D5">
      <w:pPr>
        <w:pStyle w:val="affff5"/>
      </w:pPr>
      <w:r w:rsidRPr="00D900D5">
        <w:t>Примечание</w:t>
      </w:r>
      <w:r>
        <w:t>:</w:t>
      </w:r>
      <w:r w:rsidRPr="00D900D5">
        <w:t xml:space="preserve"> Если результат испытания показывает соответствие, он может быть использован для целей валидации (3.8.13).</w:t>
      </w:r>
    </w:p>
    <w:p w:rsidR="00D900D5" w:rsidRPr="00D900D5" w:rsidRDefault="00D900D5" w:rsidP="00D900D5">
      <w:pPr>
        <w:pStyle w:val="affff5"/>
      </w:pPr>
      <w:r w:rsidRPr="00383F81">
        <w:rPr>
          <w:b/>
        </w:rPr>
        <w:t>3.8.1 данные (data):</w:t>
      </w:r>
      <w:r w:rsidRPr="00D900D5">
        <w:t xml:space="preserve"> факты об объекте (3.6.1).</w:t>
      </w:r>
    </w:p>
    <w:p w:rsidR="00D900D5" w:rsidRPr="00D900D5" w:rsidRDefault="00D900D5" w:rsidP="00D900D5">
      <w:pPr>
        <w:pStyle w:val="affff5"/>
      </w:pPr>
      <w:r w:rsidRPr="00383F81">
        <w:rPr>
          <w:b/>
        </w:rPr>
        <w:t xml:space="preserve">3.8.2 информация (information): </w:t>
      </w:r>
      <w:r w:rsidRPr="00D900D5">
        <w:t>Значимые данные (3.8.1).</w:t>
      </w:r>
    </w:p>
    <w:p w:rsidR="00D900D5" w:rsidRPr="00D900D5" w:rsidRDefault="00D900D5" w:rsidP="00D900D5">
      <w:pPr>
        <w:pStyle w:val="affff5"/>
      </w:pPr>
      <w:r w:rsidRPr="00383F81">
        <w:rPr>
          <w:b/>
        </w:rPr>
        <w:t>3.8.3 объективное свидетельство (objective evidence):</w:t>
      </w:r>
      <w:r w:rsidRPr="00D900D5">
        <w:t xml:space="preserve"> Данные (3.8.1), подтверждающие наличие или истинность чего-либо.</w:t>
      </w:r>
    </w:p>
    <w:p w:rsidR="00D900D5" w:rsidRPr="00D900D5" w:rsidRDefault="00D900D5" w:rsidP="00D900D5">
      <w:pPr>
        <w:pStyle w:val="affff5"/>
      </w:pPr>
      <w:r w:rsidRPr="00D900D5">
        <w:t>Примечания</w:t>
      </w:r>
      <w:r w:rsidR="00383F81">
        <w:t>:</w:t>
      </w:r>
    </w:p>
    <w:p w:rsidR="00D900D5" w:rsidRPr="00D900D5" w:rsidRDefault="00D900D5" w:rsidP="00D900D5">
      <w:pPr>
        <w:pStyle w:val="affff5"/>
      </w:pPr>
      <w:r w:rsidRPr="00D900D5">
        <w:t>Объективное свидетельство может быть получено путем наблюдения, измерения (3.11.4), испытания (3.11.8) или другим способом.</w:t>
      </w:r>
    </w:p>
    <w:p w:rsidR="00D900D5" w:rsidRPr="00D900D5" w:rsidRDefault="00D900D5" w:rsidP="00D900D5">
      <w:pPr>
        <w:pStyle w:val="affff5"/>
      </w:pPr>
      <w:r w:rsidRPr="00D900D5">
        <w:lastRenderedPageBreak/>
        <w:t>Объективное свидетельство для цели аудита (3.13.1) обычно включает записи (3.8.10), изложение фактов или другую информацию (3.8.2), которые имеют отношение к критериям аудита (3.13.7) и могут быть проверены.</w:t>
      </w:r>
    </w:p>
    <w:p w:rsidR="00D900D5" w:rsidRPr="00D900D5" w:rsidRDefault="00D900D5" w:rsidP="00D900D5">
      <w:pPr>
        <w:pStyle w:val="affff5"/>
      </w:pPr>
      <w:r w:rsidRPr="00383F81">
        <w:rPr>
          <w:b/>
        </w:rPr>
        <w:t>3.8.4 информационная система (information system)</w:t>
      </w:r>
      <w:r w:rsidRPr="00D900D5">
        <w:t>: Сеть каналов обмена информацией, используемая в организации (3.2.1).</w:t>
      </w:r>
    </w:p>
    <w:p w:rsidR="00D900D5" w:rsidRPr="00D900D5" w:rsidRDefault="00D900D5" w:rsidP="00D900D5">
      <w:pPr>
        <w:pStyle w:val="affff5"/>
      </w:pPr>
      <w:r w:rsidRPr="00383F81">
        <w:rPr>
          <w:b/>
        </w:rPr>
        <w:t xml:space="preserve">3.8.5 документ (document): </w:t>
      </w:r>
      <w:r w:rsidRPr="00D900D5">
        <w:t>Информация (3.8.2) и носитель, на котором эта информация представлена.</w:t>
      </w:r>
    </w:p>
    <w:p w:rsidR="00D900D5" w:rsidRPr="00D900D5" w:rsidRDefault="00383F81" w:rsidP="00D900D5">
      <w:pPr>
        <w:pStyle w:val="affff5"/>
      </w:pPr>
      <w:r>
        <w:t>Пример –</w:t>
      </w:r>
      <w:r w:rsidR="00D900D5" w:rsidRPr="00D900D5">
        <w:t xml:space="preserve"> Запись (3.8.10), спецификация (3.8.7), процедурный документ, чертеж, отчет, стандарт.</w:t>
      </w:r>
    </w:p>
    <w:p w:rsidR="00D900D5" w:rsidRPr="00D900D5" w:rsidRDefault="00D900D5" w:rsidP="00D900D5">
      <w:pPr>
        <w:pStyle w:val="affff5"/>
      </w:pPr>
      <w:r w:rsidRPr="00D900D5">
        <w:t>Примечания</w:t>
      </w:r>
      <w:r w:rsidR="00383F81">
        <w:t>:</w:t>
      </w:r>
    </w:p>
    <w:p w:rsidR="00D900D5" w:rsidRPr="00D900D5" w:rsidRDefault="00D900D5" w:rsidP="00D900D5">
      <w:pPr>
        <w:pStyle w:val="affff5"/>
      </w:pPr>
      <w:r w:rsidRPr="00D900D5">
        <w:t>Носитель может быть бумажным, магнитным, электронным или оптическим, компьютерным диском, фотографией или образцом</w:t>
      </w:r>
      <w:r w:rsidR="00383F81">
        <w:t>,</w:t>
      </w:r>
      <w:r w:rsidRPr="00D900D5">
        <w:t xml:space="preserve"> или их комбинацией.</w:t>
      </w:r>
    </w:p>
    <w:p w:rsidR="00D900D5" w:rsidRPr="00D900D5" w:rsidRDefault="00D900D5" w:rsidP="00D900D5">
      <w:pPr>
        <w:pStyle w:val="affff5"/>
      </w:pPr>
      <w:r w:rsidRPr="00D900D5">
        <w:t>Комплект документов, например</w:t>
      </w:r>
      <w:r w:rsidR="00383F81">
        <w:t>,</w:t>
      </w:r>
      <w:r w:rsidRPr="00D900D5">
        <w:t xml:space="preserve"> спецификаций и записей,</w:t>
      </w:r>
      <w:r w:rsidR="00383F81">
        <w:t xml:space="preserve"> часто называется «документацией»</w:t>
      </w:r>
      <w:r w:rsidRPr="00D900D5">
        <w:t>.</w:t>
      </w:r>
    </w:p>
    <w:p w:rsidR="00D900D5" w:rsidRPr="00D900D5" w:rsidRDefault="00D900D5" w:rsidP="00D900D5">
      <w:pPr>
        <w:pStyle w:val="affff5"/>
      </w:pPr>
      <w:r w:rsidRPr="00D900D5">
        <w:t>Некоторые требования (3.6.4) (например, требование к разборчивости текста) относятся ко всем видам документов, однако могут быть разные требования к спецификациям (например, требование к управлению редакциями) и записям (например, требование к восстановлению доступности).</w:t>
      </w:r>
    </w:p>
    <w:p w:rsidR="00D900D5" w:rsidRPr="00D900D5" w:rsidRDefault="00D900D5" w:rsidP="00D900D5">
      <w:pPr>
        <w:pStyle w:val="affff5"/>
      </w:pPr>
      <w:r w:rsidRPr="00383F81">
        <w:rPr>
          <w:b/>
        </w:rPr>
        <w:t xml:space="preserve">3.8.6 документированная информация (documented information): </w:t>
      </w:r>
      <w:r w:rsidRPr="00D900D5">
        <w:t>Информация (3.8.2), которая должна управляться и поддерживаться организацией (3.2.1), и носитель, который ее содержит.</w:t>
      </w:r>
    </w:p>
    <w:p w:rsidR="00D900D5" w:rsidRPr="00D900D5" w:rsidRDefault="00D900D5" w:rsidP="00D900D5">
      <w:pPr>
        <w:pStyle w:val="affff5"/>
      </w:pPr>
      <w:r w:rsidRPr="00D900D5">
        <w:t>Примечания</w:t>
      </w:r>
      <w:r w:rsidR="00383F81">
        <w:t>:</w:t>
      </w:r>
    </w:p>
    <w:p w:rsidR="00D900D5" w:rsidRPr="00D900D5" w:rsidRDefault="00D900D5" w:rsidP="00D900D5">
      <w:pPr>
        <w:pStyle w:val="affff5"/>
      </w:pPr>
      <w:r w:rsidRPr="00D900D5">
        <w:t>Документированная информация может быть любого формата и на любом носителе и может быть получена из любого источника.</w:t>
      </w:r>
    </w:p>
    <w:p w:rsidR="00D900D5" w:rsidRPr="00D900D5" w:rsidRDefault="00D900D5" w:rsidP="00D900D5">
      <w:pPr>
        <w:pStyle w:val="affff5"/>
      </w:pPr>
      <w:r w:rsidRPr="00D900D5">
        <w:t>Документированная информация может относиться:</w:t>
      </w:r>
    </w:p>
    <w:p w:rsidR="00D900D5" w:rsidRPr="00D900D5" w:rsidRDefault="00D900D5" w:rsidP="00C27CBC">
      <w:pPr>
        <w:pStyle w:val="a1"/>
      </w:pPr>
      <w:r w:rsidRPr="00D900D5">
        <w:t>к системе менеджмента (3.5.3), включая соответствующие процессы (3.4.1);</w:t>
      </w:r>
    </w:p>
    <w:p w:rsidR="00D900D5" w:rsidRPr="00D900D5" w:rsidRDefault="00D900D5" w:rsidP="00C27CBC">
      <w:pPr>
        <w:pStyle w:val="a1"/>
      </w:pPr>
      <w:r w:rsidRPr="00D900D5">
        <w:t>к информации, созданной для функционирования организации (документация);</w:t>
      </w:r>
    </w:p>
    <w:p w:rsidR="00D900D5" w:rsidRPr="00D900D5" w:rsidRDefault="00D900D5" w:rsidP="00C27CBC">
      <w:pPr>
        <w:pStyle w:val="a1"/>
      </w:pPr>
      <w:r w:rsidRPr="00D900D5">
        <w:t>к свидетельствам достигнутых результатов (записи (3.8.10)).</w:t>
      </w:r>
    </w:p>
    <w:p w:rsidR="00D900D5" w:rsidRPr="00385F42" w:rsidRDefault="00D900D5" w:rsidP="00D900D5">
      <w:pPr>
        <w:pStyle w:val="affff5"/>
        <w:rPr>
          <w:b/>
        </w:rPr>
      </w:pPr>
      <w:r w:rsidRPr="00385F42">
        <w:rPr>
          <w:b/>
        </w:rPr>
        <w:t>Требования ISO 9001:</w:t>
      </w:r>
    </w:p>
    <w:p w:rsidR="00D900D5" w:rsidRPr="00383F81" w:rsidRDefault="00D900D5" w:rsidP="00383F81">
      <w:pPr>
        <w:pStyle w:val="affff5"/>
      </w:pPr>
      <w:r w:rsidRPr="00383F81">
        <w:t>9.1.1 Организация должна определить:</w:t>
      </w:r>
    </w:p>
    <w:p w:rsidR="00D900D5" w:rsidRPr="00D900D5" w:rsidRDefault="00D900D5" w:rsidP="00C27CBC">
      <w:pPr>
        <w:pStyle w:val="a1"/>
      </w:pPr>
      <w:r w:rsidRPr="00D900D5">
        <w:t>что должно подлежать мониторингу и измерениям;</w:t>
      </w:r>
    </w:p>
    <w:p w:rsidR="00D900D5" w:rsidRPr="00D900D5" w:rsidRDefault="00D900D5" w:rsidP="00C27CBC">
      <w:pPr>
        <w:pStyle w:val="a1"/>
      </w:pPr>
      <w:r w:rsidRPr="00D900D5">
        <w:t>методы мониторинга, измерения, анализа и оценки, необходимые для обеспечения достоверных результатов;</w:t>
      </w:r>
    </w:p>
    <w:p w:rsidR="00D900D5" w:rsidRPr="00D900D5" w:rsidRDefault="00D900D5" w:rsidP="00C27CBC">
      <w:pPr>
        <w:pStyle w:val="a1"/>
      </w:pPr>
      <w:r w:rsidRPr="00D900D5">
        <w:t>когда должны проводиться мониторинг и измерения;</w:t>
      </w:r>
    </w:p>
    <w:p w:rsidR="00D900D5" w:rsidRPr="00D900D5" w:rsidRDefault="00D900D5" w:rsidP="00C27CBC">
      <w:pPr>
        <w:pStyle w:val="a1"/>
      </w:pPr>
      <w:r w:rsidRPr="00D900D5">
        <w:lastRenderedPageBreak/>
        <w:t>когда результаты мониторинга и измерений должны быть проанализированы и оценены.</w:t>
      </w:r>
    </w:p>
    <w:p w:rsidR="00D900D5" w:rsidRPr="00383F81" w:rsidRDefault="00D900D5" w:rsidP="00383F81">
      <w:pPr>
        <w:pStyle w:val="affff5"/>
      </w:pPr>
      <w:r w:rsidRPr="00383F81">
        <w:t>Менеджмент качества возможен только при наличии информации (значимых данных) о важнейших для организации объектах: процессах, продукции и услугах, которые они выпускают и др. Измерение – важнейший источник этой информации. Невозможно улучшать процессы и их результаты без измерений, которые позволяют:</w:t>
      </w:r>
    </w:p>
    <w:p w:rsidR="00D900D5" w:rsidRPr="00D900D5" w:rsidRDefault="00D900D5" w:rsidP="00C27CBC">
      <w:pPr>
        <w:pStyle w:val="a1"/>
      </w:pPr>
      <w:r w:rsidRPr="00D900D5">
        <w:t>идентифицировать нестабильные процессы и понять их тренды</w:t>
      </w:r>
      <w:r w:rsidR="00383F81">
        <w:t>;</w:t>
      </w:r>
    </w:p>
    <w:p w:rsidR="00D900D5" w:rsidRPr="00D900D5" w:rsidRDefault="00D900D5" w:rsidP="00C27CBC">
      <w:pPr>
        <w:pStyle w:val="a1"/>
      </w:pPr>
      <w:r w:rsidRPr="00D900D5">
        <w:t>выбирать инструменты улучшения процессов</w:t>
      </w:r>
      <w:r w:rsidR="00383F81">
        <w:t>;</w:t>
      </w:r>
    </w:p>
    <w:p w:rsidR="00D900D5" w:rsidRPr="00D900D5" w:rsidRDefault="00D900D5" w:rsidP="00C27CBC">
      <w:pPr>
        <w:pStyle w:val="a1"/>
      </w:pPr>
      <w:r w:rsidRPr="00D900D5">
        <w:t>сравнить свои процессы с процессами других организаций</w:t>
      </w:r>
      <w:r w:rsidR="00383F81">
        <w:t>;</w:t>
      </w:r>
    </w:p>
    <w:p w:rsidR="00D900D5" w:rsidRPr="00D900D5" w:rsidRDefault="00D900D5" w:rsidP="00C27CBC">
      <w:pPr>
        <w:pStyle w:val="a1"/>
      </w:pPr>
      <w:r w:rsidRPr="00D900D5">
        <w:t>оценить происходящие изменения в рамках проектов по улучшению</w:t>
      </w:r>
      <w:r w:rsidR="00383F81">
        <w:t>.</w:t>
      </w:r>
    </w:p>
    <w:p w:rsidR="00D900D5" w:rsidRPr="00383F81" w:rsidRDefault="00D900D5" w:rsidP="00383F81">
      <w:pPr>
        <w:pStyle w:val="affff5"/>
      </w:pPr>
      <w:r w:rsidRPr="00383F81">
        <w:t>У плохого качества всегда есть причины, которые, как правило, скрыты. Поиск и устранение причин несоответствующего качества являются одними из главных целей менеджмента качест</w:t>
      </w:r>
      <w:r w:rsidR="00383F81">
        <w:t>ва продукции, услуг и процессов</w:t>
      </w:r>
      <w:r w:rsidRPr="00383F81">
        <w:t>. Любое доказательство требует фактов, которые можно получить, собирая данные о характеристиках качества. Прежде чем начать собирать данные, надо решить, что с ними впоследствии делать, для каких целей будет осуществляться их сбор и обработка. Обычно сбор данных в рамках менеджмента качес</w:t>
      </w:r>
      <w:r w:rsidR="00383F81">
        <w:t xml:space="preserve">тва преследует следующие цели: </w:t>
      </w:r>
    </w:p>
    <w:p w:rsidR="00D900D5" w:rsidRPr="00D900D5" w:rsidRDefault="00D900D5" w:rsidP="00C27CBC">
      <w:pPr>
        <w:pStyle w:val="a1"/>
      </w:pPr>
      <w:r w:rsidRPr="00D900D5">
        <w:t>контроль продукции (услуг);</w:t>
      </w:r>
    </w:p>
    <w:p w:rsidR="00D900D5" w:rsidRPr="00D900D5" w:rsidRDefault="00D900D5" w:rsidP="00C27CBC">
      <w:pPr>
        <w:pStyle w:val="a1"/>
      </w:pPr>
      <w:r w:rsidRPr="00D900D5">
        <w:t>контроль и регулирование процессов;</w:t>
      </w:r>
    </w:p>
    <w:p w:rsidR="00D900D5" w:rsidRPr="00D900D5" w:rsidRDefault="00D900D5" w:rsidP="00C27CBC">
      <w:pPr>
        <w:pStyle w:val="a1"/>
      </w:pPr>
      <w:r w:rsidRPr="00D900D5">
        <w:t>поиск коренных причин нежелательных отклонений от требований.</w:t>
      </w:r>
    </w:p>
    <w:p w:rsidR="00D900D5" w:rsidRPr="00383F81" w:rsidRDefault="00D900D5" w:rsidP="00383F81">
      <w:pPr>
        <w:pStyle w:val="affff5"/>
      </w:pPr>
      <w:r w:rsidRPr="00383F81">
        <w:t>Когда цель сбора данных установлена, она становится основной для определения типа данных, которые нужно собрать. В процессе такого сбора важно тщательно упорядочить данные, чтобы облегчить их последующую обработку. Для этого следует:</w:t>
      </w:r>
    </w:p>
    <w:p w:rsidR="00D900D5" w:rsidRPr="00D900D5" w:rsidRDefault="00D900D5" w:rsidP="00C27CBC">
      <w:pPr>
        <w:pStyle w:val="a1"/>
      </w:pPr>
      <w:r w:rsidRPr="00D900D5">
        <w:t>зарегистрировать источник данных (время, оборудование и т. п.);</w:t>
      </w:r>
    </w:p>
    <w:p w:rsidR="00D900D5" w:rsidRPr="00D900D5" w:rsidRDefault="00D900D5" w:rsidP="00C27CBC">
      <w:pPr>
        <w:pStyle w:val="a1"/>
      </w:pPr>
      <w:r w:rsidRPr="00D900D5">
        <w:t>регистрировать данные так, чтобы их было легко использовать.</w:t>
      </w:r>
    </w:p>
    <w:p w:rsidR="00D900D5" w:rsidRPr="00383F81" w:rsidRDefault="00D900D5" w:rsidP="00383F81">
      <w:pPr>
        <w:pStyle w:val="affff5"/>
      </w:pPr>
      <w:r w:rsidRPr="00383F81">
        <w:t>Наиболее распространенным инструментом сбора данных является контрольный лист. Японский союз ученых и инженеров в 1979 г. включил контрольный лист в состав семи методов контроля качества.</w:t>
      </w:r>
    </w:p>
    <w:p w:rsidR="00D900D5" w:rsidRPr="00383F81" w:rsidRDefault="00D900D5" w:rsidP="00383F81">
      <w:pPr>
        <w:pStyle w:val="affff5"/>
      </w:pPr>
      <w:r w:rsidRPr="00383F81">
        <w:t>Контрольный листок – это бумажный бланк, имеющий следующее назначение:</w:t>
      </w:r>
    </w:p>
    <w:p w:rsidR="00D900D5" w:rsidRPr="00D900D5" w:rsidRDefault="00D900D5" w:rsidP="00C27CBC">
      <w:pPr>
        <w:pStyle w:val="a1"/>
      </w:pPr>
      <w:r w:rsidRPr="00D900D5">
        <w:t>облегчить процесс сбора данных, осуществляемый зачастую непосредственно на рабочих местах;</w:t>
      </w:r>
    </w:p>
    <w:p w:rsidR="00D900D5" w:rsidRPr="00D900D5" w:rsidRDefault="00D900D5" w:rsidP="00C27CBC">
      <w:pPr>
        <w:pStyle w:val="a1"/>
      </w:pPr>
      <w:r w:rsidRPr="00D900D5">
        <w:t>автоматически упорядочить данные в процессе сбора информации для облегчения их дальнейшего использования.</w:t>
      </w:r>
    </w:p>
    <w:p w:rsidR="00D900D5" w:rsidRPr="00383F81" w:rsidRDefault="00D900D5" w:rsidP="00383F81">
      <w:pPr>
        <w:pStyle w:val="affff5"/>
      </w:pPr>
      <w:r w:rsidRPr="00383F81">
        <w:lastRenderedPageBreak/>
        <w:t>Чтобы облегчить регистрацию данных, контрольный листок (КЛ), как правило, содержит заранее внесенные в него контролируемые параметры, соответственно которым можно заносить необходимые данные с помощью пометок или каких-либо простых символов. Формы листка могут быть самыми разнообразными и зависят от поставленной задачи. Такой листок позволяет осуществлять сбор данных за большой период времени. Примерами контрольного листка могут служить:</w:t>
      </w:r>
    </w:p>
    <w:p w:rsidR="00D900D5" w:rsidRPr="00D900D5" w:rsidRDefault="00383F81" w:rsidP="00C27CBC">
      <w:pPr>
        <w:pStyle w:val="a1"/>
      </w:pPr>
      <w:r>
        <w:t>к</w:t>
      </w:r>
      <w:r w:rsidR="00D900D5" w:rsidRPr="00D900D5">
        <w:t xml:space="preserve">онтрольный листок типов дефектов </w:t>
      </w:r>
      <w:r>
        <w:t>–</w:t>
      </w:r>
      <w:r w:rsidR="00D900D5" w:rsidRPr="00D900D5">
        <w:t xml:space="preserve"> альтернативные данные (рис.</w:t>
      </w:r>
      <w:r>
        <w:t xml:space="preserve"> 7);</w:t>
      </w:r>
    </w:p>
    <w:p w:rsidR="00D900D5" w:rsidRPr="00D900D5" w:rsidRDefault="00383F81" w:rsidP="00C27CBC">
      <w:pPr>
        <w:pStyle w:val="a1"/>
      </w:pPr>
      <w:r>
        <w:t>к</w:t>
      </w:r>
      <w:r w:rsidR="00D900D5" w:rsidRPr="00D900D5">
        <w:t>онтрольный листок для регистрации и идентификации распределения измеряемого параметра в ходе производственного процесс</w:t>
      </w:r>
      <w:r>
        <w:t>а – количественные данные (рис. 8);</w:t>
      </w:r>
    </w:p>
    <w:p w:rsidR="00D900D5" w:rsidRPr="00D900D5" w:rsidRDefault="00383F81" w:rsidP="00C27CBC">
      <w:pPr>
        <w:pStyle w:val="a1"/>
      </w:pPr>
      <w:r>
        <w:t>к</w:t>
      </w:r>
      <w:r w:rsidR="00D900D5" w:rsidRPr="00D900D5">
        <w:t>онтрольный лист</w:t>
      </w:r>
      <w:r>
        <w:t>ок локализации дефектов (рис. 9</w:t>
      </w:r>
      <w:r w:rsidR="00D900D5" w:rsidRPr="00D900D5">
        <w:t>).</w:t>
      </w:r>
    </w:p>
    <w:p w:rsidR="00C13D64" w:rsidRPr="00383F81" w:rsidRDefault="00D900D5" w:rsidP="00383F81">
      <w:pPr>
        <w:pStyle w:val="affff5"/>
      </w:pPr>
      <w:r w:rsidRPr="00383F81">
        <w:t>В системах менеджмента качества сбор данных осуществляется на регулярной основе. Для этой цели разрабатываются различного вида инструктивные документы, которые позволяют однозначно выполня</w:t>
      </w:r>
      <w:r w:rsidR="00383F81">
        <w:t xml:space="preserve">ть требуемые операции, например, </w:t>
      </w:r>
      <w:r w:rsidRPr="00383F81">
        <w:t>сбор данных о какой-либо характеристике качества.</w:t>
      </w:r>
    </w:p>
    <w:p w:rsidR="00C13D64" w:rsidRDefault="00383F81" w:rsidP="00383F81">
      <w:pPr>
        <w:suppressAutoHyphens w:val="0"/>
        <w:spacing w:before="120" w:after="80" w:line="288" w:lineRule="auto"/>
        <w:jc w:val="center"/>
        <w:rPr>
          <w:sz w:val="28"/>
          <w:szCs w:val="28"/>
        </w:rPr>
      </w:pPr>
      <w:r w:rsidRPr="00383F81">
        <w:rPr>
          <w:noProof/>
        </w:rPr>
        <w:drawing>
          <wp:inline distT="0" distB="0" distL="0" distR="0">
            <wp:extent cx="5327650" cy="4085553"/>
            <wp:effectExtent l="0" t="0" r="6350" b="0"/>
            <wp:docPr id="8" name="Рисунок 8" descr="C:\Users\ЦСПИ\Desktop\Скриншот 19-02-2020 133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ЦСПИ\Desktop\Скриншот 19-02-2020 1336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049" cy="4089694"/>
                    </a:xfrm>
                    <a:prstGeom prst="rect">
                      <a:avLst/>
                    </a:prstGeom>
                    <a:noFill/>
                    <a:ln>
                      <a:noFill/>
                    </a:ln>
                  </pic:spPr>
                </pic:pic>
              </a:graphicData>
            </a:graphic>
          </wp:inline>
        </w:drawing>
      </w:r>
    </w:p>
    <w:p w:rsidR="00302D6E" w:rsidRDefault="00302D6E" w:rsidP="00750C73">
      <w:pPr>
        <w:pStyle w:val="affff5"/>
        <w:spacing w:line="240" w:lineRule="auto"/>
        <w:ind w:firstLine="0"/>
        <w:jc w:val="center"/>
        <w:rPr>
          <w:sz w:val="24"/>
          <w:szCs w:val="24"/>
        </w:rPr>
      </w:pPr>
      <w:r w:rsidRPr="00383F81">
        <w:rPr>
          <w:i/>
          <w:sz w:val="24"/>
          <w:szCs w:val="24"/>
        </w:rPr>
        <w:t>Рис</w:t>
      </w:r>
      <w:r w:rsidR="00383F81" w:rsidRPr="00383F81">
        <w:rPr>
          <w:i/>
          <w:sz w:val="24"/>
          <w:szCs w:val="24"/>
        </w:rPr>
        <w:t>.</w:t>
      </w:r>
      <w:r w:rsidRPr="00383F81">
        <w:rPr>
          <w:i/>
          <w:sz w:val="24"/>
          <w:szCs w:val="24"/>
        </w:rPr>
        <w:t xml:space="preserve"> 7</w:t>
      </w:r>
      <w:r w:rsidR="00383F81" w:rsidRPr="00383F81">
        <w:rPr>
          <w:i/>
          <w:sz w:val="24"/>
          <w:szCs w:val="24"/>
        </w:rPr>
        <w:t>.</w:t>
      </w:r>
      <w:r w:rsidRPr="00383F81">
        <w:rPr>
          <w:i/>
          <w:sz w:val="24"/>
          <w:szCs w:val="24"/>
        </w:rPr>
        <w:t xml:space="preserve"> </w:t>
      </w:r>
      <w:r w:rsidRPr="00302D6E">
        <w:rPr>
          <w:sz w:val="24"/>
          <w:szCs w:val="24"/>
        </w:rPr>
        <w:t>Контрольный листок типов дефектов</w:t>
      </w:r>
    </w:p>
    <w:p w:rsidR="00302D6E" w:rsidRDefault="00383F81" w:rsidP="00811CBC">
      <w:pPr>
        <w:pStyle w:val="affff5"/>
        <w:spacing w:after="120" w:line="240" w:lineRule="auto"/>
        <w:ind w:firstLine="0"/>
        <w:jc w:val="center"/>
        <w:rPr>
          <w:sz w:val="24"/>
          <w:szCs w:val="24"/>
        </w:rPr>
      </w:pPr>
      <w:r w:rsidRPr="00383F81">
        <w:rPr>
          <w:noProof/>
          <w:sz w:val="24"/>
          <w:szCs w:val="24"/>
        </w:rPr>
        <w:lastRenderedPageBreak/>
        <w:drawing>
          <wp:inline distT="0" distB="0" distL="0" distR="0">
            <wp:extent cx="5060950" cy="3309191"/>
            <wp:effectExtent l="0" t="0" r="6350" b="5715"/>
            <wp:docPr id="13" name="Рисунок 13" descr="C:\Users\ЦСПИ\Desktop\Скриншот 19-02-2020 134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ЦСПИ\Desktop\Скриншот 19-02-2020 1340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4721" cy="3324734"/>
                    </a:xfrm>
                    <a:prstGeom prst="rect">
                      <a:avLst/>
                    </a:prstGeom>
                    <a:noFill/>
                    <a:ln>
                      <a:noFill/>
                    </a:ln>
                  </pic:spPr>
                </pic:pic>
              </a:graphicData>
            </a:graphic>
          </wp:inline>
        </w:drawing>
      </w:r>
    </w:p>
    <w:p w:rsidR="00302D6E" w:rsidRPr="00302D6E" w:rsidRDefault="00302D6E" w:rsidP="00750C73">
      <w:pPr>
        <w:pStyle w:val="affff5"/>
        <w:spacing w:after="120" w:line="240" w:lineRule="auto"/>
        <w:ind w:firstLine="0"/>
        <w:jc w:val="center"/>
        <w:rPr>
          <w:sz w:val="24"/>
          <w:szCs w:val="24"/>
        </w:rPr>
      </w:pPr>
      <w:r w:rsidRPr="00811CBC">
        <w:rPr>
          <w:i/>
          <w:sz w:val="24"/>
          <w:szCs w:val="24"/>
        </w:rPr>
        <w:t>Рис</w:t>
      </w:r>
      <w:r w:rsidR="00811CBC" w:rsidRPr="00811CBC">
        <w:rPr>
          <w:i/>
          <w:sz w:val="24"/>
          <w:szCs w:val="24"/>
        </w:rPr>
        <w:t>.</w:t>
      </w:r>
      <w:r w:rsidRPr="00811CBC">
        <w:rPr>
          <w:i/>
          <w:sz w:val="24"/>
          <w:szCs w:val="24"/>
        </w:rPr>
        <w:t xml:space="preserve"> 8</w:t>
      </w:r>
      <w:r w:rsidR="00811CBC" w:rsidRPr="00811CBC">
        <w:rPr>
          <w:i/>
          <w:sz w:val="24"/>
          <w:szCs w:val="24"/>
        </w:rPr>
        <w:t>.</w:t>
      </w:r>
      <w:r w:rsidRPr="00302D6E">
        <w:rPr>
          <w:sz w:val="24"/>
          <w:szCs w:val="24"/>
        </w:rPr>
        <w:t xml:space="preserve"> Контрольный листок распределения измеряемого параметра</w:t>
      </w:r>
    </w:p>
    <w:p w:rsidR="00811CBC" w:rsidRDefault="00811CBC" w:rsidP="00811CBC">
      <w:pPr>
        <w:spacing w:after="120" w:line="288" w:lineRule="auto"/>
        <w:jc w:val="center"/>
        <w:rPr>
          <w:b/>
          <w:sz w:val="28"/>
          <w:szCs w:val="24"/>
        </w:rPr>
      </w:pPr>
      <w:r w:rsidRPr="00811CBC">
        <w:rPr>
          <w:b/>
          <w:noProof/>
          <w:sz w:val="28"/>
          <w:szCs w:val="24"/>
        </w:rPr>
        <w:drawing>
          <wp:inline distT="0" distB="0" distL="0" distR="0">
            <wp:extent cx="4153601" cy="5238750"/>
            <wp:effectExtent l="0" t="0" r="0" b="0"/>
            <wp:docPr id="14" name="Рисунок 14" descr="C:\Users\ЦСПИ\Desktop\Скриншот 19-02-2020 165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ЦСПИ\Desktop\Скриншот 19-02-2020 165815.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3" b="6890"/>
                    <a:stretch/>
                  </pic:blipFill>
                  <pic:spPr bwMode="auto">
                    <a:xfrm>
                      <a:off x="0" y="0"/>
                      <a:ext cx="4158992" cy="5245550"/>
                    </a:xfrm>
                    <a:prstGeom prst="rect">
                      <a:avLst/>
                    </a:prstGeom>
                    <a:noFill/>
                    <a:ln>
                      <a:noFill/>
                    </a:ln>
                    <a:extLst>
                      <a:ext uri="{53640926-AAD7-44D8-BBD7-CCE9431645EC}">
                        <a14:shadowObscured xmlns:a14="http://schemas.microsoft.com/office/drawing/2010/main"/>
                      </a:ext>
                    </a:extLst>
                  </pic:spPr>
                </pic:pic>
              </a:graphicData>
            </a:graphic>
          </wp:inline>
        </w:drawing>
      </w:r>
    </w:p>
    <w:p w:rsidR="000A211F" w:rsidRDefault="00302D6E" w:rsidP="00750C73">
      <w:pPr>
        <w:pStyle w:val="affff5"/>
        <w:ind w:firstLine="0"/>
        <w:jc w:val="center"/>
      </w:pPr>
      <w:r w:rsidRPr="00811CBC">
        <w:rPr>
          <w:i/>
          <w:sz w:val="24"/>
          <w:szCs w:val="24"/>
        </w:rPr>
        <w:t>Рис</w:t>
      </w:r>
      <w:r w:rsidR="00811CBC" w:rsidRPr="00811CBC">
        <w:rPr>
          <w:i/>
          <w:sz w:val="24"/>
          <w:szCs w:val="24"/>
        </w:rPr>
        <w:t>.</w:t>
      </w:r>
      <w:r w:rsidRPr="00811CBC">
        <w:rPr>
          <w:i/>
          <w:sz w:val="24"/>
          <w:szCs w:val="24"/>
        </w:rPr>
        <w:t xml:space="preserve"> 9</w:t>
      </w:r>
      <w:r w:rsidR="00811CBC" w:rsidRPr="00811CBC">
        <w:rPr>
          <w:i/>
          <w:sz w:val="24"/>
          <w:szCs w:val="24"/>
        </w:rPr>
        <w:t>.</w:t>
      </w:r>
      <w:r w:rsidRPr="00302D6E">
        <w:rPr>
          <w:sz w:val="24"/>
          <w:szCs w:val="24"/>
        </w:rPr>
        <w:t xml:space="preserve"> Контрольный листок локализации дефектов</w:t>
      </w:r>
      <w:r w:rsidR="000A211F">
        <w:br w:type="page"/>
      </w:r>
    </w:p>
    <w:p w:rsidR="00223077" w:rsidRPr="000C6EEE" w:rsidRDefault="00876A1F" w:rsidP="00876A1F">
      <w:pPr>
        <w:pStyle w:val="10"/>
      </w:pPr>
      <w:bookmarkStart w:id="8" w:name="_Toc46240279"/>
      <w:r>
        <w:lastRenderedPageBreak/>
        <w:t>2. </w:t>
      </w:r>
      <w:r w:rsidR="00CF59EB" w:rsidRPr="000F5112">
        <w:t>АНАЛИЗ ХАРАКТЕРИСТИК КАЧЕСТВА</w:t>
      </w:r>
      <w:bookmarkEnd w:id="8"/>
    </w:p>
    <w:p w:rsidR="00EC1322" w:rsidRDefault="00EC1322" w:rsidP="007F24DB">
      <w:pPr>
        <w:pStyle w:val="affff5"/>
        <w:rPr>
          <w:b/>
        </w:rPr>
      </w:pPr>
      <w:r>
        <w:rPr>
          <w:b/>
        </w:rPr>
        <w:t xml:space="preserve">Цель занятия – </w:t>
      </w:r>
      <w:r>
        <w:t>приобретение навыков:</w:t>
      </w:r>
    </w:p>
    <w:p w:rsidR="00EC1322" w:rsidRDefault="00EC1322" w:rsidP="00C27CBC">
      <w:pPr>
        <w:pStyle w:val="a1"/>
      </w:pPr>
      <w:r>
        <w:t xml:space="preserve">интерпретации терминов стандарта </w:t>
      </w:r>
      <w:r>
        <w:rPr>
          <w:lang w:val="en-US"/>
        </w:rPr>
        <w:t>ISO</w:t>
      </w:r>
      <w:r>
        <w:t xml:space="preserve"> 9000, </w:t>
      </w:r>
      <w:r w:rsidR="007F24DB">
        <w:t xml:space="preserve">относящихся к анализу </w:t>
      </w:r>
      <w:r>
        <w:t xml:space="preserve">характеристик качества; </w:t>
      </w:r>
    </w:p>
    <w:p w:rsidR="00EC1322" w:rsidRDefault="00EC1322" w:rsidP="00C27CBC">
      <w:pPr>
        <w:pStyle w:val="a1"/>
      </w:pPr>
      <w:r>
        <w:t xml:space="preserve">интерпретации требований стандарта </w:t>
      </w:r>
      <w:r>
        <w:rPr>
          <w:lang w:val="en-US"/>
        </w:rPr>
        <w:t>ISO</w:t>
      </w:r>
      <w:r w:rsidRPr="00EC1322">
        <w:t xml:space="preserve"> </w:t>
      </w:r>
      <w:r>
        <w:t>9001, относящихся к анализу;</w:t>
      </w:r>
    </w:p>
    <w:p w:rsidR="00EC1322" w:rsidRDefault="00EC1322" w:rsidP="00C27CBC">
      <w:pPr>
        <w:pStyle w:val="a1"/>
      </w:pPr>
      <w:r>
        <w:t>разработки операциональных определений, используемых в системах менеджмента качества.</w:t>
      </w:r>
    </w:p>
    <w:p w:rsidR="00EC1322" w:rsidRDefault="00EC1322" w:rsidP="00EC1322">
      <w:pPr>
        <w:spacing w:line="288" w:lineRule="auto"/>
        <w:ind w:firstLine="567"/>
        <w:rPr>
          <w:b/>
          <w:sz w:val="28"/>
          <w:szCs w:val="28"/>
        </w:rPr>
      </w:pPr>
      <w:r>
        <w:rPr>
          <w:b/>
          <w:sz w:val="28"/>
          <w:szCs w:val="28"/>
        </w:rPr>
        <w:t>Задание</w:t>
      </w:r>
      <w:r w:rsidR="007F24DB">
        <w:rPr>
          <w:b/>
          <w:sz w:val="28"/>
          <w:szCs w:val="28"/>
        </w:rPr>
        <w:t>:</w:t>
      </w:r>
    </w:p>
    <w:p w:rsidR="00EC1322" w:rsidRDefault="007F24DB" w:rsidP="007F24DB">
      <w:pPr>
        <w:pStyle w:val="affff5"/>
      </w:pPr>
      <w:r>
        <w:t>1. </w:t>
      </w:r>
      <w:r w:rsidR="00EC1322">
        <w:t>Использовать тему предыдущей работы для формирования массива данных о характеристике качества какого-либо объекта: продукции, услуги, процесса, другое. Сформировать массив данных о характеристике качества.</w:t>
      </w:r>
    </w:p>
    <w:p w:rsidR="00EC1322" w:rsidRDefault="007F24DB" w:rsidP="007F24DB">
      <w:pPr>
        <w:pStyle w:val="affff5"/>
      </w:pPr>
      <w:r>
        <w:t>2. </w:t>
      </w:r>
      <w:r w:rsidR="00EC1322">
        <w:t>Установить (задать) возможные статусы (состояния) для выбранного объекта. Например: «не соответствует требованиям» – «частично соответствует требованиям» – «полностью соответствует требованиям» (см. также термин «мониторинг»).</w:t>
      </w:r>
    </w:p>
    <w:p w:rsidR="00EC1322" w:rsidRPr="007F24DB" w:rsidRDefault="007F24DB" w:rsidP="007F24DB">
      <w:pPr>
        <w:pStyle w:val="affff5"/>
      </w:pPr>
      <w:r>
        <w:t>3. </w:t>
      </w:r>
      <w:r w:rsidR="00EC1322">
        <w:t>Выбрать методы анализа для обработки массива данных с целью опреде</w:t>
      </w:r>
      <w:r w:rsidR="00EC1322" w:rsidRPr="007F24DB">
        <w:t>ления статуса объекта. Произвести анализ данных с помощью выбранных методов.</w:t>
      </w:r>
    </w:p>
    <w:p w:rsidR="00EC1322" w:rsidRPr="007F24DB" w:rsidRDefault="007F24DB" w:rsidP="007F24DB">
      <w:pPr>
        <w:pStyle w:val="affff5"/>
      </w:pPr>
      <w:r w:rsidRPr="007F24DB">
        <w:t>4. </w:t>
      </w:r>
      <w:r w:rsidR="00EC1322" w:rsidRPr="007F24DB">
        <w:t>Заполнить таблицу операционального (рабочего) определения статуса объекта.</w:t>
      </w:r>
    </w:p>
    <w:p w:rsidR="00EC1322" w:rsidRPr="007F24DB" w:rsidRDefault="00EC1322" w:rsidP="007F24DB">
      <w:pPr>
        <w:pStyle w:val="affff5"/>
      </w:pPr>
      <w:r w:rsidRPr="007F24DB">
        <w:t>5.</w:t>
      </w:r>
      <w:r w:rsidR="007F24DB" w:rsidRPr="007F24DB">
        <w:t> </w:t>
      </w:r>
      <w:r w:rsidRPr="007F24DB">
        <w:t>В отчет должны войти сведения о выполненны</w:t>
      </w:r>
      <w:r w:rsidR="007F24DB" w:rsidRPr="007F24DB">
        <w:t>х пунктах задания</w:t>
      </w:r>
      <w:r w:rsidR="007F24DB" w:rsidRPr="007F24DB">
        <w:br/>
        <w:t>со 1-го по 4-</w:t>
      </w:r>
      <w:r w:rsidRPr="007F24DB">
        <w:t>й. Отчет выполняется для каждого участника группы.</w:t>
      </w:r>
    </w:p>
    <w:p w:rsidR="00EC1322" w:rsidRPr="007F24DB" w:rsidRDefault="00EC1322" w:rsidP="00EC1322">
      <w:pPr>
        <w:spacing w:line="288" w:lineRule="auto"/>
        <w:ind w:firstLine="567"/>
        <w:jc w:val="both"/>
        <w:rPr>
          <w:b/>
          <w:sz w:val="28"/>
          <w:szCs w:val="28"/>
        </w:rPr>
      </w:pPr>
      <w:r w:rsidRPr="007F24DB">
        <w:rPr>
          <w:b/>
          <w:sz w:val="28"/>
          <w:szCs w:val="28"/>
        </w:rPr>
        <w:t>Методический материал</w:t>
      </w:r>
      <w:r w:rsidR="00915B25">
        <w:rPr>
          <w:b/>
          <w:sz w:val="28"/>
          <w:szCs w:val="28"/>
        </w:rPr>
        <w:t>:</w:t>
      </w:r>
    </w:p>
    <w:p w:rsidR="00EC1322" w:rsidRPr="007F24DB" w:rsidRDefault="00EC1322" w:rsidP="007F24DB">
      <w:pPr>
        <w:pStyle w:val="affff5"/>
      </w:pPr>
      <w:r w:rsidRPr="007F24DB">
        <w:t xml:space="preserve">Термины </w:t>
      </w:r>
      <w:r w:rsidRPr="007F24DB">
        <w:rPr>
          <w:lang w:val="en-US"/>
        </w:rPr>
        <w:t>ISO</w:t>
      </w:r>
      <w:r w:rsidRPr="007F24DB">
        <w:t xml:space="preserve"> 9000</w:t>
      </w:r>
      <w:r w:rsidR="00915B25">
        <w:t>:</w:t>
      </w:r>
    </w:p>
    <w:p w:rsidR="00EC1322" w:rsidRPr="007F24DB" w:rsidRDefault="00EC1322" w:rsidP="007F24DB">
      <w:pPr>
        <w:pStyle w:val="affff5"/>
        <w:rPr>
          <w:spacing w:val="2"/>
        </w:rPr>
      </w:pPr>
      <w:r w:rsidRPr="007F24DB">
        <w:rPr>
          <w:spacing w:val="2"/>
        </w:rPr>
        <w:t xml:space="preserve">3.6.1 </w:t>
      </w:r>
      <w:r w:rsidR="007F24DB" w:rsidRPr="007F24DB">
        <w:rPr>
          <w:b/>
          <w:bCs/>
          <w:spacing w:val="2"/>
        </w:rPr>
        <w:t>О</w:t>
      </w:r>
      <w:r w:rsidRPr="007F24DB">
        <w:rPr>
          <w:b/>
          <w:bCs/>
          <w:spacing w:val="2"/>
        </w:rPr>
        <w:t>бъект (object), сущность (entity), элемент (item):</w:t>
      </w:r>
      <w:r w:rsidRPr="007F24DB">
        <w:rPr>
          <w:spacing w:val="2"/>
        </w:rPr>
        <w:t xml:space="preserve"> Что-либо в</w:t>
      </w:r>
      <w:r w:rsidR="007F24DB" w:rsidRPr="007F24DB">
        <w:rPr>
          <w:spacing w:val="2"/>
        </w:rPr>
        <w:t>оспринимаемое или воображаемое.</w:t>
      </w:r>
    </w:p>
    <w:p w:rsidR="00EC1322" w:rsidRPr="007F24DB" w:rsidRDefault="00EC1322" w:rsidP="007F24DB">
      <w:pPr>
        <w:pStyle w:val="affff5"/>
        <w:rPr>
          <w:b/>
          <w:bCs/>
          <w:iCs/>
          <w:spacing w:val="2"/>
        </w:rPr>
      </w:pPr>
      <w:r w:rsidRPr="007F24DB">
        <w:rPr>
          <w:b/>
          <w:bCs/>
          <w:iCs/>
          <w:spacing w:val="2"/>
        </w:rPr>
        <w:t>Пример</w:t>
      </w:r>
      <w:r w:rsidR="007F24DB" w:rsidRPr="007F24DB">
        <w:rPr>
          <w:b/>
          <w:bCs/>
          <w:iCs/>
          <w:spacing w:val="2"/>
        </w:rPr>
        <w:t>:</w:t>
      </w:r>
      <w:r w:rsidRPr="007F24DB">
        <w:rPr>
          <w:b/>
          <w:bCs/>
          <w:iCs/>
          <w:spacing w:val="2"/>
        </w:rPr>
        <w:t xml:space="preserve"> </w:t>
      </w:r>
      <w:r w:rsidRPr="00CA1EF9">
        <w:rPr>
          <w:bCs/>
          <w:iCs/>
          <w:spacing w:val="2"/>
        </w:rPr>
        <w:t>Продукция</w:t>
      </w:r>
      <w:r w:rsidRPr="00CA1EF9">
        <w:rPr>
          <w:spacing w:val="2"/>
        </w:rPr>
        <w:t xml:space="preserve"> </w:t>
      </w:r>
      <w:r w:rsidRPr="00CA1EF9">
        <w:rPr>
          <w:bCs/>
          <w:spacing w:val="2"/>
        </w:rPr>
        <w:t>(3.7.6)</w:t>
      </w:r>
      <w:r w:rsidRPr="00CA1EF9">
        <w:rPr>
          <w:bCs/>
          <w:iCs/>
          <w:spacing w:val="2"/>
        </w:rPr>
        <w:t>, услуга</w:t>
      </w:r>
      <w:r w:rsidRPr="00CA1EF9">
        <w:rPr>
          <w:spacing w:val="2"/>
        </w:rPr>
        <w:t xml:space="preserve"> </w:t>
      </w:r>
      <w:r w:rsidRPr="00CA1EF9">
        <w:rPr>
          <w:bCs/>
          <w:spacing w:val="2"/>
        </w:rPr>
        <w:t>(3.7.7)</w:t>
      </w:r>
      <w:r w:rsidRPr="00CA1EF9">
        <w:rPr>
          <w:bCs/>
          <w:iCs/>
          <w:spacing w:val="2"/>
        </w:rPr>
        <w:t>, процесс</w:t>
      </w:r>
      <w:r w:rsidRPr="00CA1EF9">
        <w:rPr>
          <w:spacing w:val="2"/>
        </w:rPr>
        <w:t xml:space="preserve"> </w:t>
      </w:r>
      <w:r w:rsidRPr="00CA1EF9">
        <w:rPr>
          <w:bCs/>
          <w:spacing w:val="2"/>
        </w:rPr>
        <w:t>(3.4.1)</w:t>
      </w:r>
      <w:r w:rsidRPr="00CA1EF9">
        <w:rPr>
          <w:bCs/>
          <w:iCs/>
          <w:spacing w:val="2"/>
        </w:rPr>
        <w:t>,</w:t>
      </w:r>
      <w:r w:rsidRPr="00CA1EF9">
        <w:rPr>
          <w:spacing w:val="2"/>
        </w:rPr>
        <w:t xml:space="preserve"> </w:t>
      </w:r>
      <w:r w:rsidRPr="00CA1EF9">
        <w:rPr>
          <w:bCs/>
          <w:spacing w:val="2"/>
        </w:rPr>
        <w:t>лицо</w:t>
      </w:r>
      <w:r w:rsidRPr="00CA1EF9">
        <w:rPr>
          <w:bCs/>
          <w:iCs/>
          <w:spacing w:val="2"/>
        </w:rPr>
        <w:t>, организация</w:t>
      </w:r>
      <w:r w:rsidRPr="00CA1EF9">
        <w:rPr>
          <w:spacing w:val="2"/>
        </w:rPr>
        <w:t xml:space="preserve"> </w:t>
      </w:r>
      <w:r w:rsidRPr="00CA1EF9">
        <w:rPr>
          <w:bCs/>
          <w:spacing w:val="2"/>
        </w:rPr>
        <w:t>(3.2.1)</w:t>
      </w:r>
      <w:r w:rsidRPr="00CA1EF9">
        <w:rPr>
          <w:bCs/>
          <w:iCs/>
          <w:spacing w:val="2"/>
        </w:rPr>
        <w:t>, система</w:t>
      </w:r>
      <w:r w:rsidRPr="00CA1EF9">
        <w:rPr>
          <w:spacing w:val="2"/>
        </w:rPr>
        <w:t xml:space="preserve"> </w:t>
      </w:r>
      <w:r w:rsidRPr="00CA1EF9">
        <w:rPr>
          <w:bCs/>
          <w:spacing w:val="2"/>
        </w:rPr>
        <w:t>(3.5.1)</w:t>
      </w:r>
      <w:r w:rsidRPr="00CA1EF9">
        <w:rPr>
          <w:bCs/>
          <w:iCs/>
          <w:spacing w:val="2"/>
        </w:rPr>
        <w:t>,</w:t>
      </w:r>
      <w:r w:rsidRPr="00CA1EF9">
        <w:rPr>
          <w:spacing w:val="2"/>
        </w:rPr>
        <w:t xml:space="preserve"> </w:t>
      </w:r>
      <w:r w:rsidRPr="00CA1EF9">
        <w:rPr>
          <w:bCs/>
          <w:spacing w:val="2"/>
        </w:rPr>
        <w:t>ресурс</w:t>
      </w:r>
      <w:r w:rsidRPr="00CA1EF9">
        <w:rPr>
          <w:bCs/>
          <w:iCs/>
          <w:spacing w:val="2"/>
        </w:rPr>
        <w:t>.</w:t>
      </w:r>
    </w:p>
    <w:p w:rsidR="00EC1322" w:rsidRPr="007F24DB" w:rsidRDefault="007F24DB" w:rsidP="007F24DB">
      <w:pPr>
        <w:pStyle w:val="affff5"/>
        <w:rPr>
          <w:spacing w:val="2"/>
        </w:rPr>
      </w:pPr>
      <w:r w:rsidRPr="007F24DB">
        <w:rPr>
          <w:spacing w:val="2"/>
        </w:rPr>
        <w:t xml:space="preserve">Примечание: </w:t>
      </w:r>
      <w:r w:rsidR="00EC1322" w:rsidRPr="007F24DB">
        <w:rPr>
          <w:spacing w:val="2"/>
        </w:rPr>
        <w:t>Объекты могут быть материальными (например, двигатель, лист бумаги, алмаз), нематериальными (например, коэффициент конверсии, план проекта) или воображаемыми (например, будущее положение организации).</w:t>
      </w:r>
    </w:p>
    <w:p w:rsidR="00EC1322" w:rsidRPr="007F24DB" w:rsidRDefault="00EC1322" w:rsidP="007F24DB">
      <w:pPr>
        <w:pStyle w:val="affff5"/>
        <w:rPr>
          <w:spacing w:val="2"/>
        </w:rPr>
      </w:pPr>
      <w:r w:rsidRPr="007F24DB">
        <w:rPr>
          <w:spacing w:val="2"/>
        </w:rPr>
        <w:t xml:space="preserve">3.11.1 </w:t>
      </w:r>
      <w:r w:rsidR="007F24DB" w:rsidRPr="007F24DB">
        <w:rPr>
          <w:b/>
          <w:bCs/>
          <w:spacing w:val="2"/>
        </w:rPr>
        <w:t>О</w:t>
      </w:r>
      <w:r w:rsidRPr="007F24DB">
        <w:rPr>
          <w:b/>
          <w:bCs/>
          <w:spacing w:val="2"/>
        </w:rPr>
        <w:t>пределение (determination):</w:t>
      </w:r>
      <w:r w:rsidRPr="007F24DB">
        <w:rPr>
          <w:spacing w:val="2"/>
        </w:rPr>
        <w:t xml:space="preserve"> Действия по установлению одной или более </w:t>
      </w:r>
      <w:r w:rsidRPr="007F24DB">
        <w:rPr>
          <w:iCs/>
          <w:spacing w:val="2"/>
        </w:rPr>
        <w:t>характеристик</w:t>
      </w:r>
      <w:r w:rsidRPr="007F24DB">
        <w:rPr>
          <w:spacing w:val="2"/>
        </w:rPr>
        <w:t xml:space="preserve"> (3.10.1) и величин этих характеристик.</w:t>
      </w:r>
    </w:p>
    <w:p w:rsidR="00EC1322" w:rsidRPr="007F24DB" w:rsidRDefault="00EC1322" w:rsidP="007F24DB">
      <w:pPr>
        <w:pStyle w:val="affff5"/>
        <w:rPr>
          <w:spacing w:val="2"/>
        </w:rPr>
      </w:pPr>
      <w:r w:rsidRPr="007F24DB">
        <w:rPr>
          <w:spacing w:val="2"/>
        </w:rPr>
        <w:lastRenderedPageBreak/>
        <w:t xml:space="preserve">3.11.2 </w:t>
      </w:r>
      <w:r w:rsidR="007F24DB" w:rsidRPr="007F24DB">
        <w:rPr>
          <w:b/>
          <w:bCs/>
          <w:spacing w:val="2"/>
        </w:rPr>
        <w:t>А</w:t>
      </w:r>
      <w:r w:rsidRPr="007F24DB">
        <w:rPr>
          <w:b/>
          <w:bCs/>
          <w:spacing w:val="2"/>
        </w:rPr>
        <w:t>нализ (review):</w:t>
      </w:r>
      <w:r w:rsidRPr="007F24DB">
        <w:rPr>
          <w:spacing w:val="2"/>
        </w:rPr>
        <w:t xml:space="preserve"> </w:t>
      </w:r>
      <w:r w:rsidRPr="007F24DB">
        <w:rPr>
          <w:iCs/>
          <w:spacing w:val="2"/>
        </w:rPr>
        <w:t>Определение</w:t>
      </w:r>
      <w:r w:rsidRPr="007F24DB">
        <w:rPr>
          <w:spacing w:val="2"/>
        </w:rPr>
        <w:t xml:space="preserve"> (3.11.1) пригодности, адекватности или </w:t>
      </w:r>
      <w:r w:rsidRPr="007F24DB">
        <w:rPr>
          <w:iCs/>
          <w:spacing w:val="2"/>
        </w:rPr>
        <w:t>результативности</w:t>
      </w:r>
      <w:r w:rsidRPr="007F24DB">
        <w:rPr>
          <w:spacing w:val="2"/>
        </w:rPr>
        <w:t xml:space="preserve"> (3.7.11) </w:t>
      </w:r>
      <w:r w:rsidRPr="007F24DB">
        <w:rPr>
          <w:iCs/>
          <w:spacing w:val="2"/>
        </w:rPr>
        <w:t>объекта</w:t>
      </w:r>
      <w:r w:rsidRPr="007F24DB">
        <w:rPr>
          <w:spacing w:val="2"/>
        </w:rPr>
        <w:t xml:space="preserve"> (3.6.1) для достижения установленных </w:t>
      </w:r>
      <w:r w:rsidRPr="007F24DB">
        <w:rPr>
          <w:iCs/>
          <w:spacing w:val="2"/>
        </w:rPr>
        <w:t>целей</w:t>
      </w:r>
      <w:r w:rsidRPr="007F24DB">
        <w:rPr>
          <w:spacing w:val="2"/>
        </w:rPr>
        <w:t xml:space="preserve"> (3.7.1).</w:t>
      </w:r>
    </w:p>
    <w:p w:rsidR="00EC1322" w:rsidRPr="007F24DB" w:rsidRDefault="00EC1322" w:rsidP="007F24DB">
      <w:pPr>
        <w:pStyle w:val="affff5"/>
        <w:rPr>
          <w:b/>
          <w:bCs/>
          <w:spacing w:val="2"/>
        </w:rPr>
      </w:pPr>
      <w:r w:rsidRPr="007F24DB">
        <w:rPr>
          <w:b/>
          <w:bCs/>
          <w:iCs/>
          <w:spacing w:val="2"/>
        </w:rPr>
        <w:t>Пример</w:t>
      </w:r>
      <w:r w:rsidR="007F24DB" w:rsidRPr="007F24DB">
        <w:rPr>
          <w:b/>
          <w:bCs/>
          <w:iCs/>
          <w:spacing w:val="2"/>
        </w:rPr>
        <w:t>:</w:t>
      </w:r>
      <w:r w:rsidR="007F24DB" w:rsidRPr="007F24DB">
        <w:t xml:space="preserve"> </w:t>
      </w:r>
      <w:r w:rsidRPr="00CA1EF9">
        <w:rPr>
          <w:bCs/>
          <w:spacing w:val="2"/>
        </w:rPr>
        <w:t>Анализ со стороны руководства, анализ</w:t>
      </w:r>
      <w:r w:rsidRPr="00CA1EF9">
        <w:rPr>
          <w:spacing w:val="2"/>
        </w:rPr>
        <w:t xml:space="preserve"> </w:t>
      </w:r>
      <w:r w:rsidRPr="00CA1EF9">
        <w:rPr>
          <w:bCs/>
          <w:iCs/>
          <w:spacing w:val="2"/>
        </w:rPr>
        <w:t>проектирования и</w:t>
      </w:r>
      <w:r w:rsidRPr="00CA1EF9">
        <w:rPr>
          <w:spacing w:val="2"/>
        </w:rPr>
        <w:t xml:space="preserve"> </w:t>
      </w:r>
      <w:r w:rsidRPr="00CA1EF9">
        <w:rPr>
          <w:bCs/>
          <w:iCs/>
          <w:spacing w:val="2"/>
        </w:rPr>
        <w:t>разработки</w:t>
      </w:r>
      <w:r w:rsidRPr="00CA1EF9">
        <w:rPr>
          <w:bCs/>
          <w:spacing w:val="2"/>
        </w:rPr>
        <w:t>(3.4.8), анализ</w:t>
      </w:r>
      <w:r w:rsidRPr="00CA1EF9">
        <w:rPr>
          <w:spacing w:val="2"/>
        </w:rPr>
        <w:t xml:space="preserve"> </w:t>
      </w:r>
      <w:r w:rsidRPr="00CA1EF9">
        <w:rPr>
          <w:bCs/>
          <w:iCs/>
          <w:spacing w:val="2"/>
        </w:rPr>
        <w:t>требований</w:t>
      </w:r>
      <w:r w:rsidRPr="00CA1EF9">
        <w:rPr>
          <w:spacing w:val="2"/>
        </w:rPr>
        <w:t xml:space="preserve"> </w:t>
      </w:r>
      <w:r w:rsidRPr="00CA1EF9">
        <w:rPr>
          <w:bCs/>
          <w:spacing w:val="2"/>
        </w:rPr>
        <w:t>(3.6.4)</w:t>
      </w:r>
      <w:r w:rsidRPr="00CA1EF9">
        <w:rPr>
          <w:spacing w:val="2"/>
        </w:rPr>
        <w:t xml:space="preserve"> </w:t>
      </w:r>
      <w:r w:rsidRPr="00CA1EF9">
        <w:rPr>
          <w:bCs/>
          <w:iCs/>
          <w:spacing w:val="2"/>
        </w:rPr>
        <w:t>потребителей</w:t>
      </w:r>
      <w:r w:rsidRPr="00CA1EF9">
        <w:rPr>
          <w:spacing w:val="2"/>
        </w:rPr>
        <w:t xml:space="preserve"> </w:t>
      </w:r>
      <w:r w:rsidRPr="00CA1EF9">
        <w:rPr>
          <w:bCs/>
          <w:spacing w:val="2"/>
        </w:rPr>
        <w:t>(3.2.4), анализ</w:t>
      </w:r>
      <w:r w:rsidRPr="00CA1EF9">
        <w:rPr>
          <w:spacing w:val="2"/>
        </w:rPr>
        <w:t xml:space="preserve"> </w:t>
      </w:r>
      <w:r w:rsidRPr="00CA1EF9">
        <w:rPr>
          <w:bCs/>
          <w:iCs/>
          <w:spacing w:val="2"/>
        </w:rPr>
        <w:t>корректирующих действий</w:t>
      </w:r>
      <w:r w:rsidRPr="00CA1EF9">
        <w:rPr>
          <w:spacing w:val="2"/>
        </w:rPr>
        <w:t xml:space="preserve"> </w:t>
      </w:r>
      <w:r w:rsidRPr="00CA1EF9">
        <w:rPr>
          <w:bCs/>
          <w:spacing w:val="2"/>
        </w:rPr>
        <w:t>(3.12.2) и экспертный анализ.</w:t>
      </w:r>
    </w:p>
    <w:p w:rsidR="00EC1322" w:rsidRPr="007F24DB" w:rsidRDefault="00EC1322" w:rsidP="007F24DB">
      <w:pPr>
        <w:pStyle w:val="affff5"/>
        <w:rPr>
          <w:spacing w:val="2"/>
        </w:rPr>
      </w:pPr>
      <w:r w:rsidRPr="007F24DB">
        <w:rPr>
          <w:spacing w:val="2"/>
        </w:rPr>
        <w:t>Приме</w:t>
      </w:r>
      <w:r w:rsidR="007F24DB" w:rsidRPr="007F24DB">
        <w:rPr>
          <w:spacing w:val="2"/>
        </w:rPr>
        <w:t xml:space="preserve">чание: </w:t>
      </w:r>
      <w:r w:rsidRPr="007F24DB">
        <w:rPr>
          <w:spacing w:val="2"/>
        </w:rPr>
        <w:t xml:space="preserve">Анализ может также включать определение </w:t>
      </w:r>
      <w:r w:rsidRPr="007F24DB">
        <w:rPr>
          <w:iCs/>
          <w:spacing w:val="2"/>
        </w:rPr>
        <w:t>эффективности</w:t>
      </w:r>
      <w:r w:rsidRPr="007F24DB">
        <w:rPr>
          <w:spacing w:val="2"/>
        </w:rPr>
        <w:t xml:space="preserve"> (3.7.10).</w:t>
      </w:r>
    </w:p>
    <w:p w:rsidR="00EC1322" w:rsidRPr="007F24DB" w:rsidRDefault="00EC1322" w:rsidP="007F24DB">
      <w:pPr>
        <w:pStyle w:val="affff5"/>
        <w:rPr>
          <w:spacing w:val="2"/>
        </w:rPr>
      </w:pPr>
      <w:r w:rsidRPr="007F24DB">
        <w:rPr>
          <w:spacing w:val="2"/>
        </w:rPr>
        <w:t xml:space="preserve">3.11.3 </w:t>
      </w:r>
      <w:r w:rsidR="007F24DB" w:rsidRPr="007F24DB">
        <w:rPr>
          <w:spacing w:val="2"/>
        </w:rPr>
        <w:t>М</w:t>
      </w:r>
      <w:r w:rsidRPr="007F24DB">
        <w:rPr>
          <w:b/>
          <w:bCs/>
          <w:spacing w:val="2"/>
        </w:rPr>
        <w:t>ониторинг (monitoring):</w:t>
      </w:r>
      <w:r w:rsidRPr="007F24DB">
        <w:rPr>
          <w:spacing w:val="2"/>
        </w:rPr>
        <w:t xml:space="preserve"> </w:t>
      </w:r>
      <w:r w:rsidRPr="007F24DB">
        <w:rPr>
          <w:iCs/>
          <w:spacing w:val="2"/>
        </w:rPr>
        <w:t>Определение</w:t>
      </w:r>
      <w:r w:rsidRPr="007F24DB">
        <w:rPr>
          <w:spacing w:val="2"/>
        </w:rPr>
        <w:t xml:space="preserve"> (3.11.1) статуса </w:t>
      </w:r>
      <w:r w:rsidRPr="007F24DB">
        <w:rPr>
          <w:iCs/>
          <w:spacing w:val="2"/>
        </w:rPr>
        <w:t>системы</w:t>
      </w:r>
      <w:r w:rsidRPr="007F24DB">
        <w:rPr>
          <w:spacing w:val="2"/>
        </w:rPr>
        <w:t xml:space="preserve"> (3.5.1), </w:t>
      </w:r>
      <w:r w:rsidRPr="007F24DB">
        <w:rPr>
          <w:iCs/>
          <w:spacing w:val="2"/>
        </w:rPr>
        <w:t>процесса</w:t>
      </w:r>
      <w:r w:rsidRPr="007F24DB">
        <w:rPr>
          <w:spacing w:val="2"/>
        </w:rPr>
        <w:t xml:space="preserve"> (3.4.1), </w:t>
      </w:r>
      <w:r w:rsidRPr="007F24DB">
        <w:rPr>
          <w:iCs/>
          <w:spacing w:val="2"/>
        </w:rPr>
        <w:t>продукции</w:t>
      </w:r>
      <w:r w:rsidRPr="007F24DB">
        <w:rPr>
          <w:spacing w:val="2"/>
        </w:rPr>
        <w:t xml:space="preserve"> (3.7.6), </w:t>
      </w:r>
      <w:r w:rsidRPr="007F24DB">
        <w:rPr>
          <w:iCs/>
          <w:spacing w:val="2"/>
        </w:rPr>
        <w:t>услуги</w:t>
      </w:r>
      <w:r w:rsidRPr="007F24DB">
        <w:rPr>
          <w:spacing w:val="2"/>
        </w:rPr>
        <w:t xml:space="preserve"> (3.7.7) или действия. </w:t>
      </w:r>
    </w:p>
    <w:p w:rsidR="00EC1322" w:rsidRPr="007F24DB" w:rsidRDefault="00EC1322" w:rsidP="007F24DB">
      <w:pPr>
        <w:pStyle w:val="affff5"/>
        <w:rPr>
          <w:spacing w:val="2"/>
        </w:rPr>
      </w:pPr>
      <w:r w:rsidRPr="007F24DB">
        <w:rPr>
          <w:spacing w:val="2"/>
        </w:rPr>
        <w:t>Примечания</w:t>
      </w:r>
      <w:r w:rsidR="007F24DB" w:rsidRPr="007F24DB">
        <w:rPr>
          <w:spacing w:val="2"/>
        </w:rPr>
        <w:t>:</w:t>
      </w:r>
    </w:p>
    <w:p w:rsidR="00EC1322" w:rsidRPr="007F24DB" w:rsidRDefault="00EC1322" w:rsidP="007F24DB">
      <w:pPr>
        <w:pStyle w:val="affff5"/>
        <w:rPr>
          <w:spacing w:val="2"/>
        </w:rPr>
      </w:pPr>
      <w:r w:rsidRPr="007F24DB">
        <w:rPr>
          <w:spacing w:val="2"/>
        </w:rPr>
        <w:t>1</w:t>
      </w:r>
      <w:r w:rsidR="007F24DB" w:rsidRPr="007F24DB">
        <w:rPr>
          <w:spacing w:val="2"/>
        </w:rPr>
        <w:t>. </w:t>
      </w:r>
      <w:r w:rsidRPr="007F24DB">
        <w:rPr>
          <w:spacing w:val="2"/>
        </w:rPr>
        <w:t>Для определения статуса может возникнуть необходимость проверить, проконтролировать или отследить.</w:t>
      </w:r>
    </w:p>
    <w:p w:rsidR="00EC1322" w:rsidRPr="007F24DB" w:rsidRDefault="007F24DB" w:rsidP="007F24DB">
      <w:pPr>
        <w:pStyle w:val="affff5"/>
        <w:rPr>
          <w:spacing w:val="2"/>
        </w:rPr>
      </w:pPr>
      <w:r w:rsidRPr="007F24DB">
        <w:rPr>
          <w:spacing w:val="2"/>
        </w:rPr>
        <w:t>2. </w:t>
      </w:r>
      <w:r w:rsidR="00EC1322" w:rsidRPr="007F24DB">
        <w:rPr>
          <w:spacing w:val="2"/>
        </w:rPr>
        <w:t xml:space="preserve">Мониторинг, как правило, является определением статуса </w:t>
      </w:r>
      <w:r w:rsidR="00EC1322" w:rsidRPr="007F24DB">
        <w:rPr>
          <w:iCs/>
          <w:spacing w:val="2"/>
        </w:rPr>
        <w:t>объекта</w:t>
      </w:r>
      <w:r w:rsidR="00EC1322" w:rsidRPr="007F24DB">
        <w:rPr>
          <w:spacing w:val="2"/>
        </w:rPr>
        <w:t xml:space="preserve"> (3.6.1), выполняемым на различных этапах или сроках.</w:t>
      </w:r>
    </w:p>
    <w:p w:rsidR="00EC1322" w:rsidRPr="007F24DB" w:rsidRDefault="00EC1322" w:rsidP="007F24DB">
      <w:pPr>
        <w:pStyle w:val="affff5"/>
        <w:rPr>
          <w:spacing w:val="2"/>
        </w:rPr>
      </w:pPr>
      <w:r w:rsidRPr="007F24DB">
        <w:rPr>
          <w:spacing w:val="2"/>
        </w:rPr>
        <w:t xml:space="preserve">3.11.3 </w:t>
      </w:r>
      <w:r w:rsidR="007F24DB" w:rsidRPr="007F24DB">
        <w:rPr>
          <w:spacing w:val="2"/>
        </w:rPr>
        <w:t>М</w:t>
      </w:r>
      <w:r w:rsidRPr="007F24DB">
        <w:rPr>
          <w:b/>
          <w:bCs/>
          <w:spacing w:val="2"/>
        </w:rPr>
        <w:t>ониторинг (monitoring):</w:t>
      </w:r>
      <w:r w:rsidRPr="007F24DB">
        <w:rPr>
          <w:spacing w:val="2"/>
        </w:rPr>
        <w:t xml:space="preserve"> </w:t>
      </w:r>
      <w:r w:rsidRPr="007F24DB">
        <w:rPr>
          <w:iCs/>
          <w:spacing w:val="2"/>
        </w:rPr>
        <w:t>Определение</w:t>
      </w:r>
      <w:r w:rsidRPr="007F24DB">
        <w:rPr>
          <w:spacing w:val="2"/>
        </w:rPr>
        <w:t xml:space="preserve"> (3.11.1) статуса </w:t>
      </w:r>
      <w:r w:rsidRPr="007F24DB">
        <w:rPr>
          <w:iCs/>
          <w:spacing w:val="2"/>
        </w:rPr>
        <w:t>системы</w:t>
      </w:r>
      <w:r w:rsidRPr="007F24DB">
        <w:rPr>
          <w:spacing w:val="2"/>
        </w:rPr>
        <w:t xml:space="preserve"> (3.5.1), </w:t>
      </w:r>
      <w:r w:rsidRPr="007F24DB">
        <w:rPr>
          <w:iCs/>
          <w:spacing w:val="2"/>
        </w:rPr>
        <w:t>процесса</w:t>
      </w:r>
      <w:r w:rsidRPr="007F24DB">
        <w:rPr>
          <w:spacing w:val="2"/>
        </w:rPr>
        <w:t xml:space="preserve"> (3.4.1), </w:t>
      </w:r>
      <w:r w:rsidRPr="007F24DB">
        <w:rPr>
          <w:iCs/>
          <w:spacing w:val="2"/>
        </w:rPr>
        <w:t>продукции</w:t>
      </w:r>
      <w:r w:rsidRPr="007F24DB">
        <w:rPr>
          <w:spacing w:val="2"/>
        </w:rPr>
        <w:t xml:space="preserve"> (3.7.6), </w:t>
      </w:r>
      <w:r w:rsidRPr="007F24DB">
        <w:rPr>
          <w:iCs/>
          <w:spacing w:val="2"/>
        </w:rPr>
        <w:t>услуги</w:t>
      </w:r>
      <w:r w:rsidRPr="007F24DB">
        <w:rPr>
          <w:spacing w:val="2"/>
        </w:rPr>
        <w:t xml:space="preserve"> (3.7.7) или действия.</w:t>
      </w:r>
    </w:p>
    <w:p w:rsidR="00EC1322" w:rsidRPr="007F24DB" w:rsidRDefault="00EC1322" w:rsidP="007F24DB">
      <w:pPr>
        <w:pStyle w:val="affff5"/>
        <w:rPr>
          <w:spacing w:val="2"/>
        </w:rPr>
      </w:pPr>
      <w:r w:rsidRPr="007F24DB">
        <w:rPr>
          <w:spacing w:val="2"/>
        </w:rPr>
        <w:t>Примечания</w:t>
      </w:r>
      <w:r w:rsidR="007F24DB" w:rsidRPr="007F24DB">
        <w:rPr>
          <w:spacing w:val="2"/>
        </w:rPr>
        <w:t>:</w:t>
      </w:r>
    </w:p>
    <w:p w:rsidR="00EC1322" w:rsidRPr="007F24DB" w:rsidRDefault="00EC1322" w:rsidP="007F24DB">
      <w:pPr>
        <w:pStyle w:val="affff5"/>
        <w:rPr>
          <w:spacing w:val="2"/>
        </w:rPr>
      </w:pPr>
      <w:r w:rsidRPr="007F24DB">
        <w:rPr>
          <w:spacing w:val="2"/>
        </w:rPr>
        <w:t>1</w:t>
      </w:r>
      <w:r w:rsidR="007F24DB" w:rsidRPr="007F24DB">
        <w:rPr>
          <w:spacing w:val="2"/>
        </w:rPr>
        <w:t>. </w:t>
      </w:r>
      <w:r w:rsidRPr="007F24DB">
        <w:rPr>
          <w:spacing w:val="2"/>
        </w:rPr>
        <w:t>Для определения статуса может возникнуть необходимость проверить, проконтролировать или отследить.</w:t>
      </w:r>
    </w:p>
    <w:p w:rsidR="00EC1322" w:rsidRPr="007F24DB" w:rsidRDefault="007F24DB" w:rsidP="007F24DB">
      <w:pPr>
        <w:pStyle w:val="affff5"/>
        <w:rPr>
          <w:spacing w:val="2"/>
        </w:rPr>
      </w:pPr>
      <w:r w:rsidRPr="007F24DB">
        <w:rPr>
          <w:spacing w:val="2"/>
        </w:rPr>
        <w:t>2. </w:t>
      </w:r>
      <w:r w:rsidR="00EC1322" w:rsidRPr="007F24DB">
        <w:rPr>
          <w:spacing w:val="2"/>
        </w:rPr>
        <w:t xml:space="preserve">Мониторинг, как правило, является определением статуса </w:t>
      </w:r>
      <w:r w:rsidR="00EC1322" w:rsidRPr="007F24DB">
        <w:rPr>
          <w:iCs/>
          <w:spacing w:val="2"/>
        </w:rPr>
        <w:t>объекта</w:t>
      </w:r>
      <w:r w:rsidR="00EC1322" w:rsidRPr="007F24DB">
        <w:rPr>
          <w:spacing w:val="2"/>
        </w:rPr>
        <w:t xml:space="preserve"> (3.6.1), выполняемым на различных этапах или сроках.</w:t>
      </w:r>
    </w:p>
    <w:p w:rsidR="00EC1322" w:rsidRPr="00CA1EF9" w:rsidRDefault="00EC1322" w:rsidP="007F24DB">
      <w:pPr>
        <w:pStyle w:val="affff5"/>
        <w:rPr>
          <w:b/>
        </w:rPr>
      </w:pPr>
      <w:r w:rsidRPr="00CA1EF9">
        <w:rPr>
          <w:b/>
        </w:rPr>
        <w:t>9.1.3 Анализ и оценка</w:t>
      </w:r>
      <w:r w:rsidR="00CA1EF9">
        <w:rPr>
          <w:b/>
        </w:rPr>
        <w:t>.</w:t>
      </w:r>
    </w:p>
    <w:p w:rsidR="00EC1322" w:rsidRDefault="00EC1322" w:rsidP="007F24DB">
      <w:pPr>
        <w:pStyle w:val="affff5"/>
      </w:pPr>
      <w:r>
        <w:t>Организация должна анализировать и оценивать соответствующие данные и информацию, полученную в ходе мониторинга и измерения.</w:t>
      </w:r>
    </w:p>
    <w:p w:rsidR="00EC1322" w:rsidRDefault="00EC1322" w:rsidP="007F24DB">
      <w:pPr>
        <w:pStyle w:val="affff5"/>
      </w:pPr>
      <w:r>
        <w:t>Результаты анализа должны быть использованы для оценки:</w:t>
      </w:r>
    </w:p>
    <w:p w:rsidR="00EC1322" w:rsidRDefault="00EC1322" w:rsidP="00C27CBC">
      <w:pPr>
        <w:pStyle w:val="a1"/>
      </w:pPr>
      <w:r>
        <w:t>соответствия продукции и услуг;</w:t>
      </w:r>
    </w:p>
    <w:p w:rsidR="00EC1322" w:rsidRDefault="00EC1322" w:rsidP="00C27CBC">
      <w:pPr>
        <w:pStyle w:val="a1"/>
      </w:pPr>
      <w:r>
        <w:t>степени удовлетворенности потребителей;</w:t>
      </w:r>
    </w:p>
    <w:p w:rsidR="00EC1322" w:rsidRDefault="00EC1322" w:rsidP="00C27CBC">
      <w:pPr>
        <w:pStyle w:val="a1"/>
      </w:pPr>
      <w:r>
        <w:t>результатов деятельности и результативности системы менеджмента качества;</w:t>
      </w:r>
    </w:p>
    <w:p w:rsidR="00EC1322" w:rsidRDefault="00EC1322" w:rsidP="00C27CBC">
      <w:pPr>
        <w:pStyle w:val="a1"/>
      </w:pPr>
      <w:r>
        <w:t>успешности планирования;</w:t>
      </w:r>
    </w:p>
    <w:p w:rsidR="00EC1322" w:rsidRDefault="00EC1322" w:rsidP="00C27CBC">
      <w:pPr>
        <w:pStyle w:val="a1"/>
      </w:pPr>
      <w:r>
        <w:t>результативности действий, предпринятых в отношении рисков и возможностей;</w:t>
      </w:r>
    </w:p>
    <w:p w:rsidR="00EC1322" w:rsidRDefault="00EC1322" w:rsidP="00C27CBC">
      <w:pPr>
        <w:pStyle w:val="a1"/>
      </w:pPr>
      <w:r>
        <w:t>результатов деятельности внешних поставщиков;</w:t>
      </w:r>
    </w:p>
    <w:p w:rsidR="00EC1322" w:rsidRDefault="00EC1322" w:rsidP="00C27CBC">
      <w:pPr>
        <w:pStyle w:val="a1"/>
      </w:pPr>
      <w:r>
        <w:t>потребности в улучшениях системы менеджмента качества.</w:t>
      </w:r>
    </w:p>
    <w:p w:rsidR="00EC1322" w:rsidRDefault="007F24DB" w:rsidP="007F24DB">
      <w:pPr>
        <w:pStyle w:val="affff5"/>
      </w:pPr>
      <w:r>
        <w:lastRenderedPageBreak/>
        <w:t>Примечание: м</w:t>
      </w:r>
      <w:r w:rsidR="00EC1322">
        <w:t>етоды анализа данных могут включать в себя статистические методы.</w:t>
      </w:r>
    </w:p>
    <w:p w:rsidR="00EC1322" w:rsidRPr="007F24DB" w:rsidRDefault="00EC1322" w:rsidP="007F24DB">
      <w:pPr>
        <w:pStyle w:val="affff5"/>
        <w:rPr>
          <w:b/>
        </w:rPr>
      </w:pPr>
      <w:r w:rsidRPr="007F24DB">
        <w:rPr>
          <w:b/>
        </w:rPr>
        <w:t>Анализ несоответствий.</w:t>
      </w:r>
    </w:p>
    <w:p w:rsidR="00EC1322" w:rsidRPr="007F24DB" w:rsidRDefault="00611689" w:rsidP="007F24DB">
      <w:pPr>
        <w:pStyle w:val="affff5"/>
      </w:pPr>
      <w:r>
        <w:t>ISO 9000</w:t>
      </w:r>
      <w:r w:rsidR="00EC1322" w:rsidRPr="007F24DB">
        <w:t xml:space="preserve"> определяет анализ как деятельность, предпринимаемую для определения пригодности, адекватности и результативности рассматриваемого объекта для достижения поставленных целей. Например, н</w:t>
      </w:r>
      <w:r w:rsidR="007F24DB">
        <w:t>а резисторе указан его номинал –</w:t>
      </w:r>
      <w:r w:rsidR="00EC1322" w:rsidRPr="007F24DB">
        <w:t xml:space="preserve"> требуемое значение, которым он должен обладать. Однако, фактическое его значение, и для нас это естественно, будет отличаться. Такая ситуация в менеджменте, да и в нашей жизни тоже, когда надо принять решение </w:t>
      </w:r>
      <w:r w:rsidR="007F24DB">
        <w:t xml:space="preserve">о соответствии одного другому, </w:t>
      </w:r>
      <w:r w:rsidR="00EC1322" w:rsidRPr="007F24DB">
        <w:t>стоит практически всегда. К сожалению, простое сравнение одного выборочного точечного значения характер</w:t>
      </w:r>
      <w:r w:rsidR="007F24DB">
        <w:t>истики качества с установленным</w:t>
      </w:r>
      <w:r w:rsidR="00EC1322" w:rsidRPr="007F24DB">
        <w:t xml:space="preserve"> значением требования почти всегда ведет к ошибочным выводам о соответствии или о несоответствии. Природа таких ошибок обусловлена природой окружающего нас мира, в котором всегда есть место случайности. Вероятность ошибочного решения никогда не равна нулю, но значительно снизить эту вероятность позволяет применение методов математической статистики.</w:t>
      </w:r>
    </w:p>
    <w:p w:rsidR="00EC1322" w:rsidRPr="007F24DB" w:rsidRDefault="00EC1322" w:rsidP="007F24DB">
      <w:pPr>
        <w:pStyle w:val="affff5"/>
      </w:pPr>
      <w:r w:rsidRPr="007F24DB">
        <w:t>В соответствии с определением термина «анализ» (ISO 9000, п.3.11.2) и п. 9.1.3, а) ISO 9001, продукция или услуга могут иметь как минимум три состояния:</w:t>
      </w:r>
    </w:p>
    <w:p w:rsidR="00EC1322" w:rsidRPr="007F24DB" w:rsidRDefault="00EC1322" w:rsidP="00C27CBC">
      <w:pPr>
        <w:pStyle w:val="a1"/>
      </w:pPr>
      <w:r w:rsidRPr="007F24DB">
        <w:t>соответствовать требованиям</w:t>
      </w:r>
      <w:r w:rsidR="007F24DB">
        <w:t>;</w:t>
      </w:r>
    </w:p>
    <w:p w:rsidR="00EC1322" w:rsidRPr="007F24DB" w:rsidRDefault="00EC1322" w:rsidP="00C27CBC">
      <w:pPr>
        <w:pStyle w:val="a1"/>
      </w:pPr>
      <w:r w:rsidRPr="007F24DB">
        <w:t>не соответствовать требованиям</w:t>
      </w:r>
      <w:r w:rsidR="007F24DB">
        <w:t>;</w:t>
      </w:r>
    </w:p>
    <w:p w:rsidR="00EC1322" w:rsidRPr="007F24DB" w:rsidRDefault="00EC1322" w:rsidP="00C27CBC">
      <w:pPr>
        <w:pStyle w:val="a1"/>
      </w:pPr>
      <w:r w:rsidRPr="007F24DB">
        <w:t>на соответствие требованиям не определено</w:t>
      </w:r>
      <w:r w:rsidR="007F24DB">
        <w:t>.</w:t>
      </w:r>
    </w:p>
    <w:p w:rsidR="00EC1322" w:rsidRPr="007F24DB" w:rsidRDefault="00EC1322" w:rsidP="007F24DB">
      <w:pPr>
        <w:pStyle w:val="affff5"/>
      </w:pPr>
      <w:r w:rsidRPr="007F24DB">
        <w:t>Однако определение анализа может применяться не только к продукции, но и к любому объекту: параметру технологического процесса, физическому состоянию сотрудника, погрешности измерительного прибора и т.д. Можно привести следующие примеры применения анализа в области менеджмента качества:</w:t>
      </w:r>
    </w:p>
    <w:p w:rsidR="00EC1322" w:rsidRDefault="00EC1322" w:rsidP="00C27CBC">
      <w:pPr>
        <w:pStyle w:val="a1"/>
      </w:pPr>
      <w:r>
        <w:t>проверка соответствия характеристик качества продукта требованиям</w:t>
      </w:r>
      <w:r w:rsidR="007F24DB">
        <w:t>;</w:t>
      </w:r>
    </w:p>
    <w:p w:rsidR="00EC1322" w:rsidRDefault="00EC1322" w:rsidP="00C27CBC">
      <w:pPr>
        <w:pStyle w:val="a1"/>
      </w:pPr>
      <w:r>
        <w:t>проверка правильности настройки технологического процесса;</w:t>
      </w:r>
    </w:p>
    <w:p w:rsidR="00EC1322" w:rsidRDefault="00EC1322" w:rsidP="00C27CBC">
      <w:pPr>
        <w:pStyle w:val="a1"/>
      </w:pPr>
      <w:r>
        <w:t>контроль систематической и случайной погрешности измерительных приборов</w:t>
      </w:r>
      <w:r w:rsidR="007F24DB">
        <w:t>;</w:t>
      </w:r>
    </w:p>
    <w:p w:rsidR="00EC1322" w:rsidRDefault="00EC1322" w:rsidP="00C27CBC">
      <w:pPr>
        <w:pStyle w:val="a1"/>
      </w:pPr>
      <w:r>
        <w:t>расфасовка продукта на предприятии или отпуск бензина на автозаправочных станциях;</w:t>
      </w:r>
    </w:p>
    <w:p w:rsidR="00EC1322" w:rsidRDefault="00EC1322" w:rsidP="00C27CBC">
      <w:pPr>
        <w:pStyle w:val="a1"/>
      </w:pPr>
      <w:r>
        <w:t>контрольные проверки в рознично</w:t>
      </w:r>
      <w:r w:rsidR="007F24DB">
        <w:t xml:space="preserve">й торговле и сфере обслуживания </w:t>
      </w:r>
      <w:r>
        <w:t>и др.</w:t>
      </w:r>
    </w:p>
    <w:p w:rsidR="00EC1322" w:rsidRPr="00EC1322" w:rsidRDefault="00EC1322" w:rsidP="00584FF1">
      <w:pPr>
        <w:pStyle w:val="affff5"/>
      </w:pPr>
      <w:r w:rsidRPr="00EC1322">
        <w:rPr>
          <w:iCs/>
        </w:rPr>
        <w:lastRenderedPageBreak/>
        <w:t xml:space="preserve">Рассмотрим типичный пример </w:t>
      </w:r>
      <w:r w:rsidRPr="0009395E">
        <w:rPr>
          <w:iCs/>
        </w:rPr>
        <w:t>[</w:t>
      </w:r>
      <w:r w:rsidR="0009395E" w:rsidRPr="0009395E">
        <w:rPr>
          <w:iCs/>
        </w:rPr>
        <w:t>3</w:t>
      </w:r>
      <w:r w:rsidRPr="0009395E">
        <w:rPr>
          <w:iCs/>
        </w:rPr>
        <w:t>]</w:t>
      </w:r>
      <w:r w:rsidRPr="0009395E">
        <w:t>.</w:t>
      </w:r>
      <w:r w:rsidRPr="00EC1322">
        <w:t xml:space="preserve"> Прочность на разрыв стали, производимой на одном из заводов, сначала была стабильной со средним значением </w:t>
      </w:r>
      <w:r>
        <w:sym w:font="Symbol" w:char="F06D"/>
      </w:r>
      <w:r w:rsidRPr="00915B25">
        <w:rPr>
          <w:sz w:val="32"/>
          <w:vertAlign w:val="subscript"/>
        </w:rPr>
        <w:t>0</w:t>
      </w:r>
      <w:r w:rsidRPr="00EC1322">
        <w:t xml:space="preserve"> = 72,5 кг/мм</w:t>
      </w:r>
      <w:r w:rsidRPr="00915B25">
        <w:rPr>
          <w:sz w:val="32"/>
          <w:vertAlign w:val="superscript"/>
        </w:rPr>
        <w:t>2</w:t>
      </w:r>
      <w:r w:rsidRPr="00EC1322">
        <w:t xml:space="preserve"> и стандартным отклонением </w:t>
      </w:r>
      <w:r>
        <w:sym w:font="Symbol" w:char="F073"/>
      </w:r>
      <w:r w:rsidRPr="00915B25">
        <w:rPr>
          <w:sz w:val="32"/>
          <w:vertAlign w:val="subscript"/>
        </w:rPr>
        <w:t>0</w:t>
      </w:r>
      <w:r w:rsidRPr="00EC1322">
        <w:t xml:space="preserve"> = 2.0 кг/мм</w:t>
      </w:r>
      <w:r w:rsidRPr="00915B25">
        <w:rPr>
          <w:sz w:val="32"/>
          <w:vertAlign w:val="superscript"/>
        </w:rPr>
        <w:t>2</w:t>
      </w:r>
      <w:r w:rsidRPr="00EC1322">
        <w:t>. Агрегат, который  влиял на указанную прочность, недавно разладился, и его пришлось настраивать заново. После отладки агрегата были взяты 10 образцов, прочность которых составила (кг/мм</w:t>
      </w:r>
      <w:r w:rsidRPr="00915B25">
        <w:rPr>
          <w:sz w:val="32"/>
          <w:vertAlign w:val="superscript"/>
        </w:rPr>
        <w:t>2</w:t>
      </w:r>
      <w:r w:rsidRPr="00EC1322">
        <w:t>): 76,2; 78,3; 76,4; 74,7; 72,6; 78,4; 75,7; 70,2; 73,3; 74,2.</w:t>
      </w:r>
    </w:p>
    <w:p w:rsidR="00EC1322" w:rsidRPr="00EC1322" w:rsidRDefault="00EC1322" w:rsidP="007F24DB">
      <w:pPr>
        <w:pStyle w:val="affff5"/>
      </w:pPr>
      <w:r w:rsidRPr="00EC1322">
        <w:t xml:space="preserve">Можно ли заключить по этим значениям, что наладка привела к изменению прочности стали на разрыв? Другими словами, равны ли </w:t>
      </w:r>
      <w:r>
        <w:sym w:font="Symbol" w:char="F06D"/>
      </w:r>
      <w:r w:rsidRPr="00915B25">
        <w:rPr>
          <w:sz w:val="32"/>
          <w:vertAlign w:val="subscript"/>
        </w:rPr>
        <w:t>0</w:t>
      </w:r>
      <w:r w:rsidRPr="00EC1322">
        <w:rPr>
          <w:vertAlign w:val="subscript"/>
        </w:rPr>
        <w:t xml:space="preserve"> </w:t>
      </w:r>
      <w:r w:rsidRPr="00EC1322">
        <w:t xml:space="preserve"> и </w:t>
      </w:r>
      <w:r>
        <w:sym w:font="Symbol" w:char="F06D"/>
      </w:r>
      <w:r w:rsidRPr="00EC1322">
        <w:t xml:space="preserve"> или нет, где </w:t>
      </w:r>
      <w:r>
        <w:sym w:font="Symbol" w:char="F06D"/>
      </w:r>
      <w:r w:rsidRPr="00EC1322">
        <w:t xml:space="preserve"> – генеральное среднее после настройки агрегата.</w:t>
      </w:r>
    </w:p>
    <w:p w:rsidR="00EC1322" w:rsidRPr="00EC1322" w:rsidRDefault="00EC1322" w:rsidP="007F24DB">
      <w:pPr>
        <w:pStyle w:val="affff5"/>
      </w:pPr>
      <w:r w:rsidRPr="00EC1322">
        <w:t>Для ответа на этот вопрос сотрудники завода сделали ряд элементарных допущений:</w:t>
      </w:r>
    </w:p>
    <w:p w:rsidR="00EC1322" w:rsidRDefault="00915B25" w:rsidP="00C27CBC">
      <w:pPr>
        <w:pStyle w:val="a1"/>
      </w:pPr>
      <w:r>
        <w:t>образцы отбирались случайно;</w:t>
      </w:r>
    </w:p>
    <w:p w:rsidR="00EC1322" w:rsidRPr="00EC1322" w:rsidRDefault="00EC1322" w:rsidP="00C27CBC">
      <w:pPr>
        <w:pStyle w:val="a1"/>
      </w:pPr>
      <w:r w:rsidRPr="00EC1322">
        <w:t xml:space="preserve">после наладки прочность осталась распределенной по нормальному закону </w:t>
      </w:r>
      <w:r>
        <w:rPr>
          <w:i/>
        </w:rPr>
        <w:t>N</w:t>
      </w:r>
      <w:r w:rsidRPr="00EC1322">
        <w:t>(</w:t>
      </w:r>
      <w:r>
        <w:sym w:font="Symbol" w:char="F06D"/>
      </w:r>
      <w:r w:rsidRPr="00EC1322">
        <w:t>,</w:t>
      </w:r>
      <w:r>
        <w:sym w:font="Symbol" w:char="F073"/>
      </w:r>
      <w:r w:rsidRPr="00EC1322">
        <w:t>), при этом, в силу технических особенностей агрегата было принято, что стандартное отклонение осталось тем же, что и до наладки (</w:t>
      </w:r>
      <w:r>
        <w:sym w:font="Symbol" w:char="F073"/>
      </w:r>
      <w:r w:rsidRPr="00915B25">
        <w:rPr>
          <w:sz w:val="32"/>
          <w:vertAlign w:val="subscript"/>
        </w:rPr>
        <w:t>0</w:t>
      </w:r>
      <w:r w:rsidR="00915B25">
        <w:t xml:space="preserve"> = 2.0 </w:t>
      </w:r>
      <w:r w:rsidRPr="00EC1322">
        <w:t>кг/мм</w:t>
      </w:r>
      <w:r w:rsidRPr="00915B25">
        <w:rPr>
          <w:sz w:val="32"/>
          <w:vertAlign w:val="superscript"/>
        </w:rPr>
        <w:t>2</w:t>
      </w:r>
      <w:r w:rsidRPr="00EC1322">
        <w:t>).</w:t>
      </w:r>
    </w:p>
    <w:p w:rsidR="00EC1322" w:rsidRDefault="00EC1322" w:rsidP="007F24DB">
      <w:pPr>
        <w:pStyle w:val="affff5"/>
      </w:pPr>
      <w:r>
        <w:t xml:space="preserve">Среднее по 10 образцам равно </w:t>
      </w:r>
      <m:oMath>
        <m:bar>
          <m:barPr>
            <m:pos m:val="top"/>
            <m:ctrlPr>
              <w:rPr>
                <w:rFonts w:ascii="Cambria Math" w:hAnsi="Cambria Math"/>
                <w:i/>
              </w:rPr>
            </m:ctrlPr>
          </m:barPr>
          <m:e>
            <m:r>
              <w:rPr>
                <w:rFonts w:ascii="Cambria Math" w:hAnsi="Cambria Math"/>
              </w:rPr>
              <m:t>X</m:t>
            </m:r>
          </m:e>
        </m:bar>
      </m:oMath>
      <w:r>
        <w:t xml:space="preserve"> = (76,2+ …..+ 74,2)/10 = 75,0 и отличается от того, что было до наладки (72,5 кг/мм</w:t>
      </w:r>
      <w:r w:rsidRPr="00915B25">
        <w:rPr>
          <w:sz w:val="32"/>
          <w:vertAlign w:val="superscript"/>
        </w:rPr>
        <w:t>2</w:t>
      </w:r>
      <w:r>
        <w:t xml:space="preserve">). Однако из этого еще нельзя заключить, что после наладки действительно изменилась прочность стали, поскольку выборочное среднее </w:t>
      </w:r>
      <m:oMath>
        <m:bar>
          <m:barPr>
            <m:pos m:val="top"/>
            <m:ctrlPr>
              <w:rPr>
                <w:rFonts w:ascii="Cambria Math" w:hAnsi="Cambria Math"/>
                <w:i/>
              </w:rPr>
            </m:ctrlPr>
          </m:barPr>
          <m:e>
            <m:r>
              <w:rPr>
                <w:rFonts w:ascii="Cambria Math" w:hAnsi="Cambria Math"/>
              </w:rPr>
              <m:t>X</m:t>
            </m:r>
          </m:e>
        </m:bar>
      </m:oMath>
      <w:r>
        <w:fldChar w:fldCharType="begin"/>
      </w:r>
      <w:r>
        <w:instrText xml:space="preserve"> QUOTE </w:instrText>
      </w:r>
      <w:r>
        <w:rPr>
          <w:noProof/>
        </w:rPr>
        <w:drawing>
          <wp:inline distT="0" distB="0" distL="0" distR="0">
            <wp:extent cx="95250" cy="1422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142240"/>
                    </a:xfrm>
                    <a:prstGeom prst="rect">
                      <a:avLst/>
                    </a:prstGeom>
                    <a:noFill/>
                    <a:ln>
                      <a:noFill/>
                    </a:ln>
                  </pic:spPr>
                </pic:pic>
              </a:graphicData>
            </a:graphic>
          </wp:inline>
        </w:drawing>
      </w:r>
      <w:r>
        <w:instrText xml:space="preserve"> </w:instrText>
      </w:r>
      <w:r>
        <w:fldChar w:fldCharType="end"/>
      </w:r>
      <w:r>
        <w:t xml:space="preserve"> имеет вариацию и всегда не равно генеральному среднему.</w:t>
      </w:r>
    </w:p>
    <w:p w:rsidR="00EC1322" w:rsidRPr="00EC1322" w:rsidRDefault="00EC1322" w:rsidP="007F24DB">
      <w:pPr>
        <w:pStyle w:val="affff5"/>
      </w:pPr>
      <w:r w:rsidRPr="00EC1322">
        <w:t xml:space="preserve">В этом случае рассматривают гипотезу о том, что после наладки прочность стали не изменилась. Если эта гипотеза верна, то </w:t>
      </w:r>
      <m:oMath>
        <m:bar>
          <m:barPr>
            <m:pos m:val="top"/>
            <m:ctrlPr>
              <w:rPr>
                <w:rFonts w:ascii="Cambria Math" w:hAnsi="Cambria Math"/>
                <w:i/>
              </w:rPr>
            </m:ctrlPr>
          </m:barPr>
          <m:e>
            <m:r>
              <w:rPr>
                <w:rFonts w:ascii="Cambria Math" w:hAnsi="Cambria Math"/>
              </w:rPr>
              <m:t>X</m:t>
            </m:r>
          </m:e>
        </m:bar>
      </m:oMath>
      <w:r w:rsidRPr="00EC1322">
        <w:t xml:space="preserve"> </w:t>
      </w:r>
      <w:r>
        <w:rPr>
          <w:vertAlign w:val="subscript"/>
        </w:rPr>
        <w:fldChar w:fldCharType="begin"/>
      </w:r>
      <w:r w:rsidRPr="00EC1322">
        <w:rPr>
          <w:vertAlign w:val="subscript"/>
        </w:rPr>
        <w:instrText xml:space="preserve"> </w:instrText>
      </w:r>
      <w:r>
        <w:rPr>
          <w:vertAlign w:val="subscript"/>
        </w:rPr>
        <w:instrText>QUOTE</w:instrText>
      </w:r>
      <w:r w:rsidRPr="00EC1322">
        <w:rPr>
          <w:vertAlign w:val="subscript"/>
        </w:rPr>
        <w:instrText xml:space="preserve"> </w:instrText>
      </w:r>
      <w:r>
        <w:rPr>
          <w:noProof/>
          <w:vertAlign w:val="subscript"/>
        </w:rPr>
        <w:drawing>
          <wp:inline distT="0" distB="0" distL="0" distR="0">
            <wp:extent cx="95250" cy="1422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142240"/>
                    </a:xfrm>
                    <a:prstGeom prst="rect">
                      <a:avLst/>
                    </a:prstGeom>
                    <a:noFill/>
                    <a:ln>
                      <a:noFill/>
                    </a:ln>
                  </pic:spPr>
                </pic:pic>
              </a:graphicData>
            </a:graphic>
          </wp:inline>
        </w:drawing>
      </w:r>
      <w:r w:rsidRPr="00EC1322">
        <w:rPr>
          <w:vertAlign w:val="subscript"/>
        </w:rPr>
        <w:instrText xml:space="preserve"> </w:instrText>
      </w:r>
      <w:r>
        <w:rPr>
          <w:vertAlign w:val="subscript"/>
        </w:rPr>
        <w:fldChar w:fldCharType="end"/>
      </w:r>
      <w:r>
        <w:fldChar w:fldCharType="begin"/>
      </w:r>
      <w:r w:rsidRPr="00EC1322">
        <w:instrText xml:space="preserve"> </w:instrText>
      </w:r>
      <w:r>
        <w:instrText>QUOTE</w:instrText>
      </w:r>
      <w:r w:rsidRPr="00EC1322">
        <w:instrText xml:space="preserve"> </w:instrText>
      </w:r>
      <w:r>
        <w:rPr>
          <w:noProof/>
        </w:rPr>
        <w:drawing>
          <wp:inline distT="0" distB="0" distL="0" distR="0">
            <wp:extent cx="95250" cy="14224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142240"/>
                    </a:xfrm>
                    <a:prstGeom prst="rect">
                      <a:avLst/>
                    </a:prstGeom>
                    <a:noFill/>
                    <a:ln>
                      <a:noFill/>
                    </a:ln>
                  </pic:spPr>
                </pic:pic>
              </a:graphicData>
            </a:graphic>
          </wp:inline>
        </w:drawing>
      </w:r>
      <w:r w:rsidRPr="00EC1322">
        <w:instrText xml:space="preserve"> </w:instrText>
      </w:r>
      <w:r>
        <w:fldChar w:fldCharType="end"/>
      </w:r>
      <w:r w:rsidRPr="00EC1322">
        <w:t xml:space="preserve">имело бы нормальное распределение со средним </w:t>
      </w:r>
      <m:oMath>
        <m:sSub>
          <m:sSubPr>
            <m:ctrlPr>
              <w:rPr>
                <w:rFonts w:ascii="Cambria Math" w:hAnsi="Cambria Math"/>
                <w:i/>
                <w:sz w:val="32"/>
              </w:rPr>
            </m:ctrlPr>
          </m:sSubPr>
          <m:e>
            <m:r>
              <w:rPr>
                <w:rFonts w:ascii="Cambria Math" w:hAnsi="Cambria Math"/>
                <w:sz w:val="32"/>
              </w:rPr>
              <m:t>μ</m:t>
            </m:r>
          </m:e>
          <m:sub>
            <m:r>
              <w:rPr>
                <w:rFonts w:ascii="Cambria Math" w:hAnsi="Cambria Math"/>
                <w:sz w:val="32"/>
              </w:rPr>
              <m:t>0</m:t>
            </m:r>
          </m:sub>
        </m:sSub>
      </m:oMath>
      <w:r w:rsidRPr="00EC1322">
        <w:t xml:space="preserve"> = 72,5 кг/мм</w:t>
      </w:r>
      <w:r w:rsidRPr="00915B25">
        <w:rPr>
          <w:sz w:val="32"/>
          <w:vertAlign w:val="superscript"/>
        </w:rPr>
        <w:t>2</w:t>
      </w:r>
      <w:r w:rsidRPr="00EC1322">
        <w:t xml:space="preserve"> и стандартным отклонением </w:t>
      </w:r>
      <m:oMath>
        <m:f>
          <m:fPr>
            <m:type m:val="skw"/>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10</m:t>
                </m:r>
              </m:e>
            </m:rad>
          </m:den>
        </m:f>
        <m:r>
          <w:rPr>
            <w:rFonts w:ascii="Cambria Math" w:hAnsi="Cambria Math"/>
          </w:rPr>
          <m:t>=</m:t>
        </m:r>
        <m:f>
          <m:fPr>
            <m:type m:val="skw"/>
            <m:ctrlPr>
              <w:rPr>
                <w:rFonts w:ascii="Cambria Math" w:hAnsi="Cambria Math"/>
                <w:i/>
              </w:rPr>
            </m:ctrlPr>
          </m:fPr>
          <m:num>
            <m:r>
              <w:rPr>
                <w:rFonts w:ascii="Cambria Math" w:hAnsi="Cambria Math"/>
              </w:rPr>
              <m:t>2,0</m:t>
            </m:r>
          </m:num>
          <m:den>
            <m:rad>
              <m:radPr>
                <m:degHide m:val="1"/>
                <m:ctrlPr>
                  <w:rPr>
                    <w:rFonts w:ascii="Cambria Math" w:hAnsi="Cambria Math"/>
                    <w:i/>
                  </w:rPr>
                </m:ctrlPr>
              </m:radPr>
              <m:deg/>
              <m:e>
                <m:r>
                  <w:rPr>
                    <w:rFonts w:ascii="Cambria Math" w:hAnsi="Cambria Math"/>
                  </w:rPr>
                  <m:t>10</m:t>
                </m:r>
              </m:e>
            </m:rad>
          </m:den>
        </m:f>
        <m:r>
          <w:rPr>
            <w:rFonts w:ascii="Cambria Math" w:hAnsi="Cambria Math"/>
          </w:rPr>
          <m:t>=0,632</m:t>
        </m:r>
      </m:oMath>
      <w:r w:rsidRPr="00EC1322">
        <w:t>. Если оценить различия между 72,5 кг/мм</w:t>
      </w:r>
      <w:r w:rsidRPr="00915B25">
        <w:rPr>
          <w:sz w:val="32"/>
          <w:vertAlign w:val="superscript"/>
        </w:rPr>
        <w:t>2</w:t>
      </w:r>
      <w:r w:rsidRPr="00EC1322">
        <w:t xml:space="preserve"> и 75,0 кг/мм</w:t>
      </w:r>
      <w:r w:rsidRPr="00915B25">
        <w:rPr>
          <w:sz w:val="32"/>
          <w:vertAlign w:val="superscript"/>
        </w:rPr>
        <w:t>2</w:t>
      </w:r>
      <w:r w:rsidRPr="00EC1322">
        <w:t xml:space="preserve"> в стандартных отклонениях </w:t>
      </w:r>
      <m:oMath>
        <m:bar>
          <m:barPr>
            <m:pos m:val="top"/>
            <m:ctrlPr>
              <w:rPr>
                <w:rFonts w:ascii="Cambria Math" w:hAnsi="Cambria Math"/>
                <w:i/>
              </w:rPr>
            </m:ctrlPr>
          </m:barPr>
          <m:e>
            <m:r>
              <w:rPr>
                <w:rFonts w:ascii="Cambria Math" w:hAnsi="Cambria Math"/>
              </w:rPr>
              <m:t>X</m:t>
            </m:r>
          </m:e>
        </m:bar>
      </m:oMath>
      <w:r w:rsidRPr="00EC1322">
        <w:t xml:space="preserve">, а оно равно 0,632, то это различие будет равно (75,0 – 72,5)/0,632 = 3,96. Для нормального распределения вероятность такого различия крайне мала (менее 0,00024, </w:t>
      </w:r>
      <w:r w:rsidR="005C48AE" w:rsidRPr="0009395E">
        <w:t>Приложение Д</w:t>
      </w:r>
      <w:r w:rsidRPr="0009395E">
        <w:t>)</w:t>
      </w:r>
      <w:r w:rsidRPr="00EC1322">
        <w:t xml:space="preserve"> и нет основания для принятия гипотезы о том, что прочность стали после наладки агрегата осталась прежней (равной 72,5 кг/мм</w:t>
      </w:r>
      <w:r w:rsidRPr="00915B25">
        <w:rPr>
          <w:sz w:val="32"/>
          <w:vertAlign w:val="superscript"/>
        </w:rPr>
        <w:t>2</w:t>
      </w:r>
      <w:r w:rsidRPr="00EC1322">
        <w:t>).</w:t>
      </w:r>
    </w:p>
    <w:p w:rsidR="00EC1322" w:rsidRDefault="00EC1322" w:rsidP="007F24DB">
      <w:pPr>
        <w:pStyle w:val="affff5"/>
        <w:rPr>
          <w:iCs/>
        </w:rPr>
      </w:pPr>
      <w:r>
        <w:rPr>
          <w:iCs/>
        </w:rPr>
        <w:t xml:space="preserve">Рассмотрим другой типичный пример </w:t>
      </w:r>
      <w:r w:rsidRPr="0009395E">
        <w:rPr>
          <w:iCs/>
        </w:rPr>
        <w:t>[</w:t>
      </w:r>
      <w:r w:rsidR="0009395E" w:rsidRPr="0009395E">
        <w:rPr>
          <w:iCs/>
        </w:rPr>
        <w:t>4</w:t>
      </w:r>
      <w:r w:rsidRPr="0009395E">
        <w:rPr>
          <w:iCs/>
        </w:rPr>
        <w:t>].</w:t>
      </w:r>
      <w:r>
        <w:rPr>
          <w:iCs/>
        </w:rPr>
        <w:t xml:space="preserve"> Требуется проверить правильность настройки технологического процесса на середину поля допуска или на некоторое заданное оптимальное значение. Фактическая точность технологического процесса предполагается неизвестной, т. е. значение </w:t>
      </w:r>
      <w:r>
        <w:rPr>
          <w:iCs/>
        </w:rPr>
        <w:sym w:font="Symbol" w:char="F073"/>
      </w:r>
      <w:r w:rsidRPr="00915B25">
        <w:rPr>
          <w:iCs/>
          <w:sz w:val="32"/>
          <w:vertAlign w:val="superscript"/>
        </w:rPr>
        <w:t>2</w:t>
      </w:r>
      <w:r w:rsidRPr="00915B25">
        <w:rPr>
          <w:iCs/>
          <w:sz w:val="32"/>
          <w:vertAlign w:val="subscript"/>
        </w:rPr>
        <w:t>0</w:t>
      </w:r>
      <w:r>
        <w:rPr>
          <w:iCs/>
        </w:rPr>
        <w:t xml:space="preserve"> </w:t>
      </w:r>
      <w:r>
        <w:rPr>
          <w:iCs/>
        </w:rPr>
        <w:lastRenderedPageBreak/>
        <w:t xml:space="preserve">(среднеквадратическое значение случайного отклонения настройки) неизвестно. Отклонения контролируемого параметра равновозможны в большую и меньшую сторону от центра настройки. </w:t>
      </w:r>
    </w:p>
    <w:p w:rsidR="00EC1322" w:rsidRDefault="00EC1322" w:rsidP="007F24DB">
      <w:pPr>
        <w:pStyle w:val="affff5"/>
        <w:rPr>
          <w:iCs/>
        </w:rPr>
      </w:pPr>
      <w:r>
        <w:rPr>
          <w:iCs/>
        </w:rPr>
        <w:t>Температура тепловой обработки ингредиента продукта на гриле конвейера должна иметь  середину поля допуска настройки процесса  72,5</w:t>
      </w:r>
      <w:r>
        <w:rPr>
          <w:iCs/>
          <w:vertAlign w:val="superscript"/>
        </w:rPr>
        <w:t>0</w:t>
      </w:r>
      <w:r>
        <w:rPr>
          <w:iCs/>
        </w:rPr>
        <w:t xml:space="preserve">С при стандартном отклонении </w:t>
      </w:r>
      <w:r>
        <w:rPr>
          <w:sz w:val="40"/>
        </w:rPr>
        <w:sym w:font="Symbol" w:char="F073"/>
      </w:r>
      <w:r>
        <w:rPr>
          <w:sz w:val="32"/>
          <w:vertAlign w:val="subscript"/>
        </w:rPr>
        <w:t>0</w:t>
      </w:r>
      <w:r>
        <w:rPr>
          <w:iCs/>
        </w:rPr>
        <w:t xml:space="preserve"> = 2.0</w:t>
      </w:r>
      <w:r>
        <w:rPr>
          <w:iCs/>
          <w:vertAlign w:val="superscript"/>
        </w:rPr>
        <w:t>0</w:t>
      </w:r>
      <w:r>
        <w:rPr>
          <w:iCs/>
        </w:rPr>
        <w:t xml:space="preserve">С.  Были замерены фактические значения температуры: 76,2; 78,3; 76,4; 74,7; 72,6; 78,4; 75,7; 70,2; 73,3; 74,2. </w:t>
      </w:r>
    </w:p>
    <w:p w:rsidR="00EC1322" w:rsidRDefault="00EC1322" w:rsidP="007F24DB">
      <w:pPr>
        <w:pStyle w:val="affff5"/>
        <w:rPr>
          <w:iCs/>
        </w:rPr>
      </w:pPr>
      <w:r>
        <w:rPr>
          <w:iCs/>
        </w:rPr>
        <w:t>Порядок вычислений следующий:</w:t>
      </w:r>
    </w:p>
    <w:p w:rsidR="00EC1322" w:rsidRDefault="007F24DB" w:rsidP="007F24DB">
      <w:pPr>
        <w:pStyle w:val="affff5"/>
        <w:rPr>
          <w:rFonts w:eastAsiaTheme="minorEastAsia"/>
        </w:rPr>
      </w:pPr>
      <w:r>
        <w:rPr>
          <w:rFonts w:eastAsiaTheme="minorEastAsia"/>
        </w:rPr>
        <w:t>1. </w:t>
      </w:r>
      <w:r w:rsidR="00EC1322">
        <w:rPr>
          <w:rFonts w:eastAsiaTheme="minorEastAsia"/>
        </w:rPr>
        <w:t xml:space="preserve">Объем выборки равен </w:t>
      </w:r>
      <m:oMath>
        <m:r>
          <m:rPr>
            <m:sty m:val="p"/>
          </m:rPr>
          <w:rPr>
            <w:rFonts w:ascii="Cambria Math" w:eastAsiaTheme="minorEastAsia" w:hAnsi="Cambria Math"/>
            <w:lang w:val="en-US"/>
          </w:rPr>
          <m:t>n</m:t>
        </m:r>
        <m:r>
          <m:rPr>
            <m:sty m:val="p"/>
          </m:rPr>
          <w:rPr>
            <w:rFonts w:ascii="Cambria Math" w:eastAsiaTheme="minorEastAsia" w:hAnsi="Cambria Math"/>
          </w:rPr>
          <m:t>=</m:t>
        </m:r>
      </m:oMath>
      <w:r w:rsidR="00EC1322">
        <w:rPr>
          <w:rFonts w:eastAsiaTheme="minorEastAsia"/>
        </w:rPr>
        <w:t xml:space="preserve"> 10</w:t>
      </w:r>
      <w:r>
        <w:rPr>
          <w:rFonts w:eastAsiaTheme="minorEastAsia"/>
        </w:rPr>
        <w:t>.</w:t>
      </w:r>
    </w:p>
    <w:p w:rsidR="00EC1322" w:rsidRDefault="007F24DB" w:rsidP="007F24DB">
      <w:pPr>
        <w:pStyle w:val="affff5"/>
        <w:rPr>
          <w:rFonts w:eastAsiaTheme="minorEastAsia"/>
        </w:rPr>
      </w:pPr>
      <w:r>
        <w:rPr>
          <w:rFonts w:eastAsiaTheme="minorEastAsia"/>
        </w:rPr>
        <w:t>2. </w:t>
      </w:r>
      <w:r w:rsidR="00EC1322">
        <w:rPr>
          <w:rFonts w:eastAsiaTheme="minorEastAsia"/>
        </w:rPr>
        <w:t xml:space="preserve">Число степеней свободы </w:t>
      </w:r>
      <m:oMath>
        <m:r>
          <m:rPr>
            <m:sty m:val="p"/>
          </m:rPr>
          <w:rPr>
            <w:rFonts w:ascii="Cambria Math" w:eastAsiaTheme="minorEastAsia" w:hAnsi="Cambria Math"/>
            <w:lang w:val="en-US"/>
          </w:rPr>
          <w:sym w:font="Symbol" w:char="F06E"/>
        </m:r>
        <m:r>
          <m:rPr>
            <m:sty m:val="p"/>
          </m:rPr>
          <w:rPr>
            <w:rFonts w:ascii="Cambria Math" w:eastAsiaTheme="minorEastAsia" w:hAnsi="Cambria Math"/>
          </w:rPr>
          <m:t>=</m:t>
        </m:r>
        <m:r>
          <m:rPr>
            <m:sty m:val="p"/>
          </m:rPr>
          <w:rPr>
            <w:rFonts w:ascii="Cambria Math" w:eastAsiaTheme="minorEastAsia" w:hAnsi="Cambria Math"/>
            <w:lang w:val="en-US"/>
          </w:rPr>
          <m:t>n</m:t>
        </m:r>
        <m:r>
          <m:rPr>
            <m:sty m:val="p"/>
          </m:rPr>
          <w:rPr>
            <w:rFonts w:ascii="Cambria Math" w:eastAsiaTheme="minorEastAsia" w:hAnsi="Cambria Math"/>
          </w:rPr>
          <m:t>-1</m:t>
        </m:r>
      </m:oMath>
      <w:r>
        <w:rPr>
          <w:rFonts w:eastAsiaTheme="minorEastAsia"/>
        </w:rPr>
        <w:t>.</w:t>
      </w:r>
    </w:p>
    <w:p w:rsidR="00EC1322" w:rsidRDefault="007F24DB" w:rsidP="007F24DB">
      <w:pPr>
        <w:pStyle w:val="affff5"/>
        <w:rPr>
          <w:rFonts w:eastAsiaTheme="minorEastAsia"/>
        </w:rPr>
      </w:pPr>
      <w:r>
        <w:rPr>
          <w:rFonts w:eastAsiaTheme="minorEastAsia"/>
        </w:rPr>
        <w:t>3. </w:t>
      </w:r>
      <w:r w:rsidR="00EC1322">
        <w:rPr>
          <w:rFonts w:eastAsiaTheme="minorEastAsia"/>
        </w:rPr>
        <w:t xml:space="preserve">Выбрать уровень значимости, например,  </w:t>
      </w:r>
      <m:oMath>
        <m:r>
          <m:rPr>
            <m:sty m:val="p"/>
          </m:rPr>
          <w:rPr>
            <w:rFonts w:ascii="Cambria Math" w:hAnsi="Cambria Math"/>
            <w:lang w:val="en-US"/>
          </w:rPr>
          <w:sym w:font="Symbol" w:char="F061"/>
        </m:r>
        <m:r>
          <m:rPr>
            <m:sty m:val="p"/>
          </m:rPr>
          <w:rPr>
            <w:rFonts w:ascii="Cambria Math" w:eastAsiaTheme="minorEastAsia" w:hAnsi="Cambria Math"/>
          </w:rPr>
          <m:t>=</m:t>
        </m:r>
      </m:oMath>
      <w:r w:rsidR="00EC1322">
        <w:rPr>
          <w:rFonts w:eastAsiaTheme="minorEastAsia"/>
        </w:rPr>
        <w:t>0,05</w:t>
      </w:r>
      <w:r>
        <w:rPr>
          <w:rFonts w:eastAsiaTheme="minorEastAsia"/>
        </w:rPr>
        <w:t>.</w:t>
      </w:r>
    </w:p>
    <w:p w:rsidR="00EC1322" w:rsidRPr="007F24DB" w:rsidRDefault="00584FF1" w:rsidP="007F24DB">
      <w:pPr>
        <w:pStyle w:val="affff5"/>
        <w:rPr>
          <w:rFonts w:eastAsiaTheme="minorHAnsi"/>
          <w:b/>
        </w:rPr>
      </w:pPr>
      <w:r>
        <w:rPr>
          <w:b/>
        </w:rPr>
        <w:t>Табличные данные и вычисления.</w:t>
      </w:r>
    </w:p>
    <w:p w:rsidR="00EC1322" w:rsidRDefault="00EC1322" w:rsidP="007F24DB">
      <w:pPr>
        <w:pStyle w:val="affff5"/>
      </w:pPr>
      <w:r>
        <w:t xml:space="preserve">Определить </w:t>
      </w:r>
      <w:r w:rsidRPr="0009395E">
        <w:t>по таблице кв</w:t>
      </w:r>
      <w:r>
        <w:t>антили распределения Стьюдента с</w:t>
      </w:r>
      <w:r w:rsidR="007F24DB">
        <w:t xml:space="preserve"> </w:t>
      </w:r>
      <w:r>
        <w:sym w:font="Symbol" w:char="F06E"/>
      </w:r>
      <w:r>
        <w:t xml:space="preserve"> степенями свободы уровней (1-</w:t>
      </w:r>
      <w:r>
        <w:sym w:font="Symbol" w:char="F061"/>
      </w:r>
      <w:r>
        <w:t>) и (1-</w:t>
      </w:r>
      <w:r>
        <w:sym w:font="Symbol" w:char="F061"/>
      </w:r>
      <w:r>
        <w:t>/2) соответственно</w:t>
      </w:r>
      <w:r w:rsidR="007F24DB">
        <w:t>:</w:t>
      </w:r>
    </w:p>
    <w:p w:rsidR="00EC1322" w:rsidRPr="00584FF1" w:rsidRDefault="00611689" w:rsidP="00584FF1">
      <w:pPr>
        <w:pStyle w:val="affff5"/>
        <w:jc w:val="center"/>
        <w:rPr>
          <w:rFonts w:eastAsiaTheme="minorEastAsia"/>
          <w:i/>
          <w:sz w:val="32"/>
        </w:rPr>
      </w:pPr>
      <m:oMath>
        <m:sSub>
          <m:sSubPr>
            <m:ctrlPr>
              <w:rPr>
                <w:rFonts w:ascii="Cambria Math" w:eastAsiaTheme="minorEastAsia" w:hAnsi="Cambria Math"/>
                <w:i/>
                <w:sz w:val="32"/>
                <w:lang w:val="en-US" w:eastAsia="en-US"/>
              </w:rPr>
            </m:ctrlPr>
          </m:sSubPr>
          <m:e>
            <m:r>
              <w:rPr>
                <w:rFonts w:ascii="Cambria Math" w:eastAsiaTheme="minorEastAsia" w:hAnsi="Cambria Math"/>
                <w:sz w:val="32"/>
                <w:lang w:val="en-US"/>
              </w:rPr>
              <m:t>t</m:t>
            </m:r>
          </m:e>
          <m:sub>
            <m:r>
              <w:rPr>
                <w:rFonts w:ascii="Cambria Math" w:eastAsiaTheme="minorEastAsia" w:hAnsi="Cambria Math"/>
                <w:sz w:val="32"/>
              </w:rPr>
              <m:t>1-</m:t>
            </m:r>
            <m:r>
              <m:rPr>
                <m:sty m:val="p"/>
              </m:rPr>
              <w:rPr>
                <w:rFonts w:ascii="Cambria Math" w:hAnsi="Cambria Math"/>
                <w:sz w:val="32"/>
                <w:lang w:val="en-US"/>
              </w:rPr>
              <w:sym w:font="Symbol" w:char="F061"/>
            </m:r>
          </m:sub>
        </m:sSub>
        <m:d>
          <m:dPr>
            <m:ctrlPr>
              <w:rPr>
                <w:rFonts w:ascii="Cambria Math" w:eastAsiaTheme="minorEastAsia" w:hAnsi="Cambria Math"/>
                <w:i/>
                <w:sz w:val="32"/>
                <w:lang w:val="en-US" w:eastAsia="en-US"/>
              </w:rPr>
            </m:ctrlPr>
          </m:dPr>
          <m:e>
            <m:r>
              <m:rPr>
                <m:sty m:val="p"/>
              </m:rPr>
              <w:rPr>
                <w:rFonts w:ascii="Cambria Math" w:hAnsi="Cambria Math"/>
                <w:sz w:val="32"/>
                <w:lang w:val="en-US"/>
              </w:rPr>
              <w:sym w:font="Symbol" w:char="F06E"/>
            </m:r>
          </m:e>
        </m:d>
      </m:oMath>
      <w:r w:rsidR="00EC1322" w:rsidRPr="00915B25">
        <w:rPr>
          <w:rFonts w:eastAsiaTheme="minorEastAsia"/>
          <w:i/>
          <w:sz w:val="32"/>
        </w:rPr>
        <w:t>=1,833</w:t>
      </w:r>
      <w:r w:rsidR="00584FF1">
        <w:rPr>
          <w:rFonts w:eastAsiaTheme="minorEastAsia"/>
          <w:i/>
          <w:sz w:val="32"/>
        </w:rPr>
        <w:t>,</w:t>
      </w:r>
    </w:p>
    <w:p w:rsidR="00EC1322" w:rsidRPr="00915B25" w:rsidRDefault="00611689" w:rsidP="00584FF1">
      <w:pPr>
        <w:pStyle w:val="affff5"/>
        <w:jc w:val="center"/>
        <w:rPr>
          <w:rFonts w:eastAsiaTheme="minorEastAsia"/>
          <w:i/>
          <w:sz w:val="32"/>
        </w:rPr>
      </w:pPr>
      <m:oMath>
        <m:sSub>
          <m:sSubPr>
            <m:ctrlPr>
              <w:rPr>
                <w:rFonts w:ascii="Cambria Math" w:eastAsiaTheme="minorEastAsia" w:hAnsi="Cambria Math"/>
                <w:i/>
                <w:sz w:val="32"/>
                <w:lang w:val="en-US" w:eastAsia="en-US"/>
              </w:rPr>
            </m:ctrlPr>
          </m:sSubPr>
          <m:e>
            <m:r>
              <w:rPr>
                <w:rFonts w:ascii="Cambria Math" w:eastAsiaTheme="minorEastAsia" w:hAnsi="Cambria Math"/>
                <w:sz w:val="32"/>
                <w:lang w:val="en-US"/>
              </w:rPr>
              <m:t>t</m:t>
            </m:r>
          </m:e>
          <m:sub>
            <m:r>
              <w:rPr>
                <w:rFonts w:ascii="Cambria Math" w:eastAsiaTheme="minorEastAsia" w:hAnsi="Cambria Math"/>
                <w:sz w:val="32"/>
              </w:rPr>
              <m:t>1-</m:t>
            </m:r>
            <m:f>
              <m:fPr>
                <m:type m:val="lin"/>
                <m:ctrlPr>
                  <w:rPr>
                    <w:rFonts w:ascii="Cambria Math" w:eastAsiaTheme="minorEastAsia" w:hAnsi="Cambria Math"/>
                    <w:i/>
                    <w:sz w:val="32"/>
                    <w:lang w:val="en-US" w:eastAsia="en-US"/>
                  </w:rPr>
                </m:ctrlPr>
              </m:fPr>
              <m:num>
                <m:r>
                  <m:rPr>
                    <m:sty m:val="p"/>
                  </m:rPr>
                  <w:rPr>
                    <w:rFonts w:ascii="Cambria Math" w:hAnsi="Cambria Math"/>
                    <w:sz w:val="32"/>
                    <w:lang w:val="en-US"/>
                  </w:rPr>
                  <w:sym w:font="Symbol" w:char="F061"/>
                </m:r>
              </m:num>
              <m:den>
                <m:r>
                  <w:rPr>
                    <w:rFonts w:ascii="Cambria Math" w:eastAsiaTheme="minorEastAsia" w:hAnsi="Cambria Math"/>
                    <w:sz w:val="32"/>
                  </w:rPr>
                  <m:t>2</m:t>
                </m:r>
              </m:den>
            </m:f>
          </m:sub>
        </m:sSub>
        <m:d>
          <m:dPr>
            <m:ctrlPr>
              <w:rPr>
                <w:rFonts w:ascii="Cambria Math" w:eastAsiaTheme="minorEastAsia" w:hAnsi="Cambria Math"/>
                <w:i/>
                <w:sz w:val="32"/>
                <w:lang w:val="en-US" w:eastAsia="en-US"/>
              </w:rPr>
            </m:ctrlPr>
          </m:dPr>
          <m:e>
            <m:r>
              <m:rPr>
                <m:sty m:val="p"/>
              </m:rPr>
              <w:rPr>
                <w:rFonts w:ascii="Cambria Math" w:hAnsi="Cambria Math"/>
                <w:sz w:val="32"/>
                <w:lang w:val="en-US"/>
              </w:rPr>
              <w:sym w:font="Symbol" w:char="F06E"/>
            </m:r>
          </m:e>
        </m:d>
      </m:oMath>
      <w:r w:rsidR="00EC1322" w:rsidRPr="00915B25">
        <w:rPr>
          <w:rFonts w:eastAsiaTheme="minorEastAsia"/>
          <w:i/>
          <w:sz w:val="32"/>
        </w:rPr>
        <w:t>=2,262</w:t>
      </w:r>
      <w:r w:rsidR="00584FF1">
        <w:rPr>
          <w:rFonts w:eastAsiaTheme="minorEastAsia"/>
          <w:i/>
          <w:sz w:val="32"/>
        </w:rPr>
        <w:t xml:space="preserve"> .</w:t>
      </w:r>
    </w:p>
    <w:p w:rsidR="00EC1322" w:rsidRDefault="00EC1322" w:rsidP="007F24DB">
      <w:pPr>
        <w:pStyle w:val="affff5"/>
        <w:rPr>
          <w:rFonts w:eastAsiaTheme="minorHAnsi"/>
        </w:rPr>
      </w:pPr>
      <w:r>
        <w:t>Вычислить среднеарифметическое значение (выборочное среднее)</w:t>
      </w:r>
      <w:r w:rsidR="007F24DB">
        <w:t>:</w:t>
      </w:r>
    </w:p>
    <w:p w:rsidR="00EC1322" w:rsidRPr="00915B25" w:rsidRDefault="00611689" w:rsidP="00584FF1">
      <w:pPr>
        <w:pStyle w:val="affff5"/>
        <w:jc w:val="center"/>
        <w:rPr>
          <w:rFonts w:eastAsiaTheme="minorEastAsia"/>
          <w:i/>
          <w:sz w:val="32"/>
        </w:rPr>
      </w:pPr>
      <m:oMath>
        <m:acc>
          <m:accPr>
            <m:chr m:val="̅"/>
            <m:ctrlPr>
              <w:rPr>
                <w:rFonts w:ascii="Cambria Math" w:eastAsiaTheme="minorEastAsia" w:hAnsi="Cambria Math"/>
                <w:i/>
                <w:sz w:val="32"/>
                <w:lang w:eastAsia="en-US"/>
              </w:rPr>
            </m:ctrlPr>
          </m:accPr>
          <m:e>
            <m:r>
              <w:rPr>
                <w:rFonts w:ascii="Cambria Math" w:eastAsiaTheme="minorEastAsia" w:hAnsi="Cambria Math"/>
                <w:sz w:val="32"/>
              </w:rPr>
              <m:t>x</m:t>
            </m:r>
          </m:e>
        </m:acc>
        <m:r>
          <w:rPr>
            <w:rFonts w:ascii="Cambria Math" w:eastAsiaTheme="minorEastAsia" w:hAnsi="Cambria Math"/>
            <w:sz w:val="32"/>
          </w:rPr>
          <m:t>=</m:t>
        </m:r>
        <m:f>
          <m:fPr>
            <m:ctrlPr>
              <w:rPr>
                <w:rFonts w:ascii="Cambria Math" w:eastAsiaTheme="minorEastAsia" w:hAnsi="Cambria Math"/>
                <w:i/>
                <w:sz w:val="32"/>
                <w:lang w:eastAsia="en-US"/>
              </w:rPr>
            </m:ctrlPr>
          </m:fPr>
          <m:num>
            <m:r>
              <w:rPr>
                <w:rFonts w:ascii="Cambria Math" w:eastAsiaTheme="minorEastAsia" w:hAnsi="Cambria Math"/>
                <w:sz w:val="32"/>
              </w:rPr>
              <m:t>1</m:t>
            </m:r>
          </m:num>
          <m:den>
            <m:r>
              <w:rPr>
                <w:rFonts w:ascii="Cambria Math" w:eastAsiaTheme="minorEastAsia" w:hAnsi="Cambria Math"/>
                <w:sz w:val="32"/>
              </w:rPr>
              <m:t>n</m:t>
            </m:r>
          </m:den>
        </m:f>
        <m:nary>
          <m:naryPr>
            <m:chr m:val="∑"/>
            <m:limLoc m:val="undOvr"/>
            <m:subHide m:val="1"/>
            <m:supHide m:val="1"/>
            <m:ctrlPr>
              <w:rPr>
                <w:rFonts w:ascii="Cambria Math" w:eastAsiaTheme="minorEastAsia" w:hAnsi="Cambria Math"/>
                <w:i/>
                <w:sz w:val="32"/>
                <w:lang w:eastAsia="en-US"/>
              </w:rPr>
            </m:ctrlPr>
          </m:naryPr>
          <m:sub/>
          <m:sup/>
          <m:e>
            <m:r>
              <w:rPr>
                <w:rFonts w:ascii="Cambria Math" w:eastAsiaTheme="minorEastAsia" w:hAnsi="Cambria Math"/>
                <w:sz w:val="32"/>
              </w:rPr>
              <m:t>x</m:t>
            </m:r>
          </m:e>
        </m:nary>
        <m:r>
          <w:rPr>
            <w:rFonts w:ascii="Cambria Math" w:eastAsiaTheme="minorEastAsia" w:hAnsi="Cambria Math"/>
            <w:sz w:val="32"/>
          </w:rPr>
          <m:t>=</m:t>
        </m:r>
      </m:oMath>
      <w:r w:rsidR="00EC1322" w:rsidRPr="00915B25">
        <w:rPr>
          <w:rFonts w:eastAsiaTheme="minorEastAsia"/>
          <w:sz w:val="32"/>
        </w:rPr>
        <w:t>75</w:t>
      </w:r>
    </w:p>
    <w:p w:rsidR="00EC1322" w:rsidRDefault="00EC1322" w:rsidP="007F24DB">
      <w:pPr>
        <w:pStyle w:val="affff5"/>
        <w:rPr>
          <w:rFonts w:eastAsiaTheme="minorHAnsi"/>
        </w:rPr>
      </w:pPr>
      <w:r>
        <w:t>Вычислить выборочное стандартное (среднеквадратичное) отклонение</w:t>
      </w:r>
      <w:r w:rsidR="007F24DB">
        <w:t>:</w:t>
      </w:r>
    </w:p>
    <w:p w:rsidR="00EC1322" w:rsidRPr="00915B25" w:rsidRDefault="00EC1322" w:rsidP="00584FF1">
      <w:pPr>
        <w:pStyle w:val="affff5"/>
        <w:jc w:val="center"/>
        <w:rPr>
          <w:rFonts w:eastAsiaTheme="minorEastAsia"/>
          <w:i/>
          <w:sz w:val="32"/>
        </w:rPr>
      </w:pPr>
      <m:oMath>
        <m:r>
          <w:rPr>
            <w:rFonts w:ascii="Cambria Math" w:hAnsi="Cambria Math"/>
            <w:sz w:val="32"/>
          </w:rPr>
          <m:t>S=</m:t>
        </m:r>
        <m:rad>
          <m:radPr>
            <m:degHide m:val="1"/>
            <m:ctrlPr>
              <w:rPr>
                <w:rFonts w:ascii="Cambria Math" w:hAnsi="Cambria Math"/>
                <w:i/>
                <w:sz w:val="32"/>
                <w:lang w:eastAsia="en-US"/>
              </w:rPr>
            </m:ctrlPr>
          </m:radPr>
          <m:deg/>
          <m:e>
            <m:f>
              <m:fPr>
                <m:ctrlPr>
                  <w:rPr>
                    <w:rFonts w:ascii="Cambria Math" w:hAnsi="Cambria Math"/>
                    <w:i/>
                    <w:sz w:val="32"/>
                    <w:lang w:eastAsia="en-US"/>
                  </w:rPr>
                </m:ctrlPr>
              </m:fPr>
              <m:num>
                <m:nary>
                  <m:naryPr>
                    <m:chr m:val="∑"/>
                    <m:limLoc m:val="undOvr"/>
                    <m:subHide m:val="1"/>
                    <m:supHide m:val="1"/>
                    <m:ctrlPr>
                      <w:rPr>
                        <w:rFonts w:ascii="Cambria Math" w:hAnsi="Cambria Math"/>
                        <w:i/>
                        <w:sz w:val="32"/>
                        <w:lang w:eastAsia="en-US"/>
                      </w:rPr>
                    </m:ctrlPr>
                  </m:naryPr>
                  <m:sub/>
                  <m:sup/>
                  <m:e>
                    <m:sSup>
                      <m:sSupPr>
                        <m:ctrlPr>
                          <w:rPr>
                            <w:rFonts w:ascii="Cambria Math" w:hAnsi="Cambria Math"/>
                            <w:i/>
                            <w:sz w:val="32"/>
                            <w:lang w:eastAsia="en-US"/>
                          </w:rPr>
                        </m:ctrlPr>
                      </m:sSupPr>
                      <m:e>
                        <m:d>
                          <m:dPr>
                            <m:ctrlPr>
                              <w:rPr>
                                <w:rFonts w:ascii="Cambria Math" w:hAnsi="Cambria Math"/>
                                <w:i/>
                                <w:sz w:val="32"/>
                                <w:lang w:eastAsia="en-US"/>
                              </w:rPr>
                            </m:ctrlPr>
                          </m:dPr>
                          <m:e>
                            <m:r>
                              <w:rPr>
                                <w:rFonts w:ascii="Cambria Math" w:hAnsi="Cambria Math"/>
                                <w:sz w:val="32"/>
                              </w:rPr>
                              <m:t>x-</m:t>
                            </m:r>
                            <m:acc>
                              <m:accPr>
                                <m:chr m:val="̅"/>
                                <m:ctrlPr>
                                  <w:rPr>
                                    <w:rFonts w:ascii="Cambria Math" w:hAnsi="Cambria Math"/>
                                    <w:i/>
                                    <w:sz w:val="32"/>
                                    <w:lang w:eastAsia="en-US"/>
                                  </w:rPr>
                                </m:ctrlPr>
                              </m:accPr>
                              <m:e>
                                <m:r>
                                  <w:rPr>
                                    <w:rFonts w:ascii="Cambria Math" w:hAnsi="Cambria Math"/>
                                    <w:sz w:val="32"/>
                                  </w:rPr>
                                  <m:t>x</m:t>
                                </m:r>
                              </m:e>
                            </m:acc>
                          </m:e>
                        </m:d>
                      </m:e>
                      <m:sup>
                        <m:r>
                          <w:rPr>
                            <w:rFonts w:ascii="Cambria Math" w:hAnsi="Cambria Math"/>
                            <w:sz w:val="32"/>
                          </w:rPr>
                          <m:t>2</m:t>
                        </m:r>
                      </m:sup>
                    </m:sSup>
                  </m:e>
                </m:nary>
              </m:num>
              <m:den>
                <m:r>
                  <w:rPr>
                    <w:rFonts w:ascii="Cambria Math" w:hAnsi="Cambria Math"/>
                    <w:sz w:val="32"/>
                  </w:rPr>
                  <m:t>n-1</m:t>
                </m:r>
              </m:den>
            </m:f>
          </m:e>
        </m:rad>
      </m:oMath>
      <w:r w:rsidRPr="00915B25">
        <w:rPr>
          <w:rFonts w:eastAsiaTheme="minorEastAsia"/>
          <w:i/>
          <w:sz w:val="32"/>
        </w:rPr>
        <w:t>=2,555</w:t>
      </w:r>
    </w:p>
    <w:p w:rsidR="00EC1322" w:rsidRDefault="00EC1322" w:rsidP="007F24DB">
      <w:pPr>
        <w:pStyle w:val="affff5"/>
        <w:rPr>
          <w:rFonts w:eastAsiaTheme="minorHAnsi"/>
        </w:rPr>
      </w:pPr>
      <w:r>
        <w:t xml:space="preserve">Сравнить выборочное среднее значения </w:t>
      </w:r>
      <m:oMath>
        <m:acc>
          <m:accPr>
            <m:chr m:val="̅"/>
            <m:ctrlPr>
              <w:rPr>
                <w:rFonts w:ascii="Cambria Math" w:hAnsi="Cambria Math"/>
                <w:lang w:eastAsia="en-US"/>
              </w:rPr>
            </m:ctrlPr>
          </m:accPr>
          <m:e>
            <m:r>
              <m:rPr>
                <m:sty m:val="p"/>
              </m:rPr>
              <w:rPr>
                <w:rFonts w:ascii="Cambria Math" w:hAnsi="Cambria Math"/>
              </w:rPr>
              <m:t>x</m:t>
            </m:r>
          </m:e>
        </m:acc>
      </m:oMath>
      <w:r>
        <w:t xml:space="preserve"> с заданным значением </w:t>
      </w:r>
      <m:oMath>
        <m:sSub>
          <m:sSubPr>
            <m:ctrlPr>
              <w:rPr>
                <w:rFonts w:ascii="Cambria Math" w:hAnsi="Cambria Math"/>
                <w:lang w:eastAsia="en-US"/>
              </w:rPr>
            </m:ctrlPr>
          </m:sSubPr>
          <m:e>
            <m:r>
              <m:rPr>
                <m:sty m:val="p"/>
              </m:rPr>
              <w:rPr>
                <w:rFonts w:ascii="Cambria Math" w:hAnsi="Cambria Math"/>
              </w:rPr>
              <w:sym w:font="Symbol" w:char="F06D"/>
            </m:r>
          </m:e>
          <m:sub>
            <m:r>
              <m:rPr>
                <m:sty m:val="p"/>
              </m:rPr>
              <w:rPr>
                <w:rFonts w:ascii="Cambria Math" w:hAnsi="Cambria Math"/>
              </w:rPr>
              <m:t>0</m:t>
            </m:r>
          </m:sub>
        </m:sSub>
      </m:oMath>
      <w:r>
        <w:t xml:space="preserve"> при неизвестной дисперсии, для рассматриваемого случая, когда возможны отклонения в обе стороны. Предположение равенства выборочного среднего и заданного значений (нулевая гипотеза) отклоняется, если: </w:t>
      </w:r>
    </w:p>
    <w:p w:rsidR="00EC1322" w:rsidRDefault="00611689" w:rsidP="007F24DB">
      <w:pPr>
        <w:pStyle w:val="affff5"/>
        <w:rPr>
          <w:rFonts w:eastAsiaTheme="minorEastAsia"/>
        </w:rPr>
      </w:pPr>
      <m:oMathPara>
        <m:oMath>
          <m:d>
            <m:dPr>
              <m:begChr m:val="|"/>
              <m:endChr m:val="|"/>
              <m:ctrlPr>
                <w:rPr>
                  <w:rFonts w:ascii="Cambria Math" w:eastAsiaTheme="minorEastAsia" w:hAnsi="Cambria Math"/>
                  <w:i/>
                  <w:lang w:eastAsia="en-US"/>
                </w:rPr>
              </m:ctrlPr>
            </m:dPr>
            <m:e>
              <m:bar>
                <m:barPr>
                  <m:pos m:val="top"/>
                  <m:ctrlPr>
                    <w:rPr>
                      <w:rFonts w:ascii="Cambria Math" w:eastAsiaTheme="minorEastAsia" w:hAnsi="Cambria Math"/>
                      <w:i/>
                      <w:lang w:eastAsia="en-US"/>
                    </w:rPr>
                  </m:ctrlPr>
                </m:barPr>
                <m:e>
                  <m:r>
                    <w:rPr>
                      <w:rFonts w:ascii="Cambria Math" w:eastAsiaTheme="minorEastAsia" w:hAnsi="Cambria Math"/>
                    </w:rPr>
                    <m:t>x</m:t>
                  </m:r>
                </m:e>
              </m:bar>
              <m:r>
                <w:rPr>
                  <w:rFonts w:ascii="Cambria Math" w:eastAsiaTheme="minorEastAsia" w:hAnsi="Cambria Math"/>
                </w:rPr>
                <m:t>-</m:t>
              </m:r>
              <m:sSub>
                <m:sSubPr>
                  <m:ctrlPr>
                    <w:rPr>
                      <w:rFonts w:ascii="Cambria Math" w:eastAsiaTheme="minorEastAsia" w:hAnsi="Cambria Math"/>
                      <w:i/>
                      <w:lang w:eastAsia="en-US"/>
                    </w:rPr>
                  </m:ctrlPr>
                </m:sSubPr>
                <m:e>
                  <m:r>
                    <w:rPr>
                      <w:rFonts w:ascii="Cambria Math" w:eastAsiaTheme="minorEastAsia" w:hAnsi="Cambria Math"/>
                    </w:rPr>
                    <m:t>μ</m:t>
                  </m:r>
                </m:e>
                <m:sub>
                  <m:r>
                    <w:rPr>
                      <w:rFonts w:ascii="Cambria Math" w:eastAsiaTheme="minorEastAsia" w:hAnsi="Cambria Math"/>
                    </w:rPr>
                    <m:t>0</m:t>
                  </m:r>
                </m:sub>
              </m:sSub>
            </m:e>
          </m:d>
          <m:r>
            <w:rPr>
              <w:rFonts w:ascii="Cambria Math" w:eastAsiaTheme="minorEastAsia" w:hAnsi="Cambria Math"/>
            </w:rPr>
            <m:t>&gt;</m:t>
          </m:r>
          <m:d>
            <m:dPr>
              <m:begChr m:val="["/>
              <m:endChr m:val="]"/>
              <m:ctrlPr>
                <w:rPr>
                  <w:rFonts w:ascii="Cambria Math" w:eastAsiaTheme="minorEastAsia" w:hAnsi="Cambria Math"/>
                  <w:i/>
                  <w:lang w:eastAsia="en-US"/>
                </w:rPr>
              </m:ctrlPr>
            </m:dPr>
            <m:e>
              <m:f>
                <m:fPr>
                  <m:type m:val="skw"/>
                  <m:ctrlPr>
                    <w:rPr>
                      <w:rFonts w:ascii="Cambria Math" w:eastAsiaTheme="minorEastAsia" w:hAnsi="Cambria Math"/>
                      <w:i/>
                      <w:lang w:eastAsia="en-US"/>
                    </w:rPr>
                  </m:ctrlPr>
                </m:fPr>
                <m:num>
                  <m:sSub>
                    <m:sSubPr>
                      <m:ctrlPr>
                        <w:rPr>
                          <w:rFonts w:ascii="Cambria Math" w:eastAsiaTheme="minorEastAsia" w:hAnsi="Cambria Math"/>
                          <w:i/>
                          <w:lang w:val="en-US" w:eastAsia="en-US"/>
                        </w:rPr>
                      </m:ctrlPr>
                    </m:sSubPr>
                    <m:e>
                      <m:r>
                        <w:rPr>
                          <w:rFonts w:ascii="Cambria Math" w:eastAsiaTheme="minorEastAsia" w:hAnsi="Cambria Math"/>
                          <w:lang w:val="en-US"/>
                        </w:rPr>
                        <m:t>t</m:t>
                      </m:r>
                    </m:e>
                    <m:sub>
                      <m:r>
                        <w:rPr>
                          <w:rFonts w:ascii="Cambria Math" w:eastAsiaTheme="minorEastAsia" w:hAnsi="Cambria Math"/>
                        </w:rPr>
                        <m:t>1-</m:t>
                      </m:r>
                      <m:f>
                        <m:fPr>
                          <m:type m:val="lin"/>
                          <m:ctrlPr>
                            <w:rPr>
                              <w:rFonts w:ascii="Cambria Math" w:eastAsiaTheme="minorEastAsia" w:hAnsi="Cambria Math"/>
                              <w:i/>
                              <w:lang w:val="en-US" w:eastAsia="en-US"/>
                            </w:rPr>
                          </m:ctrlPr>
                        </m:fPr>
                        <m:num>
                          <m:r>
                            <w:rPr>
                              <w:rFonts w:ascii="Cambria Math" w:eastAsiaTheme="minorEastAsia" w:hAnsi="Cambria Math"/>
                              <w:i/>
                              <w:lang w:val="en-US"/>
                            </w:rPr>
                            <w:sym w:font="Symbol" w:char="F061"/>
                          </m:r>
                        </m:num>
                        <m:den>
                          <m:r>
                            <w:rPr>
                              <w:rFonts w:ascii="Cambria Math" w:eastAsiaTheme="minorEastAsia" w:hAnsi="Cambria Math"/>
                            </w:rPr>
                            <m:t>2</m:t>
                          </m:r>
                        </m:den>
                      </m:f>
                    </m:sub>
                  </m:sSub>
                  <m:d>
                    <m:dPr>
                      <m:ctrlPr>
                        <w:rPr>
                          <w:rFonts w:ascii="Cambria Math" w:eastAsiaTheme="minorEastAsia" w:hAnsi="Cambria Math"/>
                          <w:i/>
                          <w:lang w:val="en-US" w:eastAsia="en-US"/>
                        </w:rPr>
                      </m:ctrlPr>
                    </m:dPr>
                    <m:e>
                      <m:r>
                        <w:rPr>
                          <w:rFonts w:ascii="Cambria Math" w:eastAsiaTheme="minorEastAsia" w:hAnsi="Cambria Math"/>
                          <w:i/>
                          <w:lang w:val="en-US"/>
                        </w:rPr>
                        <w:sym w:font="Symbol" w:char="F06E"/>
                      </m:r>
                    </m:e>
                  </m:d>
                </m:num>
                <m:den>
                  <m:rad>
                    <m:radPr>
                      <m:degHide m:val="1"/>
                      <m:ctrlPr>
                        <w:rPr>
                          <w:rFonts w:ascii="Cambria Math" w:eastAsiaTheme="minorEastAsia" w:hAnsi="Cambria Math"/>
                          <w:i/>
                          <w:lang w:eastAsia="en-US"/>
                        </w:rPr>
                      </m:ctrlPr>
                    </m:radPr>
                    <m:deg/>
                    <m:e>
                      <m:r>
                        <w:rPr>
                          <w:rFonts w:ascii="Cambria Math" w:eastAsiaTheme="minorEastAsia" w:hAnsi="Cambria Math"/>
                        </w:rPr>
                        <m:t>n</m:t>
                      </m:r>
                    </m:e>
                  </m:rad>
                </m:den>
              </m:f>
            </m:e>
          </m:d>
          <m:r>
            <w:rPr>
              <w:rFonts w:ascii="Cambria Math" w:eastAsiaTheme="minorEastAsia" w:hAnsi="Cambria Math"/>
            </w:rPr>
            <m:t>S=</m:t>
          </m:r>
        </m:oMath>
      </m:oMathPara>
    </w:p>
    <w:p w:rsidR="00EC1322" w:rsidRDefault="00EC1322" w:rsidP="007F24DB">
      <w:pPr>
        <w:pStyle w:val="affff5"/>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lang w:eastAsia="en-US"/>
                </w:rPr>
              </m:ctrlPr>
            </m:dPr>
            <m:e>
              <m:r>
                <w:rPr>
                  <w:rFonts w:ascii="Cambria Math" w:eastAsiaTheme="minorEastAsia" w:hAnsi="Cambria Math"/>
                </w:rPr>
                <m:t>75-72,5</m:t>
              </m:r>
            </m:e>
          </m:d>
          <m:r>
            <w:rPr>
              <w:rFonts w:ascii="Cambria Math" w:eastAsiaTheme="minorEastAsia" w:hAnsi="Cambria Math"/>
            </w:rPr>
            <m:t>&gt;</m:t>
          </m:r>
          <m:d>
            <m:dPr>
              <m:begChr m:val="["/>
              <m:endChr m:val="]"/>
              <m:ctrlPr>
                <w:rPr>
                  <w:rFonts w:ascii="Cambria Math" w:eastAsiaTheme="minorEastAsia" w:hAnsi="Cambria Math"/>
                  <w:i/>
                  <w:lang w:eastAsia="en-US"/>
                </w:rPr>
              </m:ctrlPr>
            </m:dPr>
            <m:e>
              <m:f>
                <m:fPr>
                  <m:type m:val="skw"/>
                  <m:ctrlPr>
                    <w:rPr>
                      <w:rFonts w:ascii="Cambria Math" w:eastAsiaTheme="minorEastAsia" w:hAnsi="Cambria Math"/>
                      <w:i/>
                      <w:lang w:eastAsia="en-US"/>
                    </w:rPr>
                  </m:ctrlPr>
                </m:fPr>
                <m:num>
                  <m:r>
                    <w:rPr>
                      <w:rFonts w:ascii="Cambria Math" w:eastAsiaTheme="minorEastAsia" w:hAnsi="Cambria Math"/>
                    </w:rPr>
                    <m:t>2,262</m:t>
                  </m:r>
                </m:num>
                <m:den>
                  <m:r>
                    <w:rPr>
                      <w:rFonts w:ascii="Cambria Math" w:eastAsiaTheme="minorEastAsia" w:hAnsi="Cambria Math"/>
                    </w:rPr>
                    <m:t>3,162</m:t>
                  </m:r>
                </m:den>
              </m:f>
            </m:e>
          </m:d>
          <m:r>
            <w:rPr>
              <w:rFonts w:ascii="Cambria Math" w:eastAsiaTheme="minorEastAsia" w:hAnsi="Cambria Math"/>
            </w:rPr>
            <m:t>×2,555=</m:t>
          </m:r>
        </m:oMath>
      </m:oMathPara>
    </w:p>
    <w:p w:rsidR="00EC1322" w:rsidRDefault="00EC1322" w:rsidP="007F24DB">
      <w:pPr>
        <w:pStyle w:val="affff5"/>
        <w:rPr>
          <w:rFonts w:eastAsiaTheme="minorEastAsia"/>
        </w:rPr>
      </w:pPr>
      <m:oMathPara>
        <m:oMath>
          <m:r>
            <w:rPr>
              <w:rFonts w:ascii="Cambria Math" w:eastAsiaTheme="minorEastAsia" w:hAnsi="Cambria Math"/>
            </w:rPr>
            <m:t>=2,5&gt;0,715×2,555=2,5&gt;1,8268</m:t>
          </m:r>
        </m:oMath>
      </m:oMathPara>
    </w:p>
    <w:p w:rsidR="00EC1322" w:rsidRDefault="00EC1322" w:rsidP="007F24DB">
      <w:pPr>
        <w:pStyle w:val="affff5"/>
        <w:rPr>
          <w:rFonts w:eastAsiaTheme="minorHAnsi"/>
        </w:rPr>
      </w:pPr>
      <w:r>
        <w:t xml:space="preserve">Таким образом, нет основания, считать, что процесс настроен на центр поля допуска. </w:t>
      </w:r>
    </w:p>
    <w:p w:rsidR="00EC1322" w:rsidRDefault="00EC1322" w:rsidP="007F24DB">
      <w:pPr>
        <w:pStyle w:val="affff5"/>
      </w:pPr>
      <w:r>
        <w:t xml:space="preserve">Если же требуется односторонняя настройка процесса: </w:t>
      </w:r>
    </w:p>
    <w:p w:rsidR="00EC1322" w:rsidRDefault="00EC1322" w:rsidP="007F24DB">
      <w:pPr>
        <w:pStyle w:val="affff5"/>
      </w:pPr>
      <w:r>
        <w:t xml:space="preserve">а) предположение о том, что выборочное среднее не менее чем </w:t>
      </w:r>
      <m:oMath>
        <m:sSub>
          <m:sSubPr>
            <m:ctrlPr>
              <w:rPr>
                <w:rFonts w:ascii="Cambria Math" w:hAnsi="Cambria Math"/>
                <w:lang w:eastAsia="en-US"/>
              </w:rPr>
            </m:ctrlPr>
          </m:sSubPr>
          <m:e>
            <m:r>
              <m:rPr>
                <m:sty m:val="p"/>
              </m:rPr>
              <w:rPr>
                <w:rFonts w:ascii="Cambria Math" w:hAnsi="Cambria Math"/>
              </w:rPr>
              <w:sym w:font="Symbol" w:char="F06D"/>
            </m:r>
          </m:e>
          <m:sub>
            <m:r>
              <m:rPr>
                <m:sty m:val="p"/>
              </m:rPr>
              <w:rPr>
                <w:rFonts w:ascii="Cambria Math" w:hAnsi="Cambria Math"/>
              </w:rPr>
              <m:t>0</m:t>
            </m:r>
          </m:sub>
        </m:sSub>
      </m:oMath>
      <w:r>
        <w:t>(нулевая гипотеза) отклоняется, если:</w:t>
      </w:r>
    </w:p>
    <w:p w:rsidR="00EC1322" w:rsidRDefault="00611689" w:rsidP="007F24DB">
      <w:pPr>
        <w:pStyle w:val="affff5"/>
        <w:rPr>
          <w:rFonts w:asciiTheme="minorHAnsi" w:hAnsiTheme="minorHAnsi" w:cstheme="minorBidi"/>
          <w:sz w:val="22"/>
          <w:szCs w:val="22"/>
        </w:rPr>
      </w:pPr>
      <m:oMathPara>
        <m:oMath>
          <m:bar>
            <m:barPr>
              <m:pos m:val="top"/>
              <m:ctrlPr>
                <w:rPr>
                  <w:rFonts w:ascii="Cambria Math" w:eastAsiaTheme="minorEastAsia" w:hAnsi="Cambria Math"/>
                  <w:i/>
                  <w:lang w:eastAsia="en-US"/>
                </w:rPr>
              </m:ctrlPr>
            </m:barPr>
            <m:e>
              <m:r>
                <w:rPr>
                  <w:rFonts w:ascii="Cambria Math" w:eastAsiaTheme="minorEastAsia" w:hAnsi="Cambria Math"/>
                </w:rPr>
                <m:t>x</m:t>
              </m:r>
            </m:e>
          </m:bar>
          <m:r>
            <w:rPr>
              <w:rFonts w:ascii="Cambria Math" w:eastAsiaTheme="minorEastAsia" w:hAnsi="Cambria Math"/>
            </w:rPr>
            <m:t>&lt;</m:t>
          </m:r>
          <m:sSub>
            <m:sSubPr>
              <m:ctrlPr>
                <w:rPr>
                  <w:rFonts w:ascii="Cambria Math" w:eastAsiaTheme="minorEastAsia" w:hAnsi="Cambria Math"/>
                  <w:i/>
                  <w:lang w:eastAsia="en-US"/>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lang w:eastAsia="en-US"/>
                </w:rPr>
              </m:ctrlPr>
            </m:dPr>
            <m:e>
              <m:f>
                <m:fPr>
                  <m:type m:val="skw"/>
                  <m:ctrlPr>
                    <w:rPr>
                      <w:rFonts w:ascii="Cambria Math" w:eastAsiaTheme="minorEastAsia" w:hAnsi="Cambria Math"/>
                      <w:i/>
                      <w:lang w:eastAsia="en-US"/>
                    </w:rPr>
                  </m:ctrlPr>
                </m:fPr>
                <m:num>
                  <m:sSub>
                    <m:sSubPr>
                      <m:ctrlPr>
                        <w:rPr>
                          <w:rFonts w:ascii="Cambria Math" w:eastAsiaTheme="minorEastAsia" w:hAnsi="Cambria Math"/>
                          <w:i/>
                          <w:lang w:val="en-US" w:eastAsia="en-US"/>
                        </w:rPr>
                      </m:ctrlPr>
                    </m:sSubPr>
                    <m:e>
                      <m:r>
                        <w:rPr>
                          <w:rFonts w:ascii="Cambria Math" w:eastAsiaTheme="minorEastAsia" w:hAnsi="Cambria Math"/>
                          <w:lang w:val="en-US"/>
                        </w:rPr>
                        <m:t>t</m:t>
                      </m:r>
                    </m:e>
                    <m:sub>
                      <m:r>
                        <w:rPr>
                          <w:rFonts w:ascii="Cambria Math" w:eastAsiaTheme="minorEastAsia" w:hAnsi="Cambria Math"/>
                        </w:rPr>
                        <m:t>1-</m:t>
                      </m:r>
                      <m:r>
                        <w:rPr>
                          <w:rFonts w:ascii="Cambria Math" w:eastAsiaTheme="minorEastAsia" w:hAnsi="Cambria Math"/>
                          <w:lang w:val="en-US"/>
                        </w:rPr>
                        <m:t>α</m:t>
                      </m:r>
                    </m:sub>
                  </m:sSub>
                  <m:d>
                    <m:dPr>
                      <m:ctrlPr>
                        <w:rPr>
                          <w:rFonts w:ascii="Cambria Math" w:eastAsiaTheme="minorEastAsia" w:hAnsi="Cambria Math"/>
                          <w:i/>
                          <w:lang w:val="en-US" w:eastAsia="en-US"/>
                        </w:rPr>
                      </m:ctrlPr>
                    </m:dPr>
                    <m:e>
                      <m:r>
                        <w:rPr>
                          <w:rFonts w:ascii="Cambria Math" w:eastAsiaTheme="minorEastAsia" w:hAnsi="Cambria Math"/>
                          <w:i/>
                          <w:lang w:val="en-US"/>
                        </w:rPr>
                        <w:sym w:font="Symbol" w:char="F06E"/>
                      </m:r>
                    </m:e>
                  </m:d>
                </m:num>
                <m:den>
                  <m:rad>
                    <m:radPr>
                      <m:degHide m:val="1"/>
                      <m:ctrlPr>
                        <w:rPr>
                          <w:rFonts w:ascii="Cambria Math" w:eastAsiaTheme="minorEastAsia" w:hAnsi="Cambria Math"/>
                          <w:i/>
                          <w:lang w:eastAsia="en-US"/>
                        </w:rPr>
                      </m:ctrlPr>
                    </m:radPr>
                    <m:deg/>
                    <m:e>
                      <m:r>
                        <w:rPr>
                          <w:rFonts w:ascii="Cambria Math" w:eastAsiaTheme="minorEastAsia" w:hAnsi="Cambria Math"/>
                        </w:rPr>
                        <m:t>n</m:t>
                      </m:r>
                    </m:e>
                  </m:rad>
                </m:den>
              </m:f>
            </m:e>
          </m:d>
          <m:r>
            <w:rPr>
              <w:rFonts w:ascii="Cambria Math" w:eastAsiaTheme="minorEastAsia" w:hAnsi="Cambria Math"/>
            </w:rPr>
            <m:t>S</m:t>
          </m:r>
        </m:oMath>
      </m:oMathPara>
    </w:p>
    <w:p w:rsidR="00EC1322" w:rsidRDefault="00EC1322" w:rsidP="007F24DB">
      <w:pPr>
        <w:pStyle w:val="affff5"/>
      </w:pPr>
      <w:r>
        <w:t xml:space="preserve">б) предположение о том, что выборочное среднее не более чем </w:t>
      </w:r>
      <m:oMath>
        <m:sSub>
          <m:sSubPr>
            <m:ctrlPr>
              <w:rPr>
                <w:rFonts w:ascii="Cambria Math" w:hAnsi="Cambria Math"/>
                <w:lang w:eastAsia="en-US"/>
              </w:rPr>
            </m:ctrlPr>
          </m:sSubPr>
          <m:e>
            <m:r>
              <m:rPr>
                <m:sty m:val="p"/>
              </m:rPr>
              <w:rPr>
                <w:rFonts w:ascii="Cambria Math" w:hAnsi="Cambria Math"/>
              </w:rPr>
              <w:sym w:font="Symbol" w:char="F06D"/>
            </m:r>
          </m:e>
          <m:sub>
            <m:r>
              <m:rPr>
                <m:sty m:val="p"/>
              </m:rPr>
              <w:rPr>
                <w:rFonts w:ascii="Cambria Math" w:hAnsi="Cambria Math"/>
              </w:rPr>
              <m:t>0</m:t>
            </m:r>
          </m:sub>
        </m:sSub>
      </m:oMath>
      <w:r>
        <w:t xml:space="preserve">   (нулевая гипотеза) отклоняется, если:</w:t>
      </w:r>
    </w:p>
    <w:p w:rsidR="00EC1322" w:rsidRDefault="00611689" w:rsidP="007F24DB">
      <w:pPr>
        <w:pStyle w:val="affff5"/>
        <w:rPr>
          <w:rFonts w:asciiTheme="minorHAnsi" w:eastAsiaTheme="minorEastAsia" w:hAnsiTheme="minorHAnsi" w:cstheme="minorBidi"/>
        </w:rPr>
      </w:pPr>
      <m:oMathPara>
        <m:oMath>
          <m:bar>
            <m:barPr>
              <m:pos m:val="top"/>
              <m:ctrlPr>
                <w:rPr>
                  <w:rFonts w:ascii="Cambria Math" w:eastAsiaTheme="minorEastAsia" w:hAnsi="Cambria Math"/>
                  <w:i/>
                  <w:lang w:eastAsia="en-US"/>
                </w:rPr>
              </m:ctrlPr>
            </m:barPr>
            <m:e>
              <m:r>
                <w:rPr>
                  <w:rFonts w:ascii="Cambria Math" w:eastAsiaTheme="minorEastAsia" w:hAnsi="Cambria Math"/>
                </w:rPr>
                <m:t>x</m:t>
              </m:r>
            </m:e>
          </m:bar>
          <m:r>
            <w:rPr>
              <w:rFonts w:ascii="Cambria Math" w:eastAsiaTheme="minorEastAsia" w:hAnsi="Cambria Math"/>
            </w:rPr>
            <m:t>&gt;</m:t>
          </m:r>
          <m:sSub>
            <m:sSubPr>
              <m:ctrlPr>
                <w:rPr>
                  <w:rFonts w:ascii="Cambria Math" w:eastAsiaTheme="minorEastAsia" w:hAnsi="Cambria Math"/>
                  <w:i/>
                  <w:lang w:eastAsia="en-US"/>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lang w:eastAsia="en-US"/>
                </w:rPr>
              </m:ctrlPr>
            </m:dPr>
            <m:e>
              <m:f>
                <m:fPr>
                  <m:type m:val="skw"/>
                  <m:ctrlPr>
                    <w:rPr>
                      <w:rFonts w:ascii="Cambria Math" w:eastAsiaTheme="minorEastAsia" w:hAnsi="Cambria Math"/>
                      <w:i/>
                      <w:lang w:eastAsia="en-US"/>
                    </w:rPr>
                  </m:ctrlPr>
                </m:fPr>
                <m:num>
                  <m:sSub>
                    <m:sSubPr>
                      <m:ctrlPr>
                        <w:rPr>
                          <w:rFonts w:ascii="Cambria Math" w:eastAsiaTheme="minorEastAsia" w:hAnsi="Cambria Math"/>
                          <w:i/>
                          <w:lang w:val="en-US" w:eastAsia="en-US"/>
                        </w:rPr>
                      </m:ctrlPr>
                    </m:sSubPr>
                    <m:e>
                      <m:r>
                        <w:rPr>
                          <w:rFonts w:ascii="Cambria Math" w:eastAsiaTheme="minorEastAsia" w:hAnsi="Cambria Math"/>
                          <w:lang w:val="en-US"/>
                        </w:rPr>
                        <m:t>t</m:t>
                      </m:r>
                    </m:e>
                    <m:sub>
                      <m:r>
                        <w:rPr>
                          <w:rFonts w:ascii="Cambria Math" w:eastAsiaTheme="minorEastAsia" w:hAnsi="Cambria Math"/>
                        </w:rPr>
                        <m:t>1-</m:t>
                      </m:r>
                      <m:r>
                        <w:rPr>
                          <w:rFonts w:ascii="Cambria Math" w:eastAsiaTheme="minorEastAsia" w:hAnsi="Cambria Math"/>
                          <w:lang w:val="en-US"/>
                        </w:rPr>
                        <m:t>α</m:t>
                      </m:r>
                    </m:sub>
                  </m:sSub>
                  <m:d>
                    <m:dPr>
                      <m:ctrlPr>
                        <w:rPr>
                          <w:rFonts w:ascii="Cambria Math" w:eastAsiaTheme="minorEastAsia" w:hAnsi="Cambria Math"/>
                          <w:i/>
                          <w:lang w:val="en-US" w:eastAsia="en-US"/>
                        </w:rPr>
                      </m:ctrlPr>
                    </m:dPr>
                    <m:e>
                      <m:r>
                        <w:rPr>
                          <w:rFonts w:ascii="Cambria Math" w:eastAsiaTheme="minorEastAsia" w:hAnsi="Cambria Math"/>
                          <w:i/>
                          <w:lang w:val="en-US"/>
                        </w:rPr>
                        <w:sym w:font="Symbol" w:char="F06E"/>
                      </m:r>
                    </m:e>
                  </m:d>
                </m:num>
                <m:den>
                  <m:rad>
                    <m:radPr>
                      <m:degHide m:val="1"/>
                      <m:ctrlPr>
                        <w:rPr>
                          <w:rFonts w:ascii="Cambria Math" w:eastAsiaTheme="minorEastAsia" w:hAnsi="Cambria Math"/>
                          <w:i/>
                          <w:lang w:eastAsia="en-US"/>
                        </w:rPr>
                      </m:ctrlPr>
                    </m:radPr>
                    <m:deg/>
                    <m:e>
                      <m:r>
                        <w:rPr>
                          <w:rFonts w:ascii="Cambria Math" w:eastAsiaTheme="minorEastAsia" w:hAnsi="Cambria Math"/>
                        </w:rPr>
                        <m:t>n</m:t>
                      </m:r>
                    </m:e>
                  </m:rad>
                </m:den>
              </m:f>
            </m:e>
          </m:d>
          <m:r>
            <w:rPr>
              <w:rFonts w:ascii="Cambria Math" w:eastAsiaTheme="minorEastAsia" w:hAnsi="Cambria Math"/>
            </w:rPr>
            <m:t>S</m:t>
          </m:r>
        </m:oMath>
      </m:oMathPara>
    </w:p>
    <w:p w:rsidR="00EC1322" w:rsidRPr="00EC1322" w:rsidRDefault="00EC1322" w:rsidP="007F24DB">
      <w:pPr>
        <w:pStyle w:val="affff5"/>
        <w:rPr>
          <w:b/>
        </w:rPr>
      </w:pPr>
      <w:r w:rsidRPr="00EC1322">
        <w:rPr>
          <w:b/>
        </w:rPr>
        <w:t>Анализ коренных причин несоответствий.</w:t>
      </w:r>
    </w:p>
    <w:p w:rsidR="00EC1322" w:rsidRDefault="00EC1322" w:rsidP="007F24DB">
      <w:pPr>
        <w:pStyle w:val="affff5"/>
      </w:pPr>
      <w:r>
        <w:t xml:space="preserve">Анализ коренной причины с целью использования ее для пригодного и адекватного объяснения конкретного несоответствия продукции или процесса, является одним из базовых применений анализа в менеджменте качества. </w:t>
      </w:r>
    </w:p>
    <w:p w:rsidR="00EC1322" w:rsidRDefault="00EC1322" w:rsidP="007F24DB">
      <w:pPr>
        <w:pStyle w:val="affff5"/>
        <w:rPr>
          <w:b/>
        </w:rPr>
      </w:pPr>
      <w:r>
        <w:rPr>
          <w:b/>
        </w:rPr>
        <w:t>Простые методы для анализа коренных причин.</w:t>
      </w:r>
    </w:p>
    <w:p w:rsidR="00EC1322" w:rsidRDefault="00EC1322" w:rsidP="007F24DB">
      <w:pPr>
        <w:pStyle w:val="affff5"/>
      </w:pPr>
      <w:r>
        <w:t>Так как вероятность ошибочного решения никогда не равна нулю, но снижать эту вероятность необходимо даже на рабочем месте, о чем впервые задумались в Японии в 50 – х годах прошлого столетия, Японский союз ученых и инженеров, после долгих обсуждений, выбрал несколько простых, не требующих специальных математических</w:t>
      </w:r>
      <w:r w:rsidR="0009395E">
        <w:t xml:space="preserve"> знаний методов анализа данных</w:t>
      </w:r>
      <w:r>
        <w:t>.</w:t>
      </w:r>
    </w:p>
    <w:p w:rsidR="00EC1322" w:rsidRDefault="00EC1322" w:rsidP="007F24DB">
      <w:pPr>
        <w:pStyle w:val="affff5"/>
      </w:pPr>
      <w:r>
        <w:t>К этим методам анализа японские ученые отнесли:</w:t>
      </w:r>
    </w:p>
    <w:p w:rsidR="00EC1322" w:rsidRDefault="00EC1322" w:rsidP="00C27CBC">
      <w:pPr>
        <w:pStyle w:val="a1"/>
      </w:pPr>
      <w:r>
        <w:t>график анализа трендов;</w:t>
      </w:r>
    </w:p>
    <w:p w:rsidR="00EC1322" w:rsidRDefault="00EC1322" w:rsidP="00C27CBC">
      <w:pPr>
        <w:pStyle w:val="a1"/>
      </w:pPr>
      <w:r>
        <w:t>контрольный листок для сбора данных</w:t>
      </w:r>
    </w:p>
    <w:p w:rsidR="00EC1322" w:rsidRDefault="00EC1322" w:rsidP="00C27CBC">
      <w:pPr>
        <w:pStyle w:val="a1"/>
      </w:pPr>
      <w:r>
        <w:t>диаграмма Парето;</w:t>
      </w:r>
    </w:p>
    <w:p w:rsidR="00EC1322" w:rsidRDefault="00EC1322" w:rsidP="00C27CBC">
      <w:pPr>
        <w:pStyle w:val="a1"/>
      </w:pPr>
      <w:r>
        <w:t>гистограммы;</w:t>
      </w:r>
    </w:p>
    <w:p w:rsidR="00EC1322" w:rsidRDefault="00EC1322" w:rsidP="00C27CBC">
      <w:pPr>
        <w:pStyle w:val="a1"/>
      </w:pPr>
      <w:r>
        <w:t>расслоение данных;</w:t>
      </w:r>
    </w:p>
    <w:p w:rsidR="00EC1322" w:rsidRDefault="00EC1322" w:rsidP="00C27CBC">
      <w:pPr>
        <w:pStyle w:val="a1"/>
      </w:pPr>
      <w:r>
        <w:t>диаграммы рассеяния.</w:t>
      </w:r>
    </w:p>
    <w:p w:rsidR="00EC1322" w:rsidRDefault="00EC1322" w:rsidP="007F24DB">
      <w:pPr>
        <w:pStyle w:val="affff5"/>
      </w:pPr>
      <w:r>
        <w:t>Позже в 1979 г. к этому списку простых инструментов добавились:</w:t>
      </w:r>
    </w:p>
    <w:p w:rsidR="00EC1322" w:rsidRDefault="00EC1322" w:rsidP="00C27CBC">
      <w:pPr>
        <w:pStyle w:val="a1"/>
      </w:pPr>
      <w:r>
        <w:t>диаграмма «причина – результат» (схема Исикава)</w:t>
      </w:r>
      <w:r w:rsidR="007F24DB">
        <w:t>;</w:t>
      </w:r>
    </w:p>
    <w:p w:rsidR="00EC1322" w:rsidRDefault="00EC1322" w:rsidP="00C27CBC">
      <w:pPr>
        <w:pStyle w:val="a1"/>
      </w:pPr>
      <w:r>
        <w:t>контрольные карты Шухарта</w:t>
      </w:r>
      <w:r w:rsidR="007F24DB">
        <w:t>.</w:t>
      </w:r>
    </w:p>
    <w:p w:rsidR="00EC1322" w:rsidRPr="007F24DB" w:rsidRDefault="00EC1322" w:rsidP="007F24DB">
      <w:pPr>
        <w:pStyle w:val="affff5"/>
        <w:rPr>
          <w:b/>
        </w:rPr>
      </w:pPr>
      <w:r w:rsidRPr="007F24DB">
        <w:rPr>
          <w:b/>
        </w:rPr>
        <w:t>Диаграмма «причина – результат»</w:t>
      </w:r>
      <w:r w:rsidR="00584FF1">
        <w:rPr>
          <w:b/>
        </w:rPr>
        <w:t>.</w:t>
      </w:r>
    </w:p>
    <w:p w:rsidR="00EC1322" w:rsidRDefault="00EC1322" w:rsidP="007F24DB">
      <w:pPr>
        <w:pStyle w:val="affff5"/>
      </w:pPr>
      <w:r>
        <w:t>Классический и широко применяемый инструмент управления качеством. Кому-то эта диаграмма напоминает рыбий скелет, и поэтому это одно из других названий этого инструмента: диаграмма «рыбий скелет». Еще одно название этого инструмента связано с ее создателем – профессором химии Токийского университета Каору Исикавой (1915 – 1989), крупнейшим специалистом в области менеджмента качества</w:t>
      </w:r>
      <w:r w:rsidR="00072118">
        <w:t>.</w:t>
      </w:r>
    </w:p>
    <w:p w:rsidR="00EC1322" w:rsidRDefault="00EC1322" w:rsidP="007F24DB">
      <w:pPr>
        <w:pStyle w:val="affff5"/>
      </w:pPr>
      <w:r>
        <w:t>Существует д</w:t>
      </w:r>
      <w:r w:rsidR="0009395E">
        <w:t>ва способа построения диаграммы</w:t>
      </w:r>
      <w:r>
        <w:t>:</w:t>
      </w:r>
    </w:p>
    <w:p w:rsidR="00EC1322" w:rsidRDefault="00072118" w:rsidP="007F24DB">
      <w:pPr>
        <w:pStyle w:val="affff5"/>
      </w:pPr>
      <w:r>
        <w:lastRenderedPageBreak/>
        <w:t>1</w:t>
      </w:r>
      <w:r w:rsidR="00EC1322">
        <w:t>.</w:t>
      </w:r>
      <w:r w:rsidR="00584FF1">
        <w:t> </w:t>
      </w:r>
      <w:r w:rsidR="00EC1322">
        <w:t>Категории возможных причин сразу рисуются на схеме в виде ветвей, похожих на кости рыбьего скелета. Для каждой категории на схеме рисуются все возможные причины.</w:t>
      </w:r>
    </w:p>
    <w:p w:rsidR="00EC1322" w:rsidRDefault="00584FF1" w:rsidP="007F24DB">
      <w:pPr>
        <w:pStyle w:val="affff5"/>
      </w:pPr>
      <w:r>
        <w:t>2. </w:t>
      </w:r>
      <w:r w:rsidR="00EC1322">
        <w:t>Возможные причины выявляются методом мозгового штурма и включаются в список в порядке поступления. Затем все эти причины разбиваются на категории и наносятся на схему.</w:t>
      </w:r>
    </w:p>
    <w:p w:rsidR="00EC1322" w:rsidRDefault="00EC1322" w:rsidP="007F24DB">
      <w:pPr>
        <w:pStyle w:val="affff5"/>
      </w:pPr>
      <w:r>
        <w:t>Конечный вид схемы получается одним и тем же вне зависимости от выбранного способа.</w:t>
      </w:r>
    </w:p>
    <w:p w:rsidR="00EC1322" w:rsidRDefault="00EC1322" w:rsidP="007F24DB">
      <w:pPr>
        <w:pStyle w:val="affff5"/>
      </w:pPr>
      <w:r>
        <w:t>Первый метод используется чаще и ниже приведены его основные шаги:</w:t>
      </w:r>
    </w:p>
    <w:p w:rsidR="00EC1322" w:rsidRDefault="00584FF1" w:rsidP="007F24DB">
      <w:pPr>
        <w:pStyle w:val="affff5"/>
      </w:pPr>
      <w:r>
        <w:t>1. </w:t>
      </w:r>
      <w:r w:rsidR="00EC1322">
        <w:t>Формирование группы людей, обладающих требуемыми знаниями в области, подлежащей изучению.</w:t>
      </w:r>
    </w:p>
    <w:p w:rsidR="00EC1322" w:rsidRDefault="00584FF1" w:rsidP="007F24DB">
      <w:pPr>
        <w:pStyle w:val="affff5"/>
      </w:pPr>
      <w:r>
        <w:t>2. </w:t>
      </w:r>
      <w:r w:rsidR="00EC1322">
        <w:t>Однозначное описание проблемы, причины которой предстоит найти. Такой проблемой часто служит низкий уровень показателей одного из бизнес-процессов организации или характеристик качества продукции.</w:t>
      </w:r>
    </w:p>
    <w:p w:rsidR="00EC1322" w:rsidRDefault="00584FF1" w:rsidP="007F24DB">
      <w:pPr>
        <w:pStyle w:val="affff5"/>
      </w:pPr>
      <w:r>
        <w:t>3. </w:t>
      </w:r>
      <w:r w:rsidR="00EC1322">
        <w:t xml:space="preserve">На большом листе обозначьте рассматриваемую проблему у острия большой стрелки. Главное </w:t>
      </w:r>
      <w:r>
        <w:t>–</w:t>
      </w:r>
      <w:r w:rsidR="00EC1322">
        <w:t xml:space="preserve"> оставить достаточно места слева от стрелки, где впоследствии будут изображаются причины. Не следует стремиться к симметрии схемы.</w:t>
      </w:r>
    </w:p>
    <w:p w:rsidR="00EC1322" w:rsidRDefault="00584FF1" w:rsidP="007F24DB">
      <w:pPr>
        <w:pStyle w:val="affff5"/>
      </w:pPr>
      <w:r>
        <w:t>4. </w:t>
      </w:r>
      <w:r w:rsidR="00EC1322">
        <w:t>Идентифицируйте категории возможных причин возникновения рассматриваемой проблемы. Нанесите обозначения категорий около ветвей</w:t>
      </w:r>
      <w:r>
        <w:t>, выходящих из основной стрелки</w:t>
      </w:r>
      <w:r w:rsidR="00EC1322">
        <w:t>. Для физических процессов такими категориями могут быть:</w:t>
      </w:r>
    </w:p>
    <w:p w:rsidR="00EC1322" w:rsidRDefault="00EC1322" w:rsidP="00C27CBC">
      <w:pPr>
        <w:pStyle w:val="a1"/>
      </w:pPr>
      <w:r>
        <w:t>люди;</w:t>
      </w:r>
    </w:p>
    <w:p w:rsidR="00EC1322" w:rsidRDefault="00EC1322" w:rsidP="00C27CBC">
      <w:pPr>
        <w:pStyle w:val="a1"/>
      </w:pPr>
      <w:r>
        <w:t>машины и оборудование;</w:t>
      </w:r>
    </w:p>
    <w:p w:rsidR="00EC1322" w:rsidRDefault="00EC1322" w:rsidP="00C27CBC">
      <w:pPr>
        <w:pStyle w:val="a1"/>
      </w:pPr>
      <w:r>
        <w:t>материалы;</w:t>
      </w:r>
    </w:p>
    <w:p w:rsidR="00EC1322" w:rsidRDefault="00EC1322" w:rsidP="00C27CBC">
      <w:pPr>
        <w:pStyle w:val="a1"/>
      </w:pPr>
      <w:r>
        <w:t>методы;</w:t>
      </w:r>
    </w:p>
    <w:p w:rsidR="00EC1322" w:rsidRDefault="00EC1322" w:rsidP="00C27CBC">
      <w:pPr>
        <w:pStyle w:val="a1"/>
      </w:pPr>
      <w:r>
        <w:t>измерение;</w:t>
      </w:r>
    </w:p>
    <w:p w:rsidR="00EC1322" w:rsidRDefault="00EC1322" w:rsidP="00C27CBC">
      <w:pPr>
        <w:pStyle w:val="a1"/>
      </w:pPr>
      <w:r>
        <w:t>окружающая среда: культура, организационная структура, физическое окружение и т.д.</w:t>
      </w:r>
    </w:p>
    <w:p w:rsidR="00EC1322" w:rsidRDefault="00EC1322" w:rsidP="007F24DB">
      <w:pPr>
        <w:pStyle w:val="affff5"/>
      </w:pPr>
      <w:r>
        <w:t>Для процесса обслуживания традиционными категориями будут:</w:t>
      </w:r>
    </w:p>
    <w:p w:rsidR="00EC1322" w:rsidRDefault="00EC1322" w:rsidP="00C27CBC">
      <w:pPr>
        <w:pStyle w:val="a1"/>
      </w:pPr>
      <w:r>
        <w:t>люди;</w:t>
      </w:r>
    </w:p>
    <w:p w:rsidR="00EC1322" w:rsidRDefault="00EC1322" w:rsidP="00C27CBC">
      <w:pPr>
        <w:pStyle w:val="a1"/>
      </w:pPr>
      <w:r>
        <w:t>клиенты</w:t>
      </w:r>
    </w:p>
    <w:p w:rsidR="00EC1322" w:rsidRDefault="00EC1322" w:rsidP="00C27CBC">
      <w:pPr>
        <w:pStyle w:val="a1"/>
      </w:pPr>
      <w:r>
        <w:t>процессы;</w:t>
      </w:r>
    </w:p>
    <w:p w:rsidR="00EC1322" w:rsidRDefault="00EC1322" w:rsidP="00C27CBC">
      <w:pPr>
        <w:pStyle w:val="a1"/>
      </w:pPr>
      <w:r>
        <w:t>внешние условия;</w:t>
      </w:r>
    </w:p>
    <w:p w:rsidR="00EC1322" w:rsidRDefault="00EC1322" w:rsidP="00C27CBC">
      <w:pPr>
        <w:pStyle w:val="a1"/>
      </w:pPr>
      <w:r>
        <w:t>рабочая среда.</w:t>
      </w:r>
    </w:p>
    <w:p w:rsidR="00EC1322" w:rsidRDefault="00072118" w:rsidP="007F24DB">
      <w:pPr>
        <w:pStyle w:val="affff5"/>
      </w:pPr>
      <w:r>
        <w:lastRenderedPageBreak/>
        <w:t>5</w:t>
      </w:r>
      <w:r w:rsidR="00EC1322">
        <w:t>.</w:t>
      </w:r>
      <w:r w:rsidR="00584FF1">
        <w:t> </w:t>
      </w:r>
      <w:r w:rsidR="00EC1322">
        <w:t>Для каждой категории методом мозгового штурма постарайтесь выявить все возможные причины и сразу обозначайте их на соответствующей ветви Диаграммы. Используйте краткие описания и обозначения. Включайте главные категории по очереди, но одновременно делайте пометки относительно других категорий, если они придут в голову по ходу дела. Причины, относящиеся к нескольким категориям, отмечайте везде, где надо. Часто возникает потребность заново перечертить схему после того, как очередная ее версия готова.</w:t>
      </w:r>
    </w:p>
    <w:p w:rsidR="00EC1322" w:rsidRDefault="00EC1322" w:rsidP="007F24DB">
      <w:pPr>
        <w:pStyle w:val="affff5"/>
      </w:pPr>
      <w:r>
        <w:t>6.</w:t>
      </w:r>
      <w:r w:rsidR="00584FF1">
        <w:t> </w:t>
      </w:r>
      <w:r>
        <w:t>Проанализируйте идентифицированные причины,</w:t>
      </w:r>
      <w:r w:rsidR="00584FF1">
        <w:t xml:space="preserve"> выделите самые важные из них.</w:t>
      </w:r>
      <w:r>
        <w:t xml:space="preserve"> Помните, цель всегда направлена на проблемы, а не на симптомы.</w:t>
      </w:r>
    </w:p>
    <w:p w:rsidR="00EC1322" w:rsidRDefault="00EC1322" w:rsidP="007F24DB">
      <w:pPr>
        <w:pStyle w:val="affff5"/>
      </w:pPr>
      <w:r>
        <w:t>В процессе построения диаграммы причин и результатов вручную многое становится ясным</w:t>
      </w:r>
      <w:r w:rsidR="00072118">
        <w:t xml:space="preserve"> (рис. 10)</w:t>
      </w:r>
      <w:r>
        <w:t xml:space="preserve">. </w:t>
      </w:r>
    </w:p>
    <w:p w:rsidR="00EC1322" w:rsidRDefault="00EC1322" w:rsidP="00F22CFF">
      <w:pPr>
        <w:spacing w:before="120"/>
        <w:jc w:val="center"/>
        <w:rPr>
          <w:sz w:val="28"/>
          <w:szCs w:val="28"/>
        </w:rPr>
      </w:pPr>
      <w:r>
        <w:rPr>
          <w:noProof/>
          <w:sz w:val="28"/>
          <w:szCs w:val="28"/>
        </w:rPr>
        <w:drawing>
          <wp:inline distT="0" distB="0" distL="0" distR="0">
            <wp:extent cx="5177790" cy="3122930"/>
            <wp:effectExtent l="0" t="0" r="3810" b="1270"/>
            <wp:docPr id="45" name="Рисунок 45" descr="http://tobetter.ru/wp-content/uploads/2013/0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obetter.ru/wp-content/uploads/2013/09/22.jpg"/>
                    <pic:cNvPicPr>
                      <a:picLocks noChangeAspect="1" noChangeArrowheads="1"/>
                    </pic:cNvPicPr>
                  </pic:nvPicPr>
                  <pic:blipFill>
                    <a:blip r:embed="rId19">
                      <a:extLst>
                        <a:ext uri="{28A0092B-C50C-407E-A947-70E740481C1C}">
                          <a14:useLocalDpi xmlns:a14="http://schemas.microsoft.com/office/drawing/2010/main" val="0"/>
                        </a:ext>
                      </a:extLst>
                    </a:blip>
                    <a:srcRect b="6949"/>
                    <a:stretch>
                      <a:fillRect/>
                    </a:stretch>
                  </pic:blipFill>
                  <pic:spPr bwMode="auto">
                    <a:xfrm>
                      <a:off x="0" y="0"/>
                      <a:ext cx="5177790" cy="3122930"/>
                    </a:xfrm>
                    <a:prstGeom prst="rect">
                      <a:avLst/>
                    </a:prstGeom>
                    <a:noFill/>
                    <a:ln>
                      <a:noFill/>
                    </a:ln>
                  </pic:spPr>
                </pic:pic>
              </a:graphicData>
            </a:graphic>
          </wp:inline>
        </w:drawing>
      </w:r>
    </w:p>
    <w:p w:rsidR="00072118" w:rsidRPr="00302D6E" w:rsidRDefault="00072118" w:rsidP="00F22CFF">
      <w:pPr>
        <w:pStyle w:val="affff5"/>
        <w:spacing w:after="120" w:line="240" w:lineRule="auto"/>
        <w:ind w:firstLine="0"/>
        <w:jc w:val="center"/>
        <w:rPr>
          <w:sz w:val="24"/>
          <w:szCs w:val="24"/>
        </w:rPr>
      </w:pPr>
      <w:r w:rsidRPr="00811CBC">
        <w:rPr>
          <w:i/>
          <w:sz w:val="24"/>
          <w:szCs w:val="24"/>
        </w:rPr>
        <w:t xml:space="preserve">Рис. </w:t>
      </w:r>
      <w:r>
        <w:rPr>
          <w:i/>
          <w:sz w:val="24"/>
          <w:szCs w:val="24"/>
        </w:rPr>
        <w:t>10</w:t>
      </w:r>
      <w:r w:rsidRPr="00811CBC">
        <w:rPr>
          <w:i/>
          <w:sz w:val="24"/>
          <w:szCs w:val="24"/>
        </w:rPr>
        <w:t>.</w:t>
      </w:r>
      <w:r w:rsidRPr="00302D6E">
        <w:rPr>
          <w:sz w:val="24"/>
          <w:szCs w:val="24"/>
        </w:rPr>
        <w:t xml:space="preserve"> </w:t>
      </w:r>
      <w:r>
        <w:rPr>
          <w:sz w:val="24"/>
          <w:szCs w:val="24"/>
        </w:rPr>
        <w:t>Диаграмма «причина-результат»</w:t>
      </w:r>
    </w:p>
    <w:p w:rsidR="00EC1322" w:rsidRPr="00584FF1" w:rsidRDefault="00EC1322" w:rsidP="00EC1322">
      <w:pPr>
        <w:spacing w:line="288" w:lineRule="auto"/>
        <w:ind w:firstLine="567"/>
        <w:rPr>
          <w:b/>
          <w:sz w:val="28"/>
          <w:szCs w:val="28"/>
        </w:rPr>
      </w:pPr>
      <w:r w:rsidRPr="00584FF1">
        <w:rPr>
          <w:b/>
          <w:sz w:val="28"/>
          <w:szCs w:val="28"/>
        </w:rPr>
        <w:t>Графики. Анализ трендов</w:t>
      </w:r>
      <w:r w:rsidR="00584FF1" w:rsidRPr="00584FF1">
        <w:rPr>
          <w:b/>
          <w:sz w:val="28"/>
          <w:szCs w:val="28"/>
        </w:rPr>
        <w:t>.</w:t>
      </w:r>
    </w:p>
    <w:p w:rsidR="00EC1322" w:rsidRDefault="00EC1322" w:rsidP="00584FF1">
      <w:pPr>
        <w:pStyle w:val="affff5"/>
      </w:pPr>
      <w:r>
        <w:t>Графическое представление числовых данных позволяет выявить закономерности, которым подчиняется рассматриваемая группа данных. График дает возможность не только оценить состояние процесса на данный момент, но и спрогнозировать более отдаленный результат по тенденции процесса (тренду), если таковую возможно в нем о</w:t>
      </w:r>
      <w:r w:rsidR="00584FF1">
        <w:t xml:space="preserve">бнаружить, а, </w:t>
      </w:r>
      <w:r>
        <w:t xml:space="preserve">следовательно, наметить меры, которые могут предупредить ухудшение состояния процесса или усилить положительный результат. Человек хорошо воспринимает график, выраженный ломаной линией. Таким графиком представляют, например, изменение с течением времени размера ежемесячной выручки от продажи </w:t>
      </w:r>
      <w:r>
        <w:lastRenderedPageBreak/>
        <w:t>изделий, объема производства или доли дефектных изделий. По оси ординат на данном графике откладывают значение соответствующей величины, а по оси абсцисс – время. Нанесенные на график точки соединяют прямыми отрезками</w:t>
      </w:r>
      <w:r w:rsidR="00584FF1">
        <w:t xml:space="preserve"> (рис. 11)</w:t>
      </w:r>
      <w:r>
        <w:t xml:space="preserve">. </w:t>
      </w:r>
    </w:p>
    <w:p w:rsidR="00EC1322" w:rsidRDefault="00EC1322" w:rsidP="00584FF1">
      <w:pPr>
        <w:spacing w:before="120"/>
        <w:jc w:val="center"/>
        <w:rPr>
          <w:rFonts w:eastAsia="Times-Roman"/>
          <w:sz w:val="28"/>
          <w:szCs w:val="28"/>
        </w:rPr>
      </w:pPr>
      <w:r>
        <w:rPr>
          <w:noProof/>
        </w:rPr>
        <w:drawing>
          <wp:inline distT="0" distB="0" distL="0" distR="0">
            <wp:extent cx="4809490" cy="2719705"/>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490" cy="2719705"/>
                    </a:xfrm>
                    <a:prstGeom prst="rect">
                      <a:avLst/>
                    </a:prstGeom>
                    <a:noFill/>
                    <a:ln>
                      <a:noFill/>
                    </a:ln>
                  </pic:spPr>
                </pic:pic>
              </a:graphicData>
            </a:graphic>
          </wp:inline>
        </w:drawing>
      </w:r>
    </w:p>
    <w:p w:rsidR="00EC1322" w:rsidRDefault="00B54C52" w:rsidP="00F22CFF">
      <w:pPr>
        <w:spacing w:after="120"/>
        <w:jc w:val="center"/>
        <w:rPr>
          <w:rFonts w:eastAsia="Times-Roman"/>
          <w:sz w:val="24"/>
          <w:szCs w:val="24"/>
        </w:rPr>
      </w:pPr>
      <w:r w:rsidRPr="00584FF1">
        <w:rPr>
          <w:rFonts w:eastAsia="Times-Roman"/>
          <w:i/>
          <w:sz w:val="24"/>
          <w:szCs w:val="24"/>
        </w:rPr>
        <w:t>Рис. 11</w:t>
      </w:r>
      <w:r w:rsidR="00584FF1" w:rsidRPr="00584FF1">
        <w:rPr>
          <w:rFonts w:eastAsia="Times-Roman"/>
          <w:i/>
          <w:sz w:val="24"/>
          <w:szCs w:val="24"/>
        </w:rPr>
        <w:t>.</w:t>
      </w:r>
      <w:r w:rsidR="00584FF1">
        <w:rPr>
          <w:rFonts w:eastAsia="Times-Roman"/>
          <w:sz w:val="24"/>
          <w:szCs w:val="24"/>
        </w:rPr>
        <w:t xml:space="preserve"> Анализ трендов</w:t>
      </w:r>
    </w:p>
    <w:p w:rsidR="00EC1322" w:rsidRDefault="00EC1322" w:rsidP="00F22CFF">
      <w:pPr>
        <w:pStyle w:val="affff5"/>
        <w:rPr>
          <w:rFonts w:eastAsia="Times-Roman"/>
        </w:rPr>
      </w:pPr>
      <w:r>
        <w:rPr>
          <w:rFonts w:eastAsia="Times-Roman"/>
        </w:rPr>
        <w:t>Анализ трендов представляет собой анализ направленности изменений характеристик качества. Сравнивая последние результаты измерений с более ранними, можно получить представление о н</w:t>
      </w:r>
      <w:r w:rsidR="000E2F73">
        <w:rPr>
          <w:rFonts w:eastAsia="Times-Roman"/>
        </w:rPr>
        <w:t>аправлении развития. На рис. 11</w:t>
      </w:r>
      <w:r>
        <w:rPr>
          <w:rFonts w:eastAsia="Times-Roman"/>
        </w:rPr>
        <w:t xml:space="preserve"> представлен простой графический портрет этой информации. Каждая линия соответствует одной характеристике качества – дефектности для одного типа детали. Каждую линию для соответствующей характеристики можно изобразить на отдельном рисунке, но можно сразу все линии для всех характеристик одного процесса представить на одном рисунке. Характеристики качества, имеющие негативный тренд, являются первыми кандидатами на улучшение.</w:t>
      </w:r>
    </w:p>
    <w:p w:rsidR="00EC1322" w:rsidRPr="00F22CFF" w:rsidRDefault="00EC1322" w:rsidP="00EC1322">
      <w:pPr>
        <w:spacing w:line="288" w:lineRule="auto"/>
        <w:ind w:firstLine="567"/>
        <w:rPr>
          <w:rFonts w:eastAsia="Times-Roman"/>
          <w:b/>
          <w:sz w:val="28"/>
          <w:szCs w:val="28"/>
        </w:rPr>
      </w:pPr>
      <w:r w:rsidRPr="00F22CFF">
        <w:rPr>
          <w:rFonts w:eastAsia="Times-Roman"/>
          <w:b/>
          <w:sz w:val="28"/>
          <w:szCs w:val="28"/>
        </w:rPr>
        <w:t>Диаграмма Парето</w:t>
      </w:r>
      <w:r w:rsidR="00F22CFF">
        <w:rPr>
          <w:rFonts w:eastAsia="Times-Roman"/>
          <w:b/>
          <w:sz w:val="28"/>
          <w:szCs w:val="28"/>
        </w:rPr>
        <w:t>.</w:t>
      </w:r>
    </w:p>
    <w:p w:rsidR="00EC1322" w:rsidRDefault="00EC1322" w:rsidP="00F22CFF">
      <w:pPr>
        <w:pStyle w:val="affff5"/>
        <w:rPr>
          <w:rFonts w:eastAsiaTheme="minorHAnsi"/>
        </w:rPr>
      </w:pPr>
      <w:r>
        <w:t>Итальянский экономист Парето обнаружил закономерность, в соответствии с которой в большинстве случаев наибольшая доля доходов принадлежит небольшому числу людей, и построил со</w:t>
      </w:r>
      <w:r w:rsidR="00F22CFF">
        <w:t>ответствующую диаграмму. Д. </w:t>
      </w:r>
      <w:r w:rsidRPr="00F22CFF">
        <w:t>Джуран (США) применил правило и диаграмму Парето для контроля качеств</w:t>
      </w:r>
      <w:r>
        <w:t xml:space="preserve">а продукции и назвал этот метод анализом Парето. Принцип Парето (принцип 20/80) означает, что 20% усилий дают 80% результата, а остальные 80% усилий </w:t>
      </w:r>
      <w:r w:rsidR="00F22CFF">
        <w:t>–</w:t>
      </w:r>
      <w:r>
        <w:t xml:space="preserve"> лишь 20% результата. Другими словами</w:t>
      </w:r>
      <w:r w:rsidR="00F22CFF">
        <w:t>,</w:t>
      </w:r>
      <w:r>
        <w:t xml:space="preserve"> в любой совокупности (проблем, социальной группе, причин несоответствий и т. д.) есть </w:t>
      </w:r>
      <w:r>
        <w:lastRenderedPageBreak/>
        <w:t>решающее меньшинство и тривиальное большинство. Целью Парето</w:t>
      </w:r>
      <w:r w:rsidR="00F22CFF">
        <w:t> </w:t>
      </w:r>
      <w:r>
        <w:t>–</w:t>
      </w:r>
      <w:r w:rsidR="00F22CFF">
        <w:t> </w:t>
      </w:r>
      <w:r>
        <w:t>анализа является выявление проблем, подлежащих первоочередному решению в условиях ограничений (времени, ресурсов и т.д.).</w:t>
      </w:r>
    </w:p>
    <w:p w:rsidR="00EC1322" w:rsidRDefault="00EC1322" w:rsidP="00F22CFF">
      <w:pPr>
        <w:pStyle w:val="affff5"/>
      </w:pPr>
      <w:r>
        <w:t>Раз</w:t>
      </w:r>
      <w:r w:rsidR="0009395E">
        <w:t>личают два вида диаграмм Парето</w:t>
      </w:r>
      <w:r>
        <w:t>:</w:t>
      </w:r>
    </w:p>
    <w:p w:rsidR="00EC1322" w:rsidRDefault="00EC1322" w:rsidP="00F22CFF">
      <w:pPr>
        <w:pStyle w:val="affff5"/>
      </w:pPr>
      <w:r>
        <w:t>1</w:t>
      </w:r>
      <w:r w:rsidR="00F22CFF">
        <w:t>. П</w:t>
      </w:r>
      <w:r>
        <w:t>о результатам деятельности. Предназначена для выявления главной проблемы нежелат</w:t>
      </w:r>
      <w:r w:rsidR="00F22CFF">
        <w:t>ельных результатов деятельности.</w:t>
      </w:r>
    </w:p>
    <w:p w:rsidR="00EC1322" w:rsidRDefault="00EC1322" w:rsidP="00F22CFF">
      <w:pPr>
        <w:pStyle w:val="affff5"/>
      </w:pPr>
      <w:r>
        <w:t>2</w:t>
      </w:r>
      <w:r w:rsidR="00F22CFF">
        <w:t>. П</w:t>
      </w:r>
      <w:r>
        <w:t>о причинам. Используется для выявления главной причины проблем, возникающих в ходе производства.</w:t>
      </w:r>
    </w:p>
    <w:p w:rsidR="00EC1322" w:rsidRDefault="00EC1322" w:rsidP="00F22CFF">
      <w:pPr>
        <w:pStyle w:val="affff5"/>
      </w:pPr>
      <w:r>
        <w:t>Общие прав</w:t>
      </w:r>
      <w:r w:rsidR="0009395E">
        <w:t>ила построения диаграммы Парето</w:t>
      </w:r>
      <w:r>
        <w:t>:</w:t>
      </w:r>
    </w:p>
    <w:p w:rsidR="00EC1322" w:rsidRDefault="00F22CFF" w:rsidP="00F22CFF">
      <w:pPr>
        <w:pStyle w:val="affff5"/>
      </w:pPr>
      <w:r>
        <w:t>1. </w:t>
      </w:r>
      <w:r w:rsidR="00EC1322">
        <w:t>Решить, какие проблемы (причины проблем) надлежит исследовать, какие данные собирать, и как их классифицировать.</w:t>
      </w:r>
    </w:p>
    <w:p w:rsidR="00EC1322" w:rsidRDefault="00F22CFF" w:rsidP="00F22CFF">
      <w:pPr>
        <w:pStyle w:val="affff5"/>
      </w:pPr>
      <w:r>
        <w:t>2. </w:t>
      </w:r>
      <w:r w:rsidR="00EC1322">
        <w:t>Разработать формы для регистрации исходных данных (например, контрольный листок).</w:t>
      </w:r>
    </w:p>
    <w:p w:rsidR="00EC1322" w:rsidRDefault="00F22CFF" w:rsidP="00F22CFF">
      <w:pPr>
        <w:pStyle w:val="affff5"/>
      </w:pPr>
      <w:r>
        <w:t>3. </w:t>
      </w:r>
      <w:r w:rsidR="00EC1322">
        <w:t>Собрать данные, заполнив формы, и подсчитать итоги по каждому исследуемому фактору (показателю, признаку).</w:t>
      </w:r>
    </w:p>
    <w:p w:rsidR="00EC1322" w:rsidRDefault="00EC1322" w:rsidP="00F22CFF">
      <w:pPr>
        <w:pStyle w:val="affff5"/>
      </w:pPr>
      <w:r>
        <w:t>4.</w:t>
      </w:r>
      <w:r w:rsidR="00F22CFF">
        <w:t> </w:t>
      </w:r>
      <w:r>
        <w:t>Для построения диаграммы Парето подготовить бланк таблицы, предусмотрев в нем графы для итогов по каждому проверяемому фактору в отдельности, накопленной суммы числа появлений соответствующего фактора, процентов к общему итогу и накопленных процентов.</w:t>
      </w:r>
    </w:p>
    <w:p w:rsidR="00EC1322" w:rsidRDefault="00F22CFF" w:rsidP="00EC1322">
      <w:pPr>
        <w:spacing w:line="288" w:lineRule="auto"/>
        <w:ind w:firstLine="567"/>
        <w:jc w:val="both"/>
        <w:rPr>
          <w:sz w:val="28"/>
          <w:szCs w:val="28"/>
        </w:rPr>
      </w:pPr>
      <w:r>
        <w:rPr>
          <w:sz w:val="28"/>
          <w:szCs w:val="28"/>
        </w:rPr>
        <w:t>5. </w:t>
      </w:r>
      <w:r w:rsidR="00EC1322">
        <w:rPr>
          <w:sz w:val="28"/>
          <w:szCs w:val="28"/>
        </w:rPr>
        <w:t>Заполнить таблицу, расположив данные, полученные по проверяемому фактору, в порядке убывания их значимости.</w:t>
      </w:r>
    </w:p>
    <w:p w:rsidR="00EC1322" w:rsidRDefault="00F22CFF" w:rsidP="00EC1322">
      <w:pPr>
        <w:spacing w:line="288" w:lineRule="auto"/>
        <w:ind w:firstLine="567"/>
        <w:jc w:val="both"/>
        <w:rPr>
          <w:sz w:val="28"/>
          <w:szCs w:val="28"/>
        </w:rPr>
      </w:pPr>
      <w:r>
        <w:rPr>
          <w:sz w:val="28"/>
          <w:szCs w:val="28"/>
        </w:rPr>
        <w:t>6. </w:t>
      </w:r>
      <w:r w:rsidR="00EC1322">
        <w:rPr>
          <w:sz w:val="28"/>
          <w:szCs w:val="28"/>
        </w:rPr>
        <w:t>Подготовить оси (одну горизонтальную линию и две вертикальные линии) для построения диаграммы.</w:t>
      </w:r>
    </w:p>
    <w:p w:rsidR="00EC1322" w:rsidRDefault="00F22CFF" w:rsidP="00F22CFF">
      <w:pPr>
        <w:pStyle w:val="affff5"/>
      </w:pPr>
      <w:r>
        <w:t>7. </w:t>
      </w:r>
      <w:r w:rsidR="00EC1322">
        <w:t>Нанести на левую ось ординат шкалу с интервалами от 0 до общей суммы числа выявленных факторов, а на правую ось ординат – шкалу с интервалами от 0 до 100, отражающую процентную меру фактора. Разделить ось абсцисс на интервалы в соответствии с числом исследуемых факторов или относительной частотой.</w:t>
      </w:r>
    </w:p>
    <w:p w:rsidR="00EC1322" w:rsidRDefault="00EC1322" w:rsidP="00F22CFF">
      <w:pPr>
        <w:pStyle w:val="affff5"/>
      </w:pPr>
      <w:r>
        <w:t>8.</w:t>
      </w:r>
      <w:r w:rsidR="00F22CFF">
        <w:t> </w:t>
      </w:r>
      <w:r>
        <w:t xml:space="preserve">Построить столбиковую диаграмму. Высота столбца (откладывается по левой шкале) равна числу появлений соответствующего фактора. Столбцы располагают в порядке убывания (уменьшения значимости фактора). Последний столбец характеризует «прочие», т. е. малозначимые факторы, и может быть выше соседних. </w:t>
      </w:r>
    </w:p>
    <w:p w:rsidR="00EC1322" w:rsidRDefault="00F22CFF" w:rsidP="00F22CFF">
      <w:pPr>
        <w:pStyle w:val="affff5"/>
      </w:pPr>
      <w:r>
        <w:t>9. </w:t>
      </w:r>
      <w:r w:rsidR="00EC1322">
        <w:t xml:space="preserve">Начертить кумулятивную кривую (кривую Парето) </w:t>
      </w:r>
      <w:r>
        <w:t>–</w:t>
      </w:r>
      <w:r w:rsidR="00EC1322">
        <w:t xml:space="preserve"> ломаную, соединяющую точки накопленных сумм (количественной меры факторов или</w:t>
      </w:r>
      <w:r>
        <w:t xml:space="preserve"> </w:t>
      </w:r>
      <w:r w:rsidR="00EC1322">
        <w:t>процентов). Каждую точку ставят над соответствующим столбцом столбиковой диаграммы, ориентируясь на его правую сторону.</w:t>
      </w:r>
    </w:p>
    <w:p w:rsidR="00EC1322" w:rsidRDefault="00EC1322" w:rsidP="00EC1322">
      <w:pPr>
        <w:spacing w:line="288" w:lineRule="auto"/>
        <w:ind w:firstLine="567"/>
        <w:jc w:val="both"/>
        <w:rPr>
          <w:sz w:val="28"/>
          <w:szCs w:val="28"/>
        </w:rPr>
      </w:pPr>
      <w:r>
        <w:rPr>
          <w:sz w:val="28"/>
          <w:szCs w:val="28"/>
        </w:rPr>
        <w:lastRenderedPageBreak/>
        <w:t>10.</w:t>
      </w:r>
      <w:r w:rsidR="00F22CFF">
        <w:rPr>
          <w:sz w:val="28"/>
          <w:szCs w:val="28"/>
        </w:rPr>
        <w:t> </w:t>
      </w:r>
      <w:r>
        <w:rPr>
          <w:sz w:val="28"/>
          <w:szCs w:val="28"/>
        </w:rPr>
        <w:t>Нанести на диаграмму все обозначения и надписи.</w:t>
      </w:r>
    </w:p>
    <w:p w:rsidR="00EC1322" w:rsidRDefault="00F22CFF" w:rsidP="00EC1322">
      <w:pPr>
        <w:spacing w:line="288" w:lineRule="auto"/>
        <w:ind w:firstLine="567"/>
        <w:jc w:val="both"/>
        <w:rPr>
          <w:sz w:val="28"/>
          <w:szCs w:val="28"/>
        </w:rPr>
      </w:pPr>
      <w:r>
        <w:rPr>
          <w:sz w:val="28"/>
          <w:szCs w:val="28"/>
        </w:rPr>
        <w:t>11. </w:t>
      </w:r>
      <w:r w:rsidR="00EC1322">
        <w:rPr>
          <w:sz w:val="28"/>
          <w:szCs w:val="28"/>
        </w:rPr>
        <w:t>Провести анализ диаграммы Парето (рис.1</w:t>
      </w:r>
      <w:r>
        <w:rPr>
          <w:sz w:val="28"/>
          <w:szCs w:val="28"/>
        </w:rPr>
        <w:t>2</w:t>
      </w:r>
      <w:r w:rsidR="00EC1322">
        <w:rPr>
          <w:sz w:val="28"/>
          <w:szCs w:val="28"/>
        </w:rPr>
        <w:t xml:space="preserve">). </w:t>
      </w:r>
    </w:p>
    <w:p w:rsidR="00EC1322" w:rsidRDefault="00EC1322" w:rsidP="00EC1322">
      <w:pPr>
        <w:spacing w:line="288" w:lineRule="auto"/>
        <w:ind w:firstLine="567"/>
        <w:jc w:val="both"/>
        <w:rPr>
          <w:sz w:val="28"/>
          <w:szCs w:val="28"/>
        </w:rPr>
      </w:pPr>
      <w:r>
        <w:rPr>
          <w:sz w:val="28"/>
          <w:szCs w:val="28"/>
        </w:rPr>
        <w:t>Примечание: Существуют и другие варианты построения диаграммы Парето.</w:t>
      </w:r>
    </w:p>
    <w:p w:rsidR="00EC1322" w:rsidRDefault="00EC1322" w:rsidP="00F22CFF">
      <w:pPr>
        <w:spacing w:before="120" w:after="80"/>
        <w:jc w:val="center"/>
        <w:rPr>
          <w:sz w:val="28"/>
          <w:szCs w:val="28"/>
        </w:rPr>
      </w:pPr>
      <w:r>
        <w:rPr>
          <w:noProof/>
          <w:sz w:val="28"/>
          <w:szCs w:val="28"/>
        </w:rPr>
        <w:drawing>
          <wp:inline distT="0" distB="0" distL="0" distR="0">
            <wp:extent cx="4785995" cy="325374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5995" cy="3253740"/>
                    </a:xfrm>
                    <a:prstGeom prst="rect">
                      <a:avLst/>
                    </a:prstGeom>
                    <a:noFill/>
                    <a:ln>
                      <a:noFill/>
                    </a:ln>
                  </pic:spPr>
                </pic:pic>
              </a:graphicData>
            </a:graphic>
          </wp:inline>
        </w:drawing>
      </w:r>
    </w:p>
    <w:p w:rsidR="00EC1322" w:rsidRPr="00F22CFF" w:rsidRDefault="00B54C52" w:rsidP="00F22CFF">
      <w:pPr>
        <w:spacing w:after="120"/>
        <w:jc w:val="center"/>
        <w:rPr>
          <w:sz w:val="24"/>
          <w:szCs w:val="24"/>
        </w:rPr>
      </w:pPr>
      <w:r w:rsidRPr="00F22CFF">
        <w:rPr>
          <w:i/>
          <w:sz w:val="24"/>
          <w:szCs w:val="24"/>
        </w:rPr>
        <w:t>Рис. 12</w:t>
      </w:r>
      <w:r w:rsidR="00F22CFF">
        <w:rPr>
          <w:i/>
          <w:sz w:val="24"/>
          <w:szCs w:val="24"/>
        </w:rPr>
        <w:t xml:space="preserve">. </w:t>
      </w:r>
      <w:r w:rsidR="00F22CFF">
        <w:rPr>
          <w:sz w:val="24"/>
          <w:szCs w:val="24"/>
        </w:rPr>
        <w:t>Диаграмма Парето</w:t>
      </w:r>
    </w:p>
    <w:p w:rsidR="00EC1322" w:rsidRDefault="00EC1322" w:rsidP="00F22CFF">
      <w:pPr>
        <w:pStyle w:val="affff5"/>
      </w:pPr>
      <w:r>
        <w:t>К достоинствам метода относят простоту и наглядность, которые делают возможным использование диаграммы Парето специалистами, не имеющими особой подготовки. Сравнение диаграмм Парето, описывающих ситуацию до и после проведения улучшающих мероприятий, позволяют получить количественную оценку выигрыша от этих мероприятий.</w:t>
      </w:r>
    </w:p>
    <w:p w:rsidR="00EC1322" w:rsidRDefault="00EC1322" w:rsidP="00F22CFF">
      <w:pPr>
        <w:pStyle w:val="affff5"/>
      </w:pPr>
      <w:r>
        <w:t>В качестве недостатков метода отмечают:</w:t>
      </w:r>
    </w:p>
    <w:p w:rsidR="00EC1322" w:rsidRDefault="00EC1322" w:rsidP="00C27CBC">
      <w:pPr>
        <w:pStyle w:val="a1"/>
      </w:pPr>
      <w:r>
        <w:t>при построении сложной, не всегда четко структурированной диаграммы возможны неправильные выводы;</w:t>
      </w:r>
    </w:p>
    <w:p w:rsidR="00EC1322" w:rsidRDefault="00EC1322" w:rsidP="00C27CBC">
      <w:pPr>
        <w:pStyle w:val="a1"/>
      </w:pPr>
      <w:r>
        <w:t>при малых объемах выборки нет оснований считать диаграмму Парето отличной от равномерного распределения</w:t>
      </w:r>
      <w:r w:rsidR="00F22CFF">
        <w:t>.</w:t>
      </w:r>
    </w:p>
    <w:p w:rsidR="00EC1322" w:rsidRDefault="00EC1322" w:rsidP="00F22CFF">
      <w:pPr>
        <w:pStyle w:val="affff5"/>
      </w:pPr>
      <w:r>
        <w:t>Рассмотрим следующий пример, часто встречающегося, ошибочного применения диаграммы Парето для анализа корневых причин несоответствий (</w:t>
      </w:r>
      <w:r w:rsidR="00F22CFF">
        <w:t>р</w:t>
      </w:r>
      <w:r>
        <w:t>ис</w:t>
      </w:r>
      <w:r w:rsidR="00F22CFF">
        <w:t>. 13</w:t>
      </w:r>
      <w:r>
        <w:t xml:space="preserve">). На первый взгляд причина №3 встречается чаще других </w:t>
      </w:r>
      <w:r w:rsidR="00F22CFF">
        <w:t>–</w:t>
      </w:r>
      <w:r>
        <w:t xml:space="preserve"> №1, №2, №4 и №5. И, кажется, есть основания считать ее корневой. Однако стоит оценить, насколько случайны наблюдаемые отклонения по причинам от среднего значения: (4+3+2+1+0)/5 = 2</w:t>
      </w:r>
      <w:r w:rsidR="00F22CFF">
        <w:t>.</w:t>
      </w:r>
    </w:p>
    <w:p w:rsidR="00EC1322" w:rsidRDefault="00EC1322" w:rsidP="00F22CFF">
      <w:pPr>
        <w:pStyle w:val="affff5"/>
      </w:pPr>
      <w:r>
        <w:lastRenderedPageBreak/>
        <w:t xml:space="preserve">Стоит задача проверки нулевой гипотезы </w:t>
      </w:r>
      <w:r>
        <w:rPr>
          <w:lang w:val="en-US"/>
        </w:rPr>
        <w:t>H</w:t>
      </w:r>
      <w:r w:rsidRPr="00F22CFF">
        <w:rPr>
          <w:sz w:val="32"/>
          <w:vertAlign w:val="subscript"/>
        </w:rPr>
        <w:t>0</w:t>
      </w:r>
      <w:r>
        <w:t xml:space="preserve"> </w:t>
      </w:r>
      <w:r w:rsidR="00F22CFF">
        <w:t>–</w:t>
      </w:r>
      <w:r>
        <w:t xml:space="preserve"> распределение причин по их видам не отличается от равномерного распределения, против альтернативной гипотезы </w:t>
      </w:r>
      <w:r>
        <w:rPr>
          <w:lang w:val="en-US"/>
        </w:rPr>
        <w:t>H</w:t>
      </w:r>
      <w:r w:rsidRPr="00F22CFF">
        <w:rPr>
          <w:sz w:val="32"/>
          <w:vertAlign w:val="subscript"/>
        </w:rPr>
        <w:t>1</w:t>
      </w:r>
      <w:r>
        <w:t xml:space="preserve"> – распределение причин по их видам отличается от равномерного распределения.</w:t>
      </w:r>
    </w:p>
    <w:p w:rsidR="00EC1322" w:rsidRDefault="00EC1322" w:rsidP="00EC1322">
      <w:pPr>
        <w:spacing w:line="288" w:lineRule="auto"/>
        <w:ind w:firstLine="567"/>
        <w:jc w:val="both"/>
        <w:rPr>
          <w:sz w:val="28"/>
          <w:szCs w:val="28"/>
        </w:rPr>
      </w:pPr>
      <w:r>
        <w:rPr>
          <w:rFonts w:asciiTheme="minorHAnsi" w:eastAsiaTheme="minorHAnsi" w:hAnsiTheme="minorHAnsi" w:cstheme="minorBidi"/>
          <w:noProof/>
          <w:sz w:val="22"/>
          <w:szCs w:val="22"/>
        </w:rPr>
        <w:drawing>
          <wp:inline distT="0" distB="0" distL="0" distR="0">
            <wp:extent cx="5248910" cy="3324860"/>
            <wp:effectExtent l="0" t="0" r="8890" b="889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C1322" w:rsidRDefault="00EC1322" w:rsidP="00F22CFF">
      <w:pPr>
        <w:spacing w:after="120"/>
        <w:jc w:val="center"/>
        <w:rPr>
          <w:sz w:val="28"/>
          <w:szCs w:val="28"/>
        </w:rPr>
      </w:pPr>
      <w:r w:rsidRPr="00F22CFF">
        <w:rPr>
          <w:i/>
          <w:sz w:val="24"/>
          <w:szCs w:val="28"/>
        </w:rPr>
        <w:t>Рис</w:t>
      </w:r>
      <w:r w:rsidR="00F22CFF" w:rsidRPr="00F22CFF">
        <w:rPr>
          <w:i/>
          <w:sz w:val="24"/>
          <w:szCs w:val="28"/>
        </w:rPr>
        <w:t>.</w:t>
      </w:r>
      <w:r w:rsidRPr="00F22CFF">
        <w:rPr>
          <w:i/>
          <w:sz w:val="24"/>
          <w:szCs w:val="28"/>
        </w:rPr>
        <w:t xml:space="preserve"> 1</w:t>
      </w:r>
      <w:r w:rsidR="00B54C52" w:rsidRPr="00F22CFF">
        <w:rPr>
          <w:i/>
          <w:sz w:val="24"/>
          <w:szCs w:val="28"/>
        </w:rPr>
        <w:t>3</w:t>
      </w:r>
      <w:r w:rsidRPr="00F22CFF">
        <w:rPr>
          <w:i/>
          <w:sz w:val="24"/>
          <w:szCs w:val="28"/>
        </w:rPr>
        <w:t>.</w:t>
      </w:r>
      <w:r>
        <w:rPr>
          <w:sz w:val="28"/>
          <w:szCs w:val="28"/>
        </w:rPr>
        <w:t xml:space="preserve"> </w:t>
      </w:r>
      <w:r w:rsidRPr="00F22CFF">
        <w:rPr>
          <w:sz w:val="24"/>
          <w:szCs w:val="28"/>
        </w:rPr>
        <w:t xml:space="preserve">Диаграмма Парето причин несоответствий. Не противоречит гипотезе </w:t>
      </w:r>
      <w:r w:rsidRPr="00F22CFF">
        <w:rPr>
          <w:sz w:val="24"/>
          <w:szCs w:val="28"/>
          <w:lang w:val="en-US"/>
        </w:rPr>
        <w:t>H</w:t>
      </w:r>
      <w:r w:rsidRPr="00F22CFF">
        <w:rPr>
          <w:sz w:val="24"/>
          <w:szCs w:val="28"/>
          <w:vertAlign w:val="subscript"/>
        </w:rPr>
        <w:t>0</w:t>
      </w:r>
      <w:r w:rsidRPr="00F22CFF">
        <w:rPr>
          <w:sz w:val="24"/>
          <w:szCs w:val="28"/>
        </w:rPr>
        <w:t>.</w:t>
      </w:r>
    </w:p>
    <w:p w:rsidR="00EC1322" w:rsidRDefault="00F22CFF" w:rsidP="00E062C2">
      <w:pPr>
        <w:pStyle w:val="affff5"/>
        <w:spacing w:before="120"/>
      </w:pPr>
      <w:r>
        <w:t xml:space="preserve">Другими словами, </w:t>
      </w:r>
      <w:r w:rsidR="00EC1322">
        <w:t>если бы все причины имели равномерное распределение, все случаи их проявления распределились бы равномерно между причинами (4+3+2+1+0)/5 = 2</w:t>
      </w:r>
      <w:r>
        <w:t>.</w:t>
      </w:r>
    </w:p>
    <w:p w:rsidR="00EC1322" w:rsidRDefault="00EC1322" w:rsidP="00F22CFF">
      <w:pPr>
        <w:pStyle w:val="affff5"/>
      </w:pPr>
      <w:r>
        <w:t>Здесь можно воспользоваться критерием Пирсона (Хи-квадрат). Для этого:</w:t>
      </w:r>
    </w:p>
    <w:p w:rsidR="00EC1322" w:rsidRDefault="00EC1322" w:rsidP="00C27CBC">
      <w:pPr>
        <w:pStyle w:val="a1"/>
      </w:pPr>
      <w:r>
        <w:t xml:space="preserve">рассчитывается эмпирическое значение критерия </w:t>
      </w:r>
      <w:r>
        <w:rPr>
          <w:i/>
          <w:sz w:val="32"/>
        </w:rPr>
        <w:sym w:font="Symbol" w:char="F063"/>
      </w:r>
      <w:r>
        <w:rPr>
          <w:sz w:val="32"/>
          <w:vertAlign w:val="superscript"/>
        </w:rPr>
        <w:t>2</w:t>
      </w:r>
      <w:r>
        <w:rPr>
          <w:sz w:val="32"/>
          <w:vertAlign w:val="subscript"/>
        </w:rPr>
        <w:t>эмп</w:t>
      </w:r>
      <w:r>
        <w:rPr>
          <w:sz w:val="32"/>
        </w:rPr>
        <w:t xml:space="preserve">, как </w:t>
      </w:r>
      <w:r>
        <w:t>сумма квадратов разностей между эмпирическими и теоретическими (равномерными) частотами, нормированными значением теоретических частот:</w:t>
      </w:r>
    </w:p>
    <w:p w:rsidR="00EC1322" w:rsidRDefault="00EC1322" w:rsidP="00EC1322">
      <w:pPr>
        <w:spacing w:line="288" w:lineRule="auto"/>
        <w:ind w:left="1080"/>
        <w:rPr>
          <w:sz w:val="32"/>
          <w:szCs w:val="28"/>
        </w:rPr>
      </w:pPr>
      <w:r>
        <w:rPr>
          <w:i/>
          <w:sz w:val="28"/>
          <w:szCs w:val="28"/>
        </w:rPr>
        <w:sym w:font="Symbol" w:char="F063"/>
      </w:r>
      <w:r>
        <w:rPr>
          <w:sz w:val="32"/>
          <w:szCs w:val="28"/>
          <w:vertAlign w:val="superscript"/>
        </w:rPr>
        <w:t>2</w:t>
      </w:r>
      <w:r>
        <w:rPr>
          <w:sz w:val="32"/>
          <w:szCs w:val="28"/>
          <w:vertAlign w:val="subscript"/>
        </w:rPr>
        <w:t xml:space="preserve">эмп </w:t>
      </w:r>
      <w:r>
        <w:rPr>
          <w:sz w:val="32"/>
          <w:szCs w:val="28"/>
        </w:rPr>
        <w:t>= (4-2)</w:t>
      </w:r>
      <w:r>
        <w:rPr>
          <w:sz w:val="32"/>
          <w:szCs w:val="28"/>
          <w:vertAlign w:val="superscript"/>
        </w:rPr>
        <w:t>2</w:t>
      </w:r>
      <w:r>
        <w:rPr>
          <w:sz w:val="32"/>
          <w:szCs w:val="28"/>
        </w:rPr>
        <w:t>/2+(3-2)</w:t>
      </w:r>
      <w:r>
        <w:rPr>
          <w:sz w:val="32"/>
          <w:szCs w:val="28"/>
          <w:vertAlign w:val="superscript"/>
        </w:rPr>
        <w:t>2</w:t>
      </w:r>
      <w:r>
        <w:rPr>
          <w:sz w:val="32"/>
          <w:szCs w:val="28"/>
        </w:rPr>
        <w:t>/2+(2-2)</w:t>
      </w:r>
      <w:r>
        <w:rPr>
          <w:sz w:val="32"/>
          <w:szCs w:val="28"/>
          <w:vertAlign w:val="superscript"/>
        </w:rPr>
        <w:t>2</w:t>
      </w:r>
      <w:r>
        <w:rPr>
          <w:sz w:val="32"/>
          <w:szCs w:val="28"/>
        </w:rPr>
        <w:t>/2+(1-2)</w:t>
      </w:r>
      <w:r>
        <w:rPr>
          <w:sz w:val="32"/>
          <w:szCs w:val="28"/>
          <w:vertAlign w:val="superscript"/>
        </w:rPr>
        <w:t>2</w:t>
      </w:r>
      <w:r>
        <w:rPr>
          <w:sz w:val="32"/>
          <w:szCs w:val="28"/>
        </w:rPr>
        <w:t>/2+(0-2)</w:t>
      </w:r>
      <w:r>
        <w:rPr>
          <w:sz w:val="32"/>
          <w:szCs w:val="28"/>
          <w:vertAlign w:val="superscript"/>
        </w:rPr>
        <w:t>2</w:t>
      </w:r>
      <w:r>
        <w:rPr>
          <w:sz w:val="32"/>
          <w:szCs w:val="28"/>
        </w:rPr>
        <w:t>/2=5</w:t>
      </w:r>
      <w:r w:rsidR="00F22CFF">
        <w:rPr>
          <w:sz w:val="32"/>
          <w:szCs w:val="28"/>
        </w:rPr>
        <w:t>;</w:t>
      </w:r>
    </w:p>
    <w:p w:rsidR="00EC1322" w:rsidRPr="00F22CFF" w:rsidRDefault="00EC1322" w:rsidP="00C27CBC">
      <w:pPr>
        <w:pStyle w:val="a1"/>
      </w:pPr>
      <w:r>
        <w:t>рассчитывается число степеней свобод:</w:t>
      </w:r>
      <w:r w:rsidR="00F22CFF">
        <w:t xml:space="preserve"> </w:t>
      </w:r>
      <w:r w:rsidRPr="00F22CFF">
        <w:rPr>
          <w:rFonts w:eastAsiaTheme="minorEastAsia"/>
        </w:rPr>
        <w:t xml:space="preserve"> </w:t>
      </w:r>
      <w:r>
        <w:rPr>
          <w:rFonts w:eastAsiaTheme="minorEastAsia"/>
        </w:rPr>
        <w:sym w:font="Symbol" w:char="F06E"/>
      </w:r>
      <w:r w:rsidRPr="00F22CFF">
        <w:rPr>
          <w:rFonts w:eastAsiaTheme="minorEastAsia"/>
        </w:rPr>
        <w:t xml:space="preserve"> = </w:t>
      </w:r>
      <w:r w:rsidRPr="00F22CFF">
        <w:rPr>
          <w:rFonts w:eastAsiaTheme="minorEastAsia"/>
          <w:lang w:val="en-US"/>
        </w:rPr>
        <w:t>n</w:t>
      </w:r>
      <w:r w:rsidRPr="00F22CFF">
        <w:rPr>
          <w:rFonts w:eastAsiaTheme="minorEastAsia"/>
        </w:rPr>
        <w:t xml:space="preserve"> – 1 = 5 – 1 = </w:t>
      </w:r>
      <w:r w:rsidR="00F22CFF" w:rsidRPr="00F22CFF">
        <w:rPr>
          <w:rFonts w:eastAsiaTheme="minorEastAsia"/>
        </w:rPr>
        <w:t xml:space="preserve">4, </w:t>
      </w:r>
      <w:r w:rsidRPr="00F22CFF">
        <w:t xml:space="preserve">где </w:t>
      </w:r>
      <w:r w:rsidRPr="00F22CFF">
        <w:rPr>
          <w:lang w:val="en-US"/>
        </w:rPr>
        <w:t>n</w:t>
      </w:r>
      <w:r w:rsidRPr="00F22CFF">
        <w:t xml:space="preserve"> </w:t>
      </w:r>
      <w:r w:rsidR="00F22CFF">
        <w:t>–</w:t>
      </w:r>
      <w:r w:rsidRPr="00F22CFF">
        <w:t xml:space="preserve"> число разрядов (ви</w:t>
      </w:r>
      <w:r w:rsidR="00F22CFF">
        <w:t>дов причин на диаграмме Парето);</w:t>
      </w:r>
    </w:p>
    <w:p w:rsidR="00EC1322" w:rsidRPr="00F22CFF" w:rsidRDefault="00F22CFF" w:rsidP="00C27CBC">
      <w:pPr>
        <w:pStyle w:val="a1"/>
      </w:pPr>
      <w:r>
        <w:t>в</w:t>
      </w:r>
      <w:r w:rsidR="00EC1322">
        <w:t xml:space="preserve">ыбираются значения </w:t>
      </w:r>
      <w:r w:rsidR="00EC1322">
        <w:sym w:font="Symbol" w:char="F061"/>
      </w:r>
      <w:r w:rsidR="00EC1322" w:rsidRPr="00F22CFF">
        <w:rPr>
          <w:rStyle w:val="af3"/>
          <w:sz w:val="32"/>
        </w:rPr>
        <w:footnoteReference w:id="8"/>
      </w:r>
      <w:r w:rsidR="00EC1322">
        <w:t xml:space="preserve"> </w:t>
      </w:r>
      <w:r>
        <w:t>–</w:t>
      </w:r>
      <w:r w:rsidR="00EC1322">
        <w:t xml:space="preserve"> уровни риска первого рода (вероятность отвергнуть гипотезу, когда она верна; 0 &lt; </w:t>
      </w:r>
      <w:r w:rsidR="00EC1322">
        <w:sym w:font="Symbol" w:char="F061"/>
      </w:r>
      <w:r w:rsidR="00EC1322">
        <w:t xml:space="preserve"> &lt; 1), например,</w:t>
      </w:r>
      <w:r>
        <w:t xml:space="preserve"> </w:t>
      </w:r>
      <w:r w:rsidR="00EC1322">
        <w:sym w:font="Symbol" w:char="F061"/>
      </w:r>
      <w:r w:rsidR="00EC1322" w:rsidRPr="00F22CFF">
        <w:t xml:space="preserve"> = 0,05</w:t>
      </w:r>
      <w:r>
        <w:t>;</w:t>
      </w:r>
    </w:p>
    <w:p w:rsidR="00EC1322" w:rsidRDefault="00F22CFF" w:rsidP="00C27CBC">
      <w:pPr>
        <w:pStyle w:val="a1"/>
      </w:pPr>
      <w:r>
        <w:lastRenderedPageBreak/>
        <w:t>р</w:t>
      </w:r>
      <w:r w:rsidR="00EC1322">
        <w:t xml:space="preserve">ассчитывается значение (1 </w:t>
      </w:r>
      <w:r>
        <w:t>–</w:t>
      </w:r>
      <w:r w:rsidR="00EC1322">
        <w:t xml:space="preserve"> </w:t>
      </w:r>
      <w:r w:rsidR="00EC1322">
        <w:sym w:font="Symbol" w:char="F061"/>
      </w:r>
      <w:r w:rsidR="00EC1322">
        <w:t xml:space="preserve">) </w:t>
      </w:r>
      <w:r>
        <w:t>–</w:t>
      </w:r>
      <w:r w:rsidR="00EC1322">
        <w:t xml:space="preserve"> уровень значимости при проверке гипотез, а </w:t>
      </w:r>
      <w:r>
        <w:t>также доверительная вероятность;</w:t>
      </w:r>
    </w:p>
    <w:p w:rsidR="00EC1322" w:rsidRDefault="00F22CFF" w:rsidP="00C27CBC">
      <w:pPr>
        <w:pStyle w:val="a1"/>
      </w:pPr>
      <w:r>
        <w:t>п</w:t>
      </w:r>
      <w:r w:rsidR="00EC1322">
        <w:t>о таблице</w:t>
      </w:r>
      <w:r w:rsidR="005C48AE">
        <w:t xml:space="preserve"> (Приложение Е)</w:t>
      </w:r>
      <w:r w:rsidR="00EC1322">
        <w:t xml:space="preserve"> определяются теоретическое (критическое) значение критерия  </w:t>
      </w:r>
      <w:r w:rsidR="00EC1322">
        <w:rPr>
          <w:i/>
          <w:sz w:val="32"/>
        </w:rPr>
        <w:sym w:font="Symbol" w:char="F063"/>
      </w:r>
      <w:r w:rsidR="00EC1322">
        <w:rPr>
          <w:sz w:val="32"/>
          <w:vertAlign w:val="superscript"/>
        </w:rPr>
        <w:t>2</w:t>
      </w:r>
      <w:r w:rsidR="00EC1322">
        <w:rPr>
          <w:sz w:val="32"/>
          <w:vertAlign w:val="subscript"/>
        </w:rPr>
        <w:t>кр</w:t>
      </w:r>
      <w:r w:rsidR="00EC1322">
        <w:rPr>
          <w:sz w:val="32"/>
        </w:rPr>
        <w:t xml:space="preserve"> </w:t>
      </w:r>
      <w:r w:rsidR="00EC1322">
        <w:t>для заданного значения уровня значимости</w:t>
      </w:r>
      <w:r w:rsidR="00EC1322">
        <w:rPr>
          <w:sz w:val="32"/>
        </w:rPr>
        <w:t xml:space="preserve"> </w:t>
      </w:r>
      <w:r w:rsidR="00EC1322">
        <w:t>(1</w:t>
      </w:r>
      <w:r>
        <w:t xml:space="preserve"> –</w:t>
      </w:r>
      <w:r w:rsidR="00EC1322">
        <w:t xml:space="preserve"> </w:t>
      </w:r>
      <w:r w:rsidR="00EC1322">
        <w:sym w:font="Symbol" w:char="F061"/>
      </w:r>
      <w:r w:rsidR="00EC1322">
        <w:t>)</w:t>
      </w:r>
      <w:r>
        <w:t>:</w:t>
      </w:r>
    </w:p>
    <w:p w:rsidR="00EC1322" w:rsidRPr="00F22CFF" w:rsidRDefault="00EC1322" w:rsidP="00EC1322">
      <w:pPr>
        <w:spacing w:line="288" w:lineRule="auto"/>
        <w:ind w:left="360"/>
        <w:jc w:val="center"/>
        <w:rPr>
          <w:rFonts w:eastAsiaTheme="minorEastAsia"/>
          <w:i/>
          <w:sz w:val="28"/>
          <w:szCs w:val="28"/>
        </w:rPr>
      </w:pPr>
      <w:r>
        <w:rPr>
          <w:i/>
          <w:sz w:val="32"/>
          <w:szCs w:val="28"/>
        </w:rPr>
        <w:sym w:font="Symbol" w:char="F063"/>
      </w:r>
      <w:r>
        <w:rPr>
          <w:sz w:val="32"/>
          <w:szCs w:val="28"/>
          <w:vertAlign w:val="superscript"/>
        </w:rPr>
        <w:t>2</w:t>
      </w:r>
      <w:r>
        <w:rPr>
          <w:sz w:val="32"/>
          <w:szCs w:val="28"/>
          <w:vertAlign w:val="subscript"/>
        </w:rPr>
        <w:t>1-</w:t>
      </w:r>
      <w:r>
        <w:rPr>
          <w:sz w:val="32"/>
          <w:szCs w:val="28"/>
          <w:vertAlign w:val="subscript"/>
        </w:rPr>
        <w:sym w:font="Symbol" w:char="F061"/>
      </w:r>
      <w:r>
        <w:rPr>
          <w:sz w:val="32"/>
          <w:szCs w:val="28"/>
          <w:vertAlign w:val="subscript"/>
        </w:rPr>
        <w:t>;</w:t>
      </w:r>
      <w:r>
        <w:rPr>
          <w:sz w:val="32"/>
          <w:szCs w:val="28"/>
          <w:vertAlign w:val="subscript"/>
        </w:rPr>
        <w:sym w:font="Symbol" w:char="F06E"/>
      </w:r>
      <w:r>
        <w:rPr>
          <w:sz w:val="32"/>
          <w:szCs w:val="28"/>
        </w:rPr>
        <w:t xml:space="preserve"> = </w:t>
      </w:r>
      <w:r>
        <w:rPr>
          <w:i/>
          <w:sz w:val="32"/>
          <w:szCs w:val="28"/>
        </w:rPr>
        <w:sym w:font="Symbol" w:char="F063"/>
      </w:r>
      <w:r>
        <w:rPr>
          <w:sz w:val="32"/>
          <w:szCs w:val="28"/>
          <w:vertAlign w:val="superscript"/>
        </w:rPr>
        <w:t>2</w:t>
      </w:r>
      <w:r>
        <w:rPr>
          <w:sz w:val="32"/>
          <w:szCs w:val="28"/>
          <w:vertAlign w:val="subscript"/>
        </w:rPr>
        <w:t>1-0,05;4</w:t>
      </w:r>
      <w:r>
        <w:rPr>
          <w:sz w:val="32"/>
          <w:szCs w:val="28"/>
        </w:rPr>
        <w:t xml:space="preserve">= </w:t>
      </w:r>
      <w:r>
        <w:rPr>
          <w:i/>
          <w:sz w:val="32"/>
          <w:szCs w:val="28"/>
        </w:rPr>
        <w:sym w:font="Symbol" w:char="F063"/>
      </w:r>
      <w:r>
        <w:rPr>
          <w:sz w:val="32"/>
          <w:szCs w:val="28"/>
          <w:vertAlign w:val="superscript"/>
        </w:rPr>
        <w:t>2</w:t>
      </w:r>
      <w:r>
        <w:rPr>
          <w:sz w:val="32"/>
          <w:szCs w:val="28"/>
          <w:vertAlign w:val="subscript"/>
        </w:rPr>
        <w:t>0,95;4</w:t>
      </w:r>
      <w:r>
        <w:rPr>
          <w:sz w:val="32"/>
          <w:szCs w:val="28"/>
        </w:rPr>
        <w:t xml:space="preserve"> = </w:t>
      </w:r>
      <w:r>
        <w:rPr>
          <w:rFonts w:eastAsiaTheme="minorEastAsia"/>
          <w:i/>
          <w:sz w:val="28"/>
          <w:szCs w:val="28"/>
        </w:rPr>
        <w:t xml:space="preserve">9,488= </w:t>
      </w:r>
      <w:r>
        <w:rPr>
          <w:i/>
          <w:sz w:val="32"/>
          <w:szCs w:val="28"/>
        </w:rPr>
        <w:sym w:font="Symbol" w:char="F063"/>
      </w:r>
      <w:r>
        <w:rPr>
          <w:sz w:val="32"/>
          <w:szCs w:val="28"/>
          <w:vertAlign w:val="superscript"/>
        </w:rPr>
        <w:t>2</w:t>
      </w:r>
      <w:r>
        <w:rPr>
          <w:sz w:val="32"/>
          <w:szCs w:val="28"/>
          <w:vertAlign w:val="subscript"/>
        </w:rPr>
        <w:t>кр</w:t>
      </w:r>
      <w:r w:rsidR="00F22CFF">
        <w:rPr>
          <w:sz w:val="32"/>
          <w:szCs w:val="28"/>
          <w:vertAlign w:val="subscript"/>
        </w:rPr>
        <w:t xml:space="preserve">  </w:t>
      </w:r>
      <w:r w:rsidR="00F22CFF">
        <w:rPr>
          <w:sz w:val="32"/>
          <w:szCs w:val="28"/>
        </w:rPr>
        <w:t>;</w:t>
      </w:r>
    </w:p>
    <w:p w:rsidR="00EC1322" w:rsidRDefault="00374688" w:rsidP="00C27CBC">
      <w:pPr>
        <w:pStyle w:val="a1"/>
        <w:rPr>
          <w:rFonts w:eastAsiaTheme="minorHAnsi" w:cstheme="minorBidi"/>
        </w:rPr>
      </w:pPr>
      <w:r>
        <w:t>с</w:t>
      </w:r>
      <w:r w:rsidR="00EC1322">
        <w:t xml:space="preserve">равниваются эмпирическое и теоретическое (критическое) значение критерия </w:t>
      </w:r>
      <w:r w:rsidR="00EC1322">
        <w:rPr>
          <w:i/>
          <w:sz w:val="32"/>
        </w:rPr>
        <w:sym w:font="Symbol" w:char="F063"/>
      </w:r>
      <w:r w:rsidR="00EC1322">
        <w:rPr>
          <w:sz w:val="32"/>
          <w:vertAlign w:val="superscript"/>
        </w:rPr>
        <w:t>2</w:t>
      </w:r>
      <w:r>
        <w:rPr>
          <w:sz w:val="32"/>
        </w:rPr>
        <w:t>:</w:t>
      </w:r>
    </w:p>
    <w:p w:rsidR="00EC1322" w:rsidRPr="00374688" w:rsidRDefault="00EC1322" w:rsidP="00EC1322">
      <w:pPr>
        <w:spacing w:line="288" w:lineRule="auto"/>
        <w:ind w:left="1080"/>
        <w:jc w:val="center"/>
        <w:rPr>
          <w:sz w:val="28"/>
          <w:szCs w:val="28"/>
          <w:lang w:val="en-US"/>
        </w:rPr>
      </w:pPr>
      <w:r>
        <w:rPr>
          <w:i/>
          <w:sz w:val="28"/>
          <w:szCs w:val="28"/>
        </w:rPr>
        <w:sym w:font="Symbol" w:char="F063"/>
      </w:r>
      <w:r>
        <w:rPr>
          <w:sz w:val="32"/>
          <w:szCs w:val="28"/>
          <w:vertAlign w:val="superscript"/>
        </w:rPr>
        <w:t>2</w:t>
      </w:r>
      <w:r>
        <w:rPr>
          <w:sz w:val="32"/>
          <w:szCs w:val="28"/>
          <w:vertAlign w:val="subscript"/>
        </w:rPr>
        <w:t>эмп</w:t>
      </w:r>
      <w:r>
        <w:rPr>
          <w:sz w:val="32"/>
          <w:szCs w:val="28"/>
        </w:rPr>
        <w:t xml:space="preserve">=5 </w:t>
      </w:r>
      <w:r>
        <w:rPr>
          <w:sz w:val="32"/>
          <w:szCs w:val="28"/>
          <w:lang w:val="en-US"/>
        </w:rPr>
        <w:t xml:space="preserve">&lt; </w:t>
      </w:r>
      <w:r>
        <w:rPr>
          <w:rFonts w:eastAsiaTheme="minorEastAsia"/>
          <w:i/>
          <w:sz w:val="28"/>
          <w:szCs w:val="28"/>
        </w:rPr>
        <w:t xml:space="preserve">9,488= </w:t>
      </w:r>
      <w:r>
        <w:rPr>
          <w:i/>
          <w:sz w:val="32"/>
          <w:szCs w:val="28"/>
        </w:rPr>
        <w:sym w:font="Symbol" w:char="F063"/>
      </w:r>
      <w:r>
        <w:rPr>
          <w:sz w:val="32"/>
          <w:szCs w:val="28"/>
          <w:vertAlign w:val="superscript"/>
        </w:rPr>
        <w:t>2</w:t>
      </w:r>
      <w:r>
        <w:rPr>
          <w:sz w:val="32"/>
          <w:szCs w:val="28"/>
          <w:vertAlign w:val="subscript"/>
        </w:rPr>
        <w:t>кр</w:t>
      </w:r>
      <w:r w:rsidR="00374688">
        <w:rPr>
          <w:sz w:val="32"/>
          <w:szCs w:val="28"/>
        </w:rPr>
        <w:t>;</w:t>
      </w:r>
    </w:p>
    <w:p w:rsidR="00EC1322" w:rsidRDefault="00374688" w:rsidP="00C27CBC">
      <w:pPr>
        <w:pStyle w:val="a1"/>
      </w:pPr>
      <w:r>
        <w:t>о</w:t>
      </w:r>
      <w:r w:rsidR="00EC1322">
        <w:t xml:space="preserve">твет: </w:t>
      </w:r>
      <w:r>
        <w:t>н</w:t>
      </w:r>
      <w:r w:rsidR="00EC1322">
        <w:t xml:space="preserve">ет основания отвергать гипотезу </w:t>
      </w:r>
      <w:r w:rsidR="00EC1322">
        <w:rPr>
          <w:lang w:val="en-US"/>
        </w:rPr>
        <w:t>H</w:t>
      </w:r>
      <w:r w:rsidR="00EC1322">
        <w:rPr>
          <w:vertAlign w:val="subscript"/>
        </w:rPr>
        <w:t>0</w:t>
      </w:r>
      <w:r w:rsidR="00EC1322">
        <w:t>. Распределение причин по частоте их проявления не отличается от равномерного распределения.</w:t>
      </w:r>
    </w:p>
    <w:p w:rsidR="00EC1322" w:rsidRDefault="00EC1322" w:rsidP="00374688">
      <w:pPr>
        <w:pStyle w:val="affff5"/>
      </w:pPr>
      <w:r>
        <w:t xml:space="preserve">Ниже приведена диаграмма Парето, в которой причина №3 </w:t>
      </w:r>
      <w:r w:rsidR="00374688">
        <w:t>проявила себя уже шесть раз (р</w:t>
      </w:r>
      <w:r>
        <w:t>ис</w:t>
      </w:r>
      <w:r w:rsidR="00374688">
        <w:t>.14</w:t>
      </w:r>
      <w:r>
        <w:t>)</w:t>
      </w:r>
      <w:r w:rsidR="00374688">
        <w:t>.</w:t>
      </w:r>
    </w:p>
    <w:p w:rsidR="00EC1322" w:rsidRDefault="00EC1322" w:rsidP="00EC1322">
      <w:pPr>
        <w:spacing w:line="288" w:lineRule="auto"/>
        <w:ind w:firstLine="567"/>
        <w:jc w:val="both"/>
        <w:rPr>
          <w:sz w:val="28"/>
          <w:szCs w:val="28"/>
        </w:rPr>
      </w:pPr>
      <w:r>
        <w:rPr>
          <w:noProof/>
        </w:rPr>
        <w:drawing>
          <wp:inline distT="0" distB="0" distL="0" distR="0">
            <wp:extent cx="5367655" cy="3348990"/>
            <wp:effectExtent l="0" t="0" r="4445" b="3810"/>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C1322" w:rsidRPr="00374688" w:rsidRDefault="00B54C52" w:rsidP="00374688">
      <w:pPr>
        <w:spacing w:after="120"/>
        <w:jc w:val="center"/>
        <w:rPr>
          <w:sz w:val="24"/>
          <w:szCs w:val="28"/>
        </w:rPr>
      </w:pPr>
      <w:r w:rsidRPr="00374688">
        <w:rPr>
          <w:i/>
          <w:sz w:val="24"/>
          <w:szCs w:val="28"/>
        </w:rPr>
        <w:t>Рис</w:t>
      </w:r>
      <w:r w:rsidR="00374688" w:rsidRPr="00374688">
        <w:rPr>
          <w:i/>
          <w:sz w:val="24"/>
          <w:szCs w:val="28"/>
        </w:rPr>
        <w:t>.</w:t>
      </w:r>
      <w:r w:rsidRPr="00374688">
        <w:rPr>
          <w:i/>
          <w:sz w:val="24"/>
          <w:szCs w:val="28"/>
        </w:rPr>
        <w:t xml:space="preserve"> 14</w:t>
      </w:r>
      <w:r w:rsidR="00EC1322" w:rsidRPr="00374688">
        <w:rPr>
          <w:i/>
          <w:sz w:val="24"/>
          <w:szCs w:val="28"/>
        </w:rPr>
        <w:t xml:space="preserve">. </w:t>
      </w:r>
      <w:r w:rsidR="00EC1322" w:rsidRPr="00374688">
        <w:rPr>
          <w:sz w:val="24"/>
          <w:szCs w:val="28"/>
        </w:rPr>
        <w:t>Диаграмм</w:t>
      </w:r>
      <w:r w:rsidR="00374688">
        <w:rPr>
          <w:sz w:val="24"/>
          <w:szCs w:val="28"/>
        </w:rPr>
        <w:t>а Парето причин несоответствий</w:t>
      </w:r>
    </w:p>
    <w:p w:rsidR="00EC1322" w:rsidRDefault="00EC1322" w:rsidP="00374688">
      <w:pPr>
        <w:pStyle w:val="affff5"/>
      </w:pPr>
      <w:r>
        <w:t>Соотношение эмпирического и критического значения критерия Пирсона теперь тоже изменились:</w:t>
      </w:r>
    </w:p>
    <w:p w:rsidR="00EC1322" w:rsidRDefault="00EC1322" w:rsidP="00EC1322">
      <w:pPr>
        <w:jc w:val="center"/>
        <w:rPr>
          <w:rFonts w:ascii="Calibri" w:hAnsi="Calibri"/>
          <w:color w:val="000000"/>
          <w:sz w:val="22"/>
          <w:szCs w:val="22"/>
        </w:rPr>
      </w:pPr>
      <w:r>
        <w:rPr>
          <w:i/>
          <w:sz w:val="28"/>
          <w:szCs w:val="28"/>
        </w:rPr>
        <w:sym w:font="Symbol" w:char="F063"/>
      </w:r>
      <w:r>
        <w:rPr>
          <w:sz w:val="32"/>
          <w:szCs w:val="28"/>
          <w:vertAlign w:val="superscript"/>
        </w:rPr>
        <w:t>2</w:t>
      </w:r>
      <w:r>
        <w:rPr>
          <w:sz w:val="32"/>
          <w:szCs w:val="28"/>
          <w:vertAlign w:val="subscript"/>
        </w:rPr>
        <w:t>эмп</w:t>
      </w:r>
      <w:r>
        <w:rPr>
          <w:sz w:val="32"/>
          <w:szCs w:val="28"/>
        </w:rPr>
        <w:t>=</w:t>
      </w:r>
      <w:r>
        <w:rPr>
          <w:i/>
          <w:color w:val="000000"/>
          <w:sz w:val="28"/>
        </w:rPr>
        <w:t>11,23</w:t>
      </w:r>
      <w:r>
        <w:rPr>
          <w:sz w:val="32"/>
          <w:szCs w:val="28"/>
        </w:rPr>
        <w:t xml:space="preserve"> &gt; </w:t>
      </w:r>
      <w:r>
        <w:rPr>
          <w:rFonts w:eastAsiaTheme="minorEastAsia"/>
          <w:i/>
          <w:sz w:val="28"/>
          <w:szCs w:val="28"/>
        </w:rPr>
        <w:t xml:space="preserve">9,488= </w:t>
      </w:r>
      <w:r>
        <w:rPr>
          <w:i/>
          <w:sz w:val="32"/>
          <w:szCs w:val="28"/>
        </w:rPr>
        <w:sym w:font="Symbol" w:char="F063"/>
      </w:r>
      <w:r>
        <w:rPr>
          <w:sz w:val="32"/>
          <w:szCs w:val="28"/>
          <w:vertAlign w:val="superscript"/>
        </w:rPr>
        <w:t>2</w:t>
      </w:r>
      <w:r>
        <w:rPr>
          <w:sz w:val="32"/>
          <w:szCs w:val="28"/>
          <w:vertAlign w:val="subscript"/>
        </w:rPr>
        <w:t>кр</w:t>
      </w:r>
      <w:r>
        <w:rPr>
          <w:sz w:val="32"/>
          <w:szCs w:val="28"/>
        </w:rPr>
        <w:t xml:space="preserve"> ,</w:t>
      </w:r>
    </w:p>
    <w:p w:rsidR="00EC1322" w:rsidRDefault="00EC1322" w:rsidP="00374688">
      <w:pPr>
        <w:pStyle w:val="affff5"/>
        <w:rPr>
          <w:rFonts w:eastAsiaTheme="minorHAnsi" w:cstheme="minorBidi"/>
          <w:lang w:eastAsia="en-US"/>
        </w:rPr>
      </w:pPr>
      <w:r>
        <w:t xml:space="preserve">и теперь нет основания принимать гипотезу </w:t>
      </w:r>
      <w:r>
        <w:rPr>
          <w:lang w:val="en-US"/>
        </w:rPr>
        <w:t>H</w:t>
      </w:r>
      <w:r>
        <w:rPr>
          <w:vertAlign w:val="subscript"/>
        </w:rPr>
        <w:t>0</w:t>
      </w:r>
      <w:r w:rsidR="00374688">
        <w:t>.–</w:t>
      </w:r>
      <w:r>
        <w:t xml:space="preserve"> распределение частот проявления причин несоответствий не отличается от равномерного распределения. Другими словами, есть основание считать, что причина №3 встречается чаще других причин.</w:t>
      </w:r>
    </w:p>
    <w:p w:rsidR="00EC1322" w:rsidRPr="00374688" w:rsidRDefault="00EC1322" w:rsidP="000E2F73">
      <w:pPr>
        <w:pStyle w:val="affff5"/>
        <w:keepNext/>
        <w:rPr>
          <w:rFonts w:eastAsia="Times-Roman"/>
          <w:b/>
        </w:rPr>
      </w:pPr>
      <w:r w:rsidRPr="00374688">
        <w:rPr>
          <w:rFonts w:eastAsia="Times-Roman"/>
          <w:b/>
        </w:rPr>
        <w:lastRenderedPageBreak/>
        <w:t>Гистограммы</w:t>
      </w:r>
      <w:r w:rsidR="00374688">
        <w:rPr>
          <w:rFonts w:eastAsia="Times-Roman"/>
          <w:b/>
        </w:rPr>
        <w:t>.</w:t>
      </w:r>
    </w:p>
    <w:p w:rsidR="00EC1322" w:rsidRDefault="00EC1322" w:rsidP="00374688">
      <w:pPr>
        <w:pStyle w:val="affff5"/>
      </w:pPr>
      <w:r>
        <w:t xml:space="preserve">Гистограмма </w:t>
      </w:r>
      <w:r w:rsidR="00374688">
        <w:t>–</w:t>
      </w:r>
      <w:r>
        <w:t xml:space="preserve"> один из вариантов столбиковой диаграммы, позволяющий зрительно оценить распределение собранных данных, сгруппированных по частоте попадания в определенный (заранее заданный) интервал</w:t>
      </w:r>
      <w:r w:rsidR="00374688">
        <w:t xml:space="preserve"> (рис. 15)</w:t>
      </w:r>
      <w:r>
        <w:t>.</w:t>
      </w:r>
    </w:p>
    <w:p w:rsidR="00374688" w:rsidRDefault="00374688" w:rsidP="00374688">
      <w:pPr>
        <w:spacing w:before="120" w:after="80"/>
        <w:jc w:val="center"/>
        <w:rPr>
          <w:rFonts w:asciiTheme="minorHAnsi" w:hAnsiTheme="minorHAnsi"/>
          <w:sz w:val="22"/>
          <w:szCs w:val="22"/>
        </w:rPr>
      </w:pPr>
      <w:r>
        <w:rPr>
          <w:noProof/>
        </w:rPr>
        <w:drawing>
          <wp:inline distT="0" distB="0" distL="0" distR="0" wp14:anchorId="12C68C98" wp14:editId="660C672D">
            <wp:extent cx="4761865" cy="2482215"/>
            <wp:effectExtent l="0" t="0" r="635" b="0"/>
            <wp:docPr id="32" name="Рисунок 32"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¾ÑÐ¾Ð¶ÐµÐµ Ð¸Ð·Ð¾Ð±ÑÐ°Ð¶ÐµÐ½Ð¸Ð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865" cy="2482215"/>
                    </a:xfrm>
                    <a:prstGeom prst="rect">
                      <a:avLst/>
                    </a:prstGeom>
                    <a:noFill/>
                    <a:ln>
                      <a:noFill/>
                    </a:ln>
                  </pic:spPr>
                </pic:pic>
              </a:graphicData>
            </a:graphic>
          </wp:inline>
        </w:drawing>
      </w:r>
    </w:p>
    <w:p w:rsidR="00374688" w:rsidRPr="00374688" w:rsidRDefault="00374688" w:rsidP="00374688">
      <w:pPr>
        <w:spacing w:after="120"/>
        <w:jc w:val="center"/>
      </w:pPr>
      <w:r w:rsidRPr="00374688">
        <w:rPr>
          <w:i/>
          <w:sz w:val="24"/>
          <w:szCs w:val="24"/>
        </w:rPr>
        <w:t>Рис. 15</w:t>
      </w:r>
      <w:r>
        <w:rPr>
          <w:i/>
          <w:sz w:val="24"/>
          <w:szCs w:val="24"/>
        </w:rPr>
        <w:t xml:space="preserve">. </w:t>
      </w:r>
      <w:r>
        <w:rPr>
          <w:sz w:val="24"/>
          <w:szCs w:val="24"/>
        </w:rPr>
        <w:t>Гистрограмма</w:t>
      </w:r>
    </w:p>
    <w:p w:rsidR="00EC1322" w:rsidRDefault="00EC1322" w:rsidP="00374688">
      <w:pPr>
        <w:pStyle w:val="affff5"/>
      </w:pPr>
      <w:r>
        <w:t>Порядок построения гистограммы следующий:</w:t>
      </w:r>
    </w:p>
    <w:p w:rsidR="00EC1322" w:rsidRDefault="00374688" w:rsidP="00374688">
      <w:pPr>
        <w:pStyle w:val="affff5"/>
      </w:pPr>
      <w:r>
        <w:t>1. </w:t>
      </w:r>
      <w:r w:rsidR="00EC1322">
        <w:t>Собрать данные, выявить максимальное и минимальное значения, и определить диапазон (размах) гистограммы.</w:t>
      </w:r>
    </w:p>
    <w:p w:rsidR="00EC1322" w:rsidRDefault="00374688" w:rsidP="00374688">
      <w:pPr>
        <w:pStyle w:val="affff5"/>
      </w:pPr>
      <w:r>
        <w:t>2. </w:t>
      </w:r>
      <w:r w:rsidR="00EC1322">
        <w:t>Полученный диапазон разделить на интервалы, предварительно определив их число (обычно, 5–20 в зависимости от объема данных) и найти ширину интервала.</w:t>
      </w:r>
    </w:p>
    <w:p w:rsidR="00EC1322" w:rsidRDefault="00EC1322" w:rsidP="00374688">
      <w:pPr>
        <w:pStyle w:val="affff5"/>
      </w:pPr>
      <w:r>
        <w:t>3</w:t>
      </w:r>
      <w:r w:rsidR="00374688">
        <w:t>. </w:t>
      </w:r>
      <w:r>
        <w:t>Все данные распределить по интервалам в порядке возрастания: левая граница первого интервала должна быть меньше наименьшего из имеющихся значений.</w:t>
      </w:r>
    </w:p>
    <w:p w:rsidR="00EC1322" w:rsidRDefault="00374688" w:rsidP="00374688">
      <w:pPr>
        <w:pStyle w:val="affff5"/>
      </w:pPr>
      <w:r>
        <w:t>4. </w:t>
      </w:r>
      <w:r w:rsidR="00EC1322">
        <w:t>Подсчитать частоту попадания данных для каждого интервала.</w:t>
      </w:r>
    </w:p>
    <w:p w:rsidR="00EC1322" w:rsidRDefault="00374688" w:rsidP="00374688">
      <w:pPr>
        <w:pStyle w:val="affff5"/>
      </w:pPr>
      <w:r>
        <w:t>5. </w:t>
      </w:r>
      <w:r w:rsidR="00EC1322">
        <w:t>Вычислить относительную частоту попадания данных в каждый из интервалов.</w:t>
      </w:r>
    </w:p>
    <w:p w:rsidR="00EC1322" w:rsidRDefault="00EC1322" w:rsidP="00374688">
      <w:pPr>
        <w:pStyle w:val="affff5"/>
      </w:pPr>
      <w:r>
        <w:t>6.</w:t>
      </w:r>
      <w:r w:rsidR="00374688">
        <w:t> </w:t>
      </w:r>
      <w:r>
        <w:t xml:space="preserve">По полученным данным построить гистограмму </w:t>
      </w:r>
      <w:r w:rsidR="00374688">
        <w:t>–</w:t>
      </w:r>
      <w:r>
        <w:t xml:space="preserve"> столбчатую диаграмму, высота столбиков которой соответствует частоте или относительной частоте попадания данных в каждый из интервалов:</w:t>
      </w:r>
    </w:p>
    <w:p w:rsidR="00EC1322" w:rsidRDefault="00EC1322" w:rsidP="00C27CBC">
      <w:pPr>
        <w:pStyle w:val="a1"/>
      </w:pPr>
      <w:r>
        <w:t>наносится горизонтальная ось, выбирается масштаб и откладываются соответствующие интервалы;</w:t>
      </w:r>
    </w:p>
    <w:p w:rsidR="00EC1322" w:rsidRDefault="00EC1322" w:rsidP="00C27CBC">
      <w:pPr>
        <w:pStyle w:val="a1"/>
      </w:pPr>
      <w:r>
        <w:t>строится вертикальная ось, на которой также выбирается масштаб в соответствии с максимальным значением частот.</w:t>
      </w:r>
    </w:p>
    <w:p w:rsidR="00EC1322" w:rsidRDefault="00EC1322" w:rsidP="00374688">
      <w:pPr>
        <w:pStyle w:val="affff5"/>
      </w:pPr>
      <w:r>
        <w:t xml:space="preserve">К достоинствам этого метода относятся наглядность, простота освоения и применения. Выводы о соответствии или несоответствии делаются на </w:t>
      </w:r>
      <w:r>
        <w:lastRenderedPageBreak/>
        <w:t xml:space="preserve">основе фактов, а не мнений. Он позволяет лучше понять вариабельность, присущую процессу, глубже взглянуть на проблему и облегчить нахождение путей ее решения. </w:t>
      </w:r>
    </w:p>
    <w:p w:rsidR="00EC1322" w:rsidRDefault="00EC1322" w:rsidP="00EC1322">
      <w:pPr>
        <w:spacing w:line="288" w:lineRule="auto"/>
        <w:ind w:firstLine="567"/>
        <w:jc w:val="both"/>
        <w:rPr>
          <w:sz w:val="28"/>
          <w:szCs w:val="28"/>
        </w:rPr>
      </w:pPr>
      <w:r>
        <w:rPr>
          <w:sz w:val="28"/>
          <w:szCs w:val="28"/>
        </w:rPr>
        <w:t>К недостаткам метода относят невозможность сделать правильные выводы, если гистограмма построена по малым выборкам.</w:t>
      </w:r>
    </w:p>
    <w:p w:rsidR="00EC1322" w:rsidRDefault="00EC1322" w:rsidP="00374688">
      <w:pPr>
        <w:pStyle w:val="affff5"/>
      </w:pPr>
      <w:r>
        <w:t>При построении гистограммы старайтесь придерживаться следующих рек</w:t>
      </w:r>
      <w:r w:rsidR="0009395E">
        <w:t>омендаций</w:t>
      </w:r>
      <w:r>
        <w:t>:</w:t>
      </w:r>
    </w:p>
    <w:p w:rsidR="00EC1322" w:rsidRDefault="00EC1322" w:rsidP="00374688">
      <w:pPr>
        <w:pStyle w:val="affff5"/>
      </w:pPr>
      <w:r>
        <w:t>1.</w:t>
      </w:r>
      <w:r w:rsidR="00374688">
        <w:t> </w:t>
      </w:r>
      <w:r>
        <w:t>Структуру вариаций легче увидеть, когда данные представлены графически в виде гистограммы.</w:t>
      </w:r>
    </w:p>
    <w:p w:rsidR="00EC1322" w:rsidRDefault="00EC1322" w:rsidP="00374688">
      <w:pPr>
        <w:pStyle w:val="affff5"/>
      </w:pPr>
      <w:r>
        <w:t>2.</w:t>
      </w:r>
      <w:r w:rsidR="00374688">
        <w:t> </w:t>
      </w:r>
      <w:r>
        <w:t>Прежде чем сделать выводы по результатам анализа гистограмм, убедитесь, что данные представительны для существующих условий процесса.</w:t>
      </w:r>
    </w:p>
    <w:p w:rsidR="00EC1322" w:rsidRDefault="00EC1322" w:rsidP="00374688">
      <w:pPr>
        <w:pStyle w:val="affff5"/>
      </w:pPr>
      <w:r>
        <w:t>3.</w:t>
      </w:r>
      <w:r w:rsidR="00374688">
        <w:t> </w:t>
      </w:r>
      <w:r>
        <w:t>Не делайте выводов, основанных на малых выборках. Чем больше объем выборки, тем больше уверенность в том, что три ва</w:t>
      </w:r>
      <w:r w:rsidR="00374688">
        <w:t>жных параметра гистограммы – ее центр, ширина и форма –</w:t>
      </w:r>
      <w:r>
        <w:t xml:space="preserve"> представительны для всего процесса или группы продукции.</w:t>
      </w:r>
    </w:p>
    <w:p w:rsidR="00EC1322" w:rsidRDefault="00EC1322" w:rsidP="00374688">
      <w:pPr>
        <w:pStyle w:val="affff5"/>
      </w:pPr>
      <w:r>
        <w:t>4.</w:t>
      </w:r>
      <w:r w:rsidR="00374688">
        <w:t> </w:t>
      </w:r>
      <w:r>
        <w:t>Для каждой структуры вариаций (типа распределения) существуют свои интерпретации.</w:t>
      </w:r>
    </w:p>
    <w:p w:rsidR="00EC1322" w:rsidRDefault="00374688" w:rsidP="00374688">
      <w:pPr>
        <w:pStyle w:val="affff5"/>
      </w:pPr>
      <w:r>
        <w:t>5. </w:t>
      </w:r>
      <w:r w:rsidR="00EC1322">
        <w:t>Помните,</w:t>
      </w:r>
      <w:r>
        <w:t xml:space="preserve"> что интерпретация гистограммы –</w:t>
      </w:r>
      <w:r w:rsidR="00EC1322">
        <w:t xml:space="preserve"> это всего лишь теория, которая должна быть подтверждена дополнительным анализом и прямыми наблюдениями за анализируемым процессом.</w:t>
      </w:r>
    </w:p>
    <w:p w:rsidR="00EC1322" w:rsidRPr="00374688" w:rsidRDefault="00EC1322" w:rsidP="00EC1322">
      <w:pPr>
        <w:spacing w:line="288" w:lineRule="auto"/>
        <w:ind w:firstLine="567"/>
        <w:jc w:val="both"/>
        <w:rPr>
          <w:rFonts w:eastAsia="Times-Roman"/>
          <w:b/>
          <w:sz w:val="28"/>
          <w:szCs w:val="28"/>
        </w:rPr>
      </w:pPr>
      <w:r w:rsidRPr="00374688">
        <w:rPr>
          <w:rFonts w:eastAsia="Times-Roman"/>
          <w:b/>
          <w:sz w:val="28"/>
          <w:szCs w:val="28"/>
        </w:rPr>
        <w:t>Расслоение данных</w:t>
      </w:r>
      <w:r w:rsidR="00374688" w:rsidRPr="00374688">
        <w:rPr>
          <w:rFonts w:eastAsia="Times-Roman"/>
          <w:b/>
          <w:sz w:val="28"/>
          <w:szCs w:val="28"/>
        </w:rPr>
        <w:t>.</w:t>
      </w:r>
    </w:p>
    <w:p w:rsidR="00EC1322" w:rsidRDefault="00EC1322" w:rsidP="00374688">
      <w:pPr>
        <w:pStyle w:val="affff5"/>
        <w:rPr>
          <w:rFonts w:eastAsiaTheme="minorHAnsi"/>
        </w:rPr>
      </w:pPr>
      <w:r>
        <w:t>Метод стратификации (рассл</w:t>
      </w:r>
      <w:r w:rsidR="00374688">
        <w:t>аивания статистических данных) –</w:t>
      </w:r>
      <w:r>
        <w:t xml:space="preserve"> инструмент, позволяющий произвести селекцию данных, отражающую требуемую информацию о процессе в соответствии с различными факторами. Данные на группы разделяют в соответствии с их особенностями и в результате полученные группы именуют слоями (стратами), а сам процесс разделения </w:t>
      </w:r>
      <w:r w:rsidR="00374688">
        <w:t>–</w:t>
      </w:r>
      <w:r>
        <w:t xml:space="preserve"> расслаиванием (стратификацией).</w:t>
      </w:r>
    </w:p>
    <w:p w:rsidR="00EC1322" w:rsidRDefault="00EC1322" w:rsidP="00263424">
      <w:pPr>
        <w:pStyle w:val="affff5"/>
      </w:pPr>
      <w:r>
        <w:t>В Японии говорят: «Без расслаивания нет прогресса контроля качества». Существуют различные методы расслаивания данных. Применение методов зависит от конкретных задач. Например</w:t>
      </w:r>
      <w:r w:rsidR="00263424">
        <w:t>,</w:t>
      </w:r>
      <w:r>
        <w:t xml:space="preserve"> данные, относящиеся к изделию, производимому на рабочем месте, могут в какой-то мере различаться в зависимости от исполнителя, используемого оборудования, методов проведения рабочих операций, температурных условий и т. д. Если осуществлять стратификацию по факторам, порождающим эти различия, легко выявить главную причину их появления, уменьшить их и тем самым добиться </w:t>
      </w:r>
      <w:r>
        <w:lastRenderedPageBreak/>
        <w:t>повышения качества продукции. В торговле может быть проведено расслаивание по районам, фирмам, продавцам, видам товара, сезонам и пр. В производственных процессах для расслаивания часто используется метод 5М, учитывающий факторы, влияющие на процесс. К этим факторам относят:</w:t>
      </w:r>
    </w:p>
    <w:p w:rsidR="00EC1322" w:rsidRDefault="00EC1322" w:rsidP="00C27CBC">
      <w:pPr>
        <w:pStyle w:val="a1"/>
      </w:pPr>
      <w:r>
        <w:t>персонал (man);</w:t>
      </w:r>
    </w:p>
    <w:p w:rsidR="00EC1322" w:rsidRDefault="00EC1322" w:rsidP="00C27CBC">
      <w:pPr>
        <w:pStyle w:val="a1"/>
      </w:pPr>
      <w:r>
        <w:t>оборудование (machine);</w:t>
      </w:r>
    </w:p>
    <w:p w:rsidR="00EC1322" w:rsidRDefault="00EC1322" w:rsidP="00C27CBC">
      <w:pPr>
        <w:pStyle w:val="a1"/>
      </w:pPr>
      <w:r>
        <w:t>сырье (material),</w:t>
      </w:r>
    </w:p>
    <w:p w:rsidR="00EC1322" w:rsidRDefault="00EC1322" w:rsidP="00C27CBC">
      <w:pPr>
        <w:pStyle w:val="a1"/>
      </w:pPr>
      <w:r>
        <w:t>метод (method);</w:t>
      </w:r>
    </w:p>
    <w:p w:rsidR="00EC1322" w:rsidRDefault="00EC1322" w:rsidP="00C27CBC">
      <w:pPr>
        <w:pStyle w:val="a1"/>
      </w:pPr>
      <w:r>
        <w:t>погрешность измерения (measurement).</w:t>
      </w:r>
    </w:p>
    <w:p w:rsidR="00EC1322" w:rsidRDefault="00EC1322" w:rsidP="00263424">
      <w:pPr>
        <w:pStyle w:val="affff5"/>
      </w:pPr>
      <w:r>
        <w:t>В сфере обслуживании применяют метод 5Р, учитывающий следующие влияющие факторы [8]:</w:t>
      </w:r>
    </w:p>
    <w:p w:rsidR="00EC1322" w:rsidRDefault="00EC1322" w:rsidP="00C27CBC">
      <w:pPr>
        <w:pStyle w:val="a1"/>
      </w:pPr>
      <w:r>
        <w:t>персонал (peoples);</w:t>
      </w:r>
    </w:p>
    <w:p w:rsidR="00EC1322" w:rsidRDefault="00EC1322" w:rsidP="00C27CBC">
      <w:pPr>
        <w:pStyle w:val="a1"/>
      </w:pPr>
      <w:r>
        <w:t>процедуры (procedures);</w:t>
      </w:r>
    </w:p>
    <w:p w:rsidR="00EC1322" w:rsidRDefault="00EC1322" w:rsidP="00C27CBC">
      <w:pPr>
        <w:pStyle w:val="a1"/>
      </w:pPr>
      <w:r>
        <w:t>потребители — фактические «покровители» (patrons);</w:t>
      </w:r>
    </w:p>
    <w:p w:rsidR="00EC1322" w:rsidRDefault="00EC1322" w:rsidP="00C27CBC">
      <w:pPr>
        <w:pStyle w:val="a1"/>
      </w:pPr>
      <w:r>
        <w:t>место (place);</w:t>
      </w:r>
    </w:p>
    <w:p w:rsidR="00EC1322" w:rsidRDefault="00EC1322" w:rsidP="00C27CBC">
      <w:pPr>
        <w:pStyle w:val="a1"/>
      </w:pPr>
      <w:r>
        <w:t>поставщики, осуществляющие снабжение (provision).</w:t>
      </w:r>
    </w:p>
    <w:p w:rsidR="00EC1322" w:rsidRDefault="00EC1322" w:rsidP="00263424">
      <w:pPr>
        <w:pStyle w:val="affff5"/>
      </w:pPr>
      <w:r>
        <w:t>На рис. 1</w:t>
      </w:r>
      <w:r w:rsidR="00263424">
        <w:t>6</w:t>
      </w:r>
      <w:r>
        <w:t xml:space="preserve"> в качестве примера приведены результаты анализа влияния различных факторов на качество продукции путем расслаивания источника возникновения всех дефектов (100%) на четыре группы – по поставщикам, по операторам, по сменам и по оборудованию. При проведении расслаивания по этим факторам можно определить вклад каждого фактора в возникновение дефектов. Из анализа данных наглядно видно, что наибольший вклад в возникновение дефектов вносит «поставщик 2».</w:t>
      </w:r>
    </w:p>
    <w:p w:rsidR="00EC1322" w:rsidRDefault="00EC1322" w:rsidP="00263424">
      <w:pPr>
        <w:pStyle w:val="affff5"/>
      </w:pPr>
      <w:r>
        <w:t>Стратификация применяется с использованием различных статистических методов: гистограмм, диаграмм Парето, диаграмм рассеяния и др.</w:t>
      </w:r>
    </w:p>
    <w:p w:rsidR="00EC1322" w:rsidRDefault="00EC1322" w:rsidP="00263424">
      <w:pPr>
        <w:pStyle w:val="affff5"/>
      </w:pPr>
      <w:r>
        <w:t>К достоинствам метода стратификации данных относят возможность быстрого решения достаточно сложных проблем при минимальных затратах. Однако это достигается умелой группировкой по факторам.</w:t>
      </w:r>
    </w:p>
    <w:p w:rsidR="00EC1322" w:rsidRDefault="00EC1322" w:rsidP="00263424">
      <w:pPr>
        <w:spacing w:before="120" w:after="80"/>
        <w:jc w:val="center"/>
        <w:rPr>
          <w:sz w:val="28"/>
          <w:szCs w:val="28"/>
        </w:rPr>
      </w:pPr>
      <w:r>
        <w:rPr>
          <w:noProof/>
        </w:rPr>
        <w:drawing>
          <wp:inline distT="0" distB="0" distL="0" distR="0">
            <wp:extent cx="3836670" cy="1943070"/>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rotWithShape="1">
                    <a:blip r:embed="rId25">
                      <a:extLst>
                        <a:ext uri="{28A0092B-C50C-407E-A947-70E740481C1C}">
                          <a14:useLocalDpi xmlns:a14="http://schemas.microsoft.com/office/drawing/2010/main" val="0"/>
                        </a:ext>
                      </a:extLst>
                    </a:blip>
                    <a:srcRect t="6331" b="5676"/>
                    <a:stretch/>
                  </pic:blipFill>
                  <pic:spPr bwMode="auto">
                    <a:xfrm>
                      <a:off x="0" y="0"/>
                      <a:ext cx="3907614" cy="1978999"/>
                    </a:xfrm>
                    <a:prstGeom prst="rect">
                      <a:avLst/>
                    </a:prstGeom>
                    <a:noFill/>
                    <a:ln>
                      <a:noFill/>
                    </a:ln>
                    <a:extLst>
                      <a:ext uri="{53640926-AAD7-44D8-BBD7-CCE9431645EC}">
                        <a14:shadowObscured xmlns:a14="http://schemas.microsoft.com/office/drawing/2010/main"/>
                      </a:ext>
                    </a:extLst>
                  </pic:spPr>
                </pic:pic>
              </a:graphicData>
            </a:graphic>
          </wp:inline>
        </w:drawing>
      </w:r>
    </w:p>
    <w:p w:rsidR="00EC1322" w:rsidRDefault="00EC1322" w:rsidP="00263424">
      <w:pPr>
        <w:spacing w:after="120"/>
        <w:jc w:val="center"/>
        <w:rPr>
          <w:sz w:val="24"/>
          <w:szCs w:val="24"/>
        </w:rPr>
      </w:pPr>
      <w:r w:rsidRPr="00263424">
        <w:rPr>
          <w:i/>
          <w:sz w:val="24"/>
          <w:szCs w:val="24"/>
        </w:rPr>
        <w:t>Рис.1</w:t>
      </w:r>
      <w:r w:rsidR="00B54C52" w:rsidRPr="00263424">
        <w:rPr>
          <w:i/>
          <w:sz w:val="24"/>
          <w:szCs w:val="24"/>
        </w:rPr>
        <w:t>6</w:t>
      </w:r>
      <w:r w:rsidR="00263424" w:rsidRPr="00263424">
        <w:rPr>
          <w:i/>
          <w:sz w:val="24"/>
          <w:szCs w:val="24"/>
        </w:rPr>
        <w:t>.</w:t>
      </w:r>
      <w:r w:rsidR="00263424">
        <w:rPr>
          <w:sz w:val="24"/>
          <w:szCs w:val="24"/>
        </w:rPr>
        <w:t xml:space="preserve"> Стратификация данных</w:t>
      </w:r>
    </w:p>
    <w:p w:rsidR="00EC1322" w:rsidRPr="00263424" w:rsidRDefault="00EC1322" w:rsidP="00EC1322">
      <w:pPr>
        <w:spacing w:line="288" w:lineRule="auto"/>
        <w:ind w:firstLine="567"/>
        <w:rPr>
          <w:rFonts w:eastAsia="Times-Roman"/>
          <w:b/>
          <w:sz w:val="28"/>
          <w:szCs w:val="28"/>
        </w:rPr>
      </w:pPr>
      <w:r w:rsidRPr="00263424">
        <w:rPr>
          <w:rFonts w:eastAsia="Times-Roman"/>
          <w:b/>
          <w:sz w:val="28"/>
          <w:szCs w:val="28"/>
        </w:rPr>
        <w:lastRenderedPageBreak/>
        <w:t>Диаграмма рассеяния</w:t>
      </w:r>
      <w:r w:rsidR="00263424" w:rsidRPr="00263424">
        <w:rPr>
          <w:rFonts w:eastAsia="Times-Roman"/>
          <w:b/>
          <w:sz w:val="28"/>
          <w:szCs w:val="28"/>
        </w:rPr>
        <w:t>.</w:t>
      </w:r>
    </w:p>
    <w:p w:rsidR="00EC1322" w:rsidRDefault="00EC1322" w:rsidP="00263424">
      <w:pPr>
        <w:pStyle w:val="affff5"/>
        <w:rPr>
          <w:rFonts w:eastAsiaTheme="minorHAnsi"/>
        </w:rPr>
      </w:pPr>
      <w:r>
        <w:t>Диаграмма рассеяния (разброса) – инструмент, позволяющий определить существование зависимости между двумя различными характеристиками качества, а также выявить характер этой зависимости. Могут применяться следующие комбинации исследуемых на наличие зависимостей характеристик:</w:t>
      </w:r>
    </w:p>
    <w:p w:rsidR="00EC1322" w:rsidRDefault="00EC1322" w:rsidP="00C27CBC">
      <w:pPr>
        <w:pStyle w:val="a1"/>
      </w:pPr>
      <w:r>
        <w:t>характеристика качества и влияющий на нее фактор;</w:t>
      </w:r>
    </w:p>
    <w:p w:rsidR="00EC1322" w:rsidRDefault="00EC1322" w:rsidP="00C27CBC">
      <w:pPr>
        <w:pStyle w:val="a1"/>
      </w:pPr>
      <w:r>
        <w:t>две различные характеристики качества;</w:t>
      </w:r>
    </w:p>
    <w:p w:rsidR="00EC1322" w:rsidRDefault="00EC1322" w:rsidP="00C27CBC">
      <w:pPr>
        <w:pStyle w:val="a1"/>
      </w:pPr>
      <w:r>
        <w:t>два фактора, влияющие на одну характеристику качества.</w:t>
      </w:r>
    </w:p>
    <w:p w:rsidR="00263424" w:rsidRDefault="00EC1322" w:rsidP="00263424">
      <w:pPr>
        <w:pStyle w:val="affff5"/>
      </w:pPr>
      <w:r>
        <w:t>Диаграмма разброса (рис.</w:t>
      </w:r>
      <w:r w:rsidR="00263424">
        <w:t> 17</w:t>
      </w:r>
      <w:r>
        <w:t xml:space="preserve">) представляет собой точечную диаграмму, полученную нанесением в определенном масштабе числовых данных, собранных в результате наблюдений над процессом. Координаты точек на графике соответствуют значениям рассматриваемой величины и влияющего на него фактора. Расположение точек показывает наличие и характер связи между двумя переменными (например, скорость и расход бензина или выработанные часы и выход продукции). По полученным экспериментальным точкам могут быть определены и числовые характеристики связи между рассматриваемыми случайными величинами – коэффициент корреляции и коэффициенты регрессии. </w:t>
      </w:r>
    </w:p>
    <w:p w:rsidR="00263424" w:rsidRDefault="00263424" w:rsidP="00263424">
      <w:pPr>
        <w:spacing w:after="80"/>
        <w:jc w:val="center"/>
        <w:rPr>
          <w:sz w:val="28"/>
          <w:szCs w:val="28"/>
        </w:rPr>
      </w:pPr>
      <w:r>
        <w:rPr>
          <w:noProof/>
          <w:sz w:val="28"/>
          <w:szCs w:val="28"/>
        </w:rPr>
        <w:drawing>
          <wp:inline distT="0" distB="0" distL="0" distR="0" wp14:anchorId="3CA975A9" wp14:editId="4C13B1D4">
            <wp:extent cx="4509390" cy="4195880"/>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0336" cy="4206065"/>
                    </a:xfrm>
                    <a:prstGeom prst="rect">
                      <a:avLst/>
                    </a:prstGeom>
                    <a:noFill/>
                    <a:ln>
                      <a:noFill/>
                    </a:ln>
                  </pic:spPr>
                </pic:pic>
              </a:graphicData>
            </a:graphic>
          </wp:inline>
        </w:drawing>
      </w:r>
    </w:p>
    <w:p w:rsidR="00263424" w:rsidRPr="00263424" w:rsidRDefault="00263424" w:rsidP="00263424">
      <w:pPr>
        <w:spacing w:after="120"/>
        <w:jc w:val="center"/>
        <w:rPr>
          <w:sz w:val="24"/>
          <w:szCs w:val="24"/>
        </w:rPr>
      </w:pPr>
      <w:r w:rsidRPr="00263424">
        <w:rPr>
          <w:i/>
          <w:sz w:val="24"/>
          <w:szCs w:val="24"/>
        </w:rPr>
        <w:t>Рис. 17</w:t>
      </w:r>
      <w:r>
        <w:rPr>
          <w:i/>
          <w:sz w:val="24"/>
          <w:szCs w:val="24"/>
        </w:rPr>
        <w:t xml:space="preserve">. </w:t>
      </w:r>
      <w:r>
        <w:rPr>
          <w:sz w:val="24"/>
          <w:szCs w:val="24"/>
        </w:rPr>
        <w:t>Диаграмма разброса</w:t>
      </w:r>
    </w:p>
    <w:p w:rsidR="00EC1322" w:rsidRDefault="00EC1322" w:rsidP="00263424">
      <w:pPr>
        <w:pStyle w:val="affff5"/>
      </w:pPr>
      <w:r>
        <w:lastRenderedPageBreak/>
        <w:t>Правил</w:t>
      </w:r>
      <w:r w:rsidR="0009395E">
        <w:t>а построения диаграммы разброса</w:t>
      </w:r>
      <w:r>
        <w:t>:</w:t>
      </w:r>
    </w:p>
    <w:p w:rsidR="00EC1322" w:rsidRDefault="00263424" w:rsidP="00263424">
      <w:pPr>
        <w:pStyle w:val="affff5"/>
      </w:pPr>
      <w:r>
        <w:t>1. </w:t>
      </w:r>
      <w:r w:rsidR="00EC1322">
        <w:t>Определить, между какими парами данных необходимо установить наличие и характер связи. Желательно иметь не менее 25–30 пар данных.</w:t>
      </w:r>
    </w:p>
    <w:p w:rsidR="00EC1322" w:rsidRDefault="00EC1322" w:rsidP="00263424">
      <w:pPr>
        <w:pStyle w:val="affff5"/>
      </w:pPr>
      <w:r>
        <w:t>2.</w:t>
      </w:r>
      <w:r w:rsidR="00263424">
        <w:t> </w:t>
      </w:r>
      <w:r>
        <w:t xml:space="preserve">Для сбора данных подготовить бланк таблицы (листок регистрации), предусмотрев в нем графы для порядкового номера наблюдения </w:t>
      </w:r>
      <w:r>
        <w:rPr>
          <w:i/>
        </w:rPr>
        <w:t>i</w:t>
      </w:r>
      <w:r>
        <w:t xml:space="preserve">; независимой переменной характеристики, называемой аргументом </w:t>
      </w:r>
      <w:r>
        <w:rPr>
          <w:i/>
        </w:rPr>
        <w:t>х</w:t>
      </w:r>
      <w:r>
        <w:t xml:space="preserve">; зависимой переменной, называемой функцией (откликом) </w:t>
      </w:r>
      <w:r>
        <w:rPr>
          <w:i/>
        </w:rPr>
        <w:t>у</w:t>
      </w:r>
      <w:r>
        <w:t>.</w:t>
      </w:r>
    </w:p>
    <w:p w:rsidR="00EC1322" w:rsidRDefault="00263424" w:rsidP="00263424">
      <w:pPr>
        <w:pStyle w:val="affff5"/>
      </w:pPr>
      <w:r>
        <w:t>3. </w:t>
      </w:r>
      <w:r w:rsidR="00EC1322">
        <w:t>По результатам наблюдения заполнить листок регистрации данных.</w:t>
      </w:r>
    </w:p>
    <w:p w:rsidR="00EC1322" w:rsidRDefault="00EC1322" w:rsidP="00263424">
      <w:pPr>
        <w:pStyle w:val="affff5"/>
      </w:pPr>
      <w:r>
        <w:rPr>
          <w:rFonts w:asciiTheme="minorHAnsi" w:hAnsiTheme="minorHAnsi"/>
          <w:noProof/>
          <w:sz w:val="22"/>
          <w:szCs w:val="22"/>
        </w:rPr>
        <mc:AlternateContent>
          <mc:Choice Requires="wps">
            <w:drawing>
              <wp:anchor distT="0" distB="0" distL="114300" distR="114300" simplePos="0" relativeHeight="251685888" behindDoc="0" locked="0" layoutInCell="1" allowOverlap="1">
                <wp:simplePos x="0" y="0"/>
                <wp:positionH relativeFrom="column">
                  <wp:posOffset>2919095</wp:posOffset>
                </wp:positionH>
                <wp:positionV relativeFrom="paragraph">
                  <wp:posOffset>4271645</wp:posOffset>
                </wp:positionV>
                <wp:extent cx="190500" cy="171450"/>
                <wp:effectExtent l="0" t="0" r="0" b="0"/>
                <wp:wrapNone/>
                <wp:docPr id="52" name="Прямоугольник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E1A2C" id="Прямоугольник 52" o:spid="_x0000_s1026" style="position:absolute;margin-left:229.85pt;margin-top:336.35pt;width:15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" stroked="f"/>
            </w:pict>
          </mc:Fallback>
        </mc:AlternateContent>
      </w:r>
      <w:r>
        <w:rPr>
          <w:rFonts w:asciiTheme="minorHAnsi" w:hAnsiTheme="minorHAnsi"/>
          <w:noProof/>
          <w:sz w:val="22"/>
          <w:szCs w:val="22"/>
        </w:rPr>
        <mc:AlternateContent>
          <mc:Choice Requires="wps">
            <w:drawing>
              <wp:anchor distT="0" distB="0" distL="114300" distR="114300" simplePos="0" relativeHeight="251687936" behindDoc="0" locked="0" layoutInCell="1" allowOverlap="1">
                <wp:simplePos x="0" y="0"/>
                <wp:positionH relativeFrom="column">
                  <wp:posOffset>2966720</wp:posOffset>
                </wp:positionH>
                <wp:positionV relativeFrom="paragraph">
                  <wp:posOffset>2033270</wp:posOffset>
                </wp:positionV>
                <wp:extent cx="190500" cy="171450"/>
                <wp:effectExtent l="0" t="0" r="0" b="0"/>
                <wp:wrapNone/>
                <wp:docPr id="50" name="Прямоугольник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275F7" id="Прямоугольник 50" o:spid="_x0000_s1026" style="position:absolute;margin-left:233.6pt;margin-top:160.1pt;width:15pt;height: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" stroked="f"/>
            </w:pict>
          </mc:Fallback>
        </mc:AlternateContent>
      </w:r>
      <w:r w:rsidR="00263424">
        <w:t>4. </w:t>
      </w:r>
      <w:r>
        <w:t xml:space="preserve">По полученным данным построить график в координатах </w:t>
      </w:r>
      <w:r>
        <w:rPr>
          <w:i/>
        </w:rPr>
        <w:t>х–у</w:t>
      </w:r>
      <w:r>
        <w:t xml:space="preserve"> и нанести на него данные. Длина осей, равная разности между максимальными и минимальными значениями для </w:t>
      </w:r>
      <w:r>
        <w:rPr>
          <w:i/>
        </w:rPr>
        <w:t>х</w:t>
      </w:r>
      <w:r>
        <w:t xml:space="preserve"> и </w:t>
      </w:r>
      <w:r>
        <w:rPr>
          <w:i/>
        </w:rPr>
        <w:t>у</w:t>
      </w:r>
      <w:r>
        <w:t>, по вертикали и по горизонтали должна быть примерно одинаковой, тогда диаграмму будет легче читать.</w:t>
      </w:r>
    </w:p>
    <w:p w:rsidR="00EC1322" w:rsidRDefault="00263424" w:rsidP="00263424">
      <w:pPr>
        <w:pStyle w:val="affff5"/>
      </w:pPr>
      <w:r>
        <w:t>5. </w:t>
      </w:r>
      <w:r w:rsidR="00EC1322">
        <w:t>Нанести на диаграмму все необходимые обозначения. Данные, отраженные на диаграмме, должны быть понятны любому человеку, а не только тому, кто делал диаграмму.</w:t>
      </w:r>
    </w:p>
    <w:p w:rsidR="00EC1322" w:rsidRDefault="00EC1322" w:rsidP="00EC1322">
      <w:pPr>
        <w:spacing w:line="288" w:lineRule="auto"/>
        <w:ind w:firstLine="567"/>
        <w:jc w:val="both"/>
        <w:rPr>
          <w:sz w:val="28"/>
          <w:szCs w:val="28"/>
        </w:rPr>
      </w:pPr>
      <w:r>
        <w:rPr>
          <w:sz w:val="28"/>
          <w:szCs w:val="28"/>
        </w:rPr>
        <w:t xml:space="preserve">К достоинствам метода относят наглядность и простоту оценки связей между двумя переменными. </w:t>
      </w:r>
    </w:p>
    <w:p w:rsidR="00EC1322" w:rsidRDefault="00EC1322" w:rsidP="00263424">
      <w:pPr>
        <w:pStyle w:val="affff5"/>
      </w:pPr>
      <w:r>
        <w:t>В качестве недостатков отмечают необходимость привлечения к оценке диаграммы тех, кто владеет информацией о продукции, об услуге или о процессе, чтобы исключить неправильное использование этого инструмента.</w:t>
      </w:r>
    </w:p>
    <w:p w:rsidR="00EC1322" w:rsidRDefault="00EC1322" w:rsidP="00263424">
      <w:pPr>
        <w:pStyle w:val="affff5"/>
      </w:pPr>
      <w:r>
        <w:t>При построении диаграммы разброса стараются придерживаться следующих рекомендаций:</w:t>
      </w:r>
    </w:p>
    <w:p w:rsidR="00EC1322" w:rsidRDefault="00EC1322" w:rsidP="00C27CBC">
      <w:pPr>
        <w:pStyle w:val="a1"/>
      </w:pPr>
      <w:r>
        <w:t>если две переменные кажутся связанными, это не означает, что они таковыми являются;</w:t>
      </w:r>
    </w:p>
    <w:p w:rsidR="00EC1322" w:rsidRDefault="00EC1322" w:rsidP="00C27CBC">
      <w:pPr>
        <w:pStyle w:val="a1"/>
      </w:pPr>
      <w:r>
        <w:t xml:space="preserve">если данные не кажутся связанными, это не означает, что они не связаны: просто приведено недостаточно данных или данные следует разбить по классам и построить по каждому классу свою диаграмму, а возможно, допущена большая ошибка при измерении и т. д. </w:t>
      </w:r>
    </w:p>
    <w:p w:rsidR="00EC1322" w:rsidRPr="00263424" w:rsidRDefault="00EC1322" w:rsidP="00263424">
      <w:pPr>
        <w:pStyle w:val="affff5"/>
        <w:rPr>
          <w:b/>
        </w:rPr>
      </w:pPr>
      <w:r w:rsidRPr="00263424">
        <w:rPr>
          <w:b/>
        </w:rPr>
        <w:t>Операциональное определение</w:t>
      </w:r>
      <w:r w:rsidR="00263424">
        <w:rPr>
          <w:b/>
        </w:rPr>
        <w:t>.</w:t>
      </w:r>
    </w:p>
    <w:p w:rsidR="00EC1322" w:rsidRDefault="00EC1322" w:rsidP="00263424">
      <w:pPr>
        <w:pStyle w:val="affff5"/>
      </w:pPr>
      <w:r>
        <w:t>Операциональное определение (ОО) – это определение смысла на языке операций, с помощью которых этот смысл может быть проверен. Операции предполагают наличие процедур и условий измерения, а также анализа, необходимых для проверки. Выделяют две важных компоненты ОО:</w:t>
      </w:r>
    </w:p>
    <w:p w:rsidR="00EC1322" w:rsidRDefault="00EC1322" w:rsidP="00C27CBC">
      <w:pPr>
        <w:pStyle w:val="a1"/>
      </w:pPr>
      <w:r>
        <w:t>присвоение слову точного смысла для формирования «общего языка» между людьми;</w:t>
      </w:r>
    </w:p>
    <w:p w:rsidR="00EC1322" w:rsidRDefault="00EC1322" w:rsidP="00C27CBC">
      <w:pPr>
        <w:pStyle w:val="a1"/>
        <w:rPr>
          <w:sz w:val="24"/>
          <w:szCs w:val="22"/>
        </w:rPr>
      </w:pPr>
      <w:r>
        <w:lastRenderedPageBreak/>
        <w:t>определение контекста (окружения), в котором это слово используется.</w:t>
      </w:r>
    </w:p>
    <w:p w:rsidR="00EC1322" w:rsidRDefault="00EC1322" w:rsidP="00263424">
      <w:pPr>
        <w:pStyle w:val="affff5"/>
      </w:pPr>
      <w:r>
        <w:t>Существует замечательный пример неоднозначного понимания надписи на этикетке продукт</w:t>
      </w:r>
      <w:r w:rsidR="0009395E">
        <w:t>а</w:t>
      </w:r>
      <w:r>
        <w:t>: «одеяло содержит 50% шерсти» Вот возможные варианты расшифровки этой надписи:</w:t>
      </w:r>
    </w:p>
    <w:p w:rsidR="00EC1322" w:rsidRDefault="00EC1322" w:rsidP="00C27CBC">
      <w:pPr>
        <w:pStyle w:val="a1"/>
      </w:pPr>
      <w:r>
        <w:t>одна половина одеяла состоит из шерсти, вторая – из хлопка;</w:t>
      </w:r>
    </w:p>
    <w:p w:rsidR="00EC1322" w:rsidRDefault="00EC1322" w:rsidP="00C27CBC">
      <w:pPr>
        <w:pStyle w:val="a1"/>
      </w:pPr>
      <w:r>
        <w:t>одеяло двухслойное, один слой – шерсть, другой – хлопок;</w:t>
      </w:r>
    </w:p>
    <w:p w:rsidR="00EC1322" w:rsidRDefault="00EC1322" w:rsidP="00C27CBC">
      <w:pPr>
        <w:pStyle w:val="a1"/>
      </w:pPr>
      <w:r>
        <w:t>шерсть равномерно распределена по всему одеялу</w:t>
      </w:r>
      <w:r w:rsidR="00263424">
        <w:t>.</w:t>
      </w:r>
    </w:p>
    <w:p w:rsidR="00EC1322" w:rsidRDefault="00EC1322" w:rsidP="00263424">
      <w:pPr>
        <w:pStyle w:val="affff5"/>
      </w:pPr>
      <w:r>
        <w:t xml:space="preserve">Любое из этих определений может быть «правильным при отсутствии дополнительной информации». Каким же должно быть одеяло? Приходится объяснять с помощью некоторых операций, что такое «одеяло содержит 50% шерсти». ОО является определением, имеющим одинаковый смысл для поставщика и потребителя «вчера», «сегодня» и «завтра». Другими словами, ОО, сформулированное корректно, дает возможность всегда понимать и использовать термин однозначно всеми заинтересованными участниками. </w:t>
      </w:r>
    </w:p>
    <w:p w:rsidR="00EC1322" w:rsidRPr="00EC1322" w:rsidRDefault="00EC1322" w:rsidP="00263424">
      <w:pPr>
        <w:pStyle w:val="affff5"/>
        <w:rPr>
          <w:szCs w:val="24"/>
        </w:rPr>
      </w:pPr>
      <w:r w:rsidRPr="00EC1322">
        <w:rPr>
          <w:szCs w:val="24"/>
        </w:rPr>
        <w:t>ОО должно содержать как минимум три компоненты:</w:t>
      </w:r>
    </w:p>
    <w:p w:rsidR="00EC1322" w:rsidRPr="00EC1322" w:rsidRDefault="00EC1322" w:rsidP="00C27CBC">
      <w:pPr>
        <w:pStyle w:val="a1"/>
      </w:pPr>
      <w:r w:rsidRPr="00EC1322">
        <w:t>требования или стандарт, относительно которого оценивается результат изм</w:t>
      </w:r>
      <w:r w:rsidR="00263424">
        <w:t>ерения или испытания (критерий);</w:t>
      </w:r>
    </w:p>
    <w:p w:rsidR="00EC1322" w:rsidRPr="00EC1322" w:rsidRDefault="00EC1322" w:rsidP="00C27CBC">
      <w:pPr>
        <w:pStyle w:val="a1"/>
      </w:pPr>
      <w:r w:rsidRPr="00EC1322">
        <w:t>метод испытания или процедура из</w:t>
      </w:r>
      <w:r w:rsidR="00263424">
        <w:t>мерения свойства объекта (тест);</w:t>
      </w:r>
    </w:p>
    <w:p w:rsidR="00EC1322" w:rsidRPr="00EC1322" w:rsidRDefault="00EC1322" w:rsidP="00C27CBC">
      <w:pPr>
        <w:pStyle w:val="a1"/>
      </w:pPr>
      <w:r w:rsidRPr="00EC1322">
        <w:t>процедура принятия решения (анализ), которое показывает, соответствует ли ре</w:t>
      </w:r>
      <w:r w:rsidR="00263424">
        <w:t>зультат испытания стандарту</w:t>
      </w:r>
      <w:r w:rsidRPr="00EC1322">
        <w:t>.</w:t>
      </w:r>
    </w:p>
    <w:p w:rsidR="00EC1322" w:rsidRPr="00263424" w:rsidRDefault="00EC1322" w:rsidP="00263424">
      <w:pPr>
        <w:pStyle w:val="affff5"/>
        <w:rPr>
          <w:rFonts w:eastAsia="Calibri"/>
        </w:rPr>
      </w:pPr>
      <w:r w:rsidRPr="00263424">
        <w:t>Техникой формирования ОО исключает многозначность понимания таких часто употребляемых слов, как «дефектный», «своевременный», «качественный», «удобный», «однородный», «хороший», что делает возможным применение инструментов и методов менеджмента качества.</w:t>
      </w:r>
    </w:p>
    <w:p w:rsidR="00EC1322" w:rsidRPr="00263424" w:rsidRDefault="00EC1322" w:rsidP="00263424">
      <w:pPr>
        <w:pStyle w:val="affff5"/>
        <w:rPr>
          <w:rFonts w:eastAsiaTheme="minorHAnsi"/>
        </w:rPr>
      </w:pPr>
      <w:r w:rsidRPr="00263424">
        <w:t>Не менее важным, чем операции, формализующие определение, является определение контекста (окружения), в котором это слово используется. Для иллюстрации этого утверждения можно привести следующий пример [4,5]: «Что такое чистый стол?»</w:t>
      </w:r>
      <w:r w:rsidR="00263424">
        <w:t>.</w:t>
      </w:r>
    </w:p>
    <w:p w:rsidR="00EC1322" w:rsidRPr="00263424" w:rsidRDefault="00EC1322" w:rsidP="00263424">
      <w:pPr>
        <w:pStyle w:val="affff5"/>
      </w:pPr>
      <w:r w:rsidRPr="00263424">
        <w:t>Если вы пользуетесь столом, как верстаком, то понятие «чистый» означает просто отсутствие хаоса, беспорядка. С другой стороны, если это стол обеденный, то вы захотите некоторого уровня чистоты, достигаемого мытьём стола с мылом. Если это стол в операционной, то его следует обработать с помощью антисептика для предотвращения распространения инфекции. Таким образом, ОО понятия «чистый» будет различным для каждой из перечисленных ситуаций, что и говорит о важности контекста.</w:t>
      </w:r>
    </w:p>
    <w:p w:rsidR="00EC1322" w:rsidRDefault="00EC1322" w:rsidP="00263424">
      <w:pPr>
        <w:pStyle w:val="affff5"/>
      </w:pPr>
      <w:r w:rsidRPr="00EC1322">
        <w:lastRenderedPageBreak/>
        <w:t>В табл</w:t>
      </w:r>
      <w:r w:rsidR="00647BD0">
        <w:t>ице 2</w:t>
      </w:r>
      <w:r w:rsidRPr="00EC1322">
        <w:t xml:space="preserve"> представлен пример операционального определения «технологический процесс настроен на заданное значение».</w:t>
      </w:r>
    </w:p>
    <w:p w:rsidR="00263424" w:rsidRPr="00A1560F" w:rsidRDefault="00263424" w:rsidP="00263424">
      <w:pPr>
        <w:suppressAutoHyphens w:val="0"/>
        <w:spacing w:line="288" w:lineRule="auto"/>
        <w:ind w:left="720"/>
        <w:jc w:val="right"/>
        <w:rPr>
          <w:i/>
          <w:sz w:val="24"/>
          <w:szCs w:val="24"/>
        </w:rPr>
      </w:pPr>
      <w:r>
        <w:rPr>
          <w:i/>
          <w:sz w:val="24"/>
          <w:szCs w:val="24"/>
        </w:rPr>
        <w:t>Таблица 2</w:t>
      </w:r>
    </w:p>
    <w:p w:rsidR="00EC1322" w:rsidRDefault="00B0790D" w:rsidP="00B0790D">
      <w:pPr>
        <w:spacing w:after="80"/>
        <w:jc w:val="center"/>
        <w:rPr>
          <w:sz w:val="24"/>
          <w:szCs w:val="24"/>
        </w:rPr>
      </w:pPr>
      <w:r>
        <w:rPr>
          <w:b/>
          <w:sz w:val="24"/>
          <w:szCs w:val="26"/>
        </w:rPr>
        <w:t>П</w:t>
      </w:r>
      <w:r w:rsidRPr="00B0790D">
        <w:rPr>
          <w:b/>
          <w:sz w:val="24"/>
          <w:szCs w:val="26"/>
        </w:rPr>
        <w:t>ример операционального определения «технологический процесс настроен на заданное значение»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1"/>
        <w:gridCol w:w="3273"/>
        <w:gridCol w:w="4567"/>
      </w:tblGrid>
      <w:tr w:rsidR="00EC1322" w:rsidRPr="00263424" w:rsidTr="00B0790D">
        <w:trPr>
          <w:jc w:val="center"/>
        </w:trPr>
        <w:tc>
          <w:tcPr>
            <w:tcW w:w="2480" w:type="pct"/>
            <w:gridSpan w:val="2"/>
            <w:tcBorders>
              <w:top w:val="single" w:sz="4" w:space="0" w:color="auto"/>
              <w:left w:val="single" w:sz="4" w:space="0" w:color="auto"/>
              <w:bottom w:val="single" w:sz="4" w:space="0" w:color="auto"/>
              <w:right w:val="single" w:sz="4" w:space="0" w:color="auto"/>
            </w:tcBorders>
            <w:vAlign w:val="center"/>
            <w:hideMark/>
          </w:tcPr>
          <w:p w:rsidR="00EC1322" w:rsidRPr="00263424" w:rsidRDefault="00EC1322" w:rsidP="00B0790D">
            <w:pPr>
              <w:pStyle w:val="afffd"/>
              <w:jc w:val="center"/>
              <w:rPr>
                <w:rFonts w:ascii="Times New Roman" w:hAnsi="Times New Roman"/>
                <w:caps/>
                <w:sz w:val="24"/>
                <w:szCs w:val="24"/>
              </w:rPr>
            </w:pPr>
            <w:r w:rsidRPr="00263424">
              <w:rPr>
                <w:rFonts w:ascii="Times New Roman" w:hAnsi="Times New Roman"/>
                <w:caps/>
                <w:sz w:val="24"/>
                <w:szCs w:val="24"/>
              </w:rPr>
              <w:t>ISO 9000</w:t>
            </w:r>
          </w:p>
        </w:tc>
        <w:tc>
          <w:tcPr>
            <w:tcW w:w="2520" w:type="pct"/>
            <w:vMerge w:val="restart"/>
            <w:tcBorders>
              <w:top w:val="single" w:sz="4" w:space="0" w:color="auto"/>
              <w:left w:val="single" w:sz="4" w:space="0" w:color="auto"/>
              <w:bottom w:val="single" w:sz="4" w:space="0" w:color="auto"/>
              <w:right w:val="single" w:sz="4" w:space="0" w:color="auto"/>
            </w:tcBorders>
            <w:vAlign w:val="center"/>
            <w:hideMark/>
          </w:tcPr>
          <w:p w:rsidR="00EC1322" w:rsidRPr="00263424" w:rsidRDefault="00EC1322" w:rsidP="00B0790D">
            <w:pPr>
              <w:pStyle w:val="afffd"/>
              <w:jc w:val="center"/>
              <w:rPr>
                <w:rFonts w:ascii="Times New Roman" w:hAnsi="Times New Roman"/>
                <w:caps/>
                <w:sz w:val="24"/>
                <w:szCs w:val="24"/>
              </w:rPr>
            </w:pPr>
            <w:r w:rsidRPr="00263424">
              <w:rPr>
                <w:rFonts w:ascii="Times New Roman" w:hAnsi="Times New Roman"/>
                <w:caps/>
                <w:sz w:val="24"/>
                <w:szCs w:val="24"/>
              </w:rPr>
              <w:t>ОПЕРАЦИИ</w:t>
            </w:r>
          </w:p>
        </w:tc>
      </w:tr>
      <w:tr w:rsidR="00EC1322" w:rsidRPr="00263424" w:rsidTr="00263424">
        <w:trPr>
          <w:jc w:val="center"/>
        </w:trPr>
        <w:tc>
          <w:tcPr>
            <w:tcW w:w="674" w:type="pct"/>
            <w:tcBorders>
              <w:top w:val="single" w:sz="4" w:space="0" w:color="auto"/>
              <w:left w:val="single" w:sz="4" w:space="0" w:color="auto"/>
              <w:bottom w:val="single" w:sz="4" w:space="0" w:color="auto"/>
              <w:right w:val="single" w:sz="4" w:space="0" w:color="auto"/>
            </w:tcBorders>
            <w:hideMark/>
          </w:tcPr>
          <w:p w:rsidR="00EC1322" w:rsidRPr="00263424" w:rsidRDefault="00EC1322" w:rsidP="00263424">
            <w:pPr>
              <w:pStyle w:val="afffd"/>
              <w:rPr>
                <w:rFonts w:ascii="Times New Roman" w:hAnsi="Times New Roman"/>
                <w:caps/>
                <w:sz w:val="24"/>
                <w:szCs w:val="24"/>
              </w:rPr>
            </w:pPr>
            <w:r w:rsidRPr="00263424">
              <w:rPr>
                <w:rFonts w:ascii="Times New Roman" w:hAnsi="Times New Roman"/>
                <w:caps/>
                <w:sz w:val="24"/>
                <w:szCs w:val="24"/>
              </w:rPr>
              <w:t>Термин</w:t>
            </w:r>
          </w:p>
        </w:tc>
        <w:tc>
          <w:tcPr>
            <w:tcW w:w="1806" w:type="pct"/>
            <w:tcBorders>
              <w:top w:val="single" w:sz="4" w:space="0" w:color="auto"/>
              <w:left w:val="single" w:sz="4" w:space="0" w:color="auto"/>
              <w:bottom w:val="single" w:sz="4" w:space="0" w:color="auto"/>
              <w:right w:val="single" w:sz="4" w:space="0" w:color="auto"/>
            </w:tcBorders>
            <w:hideMark/>
          </w:tcPr>
          <w:p w:rsidR="00EC1322" w:rsidRPr="00263424" w:rsidRDefault="00EC1322" w:rsidP="00263424">
            <w:pPr>
              <w:pStyle w:val="afffd"/>
              <w:rPr>
                <w:rFonts w:ascii="Times New Roman" w:hAnsi="Times New Roman"/>
                <w:caps/>
                <w:sz w:val="24"/>
                <w:szCs w:val="24"/>
              </w:rPr>
            </w:pPr>
            <w:r w:rsidRPr="00263424">
              <w:rPr>
                <w:rFonts w:ascii="Times New Roman" w:hAnsi="Times New Roman"/>
                <w:caps/>
                <w:sz w:val="24"/>
                <w:szCs w:val="24"/>
              </w:rPr>
              <w:t>Определение</w:t>
            </w:r>
          </w:p>
        </w:tc>
        <w:tc>
          <w:tcPr>
            <w:tcW w:w="2520" w:type="pct"/>
            <w:vMerge/>
            <w:tcBorders>
              <w:top w:val="single" w:sz="4" w:space="0" w:color="auto"/>
              <w:left w:val="single" w:sz="4" w:space="0" w:color="auto"/>
              <w:bottom w:val="single" w:sz="4" w:space="0" w:color="auto"/>
              <w:right w:val="single" w:sz="4" w:space="0" w:color="auto"/>
            </w:tcBorders>
            <w:vAlign w:val="center"/>
            <w:hideMark/>
          </w:tcPr>
          <w:p w:rsidR="00EC1322" w:rsidRPr="00263424" w:rsidRDefault="00EC1322" w:rsidP="00263424">
            <w:pPr>
              <w:rPr>
                <w:caps/>
                <w:sz w:val="24"/>
                <w:szCs w:val="24"/>
                <w:lang w:eastAsia="en-US"/>
              </w:rPr>
            </w:pPr>
          </w:p>
        </w:tc>
      </w:tr>
      <w:tr w:rsidR="00EC1322" w:rsidRPr="00263424" w:rsidTr="00B0790D">
        <w:trPr>
          <w:cantSplit/>
          <w:trHeight w:val="1888"/>
          <w:jc w:val="center"/>
        </w:trPr>
        <w:tc>
          <w:tcPr>
            <w:tcW w:w="674" w:type="pct"/>
            <w:tcBorders>
              <w:top w:val="single" w:sz="4" w:space="0" w:color="auto"/>
              <w:left w:val="single" w:sz="4" w:space="0" w:color="auto"/>
              <w:bottom w:val="single" w:sz="4" w:space="0" w:color="auto"/>
              <w:right w:val="single" w:sz="4" w:space="0" w:color="auto"/>
            </w:tcBorders>
            <w:textDirection w:val="btLr"/>
            <w:vAlign w:val="center"/>
            <w:hideMark/>
          </w:tcPr>
          <w:p w:rsidR="00EC1322" w:rsidRPr="00263424" w:rsidRDefault="00EC1322" w:rsidP="00263424">
            <w:pPr>
              <w:pStyle w:val="afffd"/>
              <w:jc w:val="center"/>
              <w:rPr>
                <w:rFonts w:ascii="Times New Roman" w:hAnsi="Times New Roman"/>
                <w:sz w:val="24"/>
                <w:szCs w:val="24"/>
              </w:rPr>
            </w:pPr>
            <w:r w:rsidRPr="00263424">
              <w:rPr>
                <w:rFonts w:ascii="Times New Roman" w:hAnsi="Times New Roman"/>
                <w:sz w:val="24"/>
                <w:szCs w:val="24"/>
              </w:rPr>
              <w:t>Требование</w:t>
            </w:r>
          </w:p>
        </w:tc>
        <w:tc>
          <w:tcPr>
            <w:tcW w:w="1806" w:type="pct"/>
            <w:tcBorders>
              <w:top w:val="single" w:sz="4" w:space="0" w:color="auto"/>
              <w:left w:val="single" w:sz="4" w:space="0" w:color="auto"/>
              <w:bottom w:val="single" w:sz="4" w:space="0" w:color="auto"/>
              <w:right w:val="single" w:sz="4" w:space="0" w:color="auto"/>
            </w:tcBorders>
            <w:hideMark/>
          </w:tcPr>
          <w:p w:rsidR="00EC1322" w:rsidRPr="00263424" w:rsidRDefault="00EC1322" w:rsidP="00263424">
            <w:pPr>
              <w:pStyle w:val="afffd"/>
              <w:rPr>
                <w:rFonts w:ascii="Times New Roman" w:hAnsi="Times New Roman"/>
                <w:sz w:val="24"/>
                <w:szCs w:val="24"/>
                <w:lang w:val="ru-RU"/>
              </w:rPr>
            </w:pPr>
            <w:r w:rsidRPr="00263424">
              <w:rPr>
                <w:rFonts w:ascii="Times New Roman" w:hAnsi="Times New Roman"/>
                <w:sz w:val="24"/>
                <w:szCs w:val="24"/>
                <w:lang w:val="ru-RU"/>
              </w:rPr>
              <w:t>Потребность или ожидание, которое установлено (задано), обычно предполагается или является обязательным</w:t>
            </w:r>
          </w:p>
        </w:tc>
        <w:tc>
          <w:tcPr>
            <w:tcW w:w="2520" w:type="pct"/>
            <w:tcBorders>
              <w:top w:val="single" w:sz="4" w:space="0" w:color="auto"/>
              <w:left w:val="single" w:sz="4" w:space="0" w:color="auto"/>
              <w:bottom w:val="single" w:sz="4" w:space="0" w:color="auto"/>
              <w:right w:val="single" w:sz="4" w:space="0" w:color="auto"/>
            </w:tcBorders>
            <w:hideMark/>
          </w:tcPr>
          <w:p w:rsidR="00EC1322" w:rsidRPr="00263424" w:rsidRDefault="00EC1322" w:rsidP="00263424">
            <w:pPr>
              <w:pStyle w:val="afffd"/>
              <w:rPr>
                <w:rFonts w:ascii="Times New Roman" w:hAnsi="Times New Roman"/>
                <w:sz w:val="24"/>
                <w:szCs w:val="24"/>
                <w:lang w:val="ru-RU"/>
              </w:rPr>
            </w:pPr>
            <w:r w:rsidRPr="00263424">
              <w:rPr>
                <w:rFonts w:ascii="Times New Roman" w:hAnsi="Times New Roman"/>
                <w:sz w:val="24"/>
                <w:szCs w:val="24"/>
                <w:lang w:val="ru-RU"/>
              </w:rPr>
              <w:t xml:space="preserve">Настроить технологический процесс А на значение, равное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lang w:val="ru-RU"/>
                    </w:rPr>
                    <m:t>0</m:t>
                  </m:r>
                </m:sub>
              </m:sSub>
            </m:oMath>
            <w:r w:rsidRPr="00263424">
              <w:rPr>
                <w:rFonts w:ascii="Times New Roman" w:hAnsi="Times New Roman"/>
                <w:sz w:val="24"/>
                <w:szCs w:val="24"/>
                <w:lang w:val="ru-RU"/>
              </w:rPr>
              <w:t>.</w:t>
            </w:r>
          </w:p>
        </w:tc>
      </w:tr>
      <w:tr w:rsidR="00EC1322" w:rsidRPr="00263424" w:rsidTr="00B0790D">
        <w:trPr>
          <w:cantSplit/>
          <w:trHeight w:val="1558"/>
          <w:jc w:val="center"/>
        </w:trPr>
        <w:tc>
          <w:tcPr>
            <w:tcW w:w="674" w:type="pct"/>
            <w:tcBorders>
              <w:top w:val="single" w:sz="4" w:space="0" w:color="auto"/>
              <w:left w:val="single" w:sz="4" w:space="0" w:color="auto"/>
              <w:bottom w:val="single" w:sz="4" w:space="0" w:color="auto"/>
              <w:right w:val="single" w:sz="4" w:space="0" w:color="auto"/>
            </w:tcBorders>
            <w:textDirection w:val="btLr"/>
            <w:vAlign w:val="center"/>
            <w:hideMark/>
          </w:tcPr>
          <w:p w:rsidR="00EC1322" w:rsidRPr="00263424" w:rsidRDefault="00EC1322" w:rsidP="00263424">
            <w:pPr>
              <w:pStyle w:val="afffd"/>
              <w:jc w:val="center"/>
              <w:rPr>
                <w:rFonts w:ascii="Times New Roman" w:hAnsi="Times New Roman"/>
                <w:sz w:val="24"/>
                <w:szCs w:val="24"/>
              </w:rPr>
            </w:pPr>
            <w:r w:rsidRPr="00263424">
              <w:rPr>
                <w:rFonts w:ascii="Times New Roman" w:hAnsi="Times New Roman"/>
                <w:sz w:val="24"/>
                <w:szCs w:val="24"/>
              </w:rPr>
              <w:t>Испытание</w:t>
            </w:r>
          </w:p>
        </w:tc>
        <w:tc>
          <w:tcPr>
            <w:tcW w:w="1806" w:type="pct"/>
            <w:tcBorders>
              <w:top w:val="single" w:sz="4" w:space="0" w:color="auto"/>
              <w:left w:val="single" w:sz="4" w:space="0" w:color="auto"/>
              <w:bottom w:val="single" w:sz="4" w:space="0" w:color="auto"/>
              <w:right w:val="single" w:sz="4" w:space="0" w:color="auto"/>
            </w:tcBorders>
            <w:hideMark/>
          </w:tcPr>
          <w:p w:rsidR="00EC1322" w:rsidRPr="00263424" w:rsidRDefault="00EC1322" w:rsidP="00263424">
            <w:pPr>
              <w:pStyle w:val="afffd"/>
              <w:rPr>
                <w:rFonts w:ascii="Times New Roman" w:hAnsi="Times New Roman"/>
                <w:sz w:val="24"/>
                <w:szCs w:val="24"/>
                <w:lang w:val="ru-RU"/>
              </w:rPr>
            </w:pPr>
            <w:r w:rsidRPr="00263424">
              <w:rPr>
                <w:rFonts w:ascii="Times New Roman" w:hAnsi="Times New Roman"/>
                <w:sz w:val="24"/>
                <w:szCs w:val="24"/>
                <w:lang w:val="ru-RU"/>
              </w:rPr>
              <w:t>Определение одной или нескольких характеристик  в соответствии с процедурой</w:t>
            </w:r>
          </w:p>
        </w:tc>
        <w:tc>
          <w:tcPr>
            <w:tcW w:w="2520" w:type="pct"/>
            <w:tcBorders>
              <w:top w:val="single" w:sz="4" w:space="0" w:color="auto"/>
              <w:left w:val="single" w:sz="4" w:space="0" w:color="auto"/>
              <w:bottom w:val="single" w:sz="4" w:space="0" w:color="auto"/>
              <w:right w:val="single" w:sz="4" w:space="0" w:color="auto"/>
            </w:tcBorders>
            <w:hideMark/>
          </w:tcPr>
          <w:p w:rsidR="00EC1322" w:rsidRPr="00B0790D" w:rsidRDefault="00B0790D" w:rsidP="00B0790D">
            <w:pPr>
              <w:pStyle w:val="afffd"/>
              <w:suppressAutoHyphens w:val="0"/>
              <w:rPr>
                <w:rFonts w:ascii="Times New Roman" w:hAnsi="Times New Roman"/>
                <w:sz w:val="24"/>
                <w:szCs w:val="24"/>
                <w:lang w:val="ru-RU"/>
              </w:rPr>
            </w:pPr>
            <w:r>
              <w:rPr>
                <w:rFonts w:ascii="Times New Roman" w:hAnsi="Times New Roman"/>
                <w:sz w:val="24"/>
                <w:szCs w:val="24"/>
                <w:lang w:val="ru-RU"/>
              </w:rPr>
              <w:t>1. </w:t>
            </w:r>
            <w:r w:rsidR="00EC1322" w:rsidRPr="00263424">
              <w:rPr>
                <w:rFonts w:ascii="Times New Roman" w:hAnsi="Times New Roman"/>
                <w:sz w:val="24"/>
                <w:szCs w:val="24"/>
                <w:lang w:val="ru-RU"/>
              </w:rPr>
              <w:t xml:space="preserve">Произвести </w:t>
            </w:r>
            <w:r w:rsidR="00EC1322" w:rsidRPr="00263424">
              <w:rPr>
                <w:rFonts w:ascii="Times New Roman" w:hAnsi="Times New Roman"/>
                <w:sz w:val="24"/>
                <w:szCs w:val="24"/>
              </w:rPr>
              <w:t>n</w:t>
            </w:r>
            <w:r w:rsidR="00EC1322" w:rsidRPr="00263424">
              <w:rPr>
                <w:rFonts w:ascii="Times New Roman" w:hAnsi="Times New Roman"/>
                <w:sz w:val="24"/>
                <w:szCs w:val="24"/>
                <w:lang w:val="ru-RU"/>
              </w:rPr>
              <w:t xml:space="preserve"> измерений размера </w:t>
            </w:r>
            <m:oMath>
              <m:r>
                <w:rPr>
                  <w:rFonts w:ascii="Cambria Math" w:hAnsi="Cambria Math"/>
                  <w:sz w:val="24"/>
                  <w:szCs w:val="24"/>
                </w:rPr>
                <m:t>x</m:t>
              </m:r>
            </m:oMath>
            <w:r w:rsidR="00EC1322" w:rsidRPr="00263424">
              <w:rPr>
                <w:rFonts w:ascii="Times New Roman" w:hAnsi="Times New Roman"/>
                <w:sz w:val="24"/>
                <w:szCs w:val="24"/>
                <w:lang w:val="ru-RU"/>
              </w:rPr>
              <w:t xml:space="preserve">, изделия Г, для оценки настройки технологического процесса А.  </w:t>
            </w:r>
            <w:r w:rsidR="00EC1322" w:rsidRPr="00B0790D">
              <w:rPr>
                <w:rFonts w:ascii="Times New Roman" w:hAnsi="Times New Roman"/>
                <w:sz w:val="24"/>
                <w:szCs w:val="24"/>
                <w:lang w:val="ru-RU"/>
              </w:rPr>
              <w:t xml:space="preserve">Измерение осуществить в соответствии с инструкцией ЕКХ000. </w:t>
            </w:r>
          </w:p>
        </w:tc>
      </w:tr>
      <w:tr w:rsidR="00EC1322" w:rsidRPr="00263424" w:rsidTr="00263424">
        <w:trPr>
          <w:cantSplit/>
          <w:trHeight w:val="1134"/>
          <w:jc w:val="center"/>
        </w:trPr>
        <w:tc>
          <w:tcPr>
            <w:tcW w:w="674" w:type="pct"/>
            <w:tcBorders>
              <w:top w:val="single" w:sz="4" w:space="0" w:color="auto"/>
              <w:left w:val="single" w:sz="4" w:space="0" w:color="auto"/>
              <w:bottom w:val="single" w:sz="4" w:space="0" w:color="auto"/>
              <w:right w:val="single" w:sz="4" w:space="0" w:color="auto"/>
            </w:tcBorders>
            <w:textDirection w:val="btLr"/>
            <w:vAlign w:val="center"/>
            <w:hideMark/>
          </w:tcPr>
          <w:p w:rsidR="00EC1322" w:rsidRPr="00B0790D" w:rsidRDefault="00EC1322" w:rsidP="00263424">
            <w:pPr>
              <w:pStyle w:val="afffd"/>
              <w:jc w:val="center"/>
              <w:rPr>
                <w:rFonts w:ascii="Times New Roman" w:hAnsi="Times New Roman"/>
                <w:sz w:val="24"/>
                <w:szCs w:val="24"/>
                <w:lang w:val="ru-RU"/>
              </w:rPr>
            </w:pPr>
            <w:r w:rsidRPr="00B0790D">
              <w:rPr>
                <w:rFonts w:ascii="Times New Roman" w:hAnsi="Times New Roman"/>
                <w:sz w:val="24"/>
                <w:szCs w:val="24"/>
                <w:lang w:val="ru-RU"/>
              </w:rPr>
              <w:t>Анализ</w:t>
            </w:r>
          </w:p>
        </w:tc>
        <w:tc>
          <w:tcPr>
            <w:tcW w:w="1806" w:type="pct"/>
            <w:tcBorders>
              <w:top w:val="single" w:sz="4" w:space="0" w:color="auto"/>
              <w:left w:val="single" w:sz="4" w:space="0" w:color="auto"/>
              <w:bottom w:val="single" w:sz="4" w:space="0" w:color="auto"/>
              <w:right w:val="single" w:sz="4" w:space="0" w:color="auto"/>
            </w:tcBorders>
            <w:hideMark/>
          </w:tcPr>
          <w:p w:rsidR="00EC1322" w:rsidRPr="00263424" w:rsidRDefault="00EC1322" w:rsidP="00263424">
            <w:pPr>
              <w:pStyle w:val="afffd"/>
              <w:rPr>
                <w:rFonts w:ascii="Times New Roman" w:hAnsi="Times New Roman"/>
                <w:sz w:val="24"/>
                <w:szCs w:val="24"/>
                <w:lang w:val="ru-RU"/>
              </w:rPr>
            </w:pPr>
            <w:r w:rsidRPr="00263424">
              <w:rPr>
                <w:rFonts w:ascii="Times New Roman" w:hAnsi="Times New Roman"/>
                <w:sz w:val="24"/>
                <w:szCs w:val="24"/>
                <w:lang w:val="ru-RU"/>
              </w:rPr>
              <w:t>Деятельность, предпринимаемая для определения пригодности, адекватности и результативности рассматриваемого объекта для достижения поставленных целей</w:t>
            </w:r>
          </w:p>
        </w:tc>
        <w:tc>
          <w:tcPr>
            <w:tcW w:w="2520" w:type="pct"/>
            <w:tcBorders>
              <w:top w:val="single" w:sz="4" w:space="0" w:color="auto"/>
              <w:left w:val="single" w:sz="4" w:space="0" w:color="auto"/>
              <w:bottom w:val="single" w:sz="4" w:space="0" w:color="auto"/>
              <w:right w:val="single" w:sz="4" w:space="0" w:color="auto"/>
            </w:tcBorders>
            <w:hideMark/>
          </w:tcPr>
          <w:p w:rsidR="00EC1322" w:rsidRPr="00263424" w:rsidRDefault="00EC1322" w:rsidP="00263424">
            <w:pPr>
              <w:autoSpaceDE w:val="0"/>
              <w:autoSpaceDN w:val="0"/>
              <w:adjustRightInd w:val="0"/>
              <w:rPr>
                <w:iCs/>
                <w:sz w:val="24"/>
                <w:szCs w:val="24"/>
                <w:lang w:eastAsia="en-US"/>
              </w:rPr>
            </w:pPr>
            <w:r w:rsidRPr="00263424">
              <w:rPr>
                <w:iCs/>
                <w:sz w:val="24"/>
                <w:szCs w:val="24"/>
              </w:rPr>
              <w:t>Исходные данные</w:t>
            </w:r>
          </w:p>
          <w:p w:rsidR="00EC1322" w:rsidRPr="00263424" w:rsidRDefault="00EC1322" w:rsidP="00E768D7">
            <w:pPr>
              <w:pStyle w:val="affa"/>
              <w:numPr>
                <w:ilvl w:val="0"/>
                <w:numId w:val="20"/>
              </w:numPr>
              <w:suppressAutoHyphens w:val="0"/>
              <w:ind w:left="0" w:firstLine="0"/>
              <w:contextualSpacing/>
              <w:rPr>
                <w:rFonts w:eastAsiaTheme="minorEastAsia"/>
                <w:sz w:val="24"/>
                <w:szCs w:val="24"/>
              </w:rPr>
            </w:pPr>
            <w:r w:rsidRPr="00263424">
              <w:rPr>
                <w:rFonts w:eastAsiaTheme="minorEastAsia"/>
                <w:sz w:val="24"/>
                <w:szCs w:val="24"/>
              </w:rPr>
              <w:t xml:space="preserve">Объем выборки равен </w:t>
            </w:r>
            <m:oMath>
              <m:r>
                <m:rPr>
                  <m:sty m:val="p"/>
                </m:rPr>
                <w:rPr>
                  <w:rFonts w:ascii="Cambria Math" w:eastAsiaTheme="minorEastAsia" w:hAnsi="Cambria Math"/>
                  <w:sz w:val="24"/>
                  <w:szCs w:val="24"/>
                  <w:lang w:val="en-US"/>
                </w:rPr>
                <m:t>n</m:t>
              </m:r>
              <m:r>
                <m:rPr>
                  <m:sty m:val="p"/>
                </m:rPr>
                <w:rPr>
                  <w:rFonts w:ascii="Cambria Math" w:eastAsiaTheme="minorEastAsia" w:hAnsi="Cambria Math"/>
                  <w:sz w:val="24"/>
                  <w:szCs w:val="24"/>
                </w:rPr>
                <m:t>=</m:t>
              </m:r>
            </m:oMath>
            <w:r w:rsidRPr="00263424">
              <w:rPr>
                <w:rFonts w:eastAsiaTheme="minorEastAsia"/>
                <w:sz w:val="24"/>
                <w:szCs w:val="24"/>
              </w:rPr>
              <w:t xml:space="preserve"> </w:t>
            </w:r>
          </w:p>
          <w:p w:rsidR="00EC1322" w:rsidRPr="00263424" w:rsidRDefault="00EC1322" w:rsidP="00E768D7">
            <w:pPr>
              <w:pStyle w:val="affa"/>
              <w:numPr>
                <w:ilvl w:val="0"/>
                <w:numId w:val="20"/>
              </w:numPr>
              <w:suppressAutoHyphens w:val="0"/>
              <w:ind w:left="0" w:firstLine="0"/>
              <w:contextualSpacing/>
              <w:rPr>
                <w:rFonts w:eastAsiaTheme="minorEastAsia"/>
                <w:sz w:val="24"/>
                <w:szCs w:val="24"/>
              </w:rPr>
            </w:pPr>
            <w:r w:rsidRPr="00263424">
              <w:rPr>
                <w:rFonts w:eastAsiaTheme="minorEastAsia"/>
                <w:sz w:val="24"/>
                <w:szCs w:val="24"/>
              </w:rPr>
              <w:t xml:space="preserve">Число степеней свободы </w:t>
            </w:r>
            <m:oMath>
              <m:r>
                <m:rPr>
                  <m:sty m:val="p"/>
                </m:rPr>
                <w:rPr>
                  <w:rFonts w:ascii="Cambria Math" w:eastAsiaTheme="minorEastAsia" w:hAnsi="Cambria Math"/>
                  <w:sz w:val="24"/>
                  <w:szCs w:val="24"/>
                  <w:lang w:val="en-US"/>
                </w:rPr>
                <w:sym w:font="Symbol" w:char="F06E"/>
              </m:r>
              <m:r>
                <m:rPr>
                  <m:sty m:val="p"/>
                </m:rPr>
                <w:rPr>
                  <w:rFonts w:ascii="Cambria Math" w:eastAsiaTheme="minorEastAsia" w:hAnsi="Cambria Math"/>
                  <w:sz w:val="24"/>
                  <w:szCs w:val="24"/>
                </w:rPr>
                <m:t>=</m:t>
              </m:r>
              <m:r>
                <m:rPr>
                  <m:sty m:val="p"/>
                </m:rPr>
                <w:rPr>
                  <w:rFonts w:ascii="Cambria Math" w:eastAsiaTheme="minorEastAsia" w:hAnsi="Cambria Math"/>
                  <w:sz w:val="24"/>
                  <w:szCs w:val="24"/>
                  <w:lang w:val="en-US"/>
                </w:rPr>
                <m:t>n</m:t>
              </m:r>
              <m:r>
                <m:rPr>
                  <m:sty m:val="p"/>
                </m:rPr>
                <w:rPr>
                  <w:rFonts w:ascii="Cambria Math" w:eastAsiaTheme="minorEastAsia" w:hAnsi="Cambria Math"/>
                  <w:sz w:val="24"/>
                  <w:szCs w:val="24"/>
                </w:rPr>
                <m:t>-1</m:t>
              </m:r>
            </m:oMath>
          </w:p>
          <w:p w:rsidR="00EC1322" w:rsidRPr="00263424" w:rsidRDefault="00EC1322" w:rsidP="00E768D7">
            <w:pPr>
              <w:pStyle w:val="affa"/>
              <w:numPr>
                <w:ilvl w:val="0"/>
                <w:numId w:val="20"/>
              </w:numPr>
              <w:suppressAutoHyphens w:val="0"/>
              <w:ind w:left="0" w:firstLine="0"/>
              <w:contextualSpacing/>
              <w:rPr>
                <w:rFonts w:eastAsiaTheme="minorEastAsia"/>
                <w:sz w:val="24"/>
                <w:szCs w:val="24"/>
              </w:rPr>
            </w:pPr>
            <w:r w:rsidRPr="00263424">
              <w:rPr>
                <w:rFonts w:eastAsiaTheme="minorEastAsia"/>
                <w:sz w:val="24"/>
                <w:szCs w:val="24"/>
              </w:rPr>
              <w:t xml:space="preserve">Выбрать уровень значимости  </w:t>
            </w:r>
            <m:oMath>
              <m:r>
                <m:rPr>
                  <m:sty m:val="p"/>
                </m:rPr>
                <w:rPr>
                  <w:rFonts w:ascii="Cambria Math" w:hAnsi="Cambria Math"/>
                  <w:sz w:val="24"/>
                  <w:szCs w:val="24"/>
                  <w:lang w:val="en-US"/>
                </w:rPr>
                <w:sym w:font="Symbol" w:char="F061"/>
              </m:r>
              <m:r>
                <m:rPr>
                  <m:sty m:val="p"/>
                </m:rPr>
                <w:rPr>
                  <w:rFonts w:ascii="Cambria Math" w:eastAsiaTheme="minorEastAsia" w:hAnsi="Cambria Math"/>
                  <w:sz w:val="24"/>
                  <w:szCs w:val="24"/>
                </w:rPr>
                <m:t>=</m:t>
              </m:r>
            </m:oMath>
          </w:p>
          <w:p w:rsidR="00EC1322" w:rsidRPr="00263424" w:rsidRDefault="00EC1322" w:rsidP="00263424">
            <w:pPr>
              <w:autoSpaceDE w:val="0"/>
              <w:autoSpaceDN w:val="0"/>
              <w:adjustRightInd w:val="0"/>
              <w:rPr>
                <w:rFonts w:eastAsiaTheme="minorHAnsi"/>
                <w:iCs/>
                <w:sz w:val="24"/>
                <w:szCs w:val="24"/>
              </w:rPr>
            </w:pPr>
            <w:r w:rsidRPr="00263424">
              <w:rPr>
                <w:iCs/>
                <w:sz w:val="24"/>
                <w:szCs w:val="24"/>
              </w:rPr>
              <w:t>Табличные данные и вычисления</w:t>
            </w:r>
          </w:p>
          <w:p w:rsidR="00EC1322" w:rsidRPr="00263424" w:rsidRDefault="00EC1322" w:rsidP="00E768D7">
            <w:pPr>
              <w:pStyle w:val="affa"/>
              <w:numPr>
                <w:ilvl w:val="0"/>
                <w:numId w:val="20"/>
              </w:numPr>
              <w:suppressAutoHyphens w:val="0"/>
              <w:autoSpaceDE w:val="0"/>
              <w:autoSpaceDN w:val="0"/>
              <w:adjustRightInd w:val="0"/>
              <w:ind w:left="0" w:firstLine="0"/>
              <w:contextualSpacing/>
              <w:rPr>
                <w:sz w:val="24"/>
                <w:szCs w:val="24"/>
              </w:rPr>
            </w:pPr>
            <w:r w:rsidRPr="00263424">
              <w:rPr>
                <w:sz w:val="24"/>
                <w:szCs w:val="24"/>
              </w:rPr>
              <w:t xml:space="preserve">Определить по таблице А2 квантили распределения Стьюдента с </w:t>
            </w:r>
            <w:r w:rsidRPr="00263424">
              <w:rPr>
                <w:sz w:val="24"/>
                <w:szCs w:val="24"/>
              </w:rPr>
              <w:sym w:font="Symbol" w:char="F06E"/>
            </w:r>
            <w:r w:rsidRPr="00263424">
              <w:rPr>
                <w:sz w:val="24"/>
                <w:szCs w:val="24"/>
              </w:rPr>
              <w:t xml:space="preserve"> степенями свободы уровней (1-</w:t>
            </w:r>
            <w:r w:rsidRPr="00263424">
              <w:rPr>
                <w:sz w:val="24"/>
                <w:szCs w:val="24"/>
              </w:rPr>
              <w:sym w:font="Symbol" w:char="F061"/>
            </w:r>
            <w:r w:rsidRPr="00263424">
              <w:rPr>
                <w:sz w:val="24"/>
                <w:szCs w:val="24"/>
              </w:rPr>
              <w:t>) и (1-</w:t>
            </w:r>
            <w:r w:rsidRPr="00263424">
              <w:rPr>
                <w:sz w:val="24"/>
                <w:szCs w:val="24"/>
              </w:rPr>
              <w:sym w:font="Symbol" w:char="F061"/>
            </w:r>
            <w:r w:rsidRPr="00263424">
              <w:rPr>
                <w:sz w:val="24"/>
                <w:szCs w:val="24"/>
              </w:rPr>
              <w:t>/2) соответственно</w:t>
            </w:r>
          </w:p>
          <w:p w:rsidR="00EC1322" w:rsidRPr="00263424" w:rsidRDefault="00611689" w:rsidP="00263424">
            <w:pPr>
              <w:jc w:val="center"/>
              <w:rPr>
                <w:rFonts w:eastAsiaTheme="minorEastAsia"/>
                <w:i/>
                <w:sz w:val="24"/>
                <w:szCs w:val="24"/>
              </w:rPr>
            </w:pPr>
            <m:oMath>
              <m:sSub>
                <m:sSubPr>
                  <m:ctrlPr>
                    <w:rPr>
                      <w:rFonts w:ascii="Cambria Math" w:eastAsiaTheme="minorEastAsia" w:hAnsi="Cambria Math"/>
                      <w:i/>
                      <w:sz w:val="28"/>
                      <w:szCs w:val="24"/>
                      <w:lang w:val="en-US" w:eastAsia="en-US"/>
                    </w:rPr>
                  </m:ctrlPr>
                </m:sSubPr>
                <m:e>
                  <m:r>
                    <w:rPr>
                      <w:rFonts w:ascii="Cambria Math" w:eastAsiaTheme="minorEastAsia" w:hAnsi="Cambria Math"/>
                      <w:sz w:val="28"/>
                      <w:szCs w:val="24"/>
                      <w:lang w:val="en-US"/>
                    </w:rPr>
                    <m:t>t</m:t>
                  </m:r>
                </m:e>
                <m:sub>
                  <m:r>
                    <w:rPr>
                      <w:rFonts w:ascii="Cambria Math" w:eastAsiaTheme="minorEastAsia" w:hAnsi="Cambria Math"/>
                      <w:sz w:val="28"/>
                      <w:szCs w:val="24"/>
                    </w:rPr>
                    <m:t>1-</m:t>
                  </m:r>
                  <m:r>
                    <m:rPr>
                      <m:sty m:val="p"/>
                    </m:rPr>
                    <w:rPr>
                      <w:rFonts w:ascii="Cambria Math" w:hAnsi="Cambria Math"/>
                      <w:sz w:val="28"/>
                      <w:szCs w:val="24"/>
                      <w:lang w:val="en-US"/>
                    </w:rPr>
                    <w:sym w:font="Symbol" w:char="F061"/>
                  </m:r>
                </m:sub>
              </m:sSub>
              <m:d>
                <m:dPr>
                  <m:ctrlPr>
                    <w:rPr>
                      <w:rFonts w:ascii="Cambria Math" w:eastAsiaTheme="minorEastAsia" w:hAnsi="Cambria Math"/>
                      <w:i/>
                      <w:sz w:val="28"/>
                      <w:szCs w:val="24"/>
                      <w:lang w:val="en-US" w:eastAsia="en-US"/>
                    </w:rPr>
                  </m:ctrlPr>
                </m:dPr>
                <m:e>
                  <m:r>
                    <m:rPr>
                      <m:sty m:val="p"/>
                    </m:rPr>
                    <w:rPr>
                      <w:rFonts w:ascii="Cambria Math" w:hAnsi="Cambria Math"/>
                      <w:sz w:val="28"/>
                      <w:szCs w:val="24"/>
                      <w:lang w:val="en-US"/>
                    </w:rPr>
                    <w:sym w:font="Symbol" w:char="F06E"/>
                  </m:r>
                </m:e>
              </m:d>
            </m:oMath>
            <w:r w:rsidR="00EC1322" w:rsidRPr="00263424">
              <w:rPr>
                <w:rFonts w:eastAsiaTheme="minorEastAsia"/>
                <w:i/>
                <w:sz w:val="24"/>
                <w:szCs w:val="24"/>
              </w:rPr>
              <w:t>=</w:t>
            </w:r>
          </w:p>
          <w:p w:rsidR="00EC1322" w:rsidRPr="00263424" w:rsidRDefault="00611689" w:rsidP="00263424">
            <w:pPr>
              <w:jc w:val="center"/>
              <w:rPr>
                <w:rFonts w:eastAsiaTheme="minorEastAsia"/>
                <w:i/>
                <w:sz w:val="24"/>
                <w:szCs w:val="24"/>
              </w:rPr>
            </w:pPr>
            <m:oMath>
              <m:sSub>
                <m:sSubPr>
                  <m:ctrlPr>
                    <w:rPr>
                      <w:rFonts w:ascii="Cambria Math" w:eastAsiaTheme="minorEastAsia" w:hAnsi="Cambria Math"/>
                      <w:i/>
                      <w:sz w:val="28"/>
                      <w:szCs w:val="24"/>
                      <w:lang w:val="en-US" w:eastAsia="en-US"/>
                    </w:rPr>
                  </m:ctrlPr>
                </m:sSubPr>
                <m:e>
                  <m:r>
                    <w:rPr>
                      <w:rFonts w:ascii="Cambria Math" w:eastAsiaTheme="minorEastAsia" w:hAnsi="Cambria Math"/>
                      <w:sz w:val="28"/>
                      <w:szCs w:val="24"/>
                      <w:lang w:val="en-US"/>
                    </w:rPr>
                    <m:t>t</m:t>
                  </m:r>
                </m:e>
                <m:sub>
                  <m:r>
                    <w:rPr>
                      <w:rFonts w:ascii="Cambria Math" w:eastAsiaTheme="minorEastAsia" w:hAnsi="Cambria Math"/>
                      <w:sz w:val="28"/>
                      <w:szCs w:val="24"/>
                    </w:rPr>
                    <m:t>1-</m:t>
                  </m:r>
                  <m:f>
                    <m:fPr>
                      <m:type m:val="lin"/>
                      <m:ctrlPr>
                        <w:rPr>
                          <w:rFonts w:ascii="Cambria Math" w:eastAsiaTheme="minorEastAsia" w:hAnsi="Cambria Math"/>
                          <w:i/>
                          <w:sz w:val="28"/>
                          <w:szCs w:val="24"/>
                          <w:lang w:val="en-US" w:eastAsia="en-US"/>
                        </w:rPr>
                      </m:ctrlPr>
                    </m:fPr>
                    <m:num>
                      <m:r>
                        <m:rPr>
                          <m:sty m:val="p"/>
                        </m:rPr>
                        <w:rPr>
                          <w:rFonts w:ascii="Cambria Math" w:hAnsi="Cambria Math"/>
                          <w:sz w:val="28"/>
                          <w:szCs w:val="24"/>
                          <w:lang w:val="en-US"/>
                        </w:rPr>
                        <w:sym w:font="Symbol" w:char="F061"/>
                      </m:r>
                    </m:num>
                    <m:den>
                      <m:r>
                        <w:rPr>
                          <w:rFonts w:ascii="Cambria Math" w:eastAsiaTheme="minorEastAsia" w:hAnsi="Cambria Math"/>
                          <w:sz w:val="28"/>
                          <w:szCs w:val="24"/>
                        </w:rPr>
                        <m:t>2</m:t>
                      </m:r>
                    </m:den>
                  </m:f>
                </m:sub>
              </m:sSub>
              <m:d>
                <m:dPr>
                  <m:ctrlPr>
                    <w:rPr>
                      <w:rFonts w:ascii="Cambria Math" w:eastAsiaTheme="minorEastAsia" w:hAnsi="Cambria Math"/>
                      <w:i/>
                      <w:sz w:val="28"/>
                      <w:szCs w:val="24"/>
                      <w:lang w:val="en-US" w:eastAsia="en-US"/>
                    </w:rPr>
                  </m:ctrlPr>
                </m:dPr>
                <m:e>
                  <m:r>
                    <m:rPr>
                      <m:sty m:val="p"/>
                    </m:rPr>
                    <w:rPr>
                      <w:rFonts w:ascii="Cambria Math" w:hAnsi="Cambria Math"/>
                      <w:sz w:val="28"/>
                      <w:szCs w:val="24"/>
                      <w:lang w:val="en-US"/>
                    </w:rPr>
                    <w:sym w:font="Symbol" w:char="F06E"/>
                  </m:r>
                </m:e>
              </m:d>
            </m:oMath>
            <w:r w:rsidR="00EC1322" w:rsidRPr="00263424">
              <w:rPr>
                <w:rFonts w:eastAsiaTheme="minorEastAsia"/>
                <w:i/>
                <w:sz w:val="24"/>
                <w:szCs w:val="24"/>
              </w:rPr>
              <w:t>=</w:t>
            </w:r>
          </w:p>
          <w:p w:rsidR="00EC1322" w:rsidRPr="00263424" w:rsidRDefault="00EC1322" w:rsidP="00E768D7">
            <w:pPr>
              <w:pStyle w:val="affa"/>
              <w:numPr>
                <w:ilvl w:val="0"/>
                <w:numId w:val="20"/>
              </w:numPr>
              <w:suppressAutoHyphens w:val="0"/>
              <w:ind w:left="0" w:firstLine="0"/>
              <w:contextualSpacing/>
              <w:rPr>
                <w:rFonts w:eastAsiaTheme="minorEastAsia"/>
                <w:i/>
                <w:sz w:val="24"/>
                <w:szCs w:val="24"/>
              </w:rPr>
            </w:pPr>
            <w:r w:rsidRPr="00263424">
              <w:rPr>
                <w:sz w:val="24"/>
                <w:szCs w:val="24"/>
              </w:rPr>
              <w:t>Вычислить среднеарифметическое значение (выборочное среднее)</w:t>
            </w:r>
          </w:p>
          <w:p w:rsidR="00EC1322" w:rsidRPr="00263424" w:rsidRDefault="00611689" w:rsidP="00263424">
            <w:pPr>
              <w:jc w:val="center"/>
              <w:rPr>
                <w:rFonts w:eastAsiaTheme="minorEastAsia"/>
                <w:i/>
                <w:sz w:val="24"/>
                <w:szCs w:val="24"/>
              </w:rPr>
            </w:pPr>
            <m:oMathPara>
              <m:oMath>
                <m:acc>
                  <m:accPr>
                    <m:chr m:val="̅"/>
                    <m:ctrlPr>
                      <w:rPr>
                        <w:rFonts w:ascii="Cambria Math" w:eastAsiaTheme="minorEastAsia" w:hAnsi="Cambria Math"/>
                        <w:i/>
                        <w:sz w:val="24"/>
                        <w:szCs w:val="24"/>
                        <w:lang w:eastAsia="en-US"/>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lang w:eastAsia="en-US"/>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subHide m:val="1"/>
                    <m:supHide m:val="1"/>
                    <m:ctrlPr>
                      <w:rPr>
                        <w:rFonts w:ascii="Cambria Math" w:eastAsiaTheme="minorEastAsia" w:hAnsi="Cambria Math"/>
                        <w:i/>
                        <w:sz w:val="24"/>
                        <w:szCs w:val="24"/>
                        <w:lang w:eastAsia="en-US"/>
                      </w:rPr>
                    </m:ctrlPr>
                  </m:naryPr>
                  <m:sub/>
                  <m:sup/>
                  <m:e>
                    <m:r>
                      <w:rPr>
                        <w:rFonts w:ascii="Cambria Math" w:eastAsiaTheme="minorEastAsia" w:hAnsi="Cambria Math"/>
                        <w:sz w:val="24"/>
                        <w:szCs w:val="24"/>
                      </w:rPr>
                      <m:t>x</m:t>
                    </m:r>
                  </m:e>
                </m:nary>
                <m:r>
                  <w:rPr>
                    <w:rFonts w:ascii="Cambria Math" w:eastAsiaTheme="minorEastAsia" w:hAnsi="Cambria Math"/>
                    <w:sz w:val="24"/>
                    <w:szCs w:val="24"/>
                  </w:rPr>
                  <m:t>=</m:t>
                </m:r>
              </m:oMath>
            </m:oMathPara>
          </w:p>
          <w:p w:rsidR="00EC1322" w:rsidRPr="00263424" w:rsidRDefault="00EC1322" w:rsidP="00E768D7">
            <w:pPr>
              <w:pStyle w:val="affa"/>
              <w:numPr>
                <w:ilvl w:val="0"/>
                <w:numId w:val="19"/>
              </w:numPr>
              <w:suppressAutoHyphens w:val="0"/>
              <w:autoSpaceDE w:val="0"/>
              <w:autoSpaceDN w:val="0"/>
              <w:adjustRightInd w:val="0"/>
              <w:ind w:left="0" w:firstLine="0"/>
              <w:contextualSpacing/>
              <w:rPr>
                <w:rFonts w:eastAsiaTheme="minorHAnsi"/>
                <w:sz w:val="24"/>
                <w:szCs w:val="24"/>
              </w:rPr>
            </w:pPr>
            <w:r w:rsidRPr="00263424">
              <w:rPr>
                <w:sz w:val="24"/>
                <w:szCs w:val="24"/>
              </w:rPr>
              <w:t>Вычислить выборочное стандартное (среднеквадратичное) отклонение</w:t>
            </w:r>
          </w:p>
          <w:p w:rsidR="00EC1322" w:rsidRPr="00263424" w:rsidRDefault="00EC1322" w:rsidP="00263424">
            <w:pPr>
              <w:jc w:val="center"/>
              <w:rPr>
                <w:rFonts w:eastAsiaTheme="minorEastAsia"/>
                <w:i/>
                <w:sz w:val="24"/>
                <w:szCs w:val="24"/>
              </w:rPr>
            </w:pPr>
            <m:oMath>
              <m:r>
                <w:rPr>
                  <w:rFonts w:ascii="Cambria Math" w:hAnsi="Cambria Math"/>
                  <w:sz w:val="28"/>
                  <w:szCs w:val="24"/>
                </w:rPr>
                <m:t>S=</m:t>
              </m:r>
              <m:rad>
                <m:radPr>
                  <m:degHide m:val="1"/>
                  <m:ctrlPr>
                    <w:rPr>
                      <w:rFonts w:ascii="Cambria Math" w:hAnsi="Cambria Math"/>
                      <w:i/>
                      <w:sz w:val="28"/>
                      <w:szCs w:val="24"/>
                      <w:lang w:eastAsia="en-US"/>
                    </w:rPr>
                  </m:ctrlPr>
                </m:radPr>
                <m:deg/>
                <m:e>
                  <m:f>
                    <m:fPr>
                      <m:ctrlPr>
                        <w:rPr>
                          <w:rFonts w:ascii="Cambria Math" w:hAnsi="Cambria Math"/>
                          <w:i/>
                          <w:sz w:val="28"/>
                          <w:szCs w:val="24"/>
                          <w:lang w:eastAsia="en-US"/>
                        </w:rPr>
                      </m:ctrlPr>
                    </m:fPr>
                    <m:num>
                      <m:nary>
                        <m:naryPr>
                          <m:chr m:val="∑"/>
                          <m:limLoc m:val="undOvr"/>
                          <m:subHide m:val="1"/>
                          <m:supHide m:val="1"/>
                          <m:ctrlPr>
                            <w:rPr>
                              <w:rFonts w:ascii="Cambria Math" w:hAnsi="Cambria Math"/>
                              <w:i/>
                              <w:sz w:val="28"/>
                              <w:szCs w:val="24"/>
                              <w:lang w:eastAsia="en-US"/>
                            </w:rPr>
                          </m:ctrlPr>
                        </m:naryPr>
                        <m:sub/>
                        <m:sup/>
                        <m:e>
                          <m:sSup>
                            <m:sSupPr>
                              <m:ctrlPr>
                                <w:rPr>
                                  <w:rFonts w:ascii="Cambria Math" w:hAnsi="Cambria Math"/>
                                  <w:i/>
                                  <w:sz w:val="28"/>
                                  <w:szCs w:val="24"/>
                                  <w:lang w:eastAsia="en-US"/>
                                </w:rPr>
                              </m:ctrlPr>
                            </m:sSupPr>
                            <m:e>
                              <m:d>
                                <m:dPr>
                                  <m:ctrlPr>
                                    <w:rPr>
                                      <w:rFonts w:ascii="Cambria Math" w:hAnsi="Cambria Math"/>
                                      <w:i/>
                                      <w:sz w:val="28"/>
                                      <w:szCs w:val="24"/>
                                      <w:lang w:eastAsia="en-US"/>
                                    </w:rPr>
                                  </m:ctrlPr>
                                </m:dPr>
                                <m:e>
                                  <m:r>
                                    <w:rPr>
                                      <w:rFonts w:ascii="Cambria Math" w:hAnsi="Cambria Math"/>
                                      <w:sz w:val="28"/>
                                      <w:szCs w:val="24"/>
                                    </w:rPr>
                                    <m:t>x-</m:t>
                                  </m:r>
                                  <m:acc>
                                    <m:accPr>
                                      <m:chr m:val="̅"/>
                                      <m:ctrlPr>
                                        <w:rPr>
                                          <w:rFonts w:ascii="Cambria Math" w:hAnsi="Cambria Math"/>
                                          <w:i/>
                                          <w:sz w:val="28"/>
                                          <w:szCs w:val="24"/>
                                          <w:lang w:eastAsia="en-US"/>
                                        </w:rPr>
                                      </m:ctrlPr>
                                    </m:accPr>
                                    <m:e>
                                      <m:r>
                                        <w:rPr>
                                          <w:rFonts w:ascii="Cambria Math" w:hAnsi="Cambria Math"/>
                                          <w:sz w:val="28"/>
                                          <w:szCs w:val="24"/>
                                        </w:rPr>
                                        <m:t>x</m:t>
                                      </m:r>
                                    </m:e>
                                  </m:acc>
                                </m:e>
                              </m:d>
                            </m:e>
                            <m:sup>
                              <m:r>
                                <w:rPr>
                                  <w:rFonts w:ascii="Cambria Math" w:hAnsi="Cambria Math"/>
                                  <w:sz w:val="28"/>
                                  <w:szCs w:val="24"/>
                                </w:rPr>
                                <m:t>2</m:t>
                              </m:r>
                            </m:sup>
                          </m:sSup>
                        </m:e>
                      </m:nary>
                    </m:num>
                    <m:den>
                      <m:r>
                        <w:rPr>
                          <w:rFonts w:ascii="Cambria Math" w:hAnsi="Cambria Math"/>
                          <w:sz w:val="28"/>
                          <w:szCs w:val="24"/>
                        </w:rPr>
                        <m:t>n-1</m:t>
                      </m:r>
                    </m:den>
                  </m:f>
                </m:e>
              </m:rad>
            </m:oMath>
            <w:r w:rsidRPr="00B0790D">
              <w:rPr>
                <w:rFonts w:eastAsiaTheme="minorEastAsia"/>
                <w:i/>
                <w:sz w:val="28"/>
                <w:szCs w:val="24"/>
              </w:rPr>
              <w:t>=</w:t>
            </w:r>
          </w:p>
        </w:tc>
      </w:tr>
      <w:tr w:rsidR="00EC1322" w:rsidRPr="00263424" w:rsidTr="00263424">
        <w:trPr>
          <w:cantSplit/>
          <w:trHeight w:val="1134"/>
          <w:jc w:val="center"/>
        </w:trPr>
        <w:tc>
          <w:tcPr>
            <w:tcW w:w="674" w:type="pct"/>
            <w:tcBorders>
              <w:top w:val="single" w:sz="4" w:space="0" w:color="auto"/>
              <w:left w:val="single" w:sz="4" w:space="0" w:color="auto"/>
              <w:bottom w:val="single" w:sz="4" w:space="0" w:color="auto"/>
              <w:right w:val="single" w:sz="4" w:space="0" w:color="auto"/>
            </w:tcBorders>
            <w:textDirection w:val="btLr"/>
            <w:vAlign w:val="center"/>
            <w:hideMark/>
          </w:tcPr>
          <w:p w:rsidR="00EC1322" w:rsidRPr="00263424" w:rsidRDefault="00EC1322" w:rsidP="00263424">
            <w:pPr>
              <w:pStyle w:val="afffd"/>
              <w:jc w:val="center"/>
              <w:rPr>
                <w:rFonts w:ascii="Times New Roman" w:hAnsi="Times New Roman"/>
                <w:sz w:val="24"/>
                <w:szCs w:val="24"/>
              </w:rPr>
            </w:pPr>
            <w:r w:rsidRPr="00263424">
              <w:rPr>
                <w:rFonts w:ascii="Times New Roman" w:hAnsi="Times New Roman"/>
                <w:sz w:val="24"/>
                <w:szCs w:val="24"/>
              </w:rPr>
              <w:t>Несоответствие</w:t>
            </w:r>
          </w:p>
        </w:tc>
        <w:tc>
          <w:tcPr>
            <w:tcW w:w="1806" w:type="pct"/>
            <w:tcBorders>
              <w:top w:val="single" w:sz="4" w:space="0" w:color="auto"/>
              <w:left w:val="single" w:sz="4" w:space="0" w:color="auto"/>
              <w:bottom w:val="single" w:sz="4" w:space="0" w:color="auto"/>
              <w:right w:val="single" w:sz="4" w:space="0" w:color="auto"/>
            </w:tcBorders>
            <w:hideMark/>
          </w:tcPr>
          <w:p w:rsidR="00EC1322" w:rsidRPr="00263424" w:rsidRDefault="00EC1322" w:rsidP="00263424">
            <w:pPr>
              <w:pStyle w:val="afffd"/>
              <w:rPr>
                <w:rFonts w:ascii="Times New Roman" w:hAnsi="Times New Roman"/>
                <w:sz w:val="24"/>
                <w:szCs w:val="24"/>
              </w:rPr>
            </w:pPr>
            <w:r w:rsidRPr="00263424">
              <w:rPr>
                <w:rFonts w:ascii="Times New Roman" w:hAnsi="Times New Roman"/>
                <w:sz w:val="24"/>
                <w:szCs w:val="24"/>
              </w:rPr>
              <w:t>Невыполнение требования</w:t>
            </w:r>
          </w:p>
        </w:tc>
        <w:tc>
          <w:tcPr>
            <w:tcW w:w="2520" w:type="pct"/>
            <w:tcBorders>
              <w:top w:val="single" w:sz="4" w:space="0" w:color="auto"/>
              <w:left w:val="single" w:sz="4" w:space="0" w:color="auto"/>
              <w:bottom w:val="single" w:sz="4" w:space="0" w:color="auto"/>
              <w:right w:val="single" w:sz="4" w:space="0" w:color="auto"/>
            </w:tcBorders>
            <w:hideMark/>
          </w:tcPr>
          <w:p w:rsidR="00EC1322" w:rsidRPr="00263424" w:rsidRDefault="00EC1322" w:rsidP="00E768D7">
            <w:pPr>
              <w:pStyle w:val="affa"/>
              <w:numPr>
                <w:ilvl w:val="0"/>
                <w:numId w:val="19"/>
              </w:numPr>
              <w:suppressAutoHyphens w:val="0"/>
              <w:autoSpaceDE w:val="0"/>
              <w:autoSpaceDN w:val="0"/>
              <w:adjustRightInd w:val="0"/>
              <w:ind w:left="0" w:firstLine="0"/>
              <w:contextualSpacing/>
              <w:rPr>
                <w:sz w:val="24"/>
                <w:szCs w:val="24"/>
                <w:lang w:eastAsia="en-US"/>
              </w:rPr>
            </w:pPr>
            <w:r w:rsidRPr="00263424">
              <w:rPr>
                <w:sz w:val="24"/>
                <w:szCs w:val="24"/>
              </w:rPr>
              <w:t xml:space="preserve">Сравнить выборочное среднее значения </w:t>
            </w:r>
            <m:oMath>
              <m:acc>
                <m:accPr>
                  <m:chr m:val="̅"/>
                  <m:ctrlPr>
                    <w:rPr>
                      <w:rFonts w:ascii="Cambria Math" w:hAnsi="Cambria Math"/>
                      <w:sz w:val="24"/>
                      <w:szCs w:val="24"/>
                      <w:lang w:eastAsia="en-US"/>
                    </w:rPr>
                  </m:ctrlPr>
                </m:accPr>
                <m:e>
                  <m:r>
                    <m:rPr>
                      <m:sty m:val="p"/>
                    </m:rPr>
                    <w:rPr>
                      <w:rFonts w:ascii="Cambria Math" w:hAnsi="Cambria Math"/>
                      <w:sz w:val="24"/>
                      <w:szCs w:val="24"/>
                    </w:rPr>
                    <m:t>x</m:t>
                  </m:r>
                </m:e>
              </m:acc>
            </m:oMath>
            <w:r w:rsidRPr="00263424">
              <w:rPr>
                <w:sz w:val="24"/>
                <w:szCs w:val="24"/>
              </w:rPr>
              <w:t xml:space="preserve"> с заданным значением </w:t>
            </w:r>
            <m:oMath>
              <m:sSub>
                <m:sSubPr>
                  <m:ctrlPr>
                    <w:rPr>
                      <w:rFonts w:ascii="Cambria Math" w:hAnsi="Cambria Math"/>
                      <w:sz w:val="28"/>
                      <w:szCs w:val="24"/>
                      <w:lang w:eastAsia="en-US"/>
                    </w:rPr>
                  </m:ctrlPr>
                </m:sSubPr>
                <m:e>
                  <m:r>
                    <m:rPr>
                      <m:sty m:val="p"/>
                    </m:rPr>
                    <w:rPr>
                      <w:rFonts w:ascii="Cambria Math" w:hAnsi="Cambria Math"/>
                      <w:sz w:val="28"/>
                      <w:szCs w:val="24"/>
                    </w:rPr>
                    <w:sym w:font="Symbol" w:char="F06D"/>
                  </m:r>
                </m:e>
                <m:sub>
                  <m:r>
                    <m:rPr>
                      <m:sty m:val="p"/>
                    </m:rPr>
                    <w:rPr>
                      <w:rFonts w:ascii="Cambria Math" w:hAnsi="Cambria Math"/>
                      <w:sz w:val="28"/>
                      <w:szCs w:val="24"/>
                    </w:rPr>
                    <m:t>0</m:t>
                  </m:r>
                </m:sub>
              </m:sSub>
            </m:oMath>
            <w:r w:rsidRPr="00263424">
              <w:rPr>
                <w:sz w:val="24"/>
                <w:szCs w:val="24"/>
              </w:rPr>
              <w:t xml:space="preserve"> при неизвестной дисперсии, для рассматриваемого случая, когда возможны отклонения в обе стороны. Предположение равенства выборочного среднего и заданного значений (нулевая гипотеза) отклоняется, если: </w:t>
            </w:r>
          </w:p>
          <w:p w:rsidR="00EC1322" w:rsidRPr="00263424" w:rsidRDefault="00611689" w:rsidP="00263424">
            <w:pPr>
              <w:pStyle w:val="afffd"/>
              <w:rPr>
                <w:rFonts w:ascii="Times New Roman" w:hAnsi="Times New Roman"/>
                <w:sz w:val="24"/>
                <w:szCs w:val="24"/>
              </w:rPr>
            </w:pPr>
            <m:oMathPara>
              <m:oMath>
                <m:d>
                  <m:dPr>
                    <m:begChr m:val="|"/>
                    <m:endChr m:val="|"/>
                    <m:ctrlPr>
                      <w:rPr>
                        <w:rFonts w:ascii="Cambria Math" w:eastAsiaTheme="minorEastAsia" w:hAnsi="Cambria Math"/>
                        <w:i/>
                        <w:sz w:val="28"/>
                        <w:szCs w:val="24"/>
                      </w:rPr>
                    </m:ctrlPr>
                  </m:dPr>
                  <m:e>
                    <m:bar>
                      <m:barPr>
                        <m:pos m:val="top"/>
                        <m:ctrlPr>
                          <w:rPr>
                            <w:rFonts w:ascii="Cambria Math" w:eastAsiaTheme="minorEastAsia" w:hAnsi="Cambria Math"/>
                            <w:i/>
                            <w:sz w:val="28"/>
                            <w:szCs w:val="24"/>
                          </w:rPr>
                        </m:ctrlPr>
                      </m:barPr>
                      <m:e>
                        <m:r>
                          <w:rPr>
                            <w:rFonts w:ascii="Cambria Math" w:eastAsiaTheme="minorEastAsia" w:hAnsi="Cambria Math"/>
                            <w:sz w:val="28"/>
                            <w:szCs w:val="24"/>
                          </w:rPr>
                          <m:t>x</m:t>
                        </m:r>
                      </m:e>
                    </m:bar>
                    <m:r>
                      <w:rPr>
                        <w:rFonts w:ascii="Cambria Math" w:eastAsiaTheme="minorEastAsia" w:hAnsi="Cambria Math"/>
                        <w:sz w:val="28"/>
                        <w:szCs w:val="24"/>
                      </w:rPr>
                      <m:t>-</m:t>
                    </m:r>
                    <m:sSub>
                      <m:sSubPr>
                        <m:ctrlPr>
                          <w:rPr>
                            <w:rFonts w:ascii="Cambria Math" w:eastAsiaTheme="minorEastAsia" w:hAnsi="Cambria Math"/>
                            <w:i/>
                            <w:sz w:val="28"/>
                            <w:szCs w:val="24"/>
                          </w:rPr>
                        </m:ctrlPr>
                      </m:sSubPr>
                      <m:e>
                        <m:r>
                          <w:rPr>
                            <w:rFonts w:ascii="Cambria Math" w:eastAsiaTheme="minorEastAsia" w:hAnsi="Cambria Math"/>
                            <w:sz w:val="28"/>
                            <w:szCs w:val="24"/>
                          </w:rPr>
                          <m:t>μ</m:t>
                        </m:r>
                      </m:e>
                      <m:sub>
                        <m:r>
                          <w:rPr>
                            <w:rFonts w:ascii="Cambria Math" w:eastAsiaTheme="minorEastAsia" w:hAnsi="Cambria Math"/>
                            <w:sz w:val="28"/>
                            <w:szCs w:val="24"/>
                          </w:rPr>
                          <m:t>0</m:t>
                        </m:r>
                      </m:sub>
                    </m:sSub>
                  </m:e>
                </m:d>
                <m:r>
                  <w:rPr>
                    <w:rFonts w:ascii="Cambria Math" w:eastAsiaTheme="minorEastAsia" w:hAnsi="Cambria Math"/>
                    <w:sz w:val="28"/>
                    <w:szCs w:val="24"/>
                  </w:rPr>
                  <m:t>&gt;</m:t>
                </m:r>
                <m:d>
                  <m:dPr>
                    <m:begChr m:val="["/>
                    <m:endChr m:val="]"/>
                    <m:ctrlPr>
                      <w:rPr>
                        <w:rFonts w:ascii="Cambria Math" w:eastAsiaTheme="minorEastAsia" w:hAnsi="Cambria Math"/>
                        <w:i/>
                        <w:sz w:val="28"/>
                        <w:szCs w:val="24"/>
                      </w:rPr>
                    </m:ctrlPr>
                  </m:dPr>
                  <m:e>
                    <m:f>
                      <m:fPr>
                        <m:type m:val="skw"/>
                        <m:ctrlPr>
                          <w:rPr>
                            <w:rFonts w:ascii="Cambria Math" w:eastAsiaTheme="minorEastAsia" w:hAnsi="Cambria Math"/>
                            <w:i/>
                            <w:sz w:val="28"/>
                            <w:szCs w:val="24"/>
                          </w:rPr>
                        </m:ctrlPr>
                      </m:fPr>
                      <m:num>
                        <m:sSub>
                          <m:sSubPr>
                            <m:ctrlPr>
                              <w:rPr>
                                <w:rFonts w:ascii="Cambria Math" w:eastAsiaTheme="minorEastAsia" w:hAnsi="Cambria Math"/>
                                <w:i/>
                                <w:sz w:val="28"/>
                                <w:szCs w:val="24"/>
                              </w:rPr>
                            </m:ctrlPr>
                          </m:sSubPr>
                          <m:e>
                            <m:r>
                              <w:rPr>
                                <w:rFonts w:ascii="Cambria Math" w:eastAsiaTheme="minorEastAsia" w:hAnsi="Cambria Math"/>
                                <w:sz w:val="28"/>
                                <w:szCs w:val="24"/>
                              </w:rPr>
                              <m:t>t</m:t>
                            </m:r>
                          </m:e>
                          <m:sub>
                            <m:r>
                              <w:rPr>
                                <w:rFonts w:ascii="Cambria Math" w:eastAsiaTheme="minorEastAsia" w:hAnsi="Cambria Math"/>
                                <w:sz w:val="28"/>
                                <w:szCs w:val="24"/>
                              </w:rPr>
                              <m:t>1-</m:t>
                            </m:r>
                            <m:f>
                              <m:fPr>
                                <m:type m:val="lin"/>
                                <m:ctrlPr>
                                  <w:rPr>
                                    <w:rFonts w:ascii="Cambria Math" w:eastAsiaTheme="minorEastAsia" w:hAnsi="Cambria Math"/>
                                    <w:i/>
                                    <w:sz w:val="28"/>
                                    <w:szCs w:val="24"/>
                                  </w:rPr>
                                </m:ctrlPr>
                              </m:fPr>
                              <m:num>
                                <m:r>
                                  <w:rPr>
                                    <w:rFonts w:ascii="Cambria Math" w:eastAsiaTheme="minorEastAsia" w:hAnsi="Cambria Math"/>
                                    <w:i/>
                                    <w:sz w:val="28"/>
                                    <w:szCs w:val="24"/>
                                  </w:rPr>
                                  <w:sym w:font="Symbol" w:char="F061"/>
                                </m:r>
                              </m:num>
                              <m:den>
                                <m:r>
                                  <w:rPr>
                                    <w:rFonts w:ascii="Cambria Math" w:eastAsiaTheme="minorEastAsia" w:hAnsi="Cambria Math"/>
                                    <w:sz w:val="28"/>
                                    <w:szCs w:val="24"/>
                                  </w:rPr>
                                  <m:t>2</m:t>
                                </m:r>
                              </m:den>
                            </m:f>
                          </m:sub>
                        </m:sSub>
                        <m:d>
                          <m:dPr>
                            <m:ctrlPr>
                              <w:rPr>
                                <w:rFonts w:ascii="Cambria Math" w:eastAsiaTheme="minorEastAsia" w:hAnsi="Cambria Math"/>
                                <w:i/>
                                <w:sz w:val="28"/>
                                <w:szCs w:val="24"/>
                              </w:rPr>
                            </m:ctrlPr>
                          </m:dPr>
                          <m:e>
                            <m:r>
                              <w:rPr>
                                <w:rFonts w:ascii="Cambria Math" w:eastAsiaTheme="minorEastAsia" w:hAnsi="Cambria Math"/>
                                <w:i/>
                                <w:sz w:val="28"/>
                                <w:szCs w:val="24"/>
                              </w:rPr>
                              <w:sym w:font="Symbol" w:char="F06E"/>
                            </m:r>
                          </m:e>
                        </m:d>
                      </m:num>
                      <m:den>
                        <m:rad>
                          <m:radPr>
                            <m:degHide m:val="1"/>
                            <m:ctrlPr>
                              <w:rPr>
                                <w:rFonts w:ascii="Cambria Math" w:eastAsiaTheme="minorEastAsia" w:hAnsi="Cambria Math"/>
                                <w:i/>
                                <w:sz w:val="28"/>
                                <w:szCs w:val="24"/>
                              </w:rPr>
                            </m:ctrlPr>
                          </m:radPr>
                          <m:deg/>
                          <m:e>
                            <m:r>
                              <w:rPr>
                                <w:rFonts w:ascii="Cambria Math" w:eastAsiaTheme="minorEastAsia" w:hAnsi="Cambria Math"/>
                                <w:sz w:val="28"/>
                                <w:szCs w:val="24"/>
                              </w:rPr>
                              <m:t>n</m:t>
                            </m:r>
                          </m:e>
                        </m:rad>
                      </m:den>
                    </m:f>
                  </m:e>
                </m:d>
                <m:r>
                  <w:rPr>
                    <w:rFonts w:ascii="Cambria Math" w:eastAsiaTheme="minorEastAsia" w:hAnsi="Cambria Math"/>
                    <w:sz w:val="28"/>
                    <w:szCs w:val="24"/>
                  </w:rPr>
                  <m:t>S</m:t>
                </m:r>
              </m:oMath>
            </m:oMathPara>
          </w:p>
        </w:tc>
      </w:tr>
    </w:tbl>
    <w:p w:rsidR="00EC1322" w:rsidRDefault="00EC1322" w:rsidP="00EC1322"/>
    <w:p w:rsidR="00EC1322" w:rsidRPr="00263424" w:rsidRDefault="00EC1322" w:rsidP="00263424">
      <w:pPr>
        <w:pStyle w:val="affff5"/>
        <w:rPr>
          <w:b/>
        </w:rPr>
      </w:pPr>
      <w:r w:rsidRPr="00263424">
        <w:rPr>
          <w:b/>
        </w:rPr>
        <w:lastRenderedPageBreak/>
        <w:t>Общий алгоритм решения по результатам измерения и анализа</w:t>
      </w:r>
      <w:r w:rsidR="00263424">
        <w:rPr>
          <w:b/>
        </w:rPr>
        <w:t>.</w:t>
      </w:r>
    </w:p>
    <w:p w:rsidR="00EC1322" w:rsidRPr="00B0790D" w:rsidRDefault="00EC1322" w:rsidP="00B0790D">
      <w:pPr>
        <w:pStyle w:val="affff5"/>
      </w:pPr>
      <w:r w:rsidRPr="00B0790D">
        <w:t xml:space="preserve">Рассмотренный пример настройки станка иллюстрируется обобщенным алгоритмом (рис. </w:t>
      </w:r>
      <w:r w:rsidR="00647BD0">
        <w:t>18</w:t>
      </w:r>
      <w:r w:rsidRPr="00B0790D">
        <w:t xml:space="preserve">), включающим операции отбора, измерения и анализа, которые приводят к выводу о качестве объекта или корневых причинах плохого качества. </w:t>
      </w:r>
    </w:p>
    <w:p w:rsidR="00263424" w:rsidRPr="00B0790D" w:rsidRDefault="00263424" w:rsidP="00B0790D">
      <w:pPr>
        <w:pStyle w:val="affff5"/>
      </w:pPr>
      <w:r w:rsidRPr="00B0790D">
        <w:t>На рис</w:t>
      </w:r>
      <w:r w:rsidR="00B0790D">
        <w:t>унке</w:t>
      </w:r>
      <w:r w:rsidRPr="00B0790D">
        <w:t xml:space="preserve"> среди инструментов для измерения характеристик, присущих объек</w:t>
      </w:r>
      <w:r w:rsidR="0009395E">
        <w:t>ту, приведен контрольный листок</w:t>
      </w:r>
      <w:r w:rsidRPr="00B0790D">
        <w:t>, а среди инструментов анализа этих характеристик – диаграмма Исикавы, гистограмма, диаграмма Парето, диаграмма рассеяния, расслоения данных и контрольная карта Шухарта. Перечисленные семь инструментов являются основными инструментами управления качеством.</w:t>
      </w:r>
    </w:p>
    <w:bookmarkStart w:id="9" w:name="_MON_1644144905"/>
    <w:bookmarkEnd w:id="9"/>
    <w:p w:rsidR="00B374EB" w:rsidRPr="00385F42" w:rsidRDefault="000E2F73" w:rsidP="000E2F73">
      <w:pPr>
        <w:pStyle w:val="afffd"/>
        <w:jc w:val="center"/>
        <w:rPr>
          <w:sz w:val="28"/>
          <w:szCs w:val="28"/>
          <w:lang w:val="ru-RU"/>
        </w:rPr>
      </w:pPr>
      <w:r>
        <w:rPr>
          <w:rFonts w:ascii="Times New Roman" w:hAnsi="Times New Roman"/>
          <w:sz w:val="28"/>
          <w:szCs w:val="28"/>
          <w:lang w:val="ru-RU"/>
        </w:rPr>
        <w:object w:dxaOrig="9450" w:dyaOrig="9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5pt;height:489.75pt" o:ole="">
            <v:imagedata r:id="rId27" o:title=""/>
          </v:shape>
          <o:OLEObject Type="Embed" ProgID="Word.Document.12" ShapeID="_x0000_i1025" DrawAspect="Content" ObjectID="_1656853198" r:id="rId28"/>
        </w:object>
      </w:r>
      <w:r w:rsidR="00EC1322" w:rsidRPr="00647BD0">
        <w:rPr>
          <w:rFonts w:ascii="Times New Roman" w:hAnsi="Times New Roman"/>
          <w:i/>
          <w:sz w:val="24"/>
          <w:szCs w:val="24"/>
          <w:lang w:val="ru-RU"/>
        </w:rPr>
        <w:t>Рис.</w:t>
      </w:r>
      <w:r w:rsidR="00B54C52" w:rsidRPr="00647BD0">
        <w:rPr>
          <w:rFonts w:ascii="Times New Roman" w:hAnsi="Times New Roman"/>
          <w:i/>
          <w:sz w:val="24"/>
          <w:szCs w:val="24"/>
          <w:lang w:val="ru-RU"/>
        </w:rPr>
        <w:t xml:space="preserve"> 18</w:t>
      </w:r>
      <w:r w:rsidR="00647BD0">
        <w:rPr>
          <w:rFonts w:ascii="Times New Roman" w:hAnsi="Times New Roman"/>
          <w:sz w:val="24"/>
          <w:szCs w:val="24"/>
          <w:lang w:val="ru-RU"/>
        </w:rPr>
        <w:t>.</w:t>
      </w:r>
      <w:r w:rsidR="00B0790D" w:rsidRPr="00647BD0">
        <w:rPr>
          <w:rFonts w:ascii="Times New Roman" w:hAnsi="Times New Roman"/>
          <w:sz w:val="24"/>
          <w:szCs w:val="24"/>
          <w:lang w:val="ru-RU"/>
        </w:rPr>
        <w:t xml:space="preserve"> </w:t>
      </w:r>
      <w:r w:rsidR="00B0790D" w:rsidRPr="00B0790D">
        <w:rPr>
          <w:rFonts w:ascii="Times New Roman" w:hAnsi="Times New Roman"/>
          <w:sz w:val="24"/>
          <w:szCs w:val="24"/>
          <w:lang w:val="ru-RU"/>
        </w:rPr>
        <w:t>Общий алгоритм решения по результатам измерения и анализа</w:t>
      </w:r>
      <w:r w:rsidR="00B374EB" w:rsidRPr="00385F42">
        <w:rPr>
          <w:sz w:val="28"/>
          <w:szCs w:val="28"/>
          <w:lang w:val="ru-RU"/>
        </w:rPr>
        <w:br w:type="page"/>
      </w:r>
    </w:p>
    <w:p w:rsidR="003101DD" w:rsidRDefault="00647BD0" w:rsidP="00647BD0">
      <w:pPr>
        <w:pStyle w:val="10"/>
        <w:rPr>
          <w:color w:val="000000"/>
          <w:kern w:val="36"/>
        </w:rPr>
      </w:pPr>
      <w:bookmarkStart w:id="10" w:name="_Toc46240280"/>
      <w:r>
        <w:lastRenderedPageBreak/>
        <w:t>3. </w:t>
      </w:r>
      <w:r w:rsidR="003101DD" w:rsidRPr="009675C4">
        <w:t>МОДЕЛИРОВАНИЕ ПРОЦЕССОВ</w:t>
      </w:r>
      <w:bookmarkEnd w:id="10"/>
    </w:p>
    <w:p w:rsidR="00647BD0" w:rsidRPr="000E2F73" w:rsidRDefault="00647BD0" w:rsidP="000E2F73">
      <w:pPr>
        <w:pStyle w:val="affff5"/>
        <w:rPr>
          <w:b/>
        </w:rPr>
      </w:pPr>
      <w:r w:rsidRPr="000E2F73">
        <w:rPr>
          <w:b/>
        </w:rPr>
        <w:t>Цель занятия:</w:t>
      </w:r>
    </w:p>
    <w:p w:rsidR="00647BD0" w:rsidRDefault="00647BD0" w:rsidP="00C27CBC">
      <w:pPr>
        <w:pStyle w:val="a1"/>
        <w:rPr>
          <w:szCs w:val="24"/>
        </w:rPr>
      </w:pPr>
      <w:r>
        <w:rPr>
          <w:szCs w:val="24"/>
        </w:rPr>
        <w:t xml:space="preserve">знание назначения </w:t>
      </w:r>
      <w:r>
        <w:t>описания деятельности в рамках процессов;</w:t>
      </w:r>
    </w:p>
    <w:p w:rsidR="00647BD0" w:rsidRDefault="00647BD0" w:rsidP="00C27CBC">
      <w:pPr>
        <w:pStyle w:val="a1"/>
        <w:rPr>
          <w:sz w:val="24"/>
          <w:szCs w:val="24"/>
        </w:rPr>
      </w:pPr>
      <w:r>
        <w:t>изучение методов описания (нотаций) процессов;</w:t>
      </w:r>
    </w:p>
    <w:p w:rsidR="00647BD0" w:rsidRDefault="00647BD0" w:rsidP="00C27CBC">
      <w:pPr>
        <w:pStyle w:val="a1"/>
        <w:rPr>
          <w:sz w:val="24"/>
          <w:szCs w:val="24"/>
        </w:rPr>
      </w:pPr>
      <w:r>
        <w:t>получение навыков графического моделирования процессов (методологий описания).</w:t>
      </w:r>
    </w:p>
    <w:p w:rsidR="00647BD0" w:rsidRPr="00220D9C" w:rsidRDefault="00647BD0" w:rsidP="000E2F73">
      <w:pPr>
        <w:pStyle w:val="affff5"/>
        <w:rPr>
          <w:b/>
          <w:sz w:val="24"/>
          <w:szCs w:val="24"/>
        </w:rPr>
      </w:pPr>
      <w:r w:rsidRPr="00220D9C">
        <w:rPr>
          <w:b/>
        </w:rPr>
        <w:t>Задание</w:t>
      </w:r>
      <w:r w:rsidR="000E2F73" w:rsidRPr="00220D9C">
        <w:rPr>
          <w:b/>
        </w:rPr>
        <w:t>:</w:t>
      </w:r>
    </w:p>
    <w:p w:rsidR="00647BD0" w:rsidRDefault="005C48AE" w:rsidP="005C48AE">
      <w:pPr>
        <w:pStyle w:val="affff5"/>
      </w:pPr>
      <w:r>
        <w:t>1. </w:t>
      </w:r>
      <w:r w:rsidR="00647BD0">
        <w:t>Выбрать процесс, выполнение которого предполагается описывать.</w:t>
      </w:r>
    </w:p>
    <w:p w:rsidR="00647BD0" w:rsidRDefault="005C48AE" w:rsidP="005C48AE">
      <w:pPr>
        <w:pStyle w:val="affff5"/>
      </w:pPr>
      <w:r>
        <w:t>2. </w:t>
      </w:r>
      <w:r w:rsidR="00647BD0">
        <w:t>Составить графическое описание (модель) выполнения выбранного процесса в виде блок-схемы.</w:t>
      </w:r>
    </w:p>
    <w:p w:rsidR="00647BD0" w:rsidRDefault="005C48AE" w:rsidP="005C48AE">
      <w:pPr>
        <w:pStyle w:val="affff5"/>
      </w:pPr>
      <w:r>
        <w:t>3. </w:t>
      </w:r>
      <w:r w:rsidR="00647BD0">
        <w:t>Заполнить таблицу</w:t>
      </w:r>
      <w:r>
        <w:t xml:space="preserve"> (Приложение Ж).</w:t>
      </w:r>
    </w:p>
    <w:p w:rsidR="00647BD0" w:rsidRPr="000E2F73" w:rsidRDefault="00647BD0" w:rsidP="000E2F73">
      <w:pPr>
        <w:pStyle w:val="affff5"/>
        <w:rPr>
          <w:b/>
          <w:sz w:val="24"/>
          <w:szCs w:val="24"/>
        </w:rPr>
      </w:pPr>
      <w:r w:rsidRPr="000E2F73">
        <w:rPr>
          <w:b/>
        </w:rPr>
        <w:t>Методический материал</w:t>
      </w:r>
      <w:r w:rsidR="005C48AE">
        <w:rPr>
          <w:b/>
        </w:rPr>
        <w:t>.</w:t>
      </w:r>
    </w:p>
    <w:p w:rsidR="00647BD0" w:rsidRPr="005C48AE" w:rsidRDefault="00647BD0" w:rsidP="000E2F73">
      <w:pPr>
        <w:pStyle w:val="affff5"/>
        <w:rPr>
          <w:b/>
        </w:rPr>
      </w:pPr>
      <w:r w:rsidRPr="005C48AE">
        <w:rPr>
          <w:b/>
        </w:rPr>
        <w:t>Термины ISO 9000</w:t>
      </w:r>
      <w:r w:rsidR="000E2F73" w:rsidRPr="005C48AE">
        <w:rPr>
          <w:b/>
        </w:rPr>
        <w:t>:</w:t>
      </w:r>
    </w:p>
    <w:p w:rsidR="00647BD0" w:rsidRPr="000E2F73" w:rsidRDefault="00647BD0" w:rsidP="000E2F73">
      <w:pPr>
        <w:pStyle w:val="affff5"/>
      </w:pPr>
      <w:r w:rsidRPr="000E2F73">
        <w:rPr>
          <w:b/>
        </w:rPr>
        <w:t>3.4.1. процесс (process)</w:t>
      </w:r>
      <w:r w:rsidRPr="000E2F73">
        <w:t xml:space="preserve">: Совокупность взаимосвязанных и (или) взаимодействующих видов деятельности, использующих входы для получения намеченного результата. </w:t>
      </w:r>
    </w:p>
    <w:p w:rsidR="00647BD0" w:rsidRPr="000E2F73" w:rsidRDefault="00647BD0" w:rsidP="000E2F73">
      <w:pPr>
        <w:pStyle w:val="affff5"/>
      </w:pPr>
      <w:r w:rsidRPr="000E2F73">
        <w:rPr>
          <w:b/>
        </w:rPr>
        <w:t>3.4.5. процедура (procedure)</w:t>
      </w:r>
      <w:r w:rsidRPr="000E2F73">
        <w:t>: Установленный способ осуществления деятельности или процесса (3.4.1).</w:t>
      </w:r>
    </w:p>
    <w:p w:rsidR="00647BD0" w:rsidRPr="000E2F73" w:rsidRDefault="00647BD0" w:rsidP="000E2F73">
      <w:pPr>
        <w:pStyle w:val="affff5"/>
      </w:pPr>
      <w:r w:rsidRPr="000E2F73">
        <w:rPr>
          <w:b/>
        </w:rPr>
        <w:t>3.4.6. передача процесса (outsource):</w:t>
      </w:r>
      <w:r w:rsidRPr="000E2F73">
        <w:t xml:space="preserve"> Заключение соглашения, в соответствии с которым внешняя организация (3.2.1) выполняет часть функции или процесса (3.4.1) организации.</w:t>
      </w:r>
    </w:p>
    <w:p w:rsidR="00647BD0" w:rsidRPr="000E2F73" w:rsidRDefault="00647BD0" w:rsidP="000E2F73">
      <w:pPr>
        <w:pStyle w:val="affff5"/>
      </w:pPr>
      <w:r w:rsidRPr="000E2F73">
        <w:rPr>
          <w:b/>
        </w:rPr>
        <w:t>3.6.1 объект (object), сущность (entity), элемент (item):</w:t>
      </w:r>
      <w:r w:rsidRPr="000E2F73">
        <w:t xml:space="preserve"> Что-либо воспринимаемое или воображаемое.</w:t>
      </w:r>
      <w:r w:rsidR="000E2F73">
        <w:t xml:space="preserve"> </w:t>
      </w:r>
      <w:r w:rsidRPr="000E2F73">
        <w:t>Приме</w:t>
      </w:r>
      <w:r w:rsidR="000E2F73">
        <w:t xml:space="preserve">р – </w:t>
      </w:r>
      <w:r w:rsidRPr="000E2F73">
        <w:t>Продукция (3.7.6), услуга (3.7.7), процесс (3.4.1), лицо, организация (3.2.1), система (3.5.1), ресурс</w:t>
      </w:r>
    </w:p>
    <w:p w:rsidR="00647BD0" w:rsidRPr="000E2F73" w:rsidRDefault="00647BD0" w:rsidP="000E2F73">
      <w:pPr>
        <w:pStyle w:val="affff5"/>
      </w:pPr>
      <w:r w:rsidRPr="000E2F73">
        <w:rPr>
          <w:b/>
        </w:rPr>
        <w:t xml:space="preserve">3.7.5 выход (output): </w:t>
      </w:r>
      <w:r w:rsidRPr="000E2F73">
        <w:t>Результат процесса (3.4.1).</w:t>
      </w:r>
    </w:p>
    <w:p w:rsidR="00647BD0" w:rsidRPr="000E2F73" w:rsidRDefault="000E2F73" w:rsidP="000E2F73">
      <w:pPr>
        <w:pStyle w:val="affff5"/>
      </w:pPr>
      <w:r>
        <w:t>Примечание –</w:t>
      </w:r>
      <w:r w:rsidR="00647BD0" w:rsidRPr="000E2F73">
        <w:t xml:space="preserve"> Является ли выход организации (3.2.1) продукцией (3.7.6) или услугой (3.7.7), зависит от преобладающих характеристик (3.10.1). Например, картина на продажу в галерее является продукцией, в то время как поставка картин по заказу является услугой, гамбургер, купленный у розничного продавца, является продукцией, в то время как гамбургер, заказываемый или подаваемый в ресторане, является услугой.</w:t>
      </w:r>
    </w:p>
    <w:p w:rsidR="00647BD0" w:rsidRPr="000E2F73" w:rsidRDefault="00647BD0" w:rsidP="000E2F73">
      <w:pPr>
        <w:pStyle w:val="affff5"/>
        <w:rPr>
          <w:rFonts w:eastAsiaTheme="minorHAnsi"/>
        </w:rPr>
      </w:pPr>
      <w:r w:rsidRPr="00324B8B">
        <w:rPr>
          <w:b/>
        </w:rPr>
        <w:t>3.7.6 продукция (product):</w:t>
      </w:r>
      <w:r w:rsidR="00324B8B" w:rsidRPr="00324B8B">
        <w:rPr>
          <w:b/>
        </w:rPr>
        <w:t xml:space="preserve"> </w:t>
      </w:r>
      <w:r w:rsidRPr="000E2F73">
        <w:t>Выход (3.7.5) организации (3.2.1), который может быть произведен без какого-либо взаимодействия между организацией и потребителем (3.2.4)</w:t>
      </w:r>
    </w:p>
    <w:p w:rsidR="00647BD0" w:rsidRPr="000E2F73" w:rsidRDefault="00647BD0" w:rsidP="000E2F73">
      <w:pPr>
        <w:pStyle w:val="affff5"/>
      </w:pPr>
      <w:r w:rsidRPr="00324B8B">
        <w:rPr>
          <w:b/>
        </w:rPr>
        <w:t>3.7.7 услуга (service):</w:t>
      </w:r>
      <w:r w:rsidR="00324B8B">
        <w:t xml:space="preserve"> </w:t>
      </w:r>
      <w:r w:rsidRPr="000E2F73">
        <w:t>Выход (3.7.5) организации (3.2.1) с, по крайней мере, одним действием, обязательно осуществленным при взаимодействии организации и потребителя (3.2.4).</w:t>
      </w:r>
    </w:p>
    <w:p w:rsidR="00647BD0" w:rsidRPr="000E2F73" w:rsidRDefault="00647BD0" w:rsidP="000E2F73">
      <w:pPr>
        <w:pStyle w:val="affff5"/>
      </w:pPr>
      <w:r w:rsidRPr="00324B8B">
        <w:rPr>
          <w:b/>
        </w:rPr>
        <w:lastRenderedPageBreak/>
        <w:t xml:space="preserve">3.7.8 Результаты деятельности: </w:t>
      </w:r>
      <w:r w:rsidRPr="000E2F73">
        <w:t>Измеримый итог</w:t>
      </w:r>
      <w:r w:rsidR="00324B8B">
        <w:t>.</w:t>
      </w:r>
    </w:p>
    <w:p w:rsidR="00324B8B" w:rsidRDefault="00647BD0" w:rsidP="000E2F73">
      <w:pPr>
        <w:pStyle w:val="affff5"/>
      </w:pPr>
      <w:r w:rsidRPr="00324B8B">
        <w:rPr>
          <w:b/>
        </w:rPr>
        <w:t>3.8.1 данные (data):</w:t>
      </w:r>
      <w:r w:rsidRPr="000E2F73">
        <w:t xml:space="preserve"> Факты об объекте (3.6.1).</w:t>
      </w:r>
      <w:r w:rsidR="00324B8B">
        <w:t xml:space="preserve"> </w:t>
      </w:r>
    </w:p>
    <w:p w:rsidR="00647BD0" w:rsidRPr="000E2F73" w:rsidRDefault="00647BD0" w:rsidP="000E2F73">
      <w:pPr>
        <w:pStyle w:val="affff5"/>
      </w:pPr>
      <w:r w:rsidRPr="00324B8B">
        <w:rPr>
          <w:b/>
        </w:rPr>
        <w:t>3.8.2 информация (information):</w:t>
      </w:r>
      <w:r w:rsidRPr="000E2F73">
        <w:t xml:space="preserve"> Значимые данные (3.8.1)</w:t>
      </w:r>
    </w:p>
    <w:p w:rsidR="00647BD0" w:rsidRPr="000E2F73" w:rsidRDefault="00647BD0" w:rsidP="000E2F73">
      <w:pPr>
        <w:pStyle w:val="affff5"/>
      </w:pPr>
      <w:r w:rsidRPr="00324B8B">
        <w:rPr>
          <w:b/>
        </w:rPr>
        <w:t>3.8.6 документированная информация (documentedinformation):</w:t>
      </w:r>
      <w:r w:rsidRPr="000E2F73">
        <w:t xml:space="preserve"> Информация (3.8.2), которая должна управляться и поддерживаться организацией (3.2.1), и носитель, который ее содержит.</w:t>
      </w:r>
    </w:p>
    <w:p w:rsidR="00647BD0" w:rsidRPr="00324B8B" w:rsidRDefault="00647BD0" w:rsidP="000E2F73">
      <w:pPr>
        <w:pStyle w:val="affff5"/>
        <w:rPr>
          <w:b/>
        </w:rPr>
      </w:pPr>
      <w:r w:rsidRPr="00324B8B">
        <w:rPr>
          <w:b/>
        </w:rPr>
        <w:t>ISO 9001. Введние</w:t>
      </w:r>
      <w:r w:rsidR="00324B8B">
        <w:rPr>
          <w:b/>
        </w:rPr>
        <w:t>.</w:t>
      </w:r>
    </w:p>
    <w:p w:rsidR="00647BD0" w:rsidRPr="00324B8B" w:rsidRDefault="00647BD0" w:rsidP="000E2F73">
      <w:pPr>
        <w:pStyle w:val="affff5"/>
        <w:rPr>
          <w:b/>
        </w:rPr>
      </w:pPr>
      <w:r w:rsidRPr="00324B8B">
        <w:rPr>
          <w:b/>
        </w:rPr>
        <w:t>0.3 Процессный подход</w:t>
      </w:r>
      <w:r w:rsidR="00324B8B">
        <w:rPr>
          <w:b/>
        </w:rPr>
        <w:t>.</w:t>
      </w:r>
    </w:p>
    <w:p w:rsidR="00647BD0" w:rsidRPr="00324B8B" w:rsidRDefault="00647BD0" w:rsidP="000E2F73">
      <w:pPr>
        <w:pStyle w:val="affff5"/>
        <w:rPr>
          <w:b/>
        </w:rPr>
      </w:pPr>
      <w:r w:rsidRPr="00324B8B">
        <w:rPr>
          <w:b/>
        </w:rPr>
        <w:t>0.3.1 Общие положения</w:t>
      </w:r>
      <w:r w:rsidR="00324B8B">
        <w:rPr>
          <w:b/>
        </w:rPr>
        <w:t>.</w:t>
      </w:r>
    </w:p>
    <w:p w:rsidR="00647BD0" w:rsidRPr="000E2F73" w:rsidRDefault="00647BD0" w:rsidP="000E2F73">
      <w:pPr>
        <w:pStyle w:val="affff5"/>
      </w:pPr>
      <w:r w:rsidRPr="000E2F73">
        <w:t>Ст</w:t>
      </w:r>
      <w:r w:rsidR="00324B8B">
        <w:t>андарт направлен на применение «</w:t>
      </w:r>
      <w:r w:rsidRPr="000E2F73">
        <w:t>процессного подхода</w:t>
      </w:r>
      <w:r w:rsidR="00324B8B">
        <w:t>»</w:t>
      </w:r>
      <w:r w:rsidRPr="000E2F73">
        <w:t xml:space="preserve"> при разработке, внедрении и улучшении результативности системы менеджмента качества в целях повышения удовлетворенности потребителей путем выполнения их требований. Конкретные требования, признанные важными для внедрения процессного подхода, включены в подраздел 4.4.</w:t>
      </w:r>
    </w:p>
    <w:p w:rsidR="00647BD0" w:rsidRPr="000E2F73" w:rsidRDefault="00647BD0" w:rsidP="000E2F73">
      <w:pPr>
        <w:pStyle w:val="affff5"/>
      </w:pPr>
      <w:r w:rsidRPr="000E2F73">
        <w:t>Понимание и менеджмент взаимосвязанных процессов как системы способствует результативности и эффективности организации в достижении намеченных результатов. Этот подход позволяет организации управлять взаимосвязями и взаимозависимостями между процессами системы, так что общие результаты деятельности организации могут быть улучшены.</w:t>
      </w:r>
    </w:p>
    <w:p w:rsidR="00647BD0" w:rsidRPr="000E2F73" w:rsidRDefault="00647BD0" w:rsidP="000E2F73">
      <w:pPr>
        <w:pStyle w:val="affff5"/>
      </w:pPr>
      <w:r w:rsidRPr="000E2F73">
        <w:t>Процессный подход включает в себя систематическое определение и менеджмент процессов и их взаимодействия таким образом, чтобы достигать намеченных результатов в соответствии с политикой в области качества и стратегическим направлением организации. Менеджмент процессов и системы как единого целого может достигаться при использовании цикла PDCA (0.3.2) совместно с особым вниманием к риск-ориентированному мышлению (0.3.3), нацеленных на использование возможностей и предотвращение нежелательных результатов.</w:t>
      </w:r>
    </w:p>
    <w:p w:rsidR="00647BD0" w:rsidRPr="000E2F73" w:rsidRDefault="00647BD0" w:rsidP="000E2F73">
      <w:pPr>
        <w:pStyle w:val="affff5"/>
      </w:pPr>
      <w:r w:rsidRPr="000E2F73">
        <w:t>Применение процессного подхода в системе менеджмента качества позволяет:</w:t>
      </w:r>
    </w:p>
    <w:p w:rsidR="00647BD0" w:rsidRPr="000E2F73" w:rsidRDefault="00647BD0" w:rsidP="00C27CBC">
      <w:pPr>
        <w:pStyle w:val="a1"/>
      </w:pPr>
      <w:r w:rsidRPr="000E2F73">
        <w:t>понимать и постоянно выполнять требования;</w:t>
      </w:r>
    </w:p>
    <w:p w:rsidR="00647BD0" w:rsidRPr="000E2F73" w:rsidRDefault="00647BD0" w:rsidP="00C27CBC">
      <w:pPr>
        <w:pStyle w:val="a1"/>
      </w:pPr>
      <w:r w:rsidRPr="000E2F73">
        <w:t>рассматривать процессы с точки</w:t>
      </w:r>
      <w:r w:rsidR="00324B8B">
        <w:t xml:space="preserve"> зрения добавления ими ценности;</w:t>
      </w:r>
    </w:p>
    <w:p w:rsidR="00647BD0" w:rsidRPr="000E2F73" w:rsidRDefault="00647BD0" w:rsidP="00C27CBC">
      <w:pPr>
        <w:pStyle w:val="a1"/>
      </w:pPr>
      <w:r w:rsidRPr="000E2F73">
        <w:t>достигать результативного функционирования процессов;</w:t>
      </w:r>
    </w:p>
    <w:p w:rsidR="00647BD0" w:rsidRPr="000E2F73" w:rsidRDefault="00647BD0" w:rsidP="00C27CBC">
      <w:pPr>
        <w:pStyle w:val="a1"/>
      </w:pPr>
      <w:r w:rsidRPr="000E2F73">
        <w:t>улучшать процессы на основе оценивания данных и информации.</w:t>
      </w:r>
    </w:p>
    <w:p w:rsidR="00647BD0" w:rsidRPr="000E2F73" w:rsidRDefault="00647BD0" w:rsidP="000E2F73">
      <w:pPr>
        <w:pStyle w:val="affff5"/>
      </w:pPr>
      <w:r w:rsidRPr="000E2F73">
        <w:t>Рис</w:t>
      </w:r>
      <w:r w:rsidR="00324B8B">
        <w:t xml:space="preserve">. </w:t>
      </w:r>
      <w:r w:rsidRPr="000E2F73">
        <w:t>1</w:t>
      </w:r>
      <w:r w:rsidR="00324B8B">
        <w:t>9</w:t>
      </w:r>
      <w:r w:rsidRPr="000E2F73">
        <w:t xml:space="preserve"> дает схематичное изображение любого процесса и иллюстрирует взаимосвязь элементов процесса. Контрольные точки мониторинга и измерения, необходимые для управления, являются специфическими для </w:t>
      </w:r>
      <w:r w:rsidRPr="000E2F73">
        <w:lastRenderedPageBreak/>
        <w:t>каждого процесса и будут варьироваться в зависимости от соответствующих рисков.</w:t>
      </w:r>
    </w:p>
    <w:p w:rsidR="00324B8B" w:rsidRDefault="00324B8B" w:rsidP="00324B8B">
      <w:pPr>
        <w:jc w:val="both"/>
        <w:rPr>
          <w:sz w:val="24"/>
          <w:szCs w:val="24"/>
        </w:rPr>
      </w:pPr>
      <w:r>
        <w:rPr>
          <w:i/>
          <w:noProof/>
          <w:sz w:val="28"/>
          <w:szCs w:val="28"/>
        </w:rPr>
        <w:drawing>
          <wp:inline distT="0" distB="0" distL="0" distR="0" wp14:anchorId="065175AF" wp14:editId="7E1C6C40">
            <wp:extent cx="5934075" cy="33147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324B8B" w:rsidRPr="00324B8B" w:rsidRDefault="00324B8B" w:rsidP="00324B8B">
      <w:pPr>
        <w:spacing w:before="120" w:after="120"/>
        <w:jc w:val="center"/>
        <w:rPr>
          <w:sz w:val="24"/>
          <w:szCs w:val="28"/>
        </w:rPr>
      </w:pPr>
      <w:r w:rsidRPr="00324B8B">
        <w:rPr>
          <w:i/>
          <w:sz w:val="24"/>
          <w:szCs w:val="28"/>
        </w:rPr>
        <w:t xml:space="preserve">Рис. 19. </w:t>
      </w:r>
      <w:r w:rsidRPr="00324B8B">
        <w:rPr>
          <w:sz w:val="24"/>
          <w:szCs w:val="28"/>
        </w:rPr>
        <w:t>Схематичное изображение процесса</w:t>
      </w:r>
    </w:p>
    <w:p w:rsidR="00647BD0" w:rsidRPr="00324B8B" w:rsidRDefault="00647BD0" w:rsidP="00324B8B">
      <w:pPr>
        <w:pStyle w:val="affff5"/>
        <w:rPr>
          <w:b/>
        </w:rPr>
      </w:pPr>
      <w:r w:rsidRPr="00324B8B">
        <w:rPr>
          <w:b/>
        </w:rPr>
        <w:t>Требования ISO 9001</w:t>
      </w:r>
      <w:r w:rsidR="00324B8B" w:rsidRPr="00324B8B">
        <w:rPr>
          <w:b/>
        </w:rPr>
        <w:t>.</w:t>
      </w:r>
    </w:p>
    <w:p w:rsidR="00647BD0" w:rsidRPr="00E062C2" w:rsidRDefault="00647BD0" w:rsidP="00324B8B">
      <w:pPr>
        <w:pStyle w:val="affff5"/>
        <w:rPr>
          <w:b/>
        </w:rPr>
      </w:pPr>
      <w:r w:rsidRPr="00E062C2">
        <w:rPr>
          <w:b/>
        </w:rPr>
        <w:t>4.4 Система менеджмента качества и ее процессы</w:t>
      </w:r>
      <w:r w:rsidR="00324B8B" w:rsidRPr="00E062C2">
        <w:rPr>
          <w:b/>
        </w:rPr>
        <w:t>.</w:t>
      </w:r>
    </w:p>
    <w:p w:rsidR="00324B8B" w:rsidRDefault="00647BD0" w:rsidP="00324B8B">
      <w:pPr>
        <w:pStyle w:val="affff5"/>
      </w:pPr>
      <w:r w:rsidRPr="00324B8B">
        <w:t>4.4.1 Организация должна разработать, внедрить, поддерживать и постоянно улучшать систему менеджмента качества, включая необходимые процессы и их взаимодействия, в соответствии с требованиями настоящего стандарта.</w:t>
      </w:r>
    </w:p>
    <w:p w:rsidR="00324B8B" w:rsidRDefault="00647BD0" w:rsidP="00324B8B">
      <w:pPr>
        <w:pStyle w:val="affff5"/>
      </w:pPr>
      <w:r w:rsidRPr="00324B8B">
        <w:t>Организация должна определять процессы, необходимые для системы менеджмента качества, и их применение в рамках организации, а также:</w:t>
      </w:r>
    </w:p>
    <w:p w:rsidR="00324B8B" w:rsidRDefault="00647BD0" w:rsidP="00C27CBC">
      <w:pPr>
        <w:pStyle w:val="a1"/>
      </w:pPr>
      <w:r w:rsidRPr="00324B8B">
        <w:t>определять требуемые входы и ожидаемые выходы этих процессов;</w:t>
      </w:r>
    </w:p>
    <w:p w:rsidR="00324B8B" w:rsidRDefault="00647BD0" w:rsidP="00C27CBC">
      <w:pPr>
        <w:pStyle w:val="a1"/>
      </w:pPr>
      <w:r w:rsidRPr="00324B8B">
        <w:t>определять последовательность и взаимодействие этих процессов;</w:t>
      </w:r>
    </w:p>
    <w:p w:rsidR="00324B8B" w:rsidRDefault="00647BD0" w:rsidP="00C27CBC">
      <w:pPr>
        <w:pStyle w:val="a1"/>
      </w:pPr>
      <w:r w:rsidRPr="00324B8B">
        <w:t>определять и применять критерии и методы (включая мониторинг, измерения и соответствующие показатели результатов деятельности), необходимые для обеспечения результативного функционирования этих процессов и управления ими;</w:t>
      </w:r>
    </w:p>
    <w:p w:rsidR="00324B8B" w:rsidRDefault="00647BD0" w:rsidP="00C27CBC">
      <w:pPr>
        <w:pStyle w:val="a1"/>
      </w:pPr>
      <w:r w:rsidRPr="00324B8B">
        <w:t>определять ресурсы, необходимые для этих процессов, и обеспечить их доступность;</w:t>
      </w:r>
    </w:p>
    <w:p w:rsidR="00324B8B" w:rsidRDefault="00647BD0" w:rsidP="00C27CBC">
      <w:pPr>
        <w:pStyle w:val="a1"/>
      </w:pPr>
      <w:r w:rsidRPr="00324B8B">
        <w:t>распределять обязанности, ответственность и полномочия в отношении этих процессов;</w:t>
      </w:r>
    </w:p>
    <w:p w:rsidR="00324B8B" w:rsidRDefault="00647BD0" w:rsidP="00C27CBC">
      <w:pPr>
        <w:pStyle w:val="a1"/>
      </w:pPr>
      <w:r w:rsidRPr="00324B8B">
        <w:t>учитывать риски и возможности в соответствии с требованиями подраздела 6.1;</w:t>
      </w:r>
    </w:p>
    <w:p w:rsidR="00324B8B" w:rsidRDefault="00647BD0" w:rsidP="00C27CBC">
      <w:pPr>
        <w:pStyle w:val="a1"/>
      </w:pPr>
      <w:r w:rsidRPr="00324B8B">
        <w:lastRenderedPageBreak/>
        <w:t>оценивать эти процессы и вносить любые изменения, необходимые для обеспечения того, что процессы достигают намеченных результатов;</w:t>
      </w:r>
    </w:p>
    <w:p w:rsidR="00324B8B" w:rsidRDefault="00647BD0" w:rsidP="00C27CBC">
      <w:pPr>
        <w:pStyle w:val="a1"/>
      </w:pPr>
      <w:r w:rsidRPr="00324B8B">
        <w:t>улучшать процессы и систему менеджмента качества.</w:t>
      </w:r>
    </w:p>
    <w:p w:rsidR="00324B8B" w:rsidRPr="00DA1B60" w:rsidRDefault="00647BD0" w:rsidP="00324B8B">
      <w:pPr>
        <w:pStyle w:val="affff5"/>
        <w:rPr>
          <w:b/>
        </w:rPr>
      </w:pPr>
      <w:r w:rsidRPr="00DA1B60">
        <w:rPr>
          <w:b/>
        </w:rPr>
        <w:t>4.4.2 Организация должна в необходимом объеме:</w:t>
      </w:r>
    </w:p>
    <w:p w:rsidR="00324B8B" w:rsidRDefault="00647BD0" w:rsidP="00C27CBC">
      <w:pPr>
        <w:pStyle w:val="a1"/>
      </w:pPr>
      <w:r w:rsidRPr="00324B8B">
        <w:t>разрабатывать, актуализировать и применять документированную информацию для обеспечения функционирования процессов;</w:t>
      </w:r>
    </w:p>
    <w:p w:rsidR="00647BD0" w:rsidRPr="00324B8B" w:rsidRDefault="00647BD0" w:rsidP="00C27CBC">
      <w:pPr>
        <w:pStyle w:val="a1"/>
      </w:pPr>
      <w:r w:rsidRPr="00324B8B">
        <w:t>регистрировать и сохранять документированную информацию для обеспечения уверенности в том, что эти процессы осуществляются в соответствии с тем, как это было запланировано.</w:t>
      </w:r>
    </w:p>
    <w:p w:rsidR="00647BD0" w:rsidRPr="00E062C2" w:rsidRDefault="00647BD0" w:rsidP="00324B8B">
      <w:pPr>
        <w:pStyle w:val="affff5"/>
        <w:rPr>
          <w:b/>
        </w:rPr>
      </w:pPr>
      <w:bookmarkStart w:id="11" w:name="_Toc436771985"/>
      <w:r w:rsidRPr="00E062C2">
        <w:rPr>
          <w:rStyle w:val="1f6"/>
          <w:rFonts w:ascii="Times New Roman" w:hAnsi="Times New Roman" w:cs="Times New Roman"/>
          <w:b/>
          <w:color w:val="auto"/>
          <w:sz w:val="28"/>
          <w:szCs w:val="28"/>
          <w:lang w:bidi="ar-SA"/>
        </w:rPr>
        <w:t>7.1.6 3н</w:t>
      </w:r>
      <w:r w:rsidRPr="00E062C2">
        <w:rPr>
          <w:b/>
        </w:rPr>
        <w:t>а</w:t>
      </w:r>
      <w:r w:rsidRPr="00E062C2">
        <w:rPr>
          <w:rStyle w:val="1f6"/>
          <w:rFonts w:ascii="Times New Roman" w:hAnsi="Times New Roman" w:cs="Times New Roman"/>
          <w:b/>
          <w:color w:val="auto"/>
          <w:sz w:val="28"/>
          <w:szCs w:val="28"/>
          <w:lang w:bidi="ar-SA"/>
        </w:rPr>
        <w:t>ния организации</w:t>
      </w:r>
      <w:r w:rsidR="00324B8B" w:rsidRPr="00E062C2">
        <w:rPr>
          <w:rStyle w:val="1f6"/>
          <w:rFonts w:ascii="Times New Roman" w:hAnsi="Times New Roman" w:cs="Times New Roman"/>
          <w:b/>
          <w:color w:val="auto"/>
          <w:sz w:val="28"/>
          <w:szCs w:val="28"/>
          <w:lang w:bidi="ar-SA"/>
        </w:rPr>
        <w:t>.</w:t>
      </w:r>
    </w:p>
    <w:p w:rsidR="00647BD0" w:rsidRPr="00324B8B" w:rsidRDefault="00647BD0" w:rsidP="00324B8B">
      <w:pPr>
        <w:pStyle w:val="affff5"/>
      </w:pPr>
      <w:r w:rsidRPr="00324B8B">
        <w:rPr>
          <w:rStyle w:val="2f3"/>
          <w:rFonts w:ascii="Times New Roman" w:hAnsi="Times New Roman" w:cs="Times New Roman"/>
          <w:color w:val="auto"/>
          <w:sz w:val="28"/>
          <w:szCs w:val="28"/>
          <w:lang w:bidi="ar-SA"/>
        </w:rPr>
        <w:t>Организация должна определ</w:t>
      </w:r>
      <w:r w:rsidRPr="00324B8B">
        <w:rPr>
          <w:rStyle w:val="3c"/>
          <w:rFonts w:ascii="Times New Roman" w:hAnsi="Times New Roman" w:cs="Times New Roman"/>
          <w:color w:val="auto"/>
          <w:sz w:val="28"/>
          <w:szCs w:val="28"/>
          <w:shd w:val="clear" w:color="auto" w:fill="auto"/>
          <w:lang w:bidi="ar-SA"/>
        </w:rPr>
        <w:t xml:space="preserve">ить знания, </w:t>
      </w:r>
      <w:r w:rsidRPr="00324B8B">
        <w:rPr>
          <w:rStyle w:val="2f3"/>
          <w:rFonts w:ascii="Times New Roman" w:hAnsi="Times New Roman" w:cs="Times New Roman"/>
          <w:color w:val="auto"/>
          <w:sz w:val="28"/>
          <w:szCs w:val="28"/>
          <w:lang w:bidi="ar-SA"/>
        </w:rPr>
        <w:t xml:space="preserve">необходимые для функционирования ее процессов и </w:t>
      </w:r>
      <w:r w:rsidRPr="00324B8B">
        <w:rPr>
          <w:rStyle w:val="1f6"/>
          <w:rFonts w:ascii="Times New Roman" w:hAnsi="Times New Roman" w:cs="Times New Roman"/>
          <w:color w:val="auto"/>
          <w:sz w:val="28"/>
          <w:szCs w:val="28"/>
          <w:lang w:bidi="ar-SA"/>
        </w:rPr>
        <w:t xml:space="preserve">для </w:t>
      </w:r>
      <w:r w:rsidRPr="00324B8B">
        <w:rPr>
          <w:rStyle w:val="2f3"/>
          <w:rFonts w:ascii="Times New Roman" w:hAnsi="Times New Roman" w:cs="Times New Roman"/>
          <w:color w:val="auto"/>
          <w:sz w:val="28"/>
          <w:szCs w:val="28"/>
          <w:lang w:bidi="ar-SA"/>
        </w:rPr>
        <w:t xml:space="preserve">достижения соответствия продукции и </w:t>
      </w:r>
      <w:r w:rsidRPr="00324B8B">
        <w:rPr>
          <w:rStyle w:val="3c"/>
          <w:rFonts w:ascii="Times New Roman" w:hAnsi="Times New Roman" w:cs="Times New Roman"/>
          <w:color w:val="auto"/>
          <w:sz w:val="28"/>
          <w:szCs w:val="28"/>
          <w:shd w:val="clear" w:color="auto" w:fill="auto"/>
          <w:lang w:bidi="ar-SA"/>
        </w:rPr>
        <w:t>услуг.</w:t>
      </w:r>
    </w:p>
    <w:p w:rsidR="00647BD0" w:rsidRPr="00E062C2" w:rsidRDefault="00647BD0" w:rsidP="00324B8B">
      <w:pPr>
        <w:pStyle w:val="affff5"/>
      </w:pPr>
      <w:r w:rsidRPr="00E062C2">
        <w:rPr>
          <w:rStyle w:val="2f4"/>
          <w:rFonts w:ascii="Times New Roman" w:hAnsi="Times New Roman" w:cs="Times New Roman"/>
          <w:bCs w:val="0"/>
          <w:color w:val="auto"/>
          <w:sz w:val="28"/>
          <w:szCs w:val="28"/>
          <w:lang w:bidi="ar-SA"/>
        </w:rPr>
        <w:t>7.5 Документированная информация</w:t>
      </w:r>
      <w:bookmarkEnd w:id="11"/>
      <w:r w:rsidR="00324B8B" w:rsidRPr="00E062C2">
        <w:rPr>
          <w:rStyle w:val="2f4"/>
          <w:rFonts w:ascii="Times New Roman" w:hAnsi="Times New Roman" w:cs="Times New Roman"/>
          <w:bCs w:val="0"/>
          <w:color w:val="auto"/>
          <w:sz w:val="28"/>
          <w:szCs w:val="28"/>
          <w:lang w:bidi="ar-SA"/>
        </w:rPr>
        <w:t>.</w:t>
      </w:r>
    </w:p>
    <w:p w:rsidR="00647BD0" w:rsidRPr="00E062C2" w:rsidRDefault="00647BD0" w:rsidP="00324B8B">
      <w:pPr>
        <w:pStyle w:val="affff5"/>
      </w:pPr>
      <w:r w:rsidRPr="00E062C2">
        <w:rPr>
          <w:rStyle w:val="2f4"/>
          <w:rFonts w:ascii="Times New Roman" w:hAnsi="Times New Roman" w:cs="Times New Roman"/>
          <w:bCs w:val="0"/>
          <w:color w:val="auto"/>
          <w:sz w:val="28"/>
          <w:szCs w:val="28"/>
          <w:lang w:bidi="ar-SA"/>
        </w:rPr>
        <w:t>7.5.1 Общие положения</w:t>
      </w:r>
      <w:r w:rsidR="00324B8B" w:rsidRPr="00E062C2">
        <w:rPr>
          <w:rStyle w:val="2f4"/>
          <w:rFonts w:ascii="Times New Roman" w:hAnsi="Times New Roman" w:cs="Times New Roman"/>
          <w:bCs w:val="0"/>
          <w:color w:val="auto"/>
          <w:sz w:val="28"/>
          <w:szCs w:val="28"/>
          <w:lang w:bidi="ar-SA"/>
        </w:rPr>
        <w:t>.</w:t>
      </w:r>
    </w:p>
    <w:p w:rsidR="00647BD0" w:rsidRPr="00324B8B" w:rsidRDefault="00647BD0" w:rsidP="00324B8B">
      <w:pPr>
        <w:pStyle w:val="affff5"/>
      </w:pPr>
      <w:r w:rsidRPr="00324B8B">
        <w:rPr>
          <w:rStyle w:val="2f3"/>
          <w:rFonts w:ascii="Times New Roman" w:hAnsi="Times New Roman" w:cs="Times New Roman"/>
          <w:color w:val="auto"/>
          <w:sz w:val="28"/>
          <w:szCs w:val="28"/>
          <w:lang w:bidi="ar-SA"/>
        </w:rPr>
        <w:t>Система менеджмента качества организ</w:t>
      </w:r>
      <w:r w:rsidR="00324B8B">
        <w:rPr>
          <w:rStyle w:val="2f3"/>
          <w:rFonts w:ascii="Times New Roman" w:hAnsi="Times New Roman" w:cs="Times New Roman"/>
          <w:color w:val="auto"/>
          <w:sz w:val="28"/>
          <w:szCs w:val="28"/>
          <w:lang w:bidi="ar-SA"/>
        </w:rPr>
        <w:t>ации должна включать:</w:t>
      </w:r>
    </w:p>
    <w:p w:rsidR="00647BD0" w:rsidRPr="00324B8B" w:rsidRDefault="00647BD0" w:rsidP="00C27CBC">
      <w:pPr>
        <w:pStyle w:val="a1"/>
      </w:pPr>
      <w:r w:rsidRPr="00324B8B">
        <w:rPr>
          <w:rStyle w:val="2f3"/>
          <w:rFonts w:ascii="Times New Roman" w:hAnsi="Times New Roman" w:cs="Times New Roman"/>
          <w:color w:val="auto"/>
          <w:sz w:val="28"/>
          <w:szCs w:val="28"/>
          <w:lang w:bidi="ar-SA"/>
        </w:rPr>
        <w:t>документированную информацию, требуемую настоящим стандартом;</w:t>
      </w:r>
    </w:p>
    <w:p w:rsidR="00647BD0" w:rsidRPr="00324B8B" w:rsidRDefault="00647BD0" w:rsidP="00C27CBC">
      <w:pPr>
        <w:pStyle w:val="a1"/>
      </w:pPr>
      <w:r w:rsidRPr="00324B8B">
        <w:rPr>
          <w:rStyle w:val="2f3"/>
          <w:rFonts w:ascii="Times New Roman" w:hAnsi="Times New Roman" w:cs="Times New Roman"/>
          <w:color w:val="auto"/>
          <w:sz w:val="28"/>
          <w:szCs w:val="28"/>
          <w:lang w:bidi="ar-SA"/>
        </w:rPr>
        <w:t>документированную информацию, определенную организацией как необходимую для обеспечения результативности системы менеджмента качества.</w:t>
      </w:r>
    </w:p>
    <w:p w:rsidR="00647BD0" w:rsidRPr="00324B8B" w:rsidRDefault="00647BD0" w:rsidP="00324B8B">
      <w:pPr>
        <w:pStyle w:val="affff5"/>
      </w:pPr>
      <w:r w:rsidRPr="00324B8B">
        <w:rPr>
          <w:rStyle w:val="52"/>
          <w:rFonts w:ascii="Times New Roman" w:hAnsi="Times New Roman" w:cs="Times New Roman"/>
          <w:b w:val="0"/>
          <w:bCs w:val="0"/>
          <w:color w:val="auto"/>
          <w:sz w:val="28"/>
          <w:szCs w:val="28"/>
          <w:lang w:bidi="ar-SA"/>
        </w:rPr>
        <w:t xml:space="preserve">Примечание </w:t>
      </w:r>
      <w:r w:rsidR="00324B8B">
        <w:rPr>
          <w:rStyle w:val="52"/>
          <w:rFonts w:ascii="Times New Roman" w:hAnsi="Times New Roman" w:cs="Times New Roman"/>
          <w:b w:val="0"/>
          <w:bCs w:val="0"/>
          <w:color w:val="auto"/>
          <w:sz w:val="28"/>
          <w:szCs w:val="28"/>
          <w:lang w:bidi="ar-SA"/>
        </w:rPr>
        <w:t>–</w:t>
      </w:r>
      <w:r w:rsidRPr="00324B8B">
        <w:rPr>
          <w:rStyle w:val="52"/>
          <w:rFonts w:ascii="Times New Roman" w:hAnsi="Times New Roman" w:cs="Times New Roman"/>
          <w:b w:val="0"/>
          <w:bCs w:val="0"/>
          <w:color w:val="auto"/>
          <w:sz w:val="28"/>
          <w:szCs w:val="28"/>
          <w:lang w:bidi="ar-SA"/>
        </w:rPr>
        <w:t xml:space="preserve"> Объем документированной информация системы менеджмента качества одной организации может отличаться от </w:t>
      </w:r>
      <w:r w:rsidRPr="00324B8B">
        <w:t>другой в зависимости</w:t>
      </w:r>
      <w:r w:rsidRPr="00324B8B">
        <w:rPr>
          <w:rStyle w:val="52"/>
          <w:rFonts w:ascii="Times New Roman" w:hAnsi="Times New Roman" w:cs="Times New Roman"/>
          <w:b w:val="0"/>
          <w:bCs w:val="0"/>
          <w:color w:val="auto"/>
          <w:sz w:val="28"/>
          <w:szCs w:val="28"/>
          <w:lang w:bidi="ar-SA"/>
        </w:rPr>
        <w:t>от:</w:t>
      </w:r>
    </w:p>
    <w:p w:rsidR="00647BD0" w:rsidRPr="00324B8B" w:rsidRDefault="00647BD0" w:rsidP="00C27CBC">
      <w:pPr>
        <w:pStyle w:val="a1"/>
      </w:pPr>
      <w:r w:rsidRPr="00324B8B">
        <w:rPr>
          <w:rStyle w:val="52"/>
          <w:rFonts w:ascii="Times New Roman" w:hAnsi="Times New Roman" w:cs="Times New Roman"/>
          <w:b w:val="0"/>
          <w:bCs w:val="0"/>
          <w:color w:val="auto"/>
          <w:sz w:val="28"/>
          <w:szCs w:val="28"/>
          <w:lang w:bidi="ar-SA"/>
        </w:rPr>
        <w:t>размера организации и вида ее деятельности, процессов, продукции и услуг;</w:t>
      </w:r>
    </w:p>
    <w:p w:rsidR="00647BD0" w:rsidRPr="00324B8B" w:rsidRDefault="00647BD0" w:rsidP="00C27CBC">
      <w:pPr>
        <w:pStyle w:val="a1"/>
      </w:pPr>
      <w:r w:rsidRPr="00324B8B">
        <w:rPr>
          <w:rStyle w:val="52"/>
          <w:rFonts w:ascii="Times New Roman" w:hAnsi="Times New Roman" w:cs="Times New Roman"/>
          <w:b w:val="0"/>
          <w:bCs w:val="0"/>
          <w:color w:val="auto"/>
          <w:sz w:val="28"/>
          <w:szCs w:val="28"/>
          <w:lang w:bidi="ar-SA"/>
        </w:rPr>
        <w:t>сложности процессов и их взаимодействия;</w:t>
      </w:r>
    </w:p>
    <w:p w:rsidR="00647BD0" w:rsidRPr="00324B8B" w:rsidRDefault="00647BD0" w:rsidP="00C27CBC">
      <w:pPr>
        <w:pStyle w:val="a1"/>
        <w:rPr>
          <w:rStyle w:val="52"/>
          <w:rFonts w:ascii="Times New Roman" w:hAnsi="Times New Roman" w:cs="Times New Roman"/>
          <w:b w:val="0"/>
          <w:bCs w:val="0"/>
          <w:color w:val="auto"/>
          <w:sz w:val="28"/>
          <w:szCs w:val="28"/>
          <w:lang w:bidi="ar-SA"/>
        </w:rPr>
      </w:pPr>
      <w:r w:rsidRPr="00324B8B">
        <w:rPr>
          <w:rStyle w:val="52"/>
          <w:rFonts w:ascii="Times New Roman" w:hAnsi="Times New Roman" w:cs="Times New Roman"/>
          <w:b w:val="0"/>
          <w:bCs w:val="0"/>
          <w:color w:val="auto"/>
          <w:sz w:val="28"/>
          <w:szCs w:val="28"/>
          <w:lang w:bidi="ar-SA"/>
        </w:rPr>
        <w:t>компетентности работников</w:t>
      </w:r>
      <w:r w:rsidR="00324B8B">
        <w:rPr>
          <w:rStyle w:val="52"/>
          <w:rFonts w:ascii="Times New Roman" w:hAnsi="Times New Roman" w:cs="Times New Roman"/>
          <w:b w:val="0"/>
          <w:bCs w:val="0"/>
          <w:color w:val="auto"/>
          <w:sz w:val="28"/>
          <w:szCs w:val="28"/>
          <w:lang w:bidi="ar-SA"/>
        </w:rPr>
        <w:t>.</w:t>
      </w:r>
    </w:p>
    <w:p w:rsidR="00647BD0" w:rsidRPr="00324B8B" w:rsidRDefault="00647BD0" w:rsidP="00324B8B">
      <w:pPr>
        <w:pStyle w:val="affff5"/>
        <w:rPr>
          <w:b/>
        </w:rPr>
      </w:pPr>
      <w:r w:rsidRPr="00324B8B">
        <w:rPr>
          <w:b/>
        </w:rPr>
        <w:t>Назначение описания процессов</w:t>
      </w:r>
    </w:p>
    <w:p w:rsidR="00647BD0" w:rsidRPr="00324B8B" w:rsidRDefault="00647BD0" w:rsidP="00324B8B">
      <w:pPr>
        <w:pStyle w:val="affff5"/>
      </w:pPr>
      <w:r w:rsidRPr="00324B8B">
        <w:t>В системах менеджмента описание процесса применяется для следующих целей:</w:t>
      </w:r>
    </w:p>
    <w:p w:rsidR="00647BD0" w:rsidRPr="00324B8B" w:rsidRDefault="00647BD0" w:rsidP="00C27CBC">
      <w:pPr>
        <w:pStyle w:val="a1"/>
      </w:pPr>
      <w:r w:rsidRPr="00324B8B">
        <w:t>устанавливает требования к деятельности (технологию выполнения процесса) для преобразования входа процесса в его выходы;</w:t>
      </w:r>
    </w:p>
    <w:p w:rsidR="00647BD0" w:rsidRPr="00324B8B" w:rsidRDefault="00647BD0" w:rsidP="00C27CBC">
      <w:pPr>
        <w:pStyle w:val="a1"/>
      </w:pPr>
      <w:r w:rsidRPr="00324B8B">
        <w:t>используется специалистами по анализу рисков для поиска критических, с точки зрения выхода процесса, операций;</w:t>
      </w:r>
    </w:p>
    <w:p w:rsidR="00647BD0" w:rsidRPr="00324B8B" w:rsidRDefault="00647BD0" w:rsidP="00C27CBC">
      <w:pPr>
        <w:pStyle w:val="a1"/>
      </w:pPr>
      <w:r w:rsidRPr="00324B8B">
        <w:t>используется для поиска причин несоответствий при про</w:t>
      </w:r>
      <w:r w:rsidR="00324B8B">
        <w:t>ведении корректирующих действий.</w:t>
      </w:r>
    </w:p>
    <w:p w:rsidR="00647BD0" w:rsidRDefault="00647BD0" w:rsidP="00324B8B">
      <w:pPr>
        <w:pStyle w:val="affff5"/>
      </w:pPr>
      <w:r w:rsidRPr="00324B8B">
        <w:lastRenderedPageBreak/>
        <w:t>Существуют установленные (стандартизованные) способы описания производственных технологических процессов</w:t>
      </w:r>
      <w:r w:rsidRPr="00324B8B">
        <w:rPr>
          <w:rStyle w:val="af3"/>
          <w:sz w:val="32"/>
        </w:rPr>
        <w:footnoteReference w:id="9"/>
      </w:r>
      <w:r w:rsidRPr="00324B8B">
        <w:t>. Также применяются различные программные средства для управления технологическим процессом, в которых визуализация протекания процесса является неотъемлемым атрибутом (рис</w:t>
      </w:r>
      <w:r w:rsidR="00324B8B">
        <w:t>.</w:t>
      </w:r>
      <w:r w:rsidRPr="00324B8B">
        <w:t xml:space="preserve"> 2</w:t>
      </w:r>
      <w:r w:rsidR="00324B8B">
        <w:t>0</w:t>
      </w:r>
      <w:r w:rsidRPr="00324B8B">
        <w:t>).</w:t>
      </w:r>
    </w:p>
    <w:p w:rsidR="00647BD0" w:rsidRDefault="00647BD0" w:rsidP="00324B8B">
      <w:pPr>
        <w:jc w:val="center"/>
        <w:rPr>
          <w:sz w:val="28"/>
          <w:szCs w:val="28"/>
        </w:rPr>
      </w:pPr>
      <w:r>
        <w:rPr>
          <w:noProof/>
        </w:rPr>
        <w:drawing>
          <wp:inline distT="0" distB="0" distL="0" distR="0">
            <wp:extent cx="5753100" cy="3343275"/>
            <wp:effectExtent l="0" t="0" r="0" b="9525"/>
            <wp:docPr id="5" name="Рисунок 5" descr="ÐÐ°ÑÑÐ¸Ð½ÐºÐ¸ Ð¿Ð¾ Ð·Ð°Ð¿ÑÐ¾ÑÑ Ð¿ÑÐ¾Ð³ÑÐ°Ð¼Ð¼Ð½Ð¾Ðµ Ð¾Ð±ÐµÑÐ¿ÐµÑÐµÐ½Ð¸Ðµ ÑÐµÑÐ½Ð¾Ð»Ð¾Ð³Ð¸ÑÐµÑÐºÐ¾Ð³Ð¾ Ð¿ÑÐ¾ÑÐµ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ÑÐ¾Ð³ÑÐ°Ð¼Ð¼Ð½Ð¾Ðµ Ð¾Ð±ÐµÑÐ¿ÐµÑÐµÐ½Ð¸Ðµ ÑÐµÑÐ½Ð¾Ð»Ð¾Ð³Ð¸ÑÐµÑÐºÐ¾Ð³Ð¾ Ð¿ÑÐ¾ÑÐµÑÑ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47BD0" w:rsidRPr="00324B8B" w:rsidRDefault="00647BD0" w:rsidP="00324B8B">
      <w:pPr>
        <w:spacing w:before="120" w:after="120"/>
        <w:jc w:val="center"/>
        <w:rPr>
          <w:sz w:val="24"/>
          <w:szCs w:val="28"/>
        </w:rPr>
      </w:pPr>
      <w:r w:rsidRPr="00324B8B">
        <w:rPr>
          <w:i/>
          <w:sz w:val="24"/>
          <w:szCs w:val="28"/>
        </w:rPr>
        <w:t>Рис</w:t>
      </w:r>
      <w:r w:rsidR="00324B8B" w:rsidRPr="00324B8B">
        <w:rPr>
          <w:i/>
          <w:sz w:val="24"/>
          <w:szCs w:val="28"/>
        </w:rPr>
        <w:t xml:space="preserve">. </w:t>
      </w:r>
      <w:r w:rsidRPr="00324B8B">
        <w:rPr>
          <w:i/>
          <w:sz w:val="24"/>
          <w:szCs w:val="28"/>
        </w:rPr>
        <w:t>2</w:t>
      </w:r>
      <w:r w:rsidR="00324B8B" w:rsidRPr="00324B8B">
        <w:rPr>
          <w:i/>
          <w:sz w:val="24"/>
          <w:szCs w:val="28"/>
        </w:rPr>
        <w:t>0</w:t>
      </w:r>
      <w:r w:rsidRPr="00324B8B">
        <w:rPr>
          <w:i/>
          <w:sz w:val="24"/>
          <w:szCs w:val="28"/>
        </w:rPr>
        <w:t>.</w:t>
      </w:r>
      <w:r w:rsidRPr="00324B8B">
        <w:rPr>
          <w:sz w:val="24"/>
          <w:szCs w:val="28"/>
        </w:rPr>
        <w:t xml:space="preserve"> Пример описания технологического процесса с помощью специализированного программного обеспечения</w:t>
      </w:r>
    </w:p>
    <w:p w:rsidR="00647BD0" w:rsidRDefault="00647BD0" w:rsidP="00647BD0">
      <w:pPr>
        <w:ind w:firstLine="360"/>
        <w:jc w:val="both"/>
        <w:rPr>
          <w:sz w:val="28"/>
          <w:szCs w:val="28"/>
        </w:rPr>
      </w:pPr>
      <w:r>
        <w:rPr>
          <w:sz w:val="28"/>
          <w:szCs w:val="28"/>
        </w:rPr>
        <w:t>Для описания технологии непроизводственных бизнес-процессов, организации используются многочисленные правила (нотации)</w:t>
      </w:r>
      <w:r w:rsidRPr="00324B8B">
        <w:rPr>
          <w:rStyle w:val="af3"/>
          <w:sz w:val="32"/>
          <w:szCs w:val="28"/>
        </w:rPr>
        <w:footnoteReference w:id="10"/>
      </w:r>
      <w:r w:rsidR="00324B8B" w:rsidRPr="00324B8B">
        <w:rPr>
          <w:sz w:val="32"/>
          <w:szCs w:val="28"/>
        </w:rPr>
        <w:t>.</w:t>
      </w:r>
    </w:p>
    <w:p w:rsidR="00647BD0" w:rsidRPr="00324B8B" w:rsidRDefault="00647BD0" w:rsidP="00324B8B">
      <w:pPr>
        <w:pStyle w:val="affff5"/>
        <w:rPr>
          <w:b/>
        </w:rPr>
      </w:pPr>
      <w:r w:rsidRPr="00324B8B">
        <w:rPr>
          <w:b/>
        </w:rPr>
        <w:t>Методы описания процессов.</w:t>
      </w:r>
    </w:p>
    <w:p w:rsidR="00647BD0" w:rsidRPr="00324B8B" w:rsidRDefault="00647BD0" w:rsidP="00324B8B">
      <w:pPr>
        <w:pStyle w:val="affff5"/>
        <w:rPr>
          <w:b/>
        </w:rPr>
      </w:pPr>
      <w:r w:rsidRPr="00324B8B">
        <w:rPr>
          <w:b/>
        </w:rPr>
        <w:t>Нотации графического моделирования процессов</w:t>
      </w:r>
      <w:r w:rsidR="00324B8B">
        <w:rPr>
          <w:b/>
        </w:rPr>
        <w:t>.</w:t>
      </w:r>
    </w:p>
    <w:p w:rsidR="00647BD0" w:rsidRDefault="00647BD0" w:rsidP="00324B8B">
      <w:pPr>
        <w:pStyle w:val="affff5"/>
      </w:pPr>
      <w:r>
        <w:t xml:space="preserve">Нотации моделирования бизнес-процессов </w:t>
      </w:r>
      <w:r w:rsidR="00324B8B">
        <w:t>–</w:t>
      </w:r>
      <w:r>
        <w:t xml:space="preserve"> это правила (методологии) визуального представления последовательности действий (операций), выполняемых в процессе. Нотации моделирования определяют правила отображения объектов модели процесса, а также правила их размещения друг относительно друга и соединения компонент модели между собой. Каждая из нотаций создавалась для определенных целей. На текущий момент существует много различных методологий моделирования. Поэтому </w:t>
      </w:r>
      <w:r>
        <w:lastRenderedPageBreak/>
        <w:t>для разработки модели бизнес-процесса может быть выбрана наиболее  подходящая из существующих нотаций</w:t>
      </w:r>
      <w:r>
        <w:rPr>
          <w:rStyle w:val="af3"/>
          <w:color w:val="000000"/>
        </w:rPr>
        <w:footnoteReference w:id="11"/>
      </w:r>
      <w:r>
        <w:t>. В настоящих методических указаниях рассматривается наиболее простая интуитивно понятная нотаци</w:t>
      </w:r>
      <w:r w:rsidR="00324B8B">
        <w:t>я – блок-схема. Для формирования</w:t>
      </w:r>
      <w:r>
        <w:t xml:space="preserve"> подобной схемы предварительно договариваются о значении фигур, используемых при ее описании</w:t>
      </w:r>
      <w:r w:rsidR="00324B8B">
        <w:t xml:space="preserve"> (табл. 3).</w:t>
      </w:r>
    </w:p>
    <w:p w:rsidR="00324B8B" w:rsidRPr="00A1560F" w:rsidRDefault="00324B8B" w:rsidP="00324B8B">
      <w:pPr>
        <w:suppressAutoHyphens w:val="0"/>
        <w:spacing w:line="288" w:lineRule="auto"/>
        <w:ind w:left="720"/>
        <w:jc w:val="right"/>
        <w:rPr>
          <w:i/>
          <w:sz w:val="24"/>
          <w:szCs w:val="24"/>
        </w:rPr>
      </w:pPr>
      <w:r>
        <w:rPr>
          <w:i/>
          <w:sz w:val="24"/>
          <w:szCs w:val="24"/>
        </w:rPr>
        <w:t>Таблица 3</w:t>
      </w:r>
    </w:p>
    <w:p w:rsidR="00324B8B" w:rsidRDefault="00324B8B" w:rsidP="00324B8B">
      <w:pPr>
        <w:spacing w:after="80"/>
        <w:jc w:val="center"/>
        <w:rPr>
          <w:sz w:val="24"/>
          <w:szCs w:val="24"/>
        </w:rPr>
      </w:pPr>
      <w:r>
        <w:rPr>
          <w:b/>
          <w:sz w:val="24"/>
          <w:szCs w:val="26"/>
        </w:rPr>
        <w:t>Объекты блок-схемы</w:t>
      </w:r>
    </w:p>
    <w:tbl>
      <w:tblPr>
        <w:tblStyle w:val="affff4"/>
        <w:tblW w:w="0" w:type="auto"/>
        <w:tblLook w:val="04A0" w:firstRow="1" w:lastRow="0" w:firstColumn="1" w:lastColumn="0" w:noHBand="0" w:noVBand="1"/>
      </w:tblPr>
      <w:tblGrid>
        <w:gridCol w:w="4526"/>
        <w:gridCol w:w="4535"/>
      </w:tblGrid>
      <w:tr w:rsidR="00647BD0" w:rsidTr="00324B8B">
        <w:tc>
          <w:tcPr>
            <w:tcW w:w="4526" w:type="dxa"/>
            <w:tcBorders>
              <w:top w:val="single" w:sz="4" w:space="0" w:color="auto"/>
              <w:left w:val="single" w:sz="4" w:space="0" w:color="auto"/>
              <w:bottom w:val="single" w:sz="4" w:space="0" w:color="auto"/>
              <w:right w:val="single" w:sz="4" w:space="0" w:color="auto"/>
            </w:tcBorders>
            <w:hideMark/>
          </w:tcPr>
          <w:p w:rsidR="00647BD0" w:rsidRDefault="00647BD0">
            <w:pPr>
              <w:jc w:val="center"/>
              <w:rPr>
                <w:color w:val="000000"/>
                <w:sz w:val="28"/>
                <w:szCs w:val="28"/>
              </w:rPr>
            </w:pPr>
            <w:r>
              <w:rPr>
                <w:color w:val="000000"/>
                <w:sz w:val="28"/>
                <w:szCs w:val="28"/>
              </w:rPr>
              <w:t>Объекты</w:t>
            </w:r>
          </w:p>
        </w:tc>
        <w:tc>
          <w:tcPr>
            <w:tcW w:w="4535" w:type="dxa"/>
            <w:tcBorders>
              <w:top w:val="single" w:sz="4" w:space="0" w:color="auto"/>
              <w:left w:val="single" w:sz="4" w:space="0" w:color="auto"/>
              <w:bottom w:val="single" w:sz="4" w:space="0" w:color="auto"/>
              <w:right w:val="single" w:sz="4" w:space="0" w:color="auto"/>
            </w:tcBorders>
            <w:hideMark/>
          </w:tcPr>
          <w:p w:rsidR="00647BD0" w:rsidRDefault="00647BD0">
            <w:pPr>
              <w:jc w:val="center"/>
              <w:rPr>
                <w:noProof/>
                <w:color w:val="000000"/>
                <w:sz w:val="28"/>
                <w:szCs w:val="28"/>
              </w:rPr>
            </w:pPr>
            <w:r>
              <w:rPr>
                <w:noProof/>
                <w:color w:val="000000"/>
                <w:sz w:val="28"/>
                <w:szCs w:val="28"/>
              </w:rPr>
              <w:t>Изображение объекта</w:t>
            </w:r>
          </w:p>
        </w:tc>
      </w:tr>
      <w:tr w:rsidR="00647BD0" w:rsidTr="00324B8B">
        <w:tc>
          <w:tcPr>
            <w:tcW w:w="4526" w:type="dxa"/>
            <w:tcBorders>
              <w:top w:val="single" w:sz="4" w:space="0" w:color="auto"/>
              <w:left w:val="single" w:sz="4" w:space="0" w:color="auto"/>
              <w:bottom w:val="single" w:sz="4" w:space="0" w:color="auto"/>
              <w:right w:val="single" w:sz="4" w:space="0" w:color="auto"/>
            </w:tcBorders>
          </w:tcPr>
          <w:p w:rsidR="00647BD0" w:rsidRDefault="00647BD0">
            <w:pPr>
              <w:jc w:val="both"/>
              <w:rPr>
                <w:color w:val="000000"/>
                <w:sz w:val="28"/>
                <w:szCs w:val="28"/>
              </w:rPr>
            </w:pPr>
            <w:r>
              <w:rPr>
                <w:color w:val="000000"/>
                <w:sz w:val="28"/>
                <w:szCs w:val="28"/>
              </w:rPr>
              <w:t xml:space="preserve">Введение в процесс объектов </w:t>
            </w:r>
          </w:p>
          <w:p w:rsidR="00647BD0" w:rsidRDefault="00647BD0">
            <w:pPr>
              <w:jc w:val="both"/>
              <w:rPr>
                <w:color w:val="000000"/>
                <w:sz w:val="28"/>
                <w:szCs w:val="28"/>
              </w:rPr>
            </w:pPr>
          </w:p>
        </w:tc>
        <w:tc>
          <w:tcPr>
            <w:tcW w:w="4535" w:type="dxa"/>
            <w:tcBorders>
              <w:top w:val="single" w:sz="4" w:space="0" w:color="auto"/>
              <w:left w:val="single" w:sz="4" w:space="0" w:color="auto"/>
              <w:bottom w:val="single" w:sz="4" w:space="0" w:color="auto"/>
              <w:right w:val="single" w:sz="4" w:space="0" w:color="auto"/>
            </w:tcBorders>
            <w:hideMark/>
          </w:tcPr>
          <w:p w:rsidR="00647BD0" w:rsidRDefault="00647BD0">
            <w:pPr>
              <w:jc w:val="both"/>
              <w:rPr>
                <w:color w:val="000000"/>
                <w:sz w:val="28"/>
                <w:szCs w:val="28"/>
              </w:rPr>
            </w:pPr>
            <w:r>
              <w:rPr>
                <w:rFonts w:asciiTheme="minorHAnsi" w:eastAsiaTheme="minorHAnsi" w:hAnsiTheme="minorHAnsi" w:cstheme="minorBidi"/>
                <w:noProof/>
                <w:sz w:val="22"/>
                <w:szCs w:val="22"/>
              </w:rPr>
              <mc:AlternateContent>
                <mc:Choice Requires="wps">
                  <w:drawing>
                    <wp:anchor distT="0" distB="0" distL="114300" distR="114300" simplePos="0" relativeHeight="251695104" behindDoc="0" locked="0" layoutInCell="1" allowOverlap="1">
                      <wp:simplePos x="0" y="0"/>
                      <wp:positionH relativeFrom="column">
                        <wp:posOffset>962025</wp:posOffset>
                      </wp:positionH>
                      <wp:positionV relativeFrom="paragraph">
                        <wp:posOffset>17780</wp:posOffset>
                      </wp:positionV>
                      <wp:extent cx="977265" cy="342900"/>
                      <wp:effectExtent l="19050" t="8255" r="13335" b="10795"/>
                      <wp:wrapNone/>
                      <wp:docPr id="88" name="Блок-схема: ручное управление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2900"/>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1788B" id="_x0000_t119" coordsize="21600,21600" o:spt="119" path="m,l21600,,17240,21600r-12880,xe">
                      <v:stroke joinstyle="miter"/>
                      <v:path gradientshapeok="t" o:connecttype="custom" o:connectlocs="10800,0;2180,10800;10800,21600;19420,10800" textboxrect="4321,0,17204,21600"/>
                    </v:shapetype>
                    <v:shape id="Блок-схема: ручное управление 88" o:spid="_x0000_s1026" type="#_x0000_t119" style="position:absolute;margin-left:75.75pt;margin-top:1.4pt;width:76.95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"/>
                  </w:pict>
                </mc:Fallback>
              </mc:AlternateContent>
            </w:r>
          </w:p>
        </w:tc>
      </w:tr>
      <w:tr w:rsidR="00647BD0" w:rsidTr="00324B8B">
        <w:tc>
          <w:tcPr>
            <w:tcW w:w="4526" w:type="dxa"/>
            <w:tcBorders>
              <w:top w:val="single" w:sz="4" w:space="0" w:color="auto"/>
              <w:left w:val="single" w:sz="4" w:space="0" w:color="auto"/>
              <w:bottom w:val="single" w:sz="4" w:space="0" w:color="auto"/>
              <w:right w:val="single" w:sz="4" w:space="0" w:color="auto"/>
            </w:tcBorders>
          </w:tcPr>
          <w:p w:rsidR="00647BD0" w:rsidRDefault="00647BD0">
            <w:pPr>
              <w:jc w:val="both"/>
              <w:rPr>
                <w:color w:val="000000"/>
                <w:sz w:val="28"/>
                <w:szCs w:val="28"/>
              </w:rPr>
            </w:pPr>
            <w:r>
              <w:rPr>
                <w:color w:val="000000"/>
                <w:sz w:val="28"/>
                <w:szCs w:val="28"/>
              </w:rPr>
              <w:t>Операция процесса</w:t>
            </w:r>
          </w:p>
          <w:p w:rsidR="00647BD0" w:rsidRDefault="00647BD0">
            <w:pPr>
              <w:jc w:val="both"/>
              <w:rPr>
                <w:color w:val="000000"/>
                <w:sz w:val="28"/>
                <w:szCs w:val="28"/>
              </w:rPr>
            </w:pPr>
          </w:p>
        </w:tc>
        <w:tc>
          <w:tcPr>
            <w:tcW w:w="4535" w:type="dxa"/>
            <w:tcBorders>
              <w:top w:val="single" w:sz="4" w:space="0" w:color="auto"/>
              <w:left w:val="single" w:sz="4" w:space="0" w:color="auto"/>
              <w:bottom w:val="single" w:sz="4" w:space="0" w:color="auto"/>
              <w:right w:val="single" w:sz="4" w:space="0" w:color="auto"/>
            </w:tcBorders>
            <w:hideMark/>
          </w:tcPr>
          <w:p w:rsidR="00647BD0" w:rsidRDefault="00647BD0">
            <w:pPr>
              <w:jc w:val="both"/>
              <w:rPr>
                <w:color w:val="000000"/>
                <w:sz w:val="28"/>
                <w:szCs w:val="28"/>
              </w:rPr>
            </w:pPr>
            <w:r>
              <w:rPr>
                <w:rFonts w:asciiTheme="minorHAnsi" w:eastAsiaTheme="minorHAnsi" w:hAnsiTheme="minorHAnsi" w:cstheme="minorBidi"/>
                <w:noProof/>
                <w:sz w:val="22"/>
                <w:szCs w:val="22"/>
              </w:rPr>
              <mc:AlternateContent>
                <mc:Choice Requires="wps">
                  <w:drawing>
                    <wp:anchor distT="0" distB="0" distL="114300" distR="114300" simplePos="0" relativeHeight="251694080" behindDoc="0" locked="0" layoutInCell="1" allowOverlap="1">
                      <wp:simplePos x="0" y="0"/>
                      <wp:positionH relativeFrom="column">
                        <wp:posOffset>1005840</wp:posOffset>
                      </wp:positionH>
                      <wp:positionV relativeFrom="paragraph">
                        <wp:posOffset>35560</wp:posOffset>
                      </wp:positionV>
                      <wp:extent cx="933450" cy="342900"/>
                      <wp:effectExtent l="5715" t="6985" r="13335" b="12065"/>
                      <wp:wrapNone/>
                      <wp:docPr id="87" name="Прямоугольник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AFAD4" id="Прямоугольник 87" o:spid="_x0000_s1026" style="position:absolute;margin-left:79.2pt;margin-top:2.8pt;width:73.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"/>
                  </w:pict>
                </mc:Fallback>
              </mc:AlternateContent>
            </w:r>
          </w:p>
        </w:tc>
      </w:tr>
      <w:tr w:rsidR="00647BD0" w:rsidTr="00324B8B">
        <w:tc>
          <w:tcPr>
            <w:tcW w:w="4526" w:type="dxa"/>
            <w:tcBorders>
              <w:top w:val="single" w:sz="4" w:space="0" w:color="auto"/>
              <w:left w:val="single" w:sz="4" w:space="0" w:color="auto"/>
              <w:bottom w:val="single" w:sz="4" w:space="0" w:color="auto"/>
              <w:right w:val="single" w:sz="4" w:space="0" w:color="auto"/>
            </w:tcBorders>
          </w:tcPr>
          <w:p w:rsidR="00647BD0" w:rsidRDefault="00647BD0">
            <w:pPr>
              <w:jc w:val="both"/>
              <w:rPr>
                <w:color w:val="000000"/>
                <w:sz w:val="28"/>
                <w:szCs w:val="28"/>
              </w:rPr>
            </w:pPr>
            <w:r>
              <w:rPr>
                <w:color w:val="000000"/>
                <w:sz w:val="28"/>
                <w:szCs w:val="28"/>
              </w:rPr>
              <w:t>Логический оператор</w:t>
            </w:r>
          </w:p>
          <w:p w:rsidR="00647BD0" w:rsidRDefault="00647BD0">
            <w:pPr>
              <w:jc w:val="both"/>
              <w:rPr>
                <w:color w:val="000000"/>
                <w:sz w:val="28"/>
                <w:szCs w:val="28"/>
              </w:rPr>
            </w:pPr>
          </w:p>
        </w:tc>
        <w:tc>
          <w:tcPr>
            <w:tcW w:w="4535" w:type="dxa"/>
            <w:tcBorders>
              <w:top w:val="single" w:sz="4" w:space="0" w:color="auto"/>
              <w:left w:val="single" w:sz="4" w:space="0" w:color="auto"/>
              <w:bottom w:val="single" w:sz="4" w:space="0" w:color="auto"/>
              <w:right w:val="single" w:sz="4" w:space="0" w:color="auto"/>
            </w:tcBorders>
            <w:hideMark/>
          </w:tcPr>
          <w:p w:rsidR="00647BD0" w:rsidRDefault="00647BD0">
            <w:pPr>
              <w:jc w:val="both"/>
              <w:rPr>
                <w:color w:val="000000"/>
                <w:sz w:val="28"/>
                <w:szCs w:val="28"/>
              </w:rPr>
            </w:pPr>
            <w:r>
              <w:rPr>
                <w:rFonts w:asciiTheme="minorHAnsi" w:eastAsiaTheme="minorHAnsi" w:hAnsiTheme="minorHAnsi" w:cstheme="minorBidi"/>
                <w:noProof/>
                <w:sz w:val="22"/>
                <w:szCs w:val="22"/>
              </w:rPr>
              <mc:AlternateContent>
                <mc:Choice Requires="wps">
                  <w:drawing>
                    <wp:anchor distT="0" distB="0" distL="114300" distR="114300" simplePos="0" relativeHeight="251692032" behindDoc="0" locked="0" layoutInCell="1" allowOverlap="1">
                      <wp:simplePos x="0" y="0"/>
                      <wp:positionH relativeFrom="column">
                        <wp:posOffset>1053465</wp:posOffset>
                      </wp:positionH>
                      <wp:positionV relativeFrom="paragraph">
                        <wp:posOffset>33020</wp:posOffset>
                      </wp:positionV>
                      <wp:extent cx="885825" cy="302260"/>
                      <wp:effectExtent l="24765" t="13970" r="22860" b="7620"/>
                      <wp:wrapNone/>
                      <wp:docPr id="86" name="Блок-схема: решение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226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20FA1" id="_x0000_t110" coordsize="21600,21600" o:spt="110" path="m10800,l,10800,10800,21600,21600,10800xe">
                      <v:stroke joinstyle="miter"/>
                      <v:path gradientshapeok="t" o:connecttype="rect" textboxrect="5400,5400,16200,16200"/>
                    </v:shapetype>
                    <v:shape id="Блок-схема: решение 86" o:spid="_x0000_s1026" type="#_x0000_t110" style="position:absolute;margin-left:82.95pt;margin-top:2.6pt;width:69.75pt;height:2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"/>
                  </w:pict>
                </mc:Fallback>
              </mc:AlternateContent>
            </w:r>
          </w:p>
        </w:tc>
      </w:tr>
      <w:tr w:rsidR="00647BD0" w:rsidTr="00324B8B">
        <w:tc>
          <w:tcPr>
            <w:tcW w:w="4526" w:type="dxa"/>
            <w:tcBorders>
              <w:top w:val="single" w:sz="4" w:space="0" w:color="auto"/>
              <w:left w:val="single" w:sz="4" w:space="0" w:color="auto"/>
              <w:bottom w:val="single" w:sz="4" w:space="0" w:color="auto"/>
              <w:right w:val="single" w:sz="4" w:space="0" w:color="auto"/>
            </w:tcBorders>
            <w:hideMark/>
          </w:tcPr>
          <w:p w:rsidR="00647BD0" w:rsidRDefault="00647BD0">
            <w:pPr>
              <w:jc w:val="both"/>
              <w:rPr>
                <w:color w:val="000000"/>
                <w:sz w:val="28"/>
                <w:szCs w:val="28"/>
              </w:rPr>
            </w:pPr>
            <w:r>
              <w:rPr>
                <w:color w:val="000000"/>
                <w:sz w:val="28"/>
                <w:szCs w:val="28"/>
              </w:rPr>
              <w:t>Переход от одной операции к следующей / передача информации</w:t>
            </w:r>
          </w:p>
        </w:tc>
        <w:tc>
          <w:tcPr>
            <w:tcW w:w="4535" w:type="dxa"/>
            <w:tcBorders>
              <w:top w:val="single" w:sz="4" w:space="0" w:color="auto"/>
              <w:left w:val="single" w:sz="4" w:space="0" w:color="auto"/>
              <w:bottom w:val="single" w:sz="4" w:space="0" w:color="auto"/>
              <w:right w:val="single" w:sz="4" w:space="0" w:color="auto"/>
            </w:tcBorders>
            <w:hideMark/>
          </w:tcPr>
          <w:p w:rsidR="00647BD0" w:rsidRDefault="00647BD0">
            <w:pPr>
              <w:jc w:val="both"/>
              <w:rPr>
                <w:noProof/>
                <w:color w:val="000000"/>
                <w:sz w:val="28"/>
                <w:szCs w:val="28"/>
              </w:rPr>
            </w:pPr>
            <w:r>
              <w:rPr>
                <w:rFonts w:asciiTheme="minorHAnsi" w:eastAsiaTheme="minorHAnsi" w:hAnsiTheme="minorHAnsi" w:cstheme="minorBidi"/>
                <w:noProof/>
                <w:sz w:val="22"/>
                <w:szCs w:val="22"/>
              </w:rPr>
              <mc:AlternateContent>
                <mc:Choice Requires="wps">
                  <w:drawing>
                    <wp:anchor distT="0" distB="0" distL="114300" distR="114300" simplePos="0" relativeHeight="251696128" behindDoc="0" locked="0" layoutInCell="1" allowOverlap="1">
                      <wp:simplePos x="0" y="0"/>
                      <wp:positionH relativeFrom="column">
                        <wp:posOffset>847725</wp:posOffset>
                      </wp:positionH>
                      <wp:positionV relativeFrom="paragraph">
                        <wp:posOffset>143510</wp:posOffset>
                      </wp:positionV>
                      <wp:extent cx="1371600" cy="228600"/>
                      <wp:effectExtent l="9525" t="10160" r="19050" b="56515"/>
                      <wp:wrapNone/>
                      <wp:docPr id="85" name="Соединительная линия уступом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2286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9A1FD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5" o:spid="_x0000_s1026" type="#_x0000_t34" style="position:absolute;margin-left:66.75pt;margin-top:11.3pt;width:108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">
                      <v:stroke endarrow="block"/>
                    </v:shape>
                  </w:pict>
                </mc:Fallback>
              </mc:AlternateContent>
            </w:r>
          </w:p>
        </w:tc>
      </w:tr>
      <w:tr w:rsidR="00647BD0" w:rsidTr="00324B8B">
        <w:trPr>
          <w:trHeight w:val="761"/>
        </w:trPr>
        <w:tc>
          <w:tcPr>
            <w:tcW w:w="4526" w:type="dxa"/>
            <w:tcBorders>
              <w:top w:val="single" w:sz="4" w:space="0" w:color="auto"/>
              <w:left w:val="single" w:sz="4" w:space="0" w:color="auto"/>
              <w:bottom w:val="single" w:sz="4" w:space="0" w:color="auto"/>
              <w:right w:val="single" w:sz="4" w:space="0" w:color="auto"/>
            </w:tcBorders>
            <w:hideMark/>
          </w:tcPr>
          <w:p w:rsidR="00647BD0" w:rsidRDefault="00647BD0">
            <w:pPr>
              <w:jc w:val="both"/>
              <w:rPr>
                <w:sz w:val="28"/>
                <w:szCs w:val="28"/>
              </w:rPr>
            </w:pPr>
            <w:r>
              <w:rPr>
                <w:sz w:val="28"/>
                <w:szCs w:val="28"/>
              </w:rPr>
              <w:t>Документ</w:t>
            </w:r>
          </w:p>
        </w:tc>
        <w:tc>
          <w:tcPr>
            <w:tcW w:w="4535" w:type="dxa"/>
            <w:tcBorders>
              <w:top w:val="single" w:sz="4" w:space="0" w:color="auto"/>
              <w:left w:val="single" w:sz="4" w:space="0" w:color="auto"/>
              <w:bottom w:val="single" w:sz="4" w:space="0" w:color="auto"/>
              <w:right w:val="single" w:sz="4" w:space="0" w:color="auto"/>
            </w:tcBorders>
            <w:hideMark/>
          </w:tcPr>
          <w:p w:rsidR="00647BD0" w:rsidRDefault="00647BD0">
            <w:pPr>
              <w:jc w:val="both"/>
              <w:rPr>
                <w:noProof/>
                <w:color w:val="5EA226" w:themeColor="accent1" w:themeShade="BF"/>
                <w:sz w:val="28"/>
                <w:szCs w:val="28"/>
              </w:rPr>
            </w:pPr>
            <w:r>
              <w:rPr>
                <w:rFonts w:asciiTheme="minorHAnsi" w:eastAsiaTheme="minorHAnsi" w:hAnsiTheme="minorHAnsi" w:cstheme="minorBidi"/>
                <w:noProof/>
                <w:sz w:val="22"/>
                <w:szCs w:val="22"/>
              </w:rPr>
              <mc:AlternateContent>
                <mc:Choice Requires="wps">
                  <w:drawing>
                    <wp:anchor distT="0" distB="0" distL="114300" distR="114300" simplePos="0" relativeHeight="251693056" behindDoc="0" locked="0" layoutInCell="1" allowOverlap="1">
                      <wp:simplePos x="0" y="0"/>
                      <wp:positionH relativeFrom="column">
                        <wp:posOffset>1036320</wp:posOffset>
                      </wp:positionH>
                      <wp:positionV relativeFrom="paragraph">
                        <wp:posOffset>64770</wp:posOffset>
                      </wp:positionV>
                      <wp:extent cx="914400" cy="342900"/>
                      <wp:effectExtent l="7620" t="7620" r="11430" b="11430"/>
                      <wp:wrapNone/>
                      <wp:docPr id="84" name="Блок-схема: документ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chemeClr val="accent1">
                                        <a:lumMod val="20000"/>
                                        <a:lumOff val="8000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AD8E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84" o:spid="_x0000_s1026" type="#_x0000_t114" style="position:absolute;margin-left:81.6pt;margin-top:5.1pt;width:1in;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" filled="f" fillcolor="#e5f5d7 [660]"/>
                  </w:pict>
                </mc:Fallback>
              </mc:AlternateContent>
            </w:r>
          </w:p>
        </w:tc>
      </w:tr>
    </w:tbl>
    <w:p w:rsidR="00647BD0" w:rsidRPr="00324B8B" w:rsidRDefault="00647BD0" w:rsidP="00324B8B">
      <w:pPr>
        <w:pStyle w:val="affff5"/>
        <w:spacing w:before="120"/>
      </w:pPr>
      <w:r w:rsidRPr="00324B8B">
        <w:t>Следует кратко, с помощью отглагольного существительного сформулировать название моделируемого процесса. При этом, желательно, чтобы в названии процесса п</w:t>
      </w:r>
      <w:r w:rsidR="00E062C2">
        <w:t>рисутствовал его результат (</w:t>
      </w:r>
      <w:r w:rsidRPr="00324B8B">
        <w:t>ISO 9000, п.п. 3.7.5 - 3.7.8).</w:t>
      </w:r>
    </w:p>
    <w:p w:rsidR="00647BD0" w:rsidRPr="00324B8B" w:rsidRDefault="00647BD0" w:rsidP="00324B8B">
      <w:pPr>
        <w:pStyle w:val="affff5"/>
      </w:pPr>
      <w:r w:rsidRPr="00324B8B">
        <w:t xml:space="preserve">Например: </w:t>
      </w:r>
    </w:p>
    <w:p w:rsidR="00647BD0" w:rsidRPr="00324B8B" w:rsidRDefault="00324B8B" w:rsidP="00C27CBC">
      <w:pPr>
        <w:pStyle w:val="a1"/>
      </w:pPr>
      <w:r w:rsidRPr="00324B8B">
        <w:t>п</w:t>
      </w:r>
      <w:r w:rsidR="00647BD0" w:rsidRPr="00324B8B">
        <w:t>редоставление (отглагольное существительное) услуги А (результат)</w:t>
      </w:r>
      <w:r>
        <w:t>;</w:t>
      </w:r>
    </w:p>
    <w:p w:rsidR="00647BD0" w:rsidRPr="00324B8B" w:rsidRDefault="00324B8B" w:rsidP="00C27CBC">
      <w:pPr>
        <w:pStyle w:val="a1"/>
      </w:pPr>
      <w:r>
        <w:t>и</w:t>
      </w:r>
      <w:r w:rsidR="00647BD0" w:rsidRPr="00324B8B">
        <w:t>зготовление (отглагольное существительное) продукта Б (результат)</w:t>
      </w:r>
      <w:r>
        <w:t>;</w:t>
      </w:r>
    </w:p>
    <w:p w:rsidR="00647BD0" w:rsidRPr="00324B8B" w:rsidRDefault="00324B8B" w:rsidP="00C27CBC">
      <w:pPr>
        <w:pStyle w:val="a1"/>
      </w:pPr>
      <w:r>
        <w:t>п</w:t>
      </w:r>
      <w:r w:rsidR="00647BD0" w:rsidRPr="00324B8B">
        <w:t>одготовка (отглагольное существительное) информации С (результат)</w:t>
      </w:r>
      <w:r>
        <w:t>.</w:t>
      </w:r>
    </w:p>
    <w:p w:rsidR="00647BD0" w:rsidRDefault="00647BD0" w:rsidP="00324B8B">
      <w:pPr>
        <w:pStyle w:val="affff5"/>
      </w:pPr>
      <w:r>
        <w:t>При формировании названия операции следует использовать те же правила: «глагол или отглагольное существительное + результат / объект». Например:</w:t>
      </w:r>
    </w:p>
    <w:p w:rsidR="00647BD0" w:rsidRDefault="00647BD0" w:rsidP="00C27CBC">
      <w:pPr>
        <w:pStyle w:val="a1"/>
      </w:pPr>
      <w:r>
        <w:t>поместить (глагол) заготовку на конвейер (результат)</w:t>
      </w:r>
      <w:r w:rsidR="00324B8B">
        <w:t>;</w:t>
      </w:r>
    </w:p>
    <w:p w:rsidR="00647BD0" w:rsidRDefault="00647BD0" w:rsidP="00C27CBC">
      <w:pPr>
        <w:pStyle w:val="a1"/>
      </w:pPr>
      <w:r>
        <w:t>оттаивание (отглагольное существительное) замороженного полуфабриката (объект)</w:t>
      </w:r>
      <w:r w:rsidR="00324B8B">
        <w:t>.</w:t>
      </w:r>
    </w:p>
    <w:p w:rsidR="00647BD0" w:rsidRDefault="00647BD0" w:rsidP="00324B8B">
      <w:pPr>
        <w:pStyle w:val="affff5"/>
      </w:pPr>
      <w:r>
        <w:t>Формулировка вариантов решения, от которых зависит дальнейший ход процесса, также должна быть краткой и однозначной. Например:</w:t>
      </w:r>
    </w:p>
    <w:p w:rsidR="00647BD0" w:rsidRDefault="00324B8B" w:rsidP="00C27CBC">
      <w:pPr>
        <w:pStyle w:val="a1"/>
      </w:pPr>
      <w:r>
        <w:lastRenderedPageBreak/>
        <w:t>«</w:t>
      </w:r>
      <w:r w:rsidR="00647BD0">
        <w:t>результат соответствует А?</w:t>
      </w:r>
      <w:r>
        <w:t>»;</w:t>
      </w:r>
    </w:p>
    <w:p w:rsidR="00647BD0" w:rsidRDefault="00324B8B" w:rsidP="00C27CBC">
      <w:pPr>
        <w:pStyle w:val="a1"/>
      </w:pPr>
      <w:r>
        <w:t>«работа завершена?».</w:t>
      </w:r>
    </w:p>
    <w:p w:rsidR="00647BD0" w:rsidRPr="00324B8B" w:rsidRDefault="00647BD0" w:rsidP="00324B8B">
      <w:pPr>
        <w:pStyle w:val="affff5"/>
      </w:pPr>
      <w:r w:rsidRPr="00324B8B">
        <w:t>В одной схеме желательно использовать однородные по сложности операции. Например, недопустимо использовать в одной схеме такие операции, как построить дом, а также забить гвоздь.</w:t>
      </w:r>
    </w:p>
    <w:p w:rsidR="00647BD0" w:rsidRDefault="00647BD0" w:rsidP="00324B8B">
      <w:pPr>
        <w:pStyle w:val="affff5"/>
        <w:rPr>
          <w:color w:val="000000"/>
        </w:rPr>
      </w:pPr>
      <w:r w:rsidRPr="00324B8B">
        <w:t>Далее рассматривается, каким образом можно использовать подобные схемы (рис</w:t>
      </w:r>
      <w:r w:rsidR="00324B8B">
        <w:t>. 21</w:t>
      </w:r>
      <w:r w:rsidRPr="00324B8B">
        <w:t>) для поиска критических операций процесса с точки зрения его выхода.</w:t>
      </w:r>
      <w:r>
        <w:t xml:space="preserve"> </w:t>
      </w:r>
    </w:p>
    <w:p w:rsidR="00647BD0" w:rsidRDefault="00647BD0" w:rsidP="00647BD0">
      <w:pPr>
        <w:jc w:val="center"/>
        <w:rPr>
          <w:color w:val="000000"/>
          <w:sz w:val="28"/>
          <w:szCs w:val="28"/>
        </w:rPr>
      </w:pPr>
      <w:r>
        <w:rPr>
          <w:noProof/>
          <w:color w:val="000000"/>
          <w:sz w:val="28"/>
          <w:szCs w:val="28"/>
        </w:rPr>
        <mc:AlternateContent>
          <mc:Choice Requires="wpc">
            <w:drawing>
              <wp:inline distT="0" distB="0" distL="0" distR="0">
                <wp:extent cx="5066665" cy="6943725"/>
                <wp:effectExtent l="0" t="0" r="635" b="9525"/>
                <wp:docPr id="83" name="Полотно 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 name="AutoShape 7"/>
                        <wps:cNvCnPr>
                          <a:cxnSpLocks noChangeShapeType="1"/>
                          <a:stCxn id="64" idx="2"/>
                          <a:endCxn id="61" idx="0"/>
                        </wps:cNvCnPr>
                        <wps:spPr bwMode="auto">
                          <a:xfrm rot="5400000">
                            <a:off x="2326574" y="896613"/>
                            <a:ext cx="109723" cy="1155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Rectangle 8"/>
                        <wps:cNvSpPr>
                          <a:spLocks noChangeArrowheads="1"/>
                        </wps:cNvSpPr>
                        <wps:spPr bwMode="auto">
                          <a:xfrm>
                            <a:off x="1722558" y="957253"/>
                            <a:ext cx="1306195" cy="47053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cs="Arial"/>
                                  <w:color w:val="000000"/>
                                </w:rPr>
                              </w:pPr>
                              <w:r>
                                <w:rPr>
                                  <w:rFonts w:ascii="Calibri" w:hAnsi="Calibri" w:cs="Arial"/>
                                  <w:color w:val="000000"/>
                                </w:rPr>
                                <w:t>010:</w:t>
                              </w:r>
                            </w:p>
                            <w:p w:rsidR="00944DB7" w:rsidRDefault="00944DB7" w:rsidP="00647BD0">
                              <w:pPr>
                                <w:jc w:val="center"/>
                                <w:rPr>
                                  <w:rFonts w:ascii="Calibri" w:hAnsi="Calibri" w:cstheme="minorBidi"/>
                                </w:rPr>
                              </w:pPr>
                              <w:r>
                                <w:rPr>
                                  <w:rFonts w:ascii="Calibri" w:hAnsi="Calibri" w:cs="Arial"/>
                                  <w:color w:val="000000"/>
                                </w:rPr>
                                <w:t>Оттаивать котлеты  для гамбургера в кулере</w:t>
                              </w:r>
                            </w:p>
                            <w:p w:rsidR="00944DB7" w:rsidRDefault="00944DB7" w:rsidP="00647BD0">
                              <w:pPr>
                                <w:rPr>
                                  <w:rFonts w:ascii="Calibri" w:hAnsi="Calibri"/>
                                </w:rPr>
                              </w:pPr>
                            </w:p>
                          </w:txbxContent>
                        </wps:txbx>
                        <wps:bodyPr rot="0" vert="horz" wrap="square" lIns="0" tIns="0" rIns="0" bIns="0" anchor="t" anchorCtr="0" upright="1">
                          <a:noAutofit/>
                        </wps:bodyPr>
                      </wps:wsp>
                      <wps:wsp>
                        <wps:cNvPr id="62" name="Rectangle 9"/>
                        <wps:cNvSpPr>
                          <a:spLocks noChangeArrowheads="1"/>
                        </wps:cNvSpPr>
                        <wps:spPr bwMode="auto">
                          <a:xfrm>
                            <a:off x="1722558" y="1608763"/>
                            <a:ext cx="1306195" cy="61531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cs="Arial"/>
                                  <w:color w:val="000000"/>
                                </w:rPr>
                              </w:pPr>
                              <w:r>
                                <w:rPr>
                                  <w:rFonts w:ascii="Calibri" w:hAnsi="Calibri" w:cs="Arial"/>
                                  <w:color w:val="000000"/>
                                </w:rPr>
                                <w:t>020:</w:t>
                              </w:r>
                            </w:p>
                            <w:p w:rsidR="00944DB7" w:rsidRDefault="00944DB7" w:rsidP="00647BD0">
                              <w:pPr>
                                <w:jc w:val="center"/>
                                <w:rPr>
                                  <w:rFonts w:ascii="Calibri" w:hAnsi="Calibri" w:cstheme="minorBidi"/>
                                </w:rPr>
                              </w:pPr>
                              <w:r>
                                <w:rPr>
                                  <w:rFonts w:ascii="Calibri" w:hAnsi="Calibri" w:cs="Arial"/>
                                  <w:color w:val="000000"/>
                                </w:rPr>
                                <w:t xml:space="preserve">Поместить </w:t>
                              </w:r>
                              <w:r>
                                <w:rPr>
                                  <w:rFonts w:ascii="Calibri" w:hAnsi="Calibri" w:cs="Arial"/>
                                </w:rPr>
                                <w:t xml:space="preserve">две котлеты рядом на </w:t>
                              </w:r>
                              <w:r>
                                <w:rPr>
                                  <w:rFonts w:ascii="Calibri" w:hAnsi="Calibri" w:cs="Arial"/>
                                  <w:color w:val="000000"/>
                                </w:rPr>
                                <w:t>гриль конвейера</w:t>
                              </w:r>
                            </w:p>
                            <w:p w:rsidR="00944DB7" w:rsidRDefault="00944DB7" w:rsidP="00647BD0">
                              <w:pPr>
                                <w:rPr>
                                  <w:rFonts w:ascii="Calibri" w:hAnsi="Calibri"/>
                                </w:rPr>
                              </w:pPr>
                            </w:p>
                          </w:txbxContent>
                        </wps:txbx>
                        <wps:bodyPr rot="0" vert="horz" wrap="square" lIns="0" tIns="0" rIns="0" bIns="0" anchor="t" anchorCtr="0" upright="1">
                          <a:noAutofit/>
                        </wps:bodyPr>
                      </wps:wsp>
                      <wps:wsp>
                        <wps:cNvPr id="63" name="Rectangle 10"/>
                        <wps:cNvSpPr>
                          <a:spLocks noChangeArrowheads="1"/>
                        </wps:cNvSpPr>
                        <wps:spPr bwMode="auto">
                          <a:xfrm>
                            <a:off x="1722558" y="2405053"/>
                            <a:ext cx="1306195" cy="47053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cs="Arial"/>
                                  <w:color w:val="000000"/>
                                </w:rPr>
                              </w:pPr>
                              <w:r>
                                <w:rPr>
                                  <w:rFonts w:ascii="Calibri" w:hAnsi="Calibri" w:cs="Arial"/>
                                  <w:color w:val="000000"/>
                                </w:rPr>
                                <w:t>030:</w:t>
                              </w:r>
                            </w:p>
                            <w:p w:rsidR="00944DB7" w:rsidRDefault="00944DB7" w:rsidP="00647BD0">
                              <w:pPr>
                                <w:jc w:val="center"/>
                                <w:rPr>
                                  <w:rFonts w:ascii="Calibri" w:hAnsi="Calibri" w:cstheme="minorBidi"/>
                                </w:rPr>
                              </w:pPr>
                              <w:r>
                                <w:rPr>
                                  <w:rFonts w:ascii="Calibri" w:hAnsi="Calibri" w:cs="Arial"/>
                                  <w:color w:val="000000"/>
                                </w:rPr>
                                <w:t>Готовить котлеты на гриле конвейера</w:t>
                              </w:r>
                            </w:p>
                            <w:p w:rsidR="00944DB7" w:rsidRDefault="00944DB7" w:rsidP="00647BD0">
                              <w:pPr>
                                <w:rPr>
                                  <w:rFonts w:ascii="Calibri" w:hAnsi="Calibri"/>
                                </w:rPr>
                              </w:pPr>
                            </w:p>
                          </w:txbxContent>
                        </wps:txbx>
                        <wps:bodyPr rot="0" vert="horz" wrap="square" lIns="0" tIns="0" rIns="0" bIns="0" anchor="t" anchorCtr="0" upright="1">
                          <a:noAutofit/>
                        </wps:bodyPr>
                      </wps:wsp>
                      <wps:wsp>
                        <wps:cNvPr id="64" name="AutoShape 11"/>
                        <wps:cNvSpPr>
                          <a:spLocks noChangeArrowheads="1"/>
                        </wps:cNvSpPr>
                        <wps:spPr bwMode="auto">
                          <a:xfrm>
                            <a:off x="1275328" y="440"/>
                            <a:ext cx="2223770" cy="847090"/>
                          </a:xfrm>
                          <a:prstGeom prst="flowChartManualOperation">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rPr>
                              </w:pPr>
                              <w:r>
                                <w:rPr>
                                  <w:rFonts w:ascii="Calibri" w:hAnsi="Calibri"/>
                                </w:rPr>
                                <w:t>005-1:</w:t>
                              </w:r>
                            </w:p>
                            <w:p w:rsidR="00944DB7" w:rsidRDefault="00944DB7" w:rsidP="00647BD0">
                              <w:pPr>
                                <w:jc w:val="center"/>
                                <w:rPr>
                                  <w:rFonts w:asciiTheme="minorHAnsi" w:hAnsiTheme="minorHAnsi"/>
                                  <w:sz w:val="28"/>
                                </w:rPr>
                              </w:pPr>
                              <w:r>
                                <w:rPr>
                                  <w:rFonts w:ascii="Calibri" w:hAnsi="Calibri"/>
                                </w:rPr>
                                <w:t>Взять из морозильной камеры замороженные котлеты из фарша для гамбургера</w:t>
                              </w:r>
                            </w:p>
                            <w:p w:rsidR="00944DB7" w:rsidRDefault="00944DB7" w:rsidP="00647BD0">
                              <w:pPr>
                                <w:rPr>
                                  <w:sz w:val="28"/>
                                </w:rPr>
                              </w:pPr>
                            </w:p>
                          </w:txbxContent>
                        </wps:txbx>
                        <wps:bodyPr rot="0" vert="horz" wrap="square" lIns="0" tIns="0" rIns="0" bIns="0" anchor="t" anchorCtr="0" upright="1">
                          <a:noAutofit/>
                        </wps:bodyPr>
                      </wps:wsp>
                      <wps:wsp>
                        <wps:cNvPr id="65" name="Rectangle 12"/>
                        <wps:cNvSpPr>
                          <a:spLocks noChangeArrowheads="1"/>
                        </wps:cNvSpPr>
                        <wps:spPr bwMode="auto">
                          <a:xfrm>
                            <a:off x="1722558" y="3056563"/>
                            <a:ext cx="1306195" cy="61531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cs="Arial"/>
                                  <w:color w:val="000000"/>
                                </w:rPr>
                              </w:pPr>
                              <w:r>
                                <w:rPr>
                                  <w:rFonts w:ascii="Calibri" w:hAnsi="Calibri" w:cs="Arial"/>
                                  <w:color w:val="000000"/>
                                </w:rPr>
                                <w:t>040:</w:t>
                              </w:r>
                            </w:p>
                            <w:p w:rsidR="00944DB7" w:rsidRDefault="00944DB7" w:rsidP="00647BD0">
                              <w:pPr>
                                <w:jc w:val="center"/>
                                <w:rPr>
                                  <w:rFonts w:ascii="Calibri" w:hAnsi="Calibri" w:cstheme="minorBidi"/>
                                </w:rPr>
                              </w:pPr>
                              <w:r>
                                <w:rPr>
                                  <w:rFonts w:ascii="Calibri" w:hAnsi="Calibri" w:cs="Arial"/>
                                  <w:color w:val="000000"/>
                                </w:rPr>
                                <w:t>Измерять приготовленные котлеты</w:t>
                              </w:r>
                            </w:p>
                            <w:p w:rsidR="00944DB7" w:rsidRDefault="00944DB7" w:rsidP="00647BD0">
                              <w:pPr>
                                <w:rPr>
                                  <w:rFonts w:ascii="Calibri" w:hAnsi="Calibri"/>
                                </w:rPr>
                              </w:pPr>
                            </w:p>
                          </w:txbxContent>
                        </wps:txbx>
                        <wps:bodyPr rot="0" vert="horz" wrap="square" lIns="0" tIns="0" rIns="0" bIns="0" anchor="t" anchorCtr="0" upright="1">
                          <a:noAutofit/>
                        </wps:bodyPr>
                      </wps:wsp>
                      <wps:wsp>
                        <wps:cNvPr id="66" name="AutoShape 13"/>
                        <wps:cNvSpPr>
                          <a:spLocks noChangeArrowheads="1"/>
                        </wps:cNvSpPr>
                        <wps:spPr bwMode="auto">
                          <a:xfrm>
                            <a:off x="977703" y="3869363"/>
                            <a:ext cx="2799080" cy="687705"/>
                          </a:xfrm>
                          <a:prstGeom prst="diamond">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rPr>
                              </w:pPr>
                              <w:r>
                                <w:rPr>
                                  <w:rFonts w:ascii="Calibri" w:hAnsi="Calibri"/>
                                </w:rPr>
                                <w:t xml:space="preserve">Диаметр готовой котлеты равен 95 </w:t>
                              </w:r>
                              <w:r>
                                <w:rPr>
                                  <w:rFonts w:ascii="Calibri" w:hAnsi="Calibri"/>
                                  <w:u w:val="single"/>
                                </w:rPr>
                                <w:t>+</w:t>
                              </w:r>
                              <w:r>
                                <w:rPr>
                                  <w:rFonts w:ascii="Calibri" w:hAnsi="Calibri"/>
                                </w:rPr>
                                <w:t xml:space="preserve"> 3 мм?</w:t>
                              </w:r>
                            </w:p>
                            <w:p w:rsidR="00944DB7" w:rsidRDefault="00944DB7" w:rsidP="00647BD0">
                              <w:pPr>
                                <w:rPr>
                                  <w:rFonts w:ascii="Calibri" w:hAnsi="Calibri"/>
                                </w:rPr>
                              </w:pPr>
                            </w:p>
                          </w:txbxContent>
                        </wps:txbx>
                        <wps:bodyPr rot="0" vert="horz" wrap="square" lIns="0" tIns="0" rIns="0" bIns="0" anchor="t" anchorCtr="0" upright="1">
                          <a:noAutofit/>
                        </wps:bodyPr>
                      </wps:wsp>
                      <wps:wsp>
                        <wps:cNvPr id="67" name="AutoShape 14"/>
                        <wps:cNvSpPr>
                          <a:spLocks noChangeArrowheads="1"/>
                        </wps:cNvSpPr>
                        <wps:spPr bwMode="auto">
                          <a:xfrm>
                            <a:off x="12503" y="4793923"/>
                            <a:ext cx="1463675" cy="673100"/>
                          </a:xfrm>
                          <a:prstGeom prst="flowChartManualOperation">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cs="Arial"/>
                                  <w:color w:val="000000"/>
                                  <w:sz w:val="18"/>
                                  <w:szCs w:val="18"/>
                                </w:rPr>
                              </w:pPr>
                              <w:r>
                                <w:rPr>
                                  <w:rFonts w:ascii="Calibri" w:hAnsi="Calibri" w:cs="Arial"/>
                                  <w:color w:val="000000"/>
                                  <w:sz w:val="18"/>
                                  <w:szCs w:val="18"/>
                                </w:rPr>
                                <w:t>005-2:</w:t>
                              </w:r>
                            </w:p>
                            <w:p w:rsidR="00944DB7" w:rsidRDefault="00944DB7" w:rsidP="00647BD0">
                              <w:pPr>
                                <w:jc w:val="center"/>
                                <w:rPr>
                                  <w:rFonts w:ascii="Calibri" w:hAnsi="Calibri" w:cstheme="minorBidi"/>
                                  <w:sz w:val="28"/>
                                  <w:szCs w:val="22"/>
                                </w:rPr>
                              </w:pPr>
                              <w:r>
                                <w:rPr>
                                  <w:rFonts w:ascii="Calibri" w:hAnsi="Calibri" w:cs="Arial"/>
                                  <w:color w:val="000000"/>
                                  <w:sz w:val="18"/>
                                  <w:szCs w:val="18"/>
                                </w:rPr>
                                <w:t>Взять две  булочки для гамбургера</w:t>
                              </w:r>
                            </w:p>
                            <w:p w:rsidR="00944DB7" w:rsidRDefault="00944DB7" w:rsidP="00647BD0">
                              <w:pPr>
                                <w:rPr>
                                  <w:rFonts w:ascii="Calibri" w:hAnsi="Calibri"/>
                                  <w:sz w:val="28"/>
                                </w:rPr>
                              </w:pPr>
                            </w:p>
                          </w:txbxContent>
                        </wps:txbx>
                        <wps:bodyPr rot="0" vert="horz" wrap="square" lIns="0" tIns="72000" rIns="0" bIns="0" anchor="t" anchorCtr="0" upright="1">
                          <a:noAutofit/>
                        </wps:bodyPr>
                      </wps:wsp>
                      <wps:wsp>
                        <wps:cNvPr id="68" name="Rectangle 15"/>
                        <wps:cNvSpPr>
                          <a:spLocks noChangeArrowheads="1"/>
                        </wps:cNvSpPr>
                        <wps:spPr bwMode="auto">
                          <a:xfrm>
                            <a:off x="1722537" y="4687045"/>
                            <a:ext cx="1306195" cy="1013460"/>
                          </a:xfrm>
                          <a:prstGeom prst="rect">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cs="Arial"/>
                                  <w:color w:val="000000"/>
                                </w:rPr>
                              </w:pPr>
                              <w:r>
                                <w:rPr>
                                  <w:rFonts w:ascii="Calibri" w:hAnsi="Calibri" w:cs="Arial"/>
                                  <w:color w:val="000000"/>
                                </w:rPr>
                                <w:t>050:</w:t>
                              </w:r>
                            </w:p>
                            <w:p w:rsidR="00944DB7" w:rsidRDefault="00944DB7" w:rsidP="00647BD0">
                              <w:pPr>
                                <w:jc w:val="center"/>
                                <w:rPr>
                                  <w:rFonts w:ascii="Calibri" w:hAnsi="Calibri" w:cstheme="minorBidi"/>
                                </w:rPr>
                              </w:pPr>
                              <w:r>
                                <w:rPr>
                                  <w:rFonts w:ascii="Calibri" w:hAnsi="Calibri" w:cs="Arial"/>
                                  <w:color w:val="000000"/>
                                </w:rPr>
                                <w:t>Удалить две котлеты, обжаренные одновременно из гриля и поместить их на широкую лопатку</w:t>
                              </w:r>
                            </w:p>
                            <w:p w:rsidR="00944DB7" w:rsidRDefault="00944DB7" w:rsidP="00647BD0">
                              <w:pPr>
                                <w:rPr>
                                  <w:rFonts w:ascii="Calibri" w:hAnsi="Calibri"/>
                                </w:rPr>
                              </w:pPr>
                            </w:p>
                          </w:txbxContent>
                        </wps:txbx>
                        <wps:bodyPr rot="0" vert="horz" wrap="square" lIns="0" tIns="0" rIns="0" bIns="0" anchor="t" anchorCtr="0" upright="1">
                          <a:noAutofit/>
                        </wps:bodyPr>
                      </wps:wsp>
                      <wps:wsp>
                        <wps:cNvPr id="69" name="Rectangle 16"/>
                        <wps:cNvSpPr>
                          <a:spLocks noChangeArrowheads="1"/>
                        </wps:cNvSpPr>
                        <wps:spPr bwMode="auto">
                          <a:xfrm>
                            <a:off x="1722537" y="5810228"/>
                            <a:ext cx="1306195" cy="61531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cs="Arial"/>
                                  <w:color w:val="000000"/>
                                </w:rPr>
                              </w:pPr>
                              <w:r>
                                <w:rPr>
                                  <w:rFonts w:ascii="Calibri" w:hAnsi="Calibri" w:cs="Arial"/>
                                  <w:color w:val="000000"/>
                                </w:rPr>
                                <w:t>060:</w:t>
                              </w:r>
                            </w:p>
                            <w:p w:rsidR="00944DB7" w:rsidRDefault="00944DB7" w:rsidP="00647BD0">
                              <w:pPr>
                                <w:jc w:val="center"/>
                                <w:rPr>
                                  <w:rFonts w:ascii="Calibri" w:hAnsi="Calibri" w:cstheme="minorBidi"/>
                                </w:rPr>
                              </w:pPr>
                              <w:r>
                                <w:rPr>
                                  <w:rFonts w:ascii="Calibri" w:hAnsi="Calibri" w:cs="Arial"/>
                                  <w:color w:val="000000"/>
                                </w:rPr>
                                <w:t>Поместить две булочки и две котлеты на сборочный лоток</w:t>
                              </w:r>
                            </w:p>
                            <w:p w:rsidR="00944DB7" w:rsidRDefault="00944DB7" w:rsidP="00647BD0">
                              <w:pPr>
                                <w:rPr>
                                  <w:rFonts w:ascii="Calibri" w:hAnsi="Calibri"/>
                                </w:rPr>
                              </w:pPr>
                            </w:p>
                          </w:txbxContent>
                        </wps:txbx>
                        <wps:bodyPr rot="0" vert="horz" wrap="square" lIns="0" tIns="0" rIns="0" bIns="0" anchor="t" anchorCtr="0" upright="1">
                          <a:noAutofit/>
                        </wps:bodyPr>
                      </wps:wsp>
                      <wps:wsp>
                        <wps:cNvPr id="70" name="AutoShape 17"/>
                        <wps:cNvCnPr>
                          <a:cxnSpLocks noChangeShapeType="1"/>
                          <a:stCxn id="61" idx="2"/>
                          <a:endCxn id="62" idx="0"/>
                        </wps:cNvCnPr>
                        <wps:spPr bwMode="auto">
                          <a:xfrm rot="5400000">
                            <a:off x="2285803" y="1517958"/>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18"/>
                        <wps:cNvCnPr>
                          <a:cxnSpLocks noChangeShapeType="1"/>
                          <a:stCxn id="62" idx="2"/>
                          <a:endCxn id="63" idx="0"/>
                        </wps:cNvCnPr>
                        <wps:spPr bwMode="auto">
                          <a:xfrm rot="5400000">
                            <a:off x="2285803" y="2314248"/>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19"/>
                        <wps:cNvCnPr>
                          <a:cxnSpLocks noChangeShapeType="1"/>
                          <a:stCxn id="63" idx="2"/>
                          <a:endCxn id="65" idx="0"/>
                        </wps:cNvCnPr>
                        <wps:spPr bwMode="auto">
                          <a:xfrm rot="5400000">
                            <a:off x="2285803" y="2965758"/>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20"/>
                        <wps:cNvCnPr>
                          <a:cxnSpLocks noChangeShapeType="1"/>
                          <a:stCxn id="65" idx="2"/>
                          <a:endCxn id="66" idx="0"/>
                        </wps:cNvCnPr>
                        <wps:spPr bwMode="auto">
                          <a:xfrm rot="16200000" flipH="1">
                            <a:off x="2277548" y="3770303"/>
                            <a:ext cx="197485" cy="1270"/>
                          </a:xfrm>
                          <a:prstGeom prst="bentConnector3">
                            <a:avLst>
                              <a:gd name="adj1" fmla="val 4983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AutoShape 21"/>
                        <wps:cNvCnPr>
                          <a:cxnSpLocks noChangeShapeType="1"/>
                          <a:stCxn id="67" idx="2"/>
                          <a:endCxn id="69" idx="1"/>
                        </wps:cNvCnPr>
                        <wps:spPr bwMode="auto">
                          <a:xfrm rot="16200000" flipH="1">
                            <a:off x="908008" y="5303356"/>
                            <a:ext cx="650863" cy="97819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5" name="AutoShape 22"/>
                        <wps:cNvCnPr>
                          <a:cxnSpLocks noChangeShapeType="1"/>
                          <a:stCxn id="66" idx="2"/>
                          <a:endCxn id="68" idx="0"/>
                        </wps:cNvCnPr>
                        <wps:spPr bwMode="auto">
                          <a:xfrm rot="5400000">
                            <a:off x="2311451" y="4621252"/>
                            <a:ext cx="129977" cy="1608"/>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 name="AutoShape 23"/>
                        <wps:cNvCnPr>
                          <a:cxnSpLocks noChangeShapeType="1"/>
                          <a:stCxn id="68" idx="2"/>
                          <a:endCxn id="69" idx="0"/>
                        </wps:cNvCnPr>
                        <wps:spPr bwMode="auto">
                          <a:xfrm>
                            <a:off x="2375635" y="5700505"/>
                            <a:ext cx="0" cy="1097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24"/>
                        <wps:cNvSpPr>
                          <a:spLocks noChangeArrowheads="1"/>
                        </wps:cNvSpPr>
                        <wps:spPr bwMode="auto">
                          <a:xfrm>
                            <a:off x="1904803" y="6547141"/>
                            <a:ext cx="941070" cy="361950"/>
                          </a:xfrm>
                          <a:prstGeom prst="flowChartOffpageConnector">
                            <a:avLst/>
                          </a:prstGeom>
                          <a:solidFill>
                            <a:srgbClr val="FFFFFF"/>
                          </a:solidFill>
                          <a:ln w="9525">
                            <a:solidFill>
                              <a:srgbClr val="000000"/>
                            </a:solidFill>
                            <a:miter lim="800000"/>
                            <a:headEnd/>
                            <a:tailEnd/>
                          </a:ln>
                        </wps:spPr>
                        <wps:txbx>
                          <w:txbxContent>
                            <w:p w:rsidR="00944DB7" w:rsidRDefault="00944DB7" w:rsidP="00647BD0">
                              <w:pPr>
                                <w:jc w:val="center"/>
                              </w:pPr>
                              <w:r>
                                <w:t>На операцию 070</w:t>
                              </w:r>
                            </w:p>
                            <w:p w:rsidR="00944DB7" w:rsidRDefault="00944DB7" w:rsidP="00647BD0"/>
                          </w:txbxContent>
                        </wps:txbx>
                        <wps:bodyPr rot="0" vert="horz" wrap="square" lIns="0" tIns="0" rIns="0" bIns="0" anchor="t" anchorCtr="0" upright="1">
                          <a:noAutofit/>
                        </wps:bodyPr>
                      </wps:wsp>
                      <wps:wsp>
                        <wps:cNvPr id="78" name="AutoShape 25"/>
                        <wps:cNvCnPr>
                          <a:cxnSpLocks noChangeShapeType="1"/>
                          <a:stCxn id="69" idx="2"/>
                          <a:endCxn id="77" idx="0"/>
                        </wps:cNvCnPr>
                        <wps:spPr bwMode="auto">
                          <a:xfrm rot="5400000">
                            <a:off x="2314688" y="6486194"/>
                            <a:ext cx="121598" cy="29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9" name="Text Box 26"/>
                        <wps:cNvSpPr txBox="1">
                          <a:spLocks noChangeArrowheads="1"/>
                        </wps:cNvSpPr>
                        <wps:spPr bwMode="auto">
                          <a:xfrm>
                            <a:off x="2509958" y="4540558"/>
                            <a:ext cx="39814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4DB7" w:rsidRDefault="00944DB7" w:rsidP="00647BD0">
                              <w:pPr>
                                <w:jc w:val="center"/>
                              </w:pPr>
                              <w:r>
                                <w:t>да</w:t>
                              </w:r>
                            </w:p>
                            <w:p w:rsidR="00944DB7" w:rsidRDefault="00944DB7" w:rsidP="00647BD0"/>
                          </w:txbxContent>
                        </wps:txbx>
                        <wps:bodyPr rot="0" vert="horz" wrap="square" lIns="0" tIns="0" rIns="0" bIns="0" anchor="t" anchorCtr="0" upright="1">
                          <a:noAutofit/>
                        </wps:bodyPr>
                      </wps:wsp>
                      <wps:wsp>
                        <wps:cNvPr id="80" name="Text Box 27"/>
                        <wps:cNvSpPr txBox="1">
                          <a:spLocks noChangeArrowheads="1"/>
                        </wps:cNvSpPr>
                        <wps:spPr bwMode="auto">
                          <a:xfrm>
                            <a:off x="3233858" y="3780463"/>
                            <a:ext cx="39814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4DB7" w:rsidRDefault="00944DB7" w:rsidP="00647BD0">
                              <w:pPr>
                                <w:jc w:val="center"/>
                              </w:pPr>
                              <w:r>
                                <w:t>Нет</w:t>
                              </w:r>
                            </w:p>
                            <w:p w:rsidR="00944DB7" w:rsidRDefault="00944DB7" w:rsidP="00647BD0"/>
                          </w:txbxContent>
                        </wps:txbx>
                        <wps:bodyPr rot="0" vert="horz" wrap="square" lIns="0" tIns="0" rIns="0" bIns="0" anchor="t" anchorCtr="0" upright="1">
                          <a:noAutofit/>
                        </wps:bodyPr>
                      </wps:wsp>
                      <wps:wsp>
                        <wps:cNvPr id="81" name="Text Box 28"/>
                        <wps:cNvSpPr txBox="1">
                          <a:spLocks noChangeArrowheads="1"/>
                        </wps:cNvSpPr>
                        <wps:spPr bwMode="auto">
                          <a:xfrm>
                            <a:off x="3704393" y="4359583"/>
                            <a:ext cx="1339215" cy="1013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4DB7" w:rsidRDefault="00944DB7" w:rsidP="00647BD0">
                              <w:pPr>
                                <w:jc w:val="center"/>
                              </w:pPr>
                              <w:r>
                                <w:t>Решение о браке. Переход к процессу «Управление несоответствующей продукцией»</w:t>
                              </w:r>
                            </w:p>
                            <w:p w:rsidR="00944DB7" w:rsidRDefault="00944DB7" w:rsidP="00647BD0"/>
                          </w:txbxContent>
                        </wps:txbx>
                        <wps:bodyPr rot="0" vert="horz" wrap="square" lIns="0" tIns="0" rIns="0" bIns="0" anchor="t" anchorCtr="0" upright="1">
                          <a:noAutofit/>
                        </wps:bodyPr>
                      </wps:wsp>
                      <wps:wsp>
                        <wps:cNvPr id="82" name="AutoShape 29"/>
                        <wps:cNvCnPr>
                          <a:cxnSpLocks noChangeShapeType="1"/>
                          <a:stCxn id="66" idx="3"/>
                          <a:endCxn id="81" idx="0"/>
                        </wps:cNvCnPr>
                        <wps:spPr bwMode="auto">
                          <a:xfrm>
                            <a:off x="3776783" y="4213533"/>
                            <a:ext cx="597535" cy="14605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83" o:spid="_x0000_s1031" editas="canvas" style="width:398.95pt;height:546.75pt;mso-position-horizontal-relative:char;mso-position-vertical-relative:line" coordsize="50666,69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">
                <v:shape id="_x0000_s1032" type="#_x0000_t75" style="position:absolute;width:50666;height:69437;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 o:spid="_x0000_s1033" type="#_x0000_t34" style="position:absolute;left:23265;top:8966;width:1097;height:1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">
                  <v:stroke endarrow="block"/>
                </v:shape>
                <v:rect id="Rectangle 8" o:spid="_x0000_s1034" style="position:absolute;left:17225;top:9572;width:13062;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">
                  <v:textbox inset="0,0,0,0">
                    <w:txbxContent>
                      <w:p w:rsidR="00944DB7" w:rsidRDefault="00944DB7" w:rsidP="00647BD0">
                        <w:pPr>
                          <w:jc w:val="center"/>
                          <w:rPr>
                            <w:rFonts w:ascii="Calibri" w:hAnsi="Calibri" w:cs="Arial"/>
                            <w:color w:val="000000"/>
                          </w:rPr>
                        </w:pPr>
                        <w:r>
                          <w:rPr>
                            <w:rFonts w:ascii="Calibri" w:hAnsi="Calibri" w:cs="Arial"/>
                            <w:color w:val="000000"/>
                          </w:rPr>
                          <w:t>010:</w:t>
                        </w:r>
                      </w:p>
                      <w:p w:rsidR="00944DB7" w:rsidRDefault="00944DB7" w:rsidP="00647BD0">
                        <w:pPr>
                          <w:jc w:val="center"/>
                          <w:rPr>
                            <w:rFonts w:ascii="Calibri" w:hAnsi="Calibri" w:cstheme="minorBidi"/>
                          </w:rPr>
                        </w:pPr>
                        <w:r>
                          <w:rPr>
                            <w:rFonts w:ascii="Calibri" w:hAnsi="Calibri" w:cs="Arial"/>
                            <w:color w:val="000000"/>
                          </w:rPr>
                          <w:t>Оттаивать котлеты  для гамбургера в кулере</w:t>
                        </w:r>
                      </w:p>
                      <w:p w:rsidR="00944DB7" w:rsidRDefault="00944DB7" w:rsidP="00647BD0">
                        <w:pPr>
                          <w:rPr>
                            <w:rFonts w:ascii="Calibri" w:hAnsi="Calibri"/>
                          </w:rPr>
                        </w:pPr>
                      </w:p>
                    </w:txbxContent>
                  </v:textbox>
                </v:rect>
                <v:rect id="Rectangle 9" o:spid="_x0000_s1035" style="position:absolute;left:17225;top:16087;width:13062;height:6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">
                  <v:textbox inset="0,0,0,0">
                    <w:txbxContent>
                      <w:p w:rsidR="00944DB7" w:rsidRDefault="00944DB7" w:rsidP="00647BD0">
                        <w:pPr>
                          <w:jc w:val="center"/>
                          <w:rPr>
                            <w:rFonts w:ascii="Calibri" w:hAnsi="Calibri" w:cs="Arial"/>
                            <w:color w:val="000000"/>
                          </w:rPr>
                        </w:pPr>
                        <w:r>
                          <w:rPr>
                            <w:rFonts w:ascii="Calibri" w:hAnsi="Calibri" w:cs="Arial"/>
                            <w:color w:val="000000"/>
                          </w:rPr>
                          <w:t>020:</w:t>
                        </w:r>
                      </w:p>
                      <w:p w:rsidR="00944DB7" w:rsidRDefault="00944DB7" w:rsidP="00647BD0">
                        <w:pPr>
                          <w:jc w:val="center"/>
                          <w:rPr>
                            <w:rFonts w:ascii="Calibri" w:hAnsi="Calibri" w:cstheme="minorBidi"/>
                          </w:rPr>
                        </w:pPr>
                        <w:r>
                          <w:rPr>
                            <w:rFonts w:ascii="Calibri" w:hAnsi="Calibri" w:cs="Arial"/>
                            <w:color w:val="000000"/>
                          </w:rPr>
                          <w:t xml:space="preserve">Поместить </w:t>
                        </w:r>
                        <w:r>
                          <w:rPr>
                            <w:rFonts w:ascii="Calibri" w:hAnsi="Calibri" w:cs="Arial"/>
                          </w:rPr>
                          <w:t xml:space="preserve">две котлеты рядом на </w:t>
                        </w:r>
                        <w:r>
                          <w:rPr>
                            <w:rFonts w:ascii="Calibri" w:hAnsi="Calibri" w:cs="Arial"/>
                            <w:color w:val="000000"/>
                          </w:rPr>
                          <w:t>гриль конвейера</w:t>
                        </w:r>
                      </w:p>
                      <w:p w:rsidR="00944DB7" w:rsidRDefault="00944DB7" w:rsidP="00647BD0">
                        <w:pPr>
                          <w:rPr>
                            <w:rFonts w:ascii="Calibri" w:hAnsi="Calibri"/>
                          </w:rPr>
                        </w:pPr>
                      </w:p>
                    </w:txbxContent>
                  </v:textbox>
                </v:rect>
                <v:rect id="Rectangle 10" o:spid="_x0000_s1036" style="position:absolute;left:17225;top:24050;width:13062;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">
                  <v:textbox inset="0,0,0,0">
                    <w:txbxContent>
                      <w:p w:rsidR="00944DB7" w:rsidRDefault="00944DB7" w:rsidP="00647BD0">
                        <w:pPr>
                          <w:jc w:val="center"/>
                          <w:rPr>
                            <w:rFonts w:ascii="Calibri" w:hAnsi="Calibri" w:cs="Arial"/>
                            <w:color w:val="000000"/>
                          </w:rPr>
                        </w:pPr>
                        <w:r>
                          <w:rPr>
                            <w:rFonts w:ascii="Calibri" w:hAnsi="Calibri" w:cs="Arial"/>
                            <w:color w:val="000000"/>
                          </w:rPr>
                          <w:t>030:</w:t>
                        </w:r>
                      </w:p>
                      <w:p w:rsidR="00944DB7" w:rsidRDefault="00944DB7" w:rsidP="00647BD0">
                        <w:pPr>
                          <w:jc w:val="center"/>
                          <w:rPr>
                            <w:rFonts w:ascii="Calibri" w:hAnsi="Calibri" w:cstheme="minorBidi"/>
                          </w:rPr>
                        </w:pPr>
                        <w:r>
                          <w:rPr>
                            <w:rFonts w:ascii="Calibri" w:hAnsi="Calibri" w:cs="Arial"/>
                            <w:color w:val="000000"/>
                          </w:rPr>
                          <w:t>Готовить котлеты на гриле конвейера</w:t>
                        </w:r>
                      </w:p>
                      <w:p w:rsidR="00944DB7" w:rsidRDefault="00944DB7" w:rsidP="00647BD0">
                        <w:pPr>
                          <w:rPr>
                            <w:rFonts w:ascii="Calibri" w:hAnsi="Calibri"/>
                          </w:rPr>
                        </w:pPr>
                      </w:p>
                    </w:txbxContent>
                  </v:textbox>
                </v:rect>
                <v:shapetype id="_x0000_t119" coordsize="21600,21600" o:spt="119" path="m,l21600,,17240,21600r-12880,xe">
                  <v:stroke joinstyle="miter"/>
                  <v:path gradientshapeok="t" o:connecttype="custom" o:connectlocs="10800,0;2180,10800;10800,21600;19420,10800" textboxrect="4321,0,17204,21600"/>
                </v:shapetype>
                <v:shape id="AutoShape 11" o:spid="_x0000_s1037" type="#_x0000_t119" style="position:absolute;left:12753;top:4;width:22237;height:8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">
                  <v:textbox inset="0,0,0,0">
                    <w:txbxContent>
                      <w:p w:rsidR="00944DB7" w:rsidRDefault="00944DB7" w:rsidP="00647BD0">
                        <w:pPr>
                          <w:jc w:val="center"/>
                          <w:rPr>
                            <w:rFonts w:ascii="Calibri" w:hAnsi="Calibri"/>
                          </w:rPr>
                        </w:pPr>
                        <w:r>
                          <w:rPr>
                            <w:rFonts w:ascii="Calibri" w:hAnsi="Calibri"/>
                          </w:rPr>
                          <w:t>005-1:</w:t>
                        </w:r>
                      </w:p>
                      <w:p w:rsidR="00944DB7" w:rsidRDefault="00944DB7" w:rsidP="00647BD0">
                        <w:pPr>
                          <w:jc w:val="center"/>
                          <w:rPr>
                            <w:rFonts w:asciiTheme="minorHAnsi" w:hAnsiTheme="minorHAnsi"/>
                            <w:sz w:val="28"/>
                          </w:rPr>
                        </w:pPr>
                        <w:r>
                          <w:rPr>
                            <w:rFonts w:ascii="Calibri" w:hAnsi="Calibri"/>
                          </w:rPr>
                          <w:t>Взять из морозильной камеры замороженные котлеты из фарша для гамбургера</w:t>
                        </w:r>
                      </w:p>
                      <w:p w:rsidR="00944DB7" w:rsidRDefault="00944DB7" w:rsidP="00647BD0">
                        <w:pPr>
                          <w:rPr>
                            <w:sz w:val="28"/>
                          </w:rPr>
                        </w:pPr>
                      </w:p>
                    </w:txbxContent>
                  </v:textbox>
                </v:shape>
                <v:rect id="Rectangle 12" o:spid="_x0000_s1038" style="position:absolute;left:17225;top:30565;width:13062;height:6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">
                  <v:textbox inset="0,0,0,0">
                    <w:txbxContent>
                      <w:p w:rsidR="00944DB7" w:rsidRDefault="00944DB7" w:rsidP="00647BD0">
                        <w:pPr>
                          <w:jc w:val="center"/>
                          <w:rPr>
                            <w:rFonts w:ascii="Calibri" w:hAnsi="Calibri" w:cs="Arial"/>
                            <w:color w:val="000000"/>
                          </w:rPr>
                        </w:pPr>
                        <w:r>
                          <w:rPr>
                            <w:rFonts w:ascii="Calibri" w:hAnsi="Calibri" w:cs="Arial"/>
                            <w:color w:val="000000"/>
                          </w:rPr>
                          <w:t>040:</w:t>
                        </w:r>
                      </w:p>
                      <w:p w:rsidR="00944DB7" w:rsidRDefault="00944DB7" w:rsidP="00647BD0">
                        <w:pPr>
                          <w:jc w:val="center"/>
                          <w:rPr>
                            <w:rFonts w:ascii="Calibri" w:hAnsi="Calibri" w:cstheme="minorBidi"/>
                          </w:rPr>
                        </w:pPr>
                        <w:r>
                          <w:rPr>
                            <w:rFonts w:ascii="Calibri" w:hAnsi="Calibri" w:cs="Arial"/>
                            <w:color w:val="000000"/>
                          </w:rPr>
                          <w:t>Измерять приготовленные котлеты</w:t>
                        </w:r>
                      </w:p>
                      <w:p w:rsidR="00944DB7" w:rsidRDefault="00944DB7" w:rsidP="00647BD0">
                        <w:pPr>
                          <w:rPr>
                            <w:rFonts w:ascii="Calibri" w:hAnsi="Calibri"/>
                          </w:rPr>
                        </w:pPr>
                      </w:p>
                    </w:txbxContent>
                  </v:textbox>
                </v:rect>
                <v:shapetype id="_x0000_t4" coordsize="21600,21600" o:spt="4" path="m10800,l,10800,10800,21600,21600,10800xe">
                  <v:stroke joinstyle="miter"/>
                  <v:path gradientshapeok="t" o:connecttype="rect" textboxrect="5400,5400,16200,16200"/>
                </v:shapetype>
                <v:shape id="AutoShape 13" o:spid="_x0000_s1039" type="#_x0000_t4" style="position:absolute;left:9777;top:38693;width:27990;height:6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">
                  <v:textbox inset="0,0,0,0">
                    <w:txbxContent>
                      <w:p w:rsidR="00944DB7" w:rsidRDefault="00944DB7" w:rsidP="00647BD0">
                        <w:pPr>
                          <w:jc w:val="center"/>
                          <w:rPr>
                            <w:rFonts w:ascii="Calibri" w:hAnsi="Calibri"/>
                          </w:rPr>
                        </w:pPr>
                        <w:r>
                          <w:rPr>
                            <w:rFonts w:ascii="Calibri" w:hAnsi="Calibri"/>
                          </w:rPr>
                          <w:t xml:space="preserve">Диаметр готовой котлеты равен 95 </w:t>
                        </w:r>
                        <w:r>
                          <w:rPr>
                            <w:rFonts w:ascii="Calibri" w:hAnsi="Calibri"/>
                            <w:u w:val="single"/>
                          </w:rPr>
                          <w:t>+</w:t>
                        </w:r>
                        <w:r>
                          <w:rPr>
                            <w:rFonts w:ascii="Calibri" w:hAnsi="Calibri"/>
                          </w:rPr>
                          <w:t xml:space="preserve"> 3 мм?</w:t>
                        </w:r>
                      </w:p>
                      <w:p w:rsidR="00944DB7" w:rsidRDefault="00944DB7" w:rsidP="00647BD0">
                        <w:pPr>
                          <w:rPr>
                            <w:rFonts w:ascii="Calibri" w:hAnsi="Calibri"/>
                          </w:rPr>
                        </w:pPr>
                      </w:p>
                    </w:txbxContent>
                  </v:textbox>
                </v:shape>
                <v:shape id="AutoShape 14" o:spid="_x0000_s1040" type="#_x0000_t119" style="position:absolute;left:125;top:47939;width:14636;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">
                  <v:textbox inset="0,2mm,0,0">
                    <w:txbxContent>
                      <w:p w:rsidR="00944DB7" w:rsidRDefault="00944DB7" w:rsidP="00647BD0">
                        <w:pPr>
                          <w:jc w:val="center"/>
                          <w:rPr>
                            <w:rFonts w:ascii="Calibri" w:hAnsi="Calibri" w:cs="Arial"/>
                            <w:color w:val="000000"/>
                            <w:sz w:val="18"/>
                            <w:szCs w:val="18"/>
                          </w:rPr>
                        </w:pPr>
                        <w:r>
                          <w:rPr>
                            <w:rFonts w:ascii="Calibri" w:hAnsi="Calibri" w:cs="Arial"/>
                            <w:color w:val="000000"/>
                            <w:sz w:val="18"/>
                            <w:szCs w:val="18"/>
                          </w:rPr>
                          <w:t>005-2:</w:t>
                        </w:r>
                      </w:p>
                      <w:p w:rsidR="00944DB7" w:rsidRDefault="00944DB7" w:rsidP="00647BD0">
                        <w:pPr>
                          <w:jc w:val="center"/>
                          <w:rPr>
                            <w:rFonts w:ascii="Calibri" w:hAnsi="Calibri" w:cstheme="minorBidi"/>
                            <w:sz w:val="28"/>
                            <w:szCs w:val="22"/>
                          </w:rPr>
                        </w:pPr>
                        <w:r>
                          <w:rPr>
                            <w:rFonts w:ascii="Calibri" w:hAnsi="Calibri" w:cs="Arial"/>
                            <w:color w:val="000000"/>
                            <w:sz w:val="18"/>
                            <w:szCs w:val="18"/>
                          </w:rPr>
                          <w:t>Взять две  булочки для гамбургера</w:t>
                        </w:r>
                      </w:p>
                      <w:p w:rsidR="00944DB7" w:rsidRDefault="00944DB7" w:rsidP="00647BD0">
                        <w:pPr>
                          <w:rPr>
                            <w:rFonts w:ascii="Calibri" w:hAnsi="Calibri"/>
                            <w:sz w:val="28"/>
                          </w:rPr>
                        </w:pPr>
                      </w:p>
                    </w:txbxContent>
                  </v:textbox>
                </v:shape>
                <v:rect id="Rectangle 15" o:spid="_x0000_s1041" style="position:absolute;left:17225;top:46870;width:13062;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">
                  <v:textbox inset="0,0,0,0">
                    <w:txbxContent>
                      <w:p w:rsidR="00944DB7" w:rsidRDefault="00944DB7" w:rsidP="00647BD0">
                        <w:pPr>
                          <w:jc w:val="center"/>
                          <w:rPr>
                            <w:rFonts w:ascii="Calibri" w:hAnsi="Calibri" w:cs="Arial"/>
                            <w:color w:val="000000"/>
                          </w:rPr>
                        </w:pPr>
                        <w:r>
                          <w:rPr>
                            <w:rFonts w:ascii="Calibri" w:hAnsi="Calibri" w:cs="Arial"/>
                            <w:color w:val="000000"/>
                          </w:rPr>
                          <w:t>050:</w:t>
                        </w:r>
                      </w:p>
                      <w:p w:rsidR="00944DB7" w:rsidRDefault="00944DB7" w:rsidP="00647BD0">
                        <w:pPr>
                          <w:jc w:val="center"/>
                          <w:rPr>
                            <w:rFonts w:ascii="Calibri" w:hAnsi="Calibri" w:cstheme="minorBidi"/>
                          </w:rPr>
                        </w:pPr>
                        <w:r>
                          <w:rPr>
                            <w:rFonts w:ascii="Calibri" w:hAnsi="Calibri" w:cs="Arial"/>
                            <w:color w:val="000000"/>
                          </w:rPr>
                          <w:t>Удалить две котлеты, обжаренные одновременно из гриля и поместить их на широкую лопатку</w:t>
                        </w:r>
                      </w:p>
                      <w:p w:rsidR="00944DB7" w:rsidRDefault="00944DB7" w:rsidP="00647BD0">
                        <w:pPr>
                          <w:rPr>
                            <w:rFonts w:ascii="Calibri" w:hAnsi="Calibri"/>
                          </w:rPr>
                        </w:pPr>
                      </w:p>
                    </w:txbxContent>
                  </v:textbox>
                </v:rect>
                <v:rect id="Rectangle 16" o:spid="_x0000_s1042" style="position:absolute;left:17225;top:58102;width:13062;height:6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">
                  <v:textbox inset="0,0,0,0">
                    <w:txbxContent>
                      <w:p w:rsidR="00944DB7" w:rsidRDefault="00944DB7" w:rsidP="00647BD0">
                        <w:pPr>
                          <w:jc w:val="center"/>
                          <w:rPr>
                            <w:rFonts w:ascii="Calibri" w:hAnsi="Calibri" w:cs="Arial"/>
                            <w:color w:val="000000"/>
                          </w:rPr>
                        </w:pPr>
                        <w:r>
                          <w:rPr>
                            <w:rFonts w:ascii="Calibri" w:hAnsi="Calibri" w:cs="Arial"/>
                            <w:color w:val="000000"/>
                          </w:rPr>
                          <w:t>060:</w:t>
                        </w:r>
                      </w:p>
                      <w:p w:rsidR="00944DB7" w:rsidRDefault="00944DB7" w:rsidP="00647BD0">
                        <w:pPr>
                          <w:jc w:val="center"/>
                          <w:rPr>
                            <w:rFonts w:ascii="Calibri" w:hAnsi="Calibri" w:cstheme="minorBidi"/>
                          </w:rPr>
                        </w:pPr>
                        <w:r>
                          <w:rPr>
                            <w:rFonts w:ascii="Calibri" w:hAnsi="Calibri" w:cs="Arial"/>
                            <w:color w:val="000000"/>
                          </w:rPr>
                          <w:t>Поместить две булочки и две котлеты на сборочный лоток</w:t>
                        </w:r>
                      </w:p>
                      <w:p w:rsidR="00944DB7" w:rsidRDefault="00944DB7" w:rsidP="00647BD0">
                        <w:pPr>
                          <w:rPr>
                            <w:rFonts w:ascii="Calibri" w:hAnsi="Calibri"/>
                          </w:rPr>
                        </w:pPr>
                      </w:p>
                    </w:txbxContent>
                  </v:textbox>
                </v:rect>
                <v:shapetype id="_x0000_t32" coordsize="21600,21600" o:spt="32" o:oned="t" path="m,l21600,21600e" filled="f">
                  <v:path arrowok="t" fillok="f" o:connecttype="none"/>
                  <o:lock v:ext="edit" shapetype="t"/>
                </v:shapetype>
                <v:shape id="AutoShape 17" o:spid="_x0000_s1043" type="#_x0000_t32" style="position:absolute;left:22858;top:15178;width:181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">
                  <v:stroke endarrow="block"/>
                </v:shape>
                <v:shape id="AutoShape 18" o:spid="_x0000_s1044" type="#_x0000_t32" style="position:absolute;left:22858;top:23141;width:181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">
                  <v:stroke endarrow="block"/>
                </v:shape>
                <v:shape id="AutoShape 19" o:spid="_x0000_s1045" type="#_x0000_t32" style="position:absolute;left:22858;top:29656;width:181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">
                  <v:stroke endarrow="block"/>
                </v:shape>
                <v:shape id="AutoShape 20" o:spid="_x0000_s1046" type="#_x0000_t34" style="position:absolute;left:22775;top:37702;width:1975;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" adj="10765">
                  <v:stroke endarrow="block"/>
                </v:shape>
                <v:shapetype id="_x0000_t33" coordsize="21600,21600" o:spt="33" o:oned="t" path="m,l21600,r,21600e" filled="f">
                  <v:stroke joinstyle="miter"/>
                  <v:path arrowok="t" fillok="f" o:connecttype="none"/>
                  <o:lock v:ext="edit" shapetype="t"/>
                </v:shapetype>
                <v:shape id="AutoShape 21" o:spid="_x0000_s1047" type="#_x0000_t33" style="position:absolute;left:9080;top:53033;width:6508;height:97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">
                  <v:stroke endarrow="block"/>
                </v:shape>
                <v:shape id="AutoShape 22" o:spid="_x0000_s1048" type="#_x0000_t34" style="position:absolute;left:23114;top:46212;width:1300;height: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">
                  <v:stroke endarrow="block"/>
                </v:shape>
                <v:shape id="AutoShape 23" o:spid="_x0000_s1049" type="#_x0000_t32" style="position:absolute;left:23756;top:57005;width:0;height:1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type id="_x0000_t177" coordsize="21600,21600" o:spt="177" path="m,l21600,r,17255l10800,21600,,17255xe">
                  <v:stroke joinstyle="miter"/>
                  <v:path gradientshapeok="t" o:connecttype="rect" textboxrect="0,0,21600,17255"/>
                </v:shapetype>
                <v:shape id="AutoShape 24" o:spid="_x0000_s1050" type="#_x0000_t177" style="position:absolute;left:19048;top:65471;width:9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">
                  <v:textbox inset="0,0,0,0">
                    <w:txbxContent>
                      <w:p w:rsidR="00944DB7" w:rsidRDefault="00944DB7" w:rsidP="00647BD0">
                        <w:pPr>
                          <w:jc w:val="center"/>
                        </w:pPr>
                        <w:r>
                          <w:t>На операцию 070</w:t>
                        </w:r>
                      </w:p>
                      <w:p w:rsidR="00944DB7" w:rsidRDefault="00944DB7" w:rsidP="00647BD0"/>
                    </w:txbxContent>
                  </v:textbox>
                </v:shape>
                <v:shape id="AutoShape 25" o:spid="_x0000_s1051" type="#_x0000_t34" style="position:absolute;left:23147;top:64861;width:121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">
                  <v:stroke endarrow="block"/>
                </v:shape>
                <v:shape id="Text Box 26" o:spid="_x0000_s1052" type="#_x0000_t202" style="position:absolute;left:25099;top:45405;width:3982;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" stroked="f">
                  <v:textbox inset="0,0,0,0">
                    <w:txbxContent>
                      <w:p w:rsidR="00944DB7" w:rsidRDefault="00944DB7" w:rsidP="00647BD0">
                        <w:pPr>
                          <w:jc w:val="center"/>
                        </w:pPr>
                        <w:r>
                          <w:t>да</w:t>
                        </w:r>
                      </w:p>
                      <w:p w:rsidR="00944DB7" w:rsidRDefault="00944DB7" w:rsidP="00647BD0"/>
                    </w:txbxContent>
                  </v:textbox>
                </v:shape>
                <v:shape id="Text Box 27" o:spid="_x0000_s1053" type="#_x0000_t202" style="position:absolute;left:32338;top:37804;width:3982;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rsidR="00944DB7" w:rsidRDefault="00944DB7" w:rsidP="00647BD0">
                        <w:pPr>
                          <w:jc w:val="center"/>
                        </w:pPr>
                        <w:r>
                          <w:t>Нет</w:t>
                        </w:r>
                      </w:p>
                      <w:p w:rsidR="00944DB7" w:rsidRDefault="00944DB7" w:rsidP="00647BD0"/>
                    </w:txbxContent>
                  </v:textbox>
                </v:shape>
                <v:shape id="Text Box 28" o:spid="_x0000_s1054" type="#_x0000_t202" style="position:absolute;left:37043;top:43595;width:13393;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rsidR="00944DB7" w:rsidRDefault="00944DB7" w:rsidP="00647BD0">
                        <w:pPr>
                          <w:jc w:val="center"/>
                        </w:pPr>
                        <w:r>
                          <w:t>Решение о браке. Переход к процессу «Управление несоответствующей продукцией»</w:t>
                        </w:r>
                      </w:p>
                      <w:p w:rsidR="00944DB7" w:rsidRDefault="00944DB7" w:rsidP="00647BD0"/>
                    </w:txbxContent>
                  </v:textbox>
                </v:shape>
                <v:shape id="AutoShape 29" o:spid="_x0000_s1055" type="#_x0000_t33" style="position:absolute;left:37767;top:42135;width:5976;height:14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">
                  <v:stroke endarrow="block"/>
                </v:shape>
                <w10:anchorlock/>
              </v:group>
            </w:pict>
          </mc:Fallback>
        </mc:AlternateContent>
      </w:r>
    </w:p>
    <w:p w:rsidR="00647BD0" w:rsidRPr="00324B8B" w:rsidRDefault="00647BD0" w:rsidP="00647BD0">
      <w:pPr>
        <w:jc w:val="center"/>
        <w:rPr>
          <w:color w:val="000000"/>
          <w:sz w:val="24"/>
          <w:szCs w:val="28"/>
        </w:rPr>
      </w:pPr>
      <w:r w:rsidRPr="00324B8B">
        <w:rPr>
          <w:i/>
          <w:color w:val="000000"/>
          <w:sz w:val="24"/>
          <w:szCs w:val="28"/>
        </w:rPr>
        <w:t>Рис</w:t>
      </w:r>
      <w:r w:rsidR="00324B8B" w:rsidRPr="00324B8B">
        <w:rPr>
          <w:i/>
          <w:color w:val="000000"/>
          <w:sz w:val="24"/>
          <w:szCs w:val="28"/>
        </w:rPr>
        <w:t>.</w:t>
      </w:r>
      <w:r w:rsidRPr="00324B8B">
        <w:rPr>
          <w:i/>
          <w:color w:val="000000"/>
          <w:sz w:val="24"/>
          <w:szCs w:val="28"/>
        </w:rPr>
        <w:t xml:space="preserve"> </w:t>
      </w:r>
      <w:r w:rsidR="00324B8B" w:rsidRPr="00324B8B">
        <w:rPr>
          <w:i/>
          <w:color w:val="000000"/>
          <w:sz w:val="24"/>
          <w:szCs w:val="28"/>
        </w:rPr>
        <w:t>21</w:t>
      </w:r>
      <w:r w:rsidRPr="00324B8B">
        <w:rPr>
          <w:i/>
          <w:color w:val="000000"/>
          <w:sz w:val="24"/>
          <w:szCs w:val="28"/>
        </w:rPr>
        <w:t xml:space="preserve">. </w:t>
      </w:r>
      <w:r w:rsidRPr="00324B8B">
        <w:rPr>
          <w:color w:val="000000"/>
          <w:sz w:val="24"/>
          <w:szCs w:val="28"/>
        </w:rPr>
        <w:t>Блок-схема фрагмента процесса «Изготовление гамбургера / чизбургера»</w:t>
      </w:r>
    </w:p>
    <w:p w:rsidR="00647BD0" w:rsidRDefault="00647BD0" w:rsidP="00324B8B">
      <w:pPr>
        <w:pStyle w:val="affff5"/>
      </w:pPr>
      <w:r>
        <w:lastRenderedPageBreak/>
        <w:t>Для этого следует задать следующие вопросы:</w:t>
      </w:r>
    </w:p>
    <w:p w:rsidR="00647BD0" w:rsidRDefault="00324B8B" w:rsidP="00C27CBC">
      <w:pPr>
        <w:pStyle w:val="a1"/>
      </w:pPr>
      <w:r>
        <w:t>что должен делать процесс;</w:t>
      </w:r>
    </w:p>
    <w:p w:rsidR="00647BD0" w:rsidRDefault="00324B8B" w:rsidP="00C27CBC">
      <w:pPr>
        <w:pStyle w:val="a1"/>
      </w:pPr>
      <w:r>
        <w:t>какова его цель;</w:t>
      </w:r>
    </w:p>
    <w:p w:rsidR="00647BD0" w:rsidRDefault="00324B8B" w:rsidP="00C27CBC">
      <w:pPr>
        <w:pStyle w:val="a1"/>
      </w:pPr>
      <w:r>
        <w:t>какова его функция.</w:t>
      </w:r>
    </w:p>
    <w:p w:rsidR="00647BD0" w:rsidRDefault="00647BD0" w:rsidP="00324B8B">
      <w:pPr>
        <w:pStyle w:val="affff5"/>
      </w:pPr>
      <w:r>
        <w:t>Соответственно для вышеприведенного примера ответы будут следующие:</w:t>
      </w:r>
    </w:p>
    <w:p w:rsidR="00647BD0" w:rsidRDefault="00E062C2" w:rsidP="00C27CBC">
      <w:pPr>
        <w:pStyle w:val="a1"/>
      </w:pPr>
      <w:r>
        <w:t>п</w:t>
      </w:r>
      <w:r w:rsidR="00647BD0">
        <w:t>роцесс должен преобразовать входные компоненты в выход</w:t>
      </w:r>
      <w:r>
        <w:t>;</w:t>
      </w:r>
    </w:p>
    <w:p w:rsidR="00647BD0" w:rsidRDefault="00E062C2" w:rsidP="00C27CBC">
      <w:pPr>
        <w:pStyle w:val="a1"/>
      </w:pPr>
      <w:r>
        <w:t>ц</w:t>
      </w:r>
      <w:r w:rsidR="00647BD0">
        <w:t xml:space="preserve">ель: выход процесса </w:t>
      </w:r>
      <w:r w:rsidR="00647BD0" w:rsidRPr="00DA1B60">
        <w:rPr>
          <w:rStyle w:val="affff6"/>
        </w:rPr>
        <w:t>(ISO 9000, п. 3.7.5)</w:t>
      </w:r>
      <w:r w:rsidR="00647BD0">
        <w:t xml:space="preserve"> соответствует требованиям на продукцию / услугу. В данном случае гамбургер соответствует технической спецификации.</w:t>
      </w:r>
    </w:p>
    <w:p w:rsidR="00647BD0" w:rsidRDefault="00647BD0" w:rsidP="00324B8B">
      <w:pPr>
        <w:pStyle w:val="affff5"/>
      </w:pPr>
      <w:r>
        <w:t>Функция процесса в целом, и его отдельных операций в частности, создание технических и, в итоге функциональных, характеристик продукции / услуги. В случае гамбургера:</w:t>
      </w:r>
    </w:p>
    <w:p w:rsidR="00647BD0" w:rsidRDefault="00647BD0" w:rsidP="00C27CBC">
      <w:pPr>
        <w:pStyle w:val="a1"/>
      </w:pPr>
      <w:r>
        <w:t>технические характеристики: диаметр компонент (котлет, булочек), предельное количество опасных бактерий, количество специй и т.д.</w:t>
      </w:r>
      <w:r w:rsidR="00790F2B">
        <w:t>;</w:t>
      </w:r>
    </w:p>
    <w:p w:rsidR="00647BD0" w:rsidRDefault="00647BD0" w:rsidP="00C27CBC">
      <w:pPr>
        <w:pStyle w:val="a1"/>
      </w:pPr>
      <w:r>
        <w:t xml:space="preserve">функциональные характеристики: внешний вид, вкус, калорийность и др. </w:t>
      </w:r>
    </w:p>
    <w:p w:rsidR="00647BD0" w:rsidRDefault="00647BD0" w:rsidP="00324B8B">
      <w:pPr>
        <w:pStyle w:val="affff5"/>
      </w:pPr>
      <w:r>
        <w:t>Дальнейший анализ процесса осуществляется на уровне отдельных операций. При этом предполагается, что:</w:t>
      </w:r>
    </w:p>
    <w:p w:rsidR="00647BD0" w:rsidRDefault="00790F2B" w:rsidP="00C27CBC">
      <w:pPr>
        <w:pStyle w:val="a1"/>
      </w:pPr>
      <w:r>
        <w:t>в</w:t>
      </w:r>
      <w:r w:rsidR="00647BD0">
        <w:t>се компоненты, используемые при выполнении операции, соответствуют установленным требованиям (станки и оборудование исправно, электроэнергию и водоснабжение не отключают и т.д.)</w:t>
      </w:r>
      <w:r>
        <w:t>;</w:t>
      </w:r>
    </w:p>
    <w:p w:rsidR="00647BD0" w:rsidRDefault="00790F2B" w:rsidP="00C27CBC">
      <w:pPr>
        <w:pStyle w:val="a1"/>
      </w:pPr>
      <w:r>
        <w:t>о</w:t>
      </w:r>
      <w:r w:rsidR="00647BD0">
        <w:t>перация выполняется в полном соответствии с технологическими предписаниями (требованиями).</w:t>
      </w:r>
    </w:p>
    <w:p w:rsidR="00647BD0" w:rsidRDefault="00647BD0" w:rsidP="00324B8B">
      <w:pPr>
        <w:pStyle w:val="affff5"/>
      </w:pPr>
      <w:r>
        <w:t>При анализе можно использовать таблицу, увязывающую</w:t>
      </w:r>
      <w:r w:rsidR="00790F2B">
        <w:t>:</w:t>
      </w:r>
    </w:p>
    <w:p w:rsidR="00647BD0" w:rsidRDefault="00790F2B" w:rsidP="00C27CBC">
      <w:pPr>
        <w:pStyle w:val="a1"/>
      </w:pPr>
      <w:r>
        <w:t>блок-схему потока операций;</w:t>
      </w:r>
    </w:p>
    <w:p w:rsidR="00647BD0" w:rsidRDefault="00647BD0" w:rsidP="00C27CBC">
      <w:pPr>
        <w:pStyle w:val="a1"/>
      </w:pPr>
      <w:r>
        <w:t>характеристики продукта и/или параметров операции / процесса</w:t>
      </w:r>
      <w:r w:rsidR="00790F2B">
        <w:t>;</w:t>
      </w:r>
    </w:p>
    <w:p w:rsidR="00647BD0" w:rsidRDefault="00647BD0" w:rsidP="00C27CBC">
      <w:pPr>
        <w:pStyle w:val="a1"/>
      </w:pPr>
      <w:r>
        <w:t xml:space="preserve">источники вариации (изменчивости), действующие в рамках данной операции (таблица </w:t>
      </w:r>
      <w:r w:rsidR="00E062C2">
        <w:t>4</w:t>
      </w:r>
      <w:r>
        <w:t>)</w:t>
      </w:r>
      <w:r w:rsidR="00790F2B">
        <w:t>.</w:t>
      </w:r>
    </w:p>
    <w:p w:rsidR="00647BD0" w:rsidRDefault="00647BD0" w:rsidP="00324B8B">
      <w:pPr>
        <w:pStyle w:val="affff5"/>
      </w:pPr>
      <w:r>
        <w:t>Источники изменчивости могут быть двух типов:</w:t>
      </w:r>
    </w:p>
    <w:p w:rsidR="00647BD0" w:rsidRDefault="00790F2B" w:rsidP="00C27CBC">
      <w:pPr>
        <w:pStyle w:val="a1"/>
      </w:pPr>
      <w:r>
        <w:t>Н</w:t>
      </w:r>
      <w:r w:rsidR="00647BD0">
        <w:t>едоработка разработчика технологии процесса. Например</w:t>
      </w:r>
      <w:r>
        <w:t>,</w:t>
      </w:r>
      <w:r w:rsidR="00647BD0">
        <w:t xml:space="preserve"> высокая запланированная нагрузка на оператора затрудняет выполнение операции в соответствии с требованиями.</w:t>
      </w:r>
    </w:p>
    <w:p w:rsidR="00647BD0" w:rsidRPr="00790F2B" w:rsidRDefault="00790F2B" w:rsidP="00C27CBC">
      <w:pPr>
        <w:pStyle w:val="a1"/>
        <w:rPr>
          <w:color w:val="000000"/>
        </w:rPr>
      </w:pPr>
      <w:r>
        <w:t>Е</w:t>
      </w:r>
      <w:r w:rsidR="00647BD0">
        <w:t>стественные, присущие данной операции механизмы, которые невозможно удалить на этап</w:t>
      </w:r>
      <w:r>
        <w:t>е разработки процесса. Например,</w:t>
      </w:r>
      <w:r w:rsidR="00647BD0">
        <w:t xml:space="preserve"> постепенное </w:t>
      </w:r>
      <w:r w:rsidR="00647BD0">
        <w:lastRenderedPageBreak/>
        <w:t>выгорание нагревательных элементов гриля. Для таких механизмов предусматривают методы управления: периодически заменять нагревательные элементы.</w:t>
      </w:r>
    </w:p>
    <w:p w:rsidR="00790F2B" w:rsidRPr="00A1560F" w:rsidRDefault="00790F2B" w:rsidP="00790F2B">
      <w:pPr>
        <w:suppressAutoHyphens w:val="0"/>
        <w:spacing w:line="288" w:lineRule="auto"/>
        <w:ind w:left="720"/>
        <w:jc w:val="right"/>
        <w:rPr>
          <w:i/>
          <w:sz w:val="24"/>
          <w:szCs w:val="24"/>
        </w:rPr>
      </w:pPr>
      <w:r>
        <w:rPr>
          <w:i/>
          <w:sz w:val="24"/>
          <w:szCs w:val="24"/>
        </w:rPr>
        <w:t>Таблица 4</w:t>
      </w:r>
    </w:p>
    <w:tbl>
      <w:tblPr>
        <w:tblStyle w:val="affff4"/>
        <w:tblW w:w="5000" w:type="pct"/>
        <w:tblLook w:val="04A0" w:firstRow="1" w:lastRow="0" w:firstColumn="1" w:lastColumn="0" w:noHBand="0" w:noVBand="1"/>
      </w:tblPr>
      <w:tblGrid>
        <w:gridCol w:w="2055"/>
        <w:gridCol w:w="1834"/>
        <w:gridCol w:w="1807"/>
        <w:gridCol w:w="3365"/>
      </w:tblGrid>
      <w:tr w:rsidR="00647BD0" w:rsidTr="00790F2B">
        <w:tc>
          <w:tcPr>
            <w:tcW w:w="1134"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jc w:val="center"/>
              <w:rPr>
                <w:color w:val="000000"/>
                <w:sz w:val="20"/>
                <w:szCs w:val="16"/>
                <w:lang w:eastAsia="en-US"/>
              </w:rPr>
            </w:pPr>
            <w:r>
              <w:rPr>
                <w:rFonts w:ascii="Arial" w:hAnsi="Arial" w:cs="Arial"/>
                <w:b/>
                <w:bCs/>
                <w:color w:val="000000"/>
                <w:sz w:val="20"/>
                <w:szCs w:val="16"/>
                <w:lang w:eastAsia="en-US"/>
              </w:rPr>
              <w:t>Источники вариации</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jc w:val="center"/>
              <w:rPr>
                <w:rFonts w:ascii="Arial" w:hAnsi="Arial" w:cs="Arial"/>
                <w:b/>
                <w:bCs/>
                <w:color w:val="000000"/>
                <w:sz w:val="20"/>
                <w:szCs w:val="16"/>
                <w:lang w:eastAsia="en-US"/>
              </w:rPr>
            </w:pPr>
            <w:r>
              <w:rPr>
                <w:rFonts w:ascii="Arial" w:hAnsi="Arial" w:cs="Arial"/>
                <w:b/>
                <w:bCs/>
                <w:color w:val="000000"/>
                <w:sz w:val="20"/>
                <w:szCs w:val="16"/>
                <w:lang w:eastAsia="en-US"/>
              </w:rPr>
              <w:t>Функция операции</w:t>
            </w:r>
          </w:p>
        </w:tc>
        <w:tc>
          <w:tcPr>
            <w:tcW w:w="997"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jc w:val="center"/>
              <w:rPr>
                <w:color w:val="000000"/>
                <w:sz w:val="20"/>
                <w:szCs w:val="16"/>
                <w:lang w:eastAsia="en-US"/>
              </w:rPr>
            </w:pPr>
            <w:r>
              <w:rPr>
                <w:rFonts w:ascii="Arial" w:hAnsi="Arial" w:cs="Arial"/>
                <w:b/>
                <w:bCs/>
                <w:color w:val="000000"/>
                <w:sz w:val="20"/>
                <w:szCs w:val="16"/>
                <w:lang w:eastAsia="en-US"/>
              </w:rPr>
              <w:t>Графический поток операций</w:t>
            </w: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jc w:val="center"/>
              <w:rPr>
                <w:rFonts w:ascii="Arial" w:hAnsi="Arial" w:cs="Arial"/>
                <w:b/>
                <w:bCs/>
                <w:color w:val="000000"/>
                <w:sz w:val="20"/>
                <w:szCs w:val="16"/>
                <w:lang w:eastAsia="en-US"/>
              </w:rPr>
            </w:pPr>
            <w:r>
              <w:rPr>
                <w:rFonts w:ascii="Arial" w:hAnsi="Arial" w:cs="Arial"/>
                <w:b/>
                <w:bCs/>
                <w:color w:val="000000"/>
                <w:sz w:val="20"/>
                <w:szCs w:val="16"/>
                <w:lang w:eastAsia="en-US"/>
              </w:rPr>
              <w:t>Характеристики продукта и операции/процесса</w:t>
            </w:r>
          </w:p>
        </w:tc>
      </w:tr>
      <w:tr w:rsidR="00647BD0" w:rsidTr="00790F2B">
        <w:trPr>
          <w:trHeight w:val="1070"/>
        </w:trPr>
        <w:tc>
          <w:tcPr>
            <w:tcW w:w="1134"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rPr>
                <w:rFonts w:ascii="Arial" w:hAnsi="Arial" w:cs="Arial"/>
                <w:color w:val="000000"/>
                <w:spacing w:val="-1"/>
                <w:sz w:val="18"/>
                <w:szCs w:val="18"/>
                <w:lang w:eastAsia="en-US"/>
              </w:rPr>
            </w:pPr>
            <w:r>
              <w:rPr>
                <w:rFonts w:ascii="Arial" w:hAnsi="Arial" w:cs="Arial"/>
                <w:color w:val="000000"/>
                <w:spacing w:val="-1"/>
                <w:sz w:val="18"/>
                <w:szCs w:val="18"/>
                <w:lang w:eastAsia="en-US"/>
              </w:rPr>
              <w:t>Ответственность</w:t>
            </w:r>
          </w:p>
          <w:p w:rsidR="00647BD0" w:rsidRDefault="00647BD0">
            <w:pPr>
              <w:pStyle w:val="afff0"/>
              <w:spacing w:after="0"/>
              <w:rPr>
                <w:rFonts w:ascii="Arial" w:hAnsi="Arial" w:cs="Arial"/>
                <w:color w:val="000000"/>
                <w:sz w:val="18"/>
                <w:szCs w:val="18"/>
                <w:lang w:eastAsia="en-US"/>
              </w:rPr>
            </w:pPr>
            <w:r>
              <w:rPr>
                <w:rFonts w:ascii="Arial" w:hAnsi="Arial" w:cs="Arial"/>
                <w:color w:val="000000"/>
                <w:sz w:val="18"/>
                <w:szCs w:val="18"/>
                <w:lang w:eastAsia="en-US"/>
              </w:rPr>
              <w:t>поставщика</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ind w:left="45"/>
              <w:rPr>
                <w:rFonts w:ascii="Arial" w:hAnsi="Arial" w:cs="Arial"/>
                <w:color w:val="000000"/>
                <w:sz w:val="18"/>
                <w:szCs w:val="18"/>
                <w:lang w:eastAsia="en-US"/>
              </w:rPr>
            </w:pPr>
            <w:r>
              <w:rPr>
                <w:rFonts w:ascii="Arial" w:hAnsi="Arial" w:cs="Arial"/>
                <w:color w:val="000000"/>
                <w:sz w:val="18"/>
                <w:szCs w:val="18"/>
                <w:lang w:eastAsia="en-US"/>
              </w:rPr>
              <w:t>005-1:</w:t>
            </w:r>
          </w:p>
          <w:p w:rsidR="00647BD0" w:rsidRDefault="00647BD0">
            <w:pPr>
              <w:pStyle w:val="afff0"/>
              <w:spacing w:after="0"/>
              <w:ind w:left="45"/>
              <w:rPr>
                <w:rFonts w:ascii="Arial" w:hAnsi="Arial" w:cs="Arial"/>
                <w:color w:val="000000"/>
                <w:sz w:val="18"/>
                <w:szCs w:val="18"/>
                <w:lang w:eastAsia="en-US"/>
              </w:rPr>
            </w:pPr>
            <w:r>
              <w:rPr>
                <w:rFonts w:ascii="Arial" w:hAnsi="Arial" w:cs="Arial"/>
                <w:color w:val="000000"/>
                <w:sz w:val="18"/>
                <w:szCs w:val="18"/>
                <w:lang w:eastAsia="en-US"/>
              </w:rPr>
              <w:t xml:space="preserve">Взять замороженные котлеты для гамбургера </w:t>
            </w:r>
          </w:p>
        </w:tc>
        <w:tc>
          <w:tcPr>
            <w:tcW w:w="997" w:type="pct"/>
            <w:vMerge w:val="restar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rPr>
                <w:rFonts w:ascii="Arial" w:hAnsi="Arial" w:cs="Arial"/>
                <w:spacing w:val="-1"/>
                <w:sz w:val="16"/>
                <w:szCs w:val="16"/>
                <w:lang w:eastAsia="en-US"/>
              </w:rPr>
            </w:pPr>
            <w:r>
              <w:rPr>
                <w:noProof/>
              </w:rPr>
              <mc:AlternateContent>
                <mc:Choice Requires="wpc">
                  <w:drawing>
                    <wp:anchor distT="0" distB="0" distL="114300" distR="114300" simplePos="0" relativeHeight="251697152" behindDoc="0" locked="0" layoutInCell="1" allowOverlap="1">
                      <wp:simplePos x="0" y="0"/>
                      <wp:positionH relativeFrom="page">
                        <wp:posOffset>17780</wp:posOffset>
                      </wp:positionH>
                      <wp:positionV relativeFrom="line">
                        <wp:posOffset>64770</wp:posOffset>
                      </wp:positionV>
                      <wp:extent cx="1068070" cy="7606030"/>
                      <wp:effectExtent l="8255" t="7620" r="0" b="0"/>
                      <wp:wrapNone/>
                      <wp:docPr id="59" name="Полотно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AutoShape 37"/>
                              <wps:cNvSpPr>
                                <a:spLocks noChangeArrowheads="1"/>
                              </wps:cNvSpPr>
                              <wps:spPr bwMode="auto">
                                <a:xfrm>
                                  <a:off x="158115" y="7357745"/>
                                  <a:ext cx="434340" cy="212090"/>
                                </a:xfrm>
                                <a:prstGeom prst="flowChartOffpageConnector">
                                  <a:avLst/>
                                </a:prstGeom>
                                <a:solidFill>
                                  <a:srgbClr val="FFFFFF"/>
                                </a:solidFill>
                                <a:ln w="9525">
                                  <a:solidFill>
                                    <a:srgbClr val="000000"/>
                                  </a:solidFill>
                                  <a:miter lim="800000"/>
                                  <a:headEnd/>
                                  <a:tailEnd/>
                                </a:ln>
                              </wps:spPr>
                              <wps:txbx>
                                <w:txbxContent>
                                  <w:p w:rsidR="00944DB7" w:rsidRDefault="00944DB7" w:rsidP="00647BD0">
                                    <w:pPr>
                                      <w:jc w:val="center"/>
                                      <w:rPr>
                                        <w:rFonts w:ascii="Calibri" w:hAnsi="Calibri"/>
                                      </w:rPr>
                                    </w:pPr>
                                    <w:r>
                                      <w:rPr>
                                        <w:rFonts w:ascii="Calibri" w:hAnsi="Calibri"/>
                                      </w:rPr>
                                      <w:t>На 070</w:t>
                                    </w:r>
                                  </w:p>
                                  <w:p w:rsidR="00944DB7" w:rsidRDefault="00944DB7" w:rsidP="00647BD0">
                                    <w:pPr>
                                      <w:rPr>
                                        <w:rFonts w:ascii="Calibri" w:hAnsi="Calibri"/>
                                      </w:rPr>
                                    </w:pPr>
                                  </w:p>
                                </w:txbxContent>
                              </wps:txbx>
                              <wps:bodyPr rot="0" vert="horz" wrap="square" lIns="0" tIns="0" rIns="0" bIns="0" anchor="t" anchorCtr="0" upright="1">
                                <a:noAutofit/>
                              </wps:bodyPr>
                            </wps:wsp>
                            <wps:wsp>
                              <wps:cNvPr id="18" name="AutoShape 38"/>
                              <wps:cNvSpPr>
                                <a:spLocks noChangeArrowheads="1"/>
                              </wps:cNvSpPr>
                              <wps:spPr bwMode="auto">
                                <a:xfrm>
                                  <a:off x="13335" y="5180965"/>
                                  <a:ext cx="687705" cy="253365"/>
                                </a:xfrm>
                                <a:prstGeom prst="flowChartManualOperation">
                                  <a:avLst/>
                                </a:prstGeom>
                                <a:solidFill>
                                  <a:srgbClr val="FFFFFF"/>
                                </a:solidFill>
                                <a:ln w="9525">
                                  <a:solidFill>
                                    <a:srgbClr val="000000"/>
                                  </a:solidFill>
                                  <a:miter lim="800000"/>
                                  <a:headEnd/>
                                  <a:tailEnd/>
                                </a:ln>
                              </wps:spPr>
                              <wps:txbx>
                                <w:txbxContent>
                                  <w:p w:rsidR="00944DB7" w:rsidRDefault="00944DB7" w:rsidP="00647BD0">
                                    <w:pPr>
                                      <w:jc w:val="center"/>
                                    </w:pPr>
                                    <w:r>
                                      <w:rPr>
                                        <w:rFonts w:ascii="Arial" w:hAnsi="Arial" w:cs="Arial"/>
                                        <w:color w:val="000000"/>
                                        <w:sz w:val="18"/>
                                        <w:szCs w:val="18"/>
                                      </w:rPr>
                                      <w:t>005-2</w:t>
                                    </w:r>
                                  </w:p>
                                </w:txbxContent>
                              </wps:txbx>
                              <wps:bodyPr rot="0" vert="horz" wrap="square" lIns="91440" tIns="45720" rIns="91440" bIns="45720" anchor="t" anchorCtr="0" upright="1">
                                <a:noAutofit/>
                              </wps:bodyPr>
                            </wps:wsp>
                            <wps:wsp>
                              <wps:cNvPr id="36" name="AutoShape 39"/>
                              <wps:cNvSpPr>
                                <a:spLocks noChangeArrowheads="1"/>
                              </wps:cNvSpPr>
                              <wps:spPr bwMode="auto">
                                <a:xfrm>
                                  <a:off x="230505" y="5080"/>
                                  <a:ext cx="687705" cy="253365"/>
                                </a:xfrm>
                                <a:prstGeom prst="flowChartManualOperation">
                                  <a:avLst/>
                                </a:prstGeom>
                                <a:solidFill>
                                  <a:srgbClr val="FFFFFF"/>
                                </a:solidFill>
                                <a:ln w="9525">
                                  <a:solidFill>
                                    <a:srgbClr val="000000"/>
                                  </a:solidFill>
                                  <a:miter lim="800000"/>
                                  <a:headEnd/>
                                  <a:tailEnd/>
                                </a:ln>
                              </wps:spPr>
                              <wps:txbx>
                                <w:txbxContent>
                                  <w:p w:rsidR="00944DB7" w:rsidRDefault="00944DB7" w:rsidP="00647BD0">
                                    <w:pPr>
                                      <w:jc w:val="center"/>
                                    </w:pPr>
                                    <w:r>
                                      <w:rPr>
                                        <w:rFonts w:ascii="Arial" w:hAnsi="Arial" w:cs="Arial"/>
                                        <w:color w:val="000000"/>
                                        <w:sz w:val="18"/>
                                        <w:szCs w:val="18"/>
                                      </w:rPr>
                                      <w:t>005-1</w:t>
                                    </w:r>
                                  </w:p>
                                </w:txbxContent>
                              </wps:txbx>
                              <wps:bodyPr rot="0" vert="horz" wrap="square" lIns="91440" tIns="45720" rIns="91440" bIns="45720" anchor="t" anchorCtr="0" upright="1">
                                <a:noAutofit/>
                              </wps:bodyPr>
                            </wps:wsp>
                            <wps:wsp>
                              <wps:cNvPr id="37" name="Rectangle 40"/>
                              <wps:cNvSpPr>
                                <a:spLocks noChangeArrowheads="1"/>
                              </wps:cNvSpPr>
                              <wps:spPr bwMode="auto">
                                <a:xfrm>
                                  <a:off x="592455" y="801370"/>
                                  <a:ext cx="470535" cy="25336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pPr>
                                    <w:r>
                                      <w:rPr>
                                        <w:rFonts w:ascii="Arial" w:hAnsi="Arial" w:cs="Arial"/>
                                        <w:color w:val="000000"/>
                                        <w:sz w:val="18"/>
                                        <w:szCs w:val="18"/>
                                      </w:rPr>
                                      <w:t>010</w:t>
                                    </w:r>
                                  </w:p>
                                </w:txbxContent>
                              </wps:txbx>
                              <wps:bodyPr rot="0" vert="horz" wrap="square" lIns="91440" tIns="45720" rIns="91440" bIns="45720" anchor="t" anchorCtr="0" upright="1">
                                <a:noAutofit/>
                              </wps:bodyPr>
                            </wps:wsp>
                            <wps:wsp>
                              <wps:cNvPr id="39" name="Rectangle 41"/>
                              <wps:cNvSpPr>
                                <a:spLocks noChangeArrowheads="1"/>
                              </wps:cNvSpPr>
                              <wps:spPr bwMode="auto">
                                <a:xfrm>
                                  <a:off x="592455" y="1959610"/>
                                  <a:ext cx="470535" cy="25336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pPr>
                                    <w:r>
                                      <w:rPr>
                                        <w:rFonts w:ascii="Arial" w:hAnsi="Arial" w:cs="Arial"/>
                                        <w:color w:val="000000"/>
                                        <w:sz w:val="18"/>
                                        <w:szCs w:val="18"/>
                                      </w:rPr>
                                      <w:t>020</w:t>
                                    </w:r>
                                  </w:p>
                                </w:txbxContent>
                              </wps:txbx>
                              <wps:bodyPr rot="0" vert="horz" wrap="square" lIns="91440" tIns="45720" rIns="91440" bIns="45720" anchor="t" anchorCtr="0" upright="1">
                                <a:noAutofit/>
                              </wps:bodyPr>
                            </wps:wsp>
                            <wps:wsp>
                              <wps:cNvPr id="40" name="Rectangle 42"/>
                              <wps:cNvSpPr>
                                <a:spLocks noChangeArrowheads="1"/>
                              </wps:cNvSpPr>
                              <wps:spPr bwMode="auto">
                                <a:xfrm>
                                  <a:off x="592455" y="2828290"/>
                                  <a:ext cx="470535" cy="25336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pPr>
                                    <w:r>
                                      <w:rPr>
                                        <w:rFonts w:ascii="Arial" w:hAnsi="Arial" w:cs="Arial"/>
                                        <w:color w:val="000000"/>
                                        <w:sz w:val="18"/>
                                        <w:szCs w:val="18"/>
                                      </w:rPr>
                                      <w:t>030</w:t>
                                    </w:r>
                                  </w:p>
                                </w:txbxContent>
                              </wps:txbx>
                              <wps:bodyPr rot="0" vert="horz" wrap="square" lIns="91440" tIns="45720" rIns="91440" bIns="45720" anchor="t" anchorCtr="0" upright="1">
                                <a:noAutofit/>
                              </wps:bodyPr>
                            </wps:wsp>
                            <wps:wsp>
                              <wps:cNvPr id="41" name="Rectangle 43"/>
                              <wps:cNvSpPr>
                                <a:spLocks noChangeArrowheads="1"/>
                              </wps:cNvSpPr>
                              <wps:spPr bwMode="auto">
                                <a:xfrm>
                                  <a:off x="592455" y="4384675"/>
                                  <a:ext cx="470535" cy="25336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pPr>
                                    <w:r>
                                      <w:rPr>
                                        <w:rFonts w:ascii="Arial" w:hAnsi="Arial" w:cs="Arial"/>
                                        <w:color w:val="000000"/>
                                        <w:sz w:val="18"/>
                                        <w:szCs w:val="18"/>
                                      </w:rPr>
                                      <w:t>040</w:t>
                                    </w:r>
                                  </w:p>
                                </w:txbxContent>
                              </wps:txbx>
                              <wps:bodyPr rot="0" vert="horz" wrap="square" lIns="91440" tIns="45720" rIns="91440" bIns="45720" anchor="t" anchorCtr="0" upright="1">
                                <a:noAutofit/>
                              </wps:bodyPr>
                            </wps:wsp>
                            <wps:wsp>
                              <wps:cNvPr id="42" name="Rectangle 44"/>
                              <wps:cNvSpPr>
                                <a:spLocks noChangeArrowheads="1"/>
                              </wps:cNvSpPr>
                              <wps:spPr bwMode="auto">
                                <a:xfrm>
                                  <a:off x="592455" y="5796280"/>
                                  <a:ext cx="470535" cy="25336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pPr>
                                    <w:r>
                                      <w:rPr>
                                        <w:rFonts w:ascii="Arial" w:hAnsi="Arial" w:cs="Arial"/>
                                        <w:color w:val="000000"/>
                                        <w:sz w:val="18"/>
                                        <w:szCs w:val="18"/>
                                      </w:rPr>
                                      <w:t>050</w:t>
                                    </w:r>
                                  </w:p>
                                </w:txbxContent>
                              </wps:txbx>
                              <wps:bodyPr rot="0" vert="horz" wrap="square" lIns="91440" tIns="45720" rIns="91440" bIns="45720" anchor="t" anchorCtr="0" upright="1">
                                <a:noAutofit/>
                              </wps:bodyPr>
                            </wps:wsp>
                            <wps:wsp>
                              <wps:cNvPr id="43" name="Rectangle 45"/>
                              <wps:cNvSpPr>
                                <a:spLocks noChangeArrowheads="1"/>
                              </wps:cNvSpPr>
                              <wps:spPr bwMode="auto">
                                <a:xfrm>
                                  <a:off x="485775" y="6809740"/>
                                  <a:ext cx="470535" cy="253365"/>
                                </a:xfrm>
                                <a:prstGeom prst="rect">
                                  <a:avLst/>
                                </a:prstGeom>
                                <a:solidFill>
                                  <a:srgbClr val="FFFFFF"/>
                                </a:solidFill>
                                <a:ln w="9525">
                                  <a:solidFill>
                                    <a:srgbClr val="000000"/>
                                  </a:solidFill>
                                  <a:miter lim="800000"/>
                                  <a:headEnd/>
                                  <a:tailEnd/>
                                </a:ln>
                              </wps:spPr>
                              <wps:txbx>
                                <w:txbxContent>
                                  <w:p w:rsidR="00944DB7" w:rsidRDefault="00944DB7" w:rsidP="00647BD0">
                                    <w:pPr>
                                      <w:jc w:val="center"/>
                                    </w:pPr>
                                    <w:r>
                                      <w:rPr>
                                        <w:rFonts w:ascii="Arial" w:hAnsi="Arial" w:cs="Arial"/>
                                        <w:color w:val="000000"/>
                                        <w:sz w:val="18"/>
                                        <w:szCs w:val="18"/>
                                      </w:rPr>
                                      <w:t>060</w:t>
                                    </w:r>
                                  </w:p>
                                </w:txbxContent>
                              </wps:txbx>
                              <wps:bodyPr rot="0" vert="horz" wrap="square" lIns="91440" tIns="45720" rIns="91440" bIns="45720" anchor="t" anchorCtr="0" upright="1">
                                <a:noAutofit/>
                              </wps:bodyPr>
                            </wps:wsp>
                            <wps:wsp>
                              <wps:cNvPr id="44" name="AutoShape 46"/>
                              <wps:cNvCnPr>
                                <a:cxnSpLocks noChangeShapeType="1"/>
                                <a:stCxn id="36" idx="2"/>
                                <a:endCxn id="37" idx="0"/>
                              </wps:cNvCnPr>
                              <wps:spPr bwMode="auto">
                                <a:xfrm rot="16200000" flipH="1">
                                  <a:off x="429895" y="403225"/>
                                  <a:ext cx="542925" cy="253365"/>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47"/>
                              <wps:cNvCnPr>
                                <a:cxnSpLocks noChangeShapeType="1"/>
                                <a:stCxn id="37" idx="2"/>
                                <a:endCxn id="39" idx="0"/>
                              </wps:cNvCnPr>
                              <wps:spPr bwMode="auto">
                                <a:xfrm rot="5400000">
                                  <a:off x="375920" y="1506855"/>
                                  <a:ext cx="9048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48"/>
                              <wps:cNvCnPr>
                                <a:cxnSpLocks noChangeShapeType="1"/>
                                <a:stCxn id="39" idx="2"/>
                                <a:endCxn id="40" idx="0"/>
                              </wps:cNvCnPr>
                              <wps:spPr bwMode="auto">
                                <a:xfrm rot="5400000">
                                  <a:off x="520700" y="2520315"/>
                                  <a:ext cx="6153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49"/>
                              <wps:cNvCnPr>
                                <a:cxnSpLocks noChangeShapeType="1"/>
                                <a:stCxn id="40" idx="2"/>
                                <a:endCxn id="41" idx="0"/>
                              </wps:cNvCnPr>
                              <wps:spPr bwMode="auto">
                                <a:xfrm rot="5400000">
                                  <a:off x="177165" y="3732530"/>
                                  <a:ext cx="1303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50"/>
                              <wps:cNvCnPr>
                                <a:cxnSpLocks noChangeShapeType="1"/>
                                <a:stCxn id="41" idx="2"/>
                                <a:endCxn id="42" idx="0"/>
                              </wps:cNvCnPr>
                              <wps:spPr bwMode="auto">
                                <a:xfrm rot="5400000">
                                  <a:off x="249555" y="5216525"/>
                                  <a:ext cx="1158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51"/>
                              <wps:cNvCnPr>
                                <a:cxnSpLocks noChangeShapeType="1"/>
                                <a:stCxn id="42" idx="2"/>
                                <a:endCxn id="43" idx="0"/>
                              </wps:cNvCnPr>
                              <wps:spPr bwMode="auto">
                                <a:xfrm rot="5400000">
                                  <a:off x="394335" y="6376670"/>
                                  <a:ext cx="760095" cy="106680"/>
                                </a:xfrm>
                                <a:prstGeom prst="bentConnector3">
                                  <a:avLst>
                                    <a:gd name="adj1" fmla="val 499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52"/>
                              <wps:cNvCnPr>
                                <a:cxnSpLocks noChangeShapeType="1"/>
                                <a:stCxn id="18" idx="2"/>
                                <a:endCxn id="43" idx="1"/>
                              </wps:cNvCnPr>
                              <wps:spPr bwMode="auto">
                                <a:xfrm rot="16200000" flipH="1">
                                  <a:off x="-329565" y="6121400"/>
                                  <a:ext cx="1502410" cy="1282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53"/>
                              <wps:cNvCnPr>
                                <a:cxnSpLocks noChangeShapeType="1"/>
                                <a:stCxn id="43" idx="2"/>
                                <a:endCxn id="12" idx="0"/>
                              </wps:cNvCnPr>
                              <wps:spPr bwMode="auto">
                                <a:xfrm rot="5400000">
                                  <a:off x="401320" y="7037070"/>
                                  <a:ext cx="294640" cy="346075"/>
                                </a:xfrm>
                                <a:prstGeom prst="bentConnector3">
                                  <a:avLst>
                                    <a:gd name="adj1" fmla="val 4978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Полотно 59" o:spid="_x0000_s1056" editas="canvas" style="position:absolute;margin-left:1.4pt;margin-top:5.1pt;width:84.1pt;height:598.9pt;z-index:251697152;mso-position-horizontal-relative:page;mso-position-vertical-relative:line" coordsize="10680,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">
                      <v:shape id="_x0000_s1057" type="#_x0000_t75" style="position:absolute;width:10680;height:76060;visibility:visible;mso-wrap-style:square">
                        <v:fill o:detectmouseclick="t"/>
                        <v:path o:connecttype="none"/>
                      </v:shape>
                      <v:shape id="AutoShape 37" o:spid="_x0000_s1058" type="#_x0000_t177" style="position:absolute;left:1581;top:73577;width:4343;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">
                        <v:textbox inset="0,0,0,0">
                          <w:txbxContent>
                            <w:p w:rsidR="00944DB7" w:rsidRDefault="00944DB7" w:rsidP="00647BD0">
                              <w:pPr>
                                <w:jc w:val="center"/>
                                <w:rPr>
                                  <w:rFonts w:ascii="Calibri" w:hAnsi="Calibri"/>
                                </w:rPr>
                              </w:pPr>
                              <w:r>
                                <w:rPr>
                                  <w:rFonts w:ascii="Calibri" w:hAnsi="Calibri"/>
                                </w:rPr>
                                <w:t>На 070</w:t>
                              </w:r>
                            </w:p>
                            <w:p w:rsidR="00944DB7" w:rsidRDefault="00944DB7" w:rsidP="00647BD0">
                              <w:pPr>
                                <w:rPr>
                                  <w:rFonts w:ascii="Calibri" w:hAnsi="Calibri"/>
                                </w:rPr>
                              </w:pPr>
                            </w:p>
                          </w:txbxContent>
                        </v:textbox>
                      </v:shape>
                      <v:shape id="AutoShape 38" o:spid="_x0000_s1059" type="#_x0000_t119" style="position:absolute;left:133;top:51809;width:687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">
                        <v:textbox>
                          <w:txbxContent>
                            <w:p w:rsidR="00944DB7" w:rsidRDefault="00944DB7" w:rsidP="00647BD0">
                              <w:pPr>
                                <w:jc w:val="center"/>
                              </w:pPr>
                              <w:r>
                                <w:rPr>
                                  <w:rFonts w:ascii="Arial" w:hAnsi="Arial" w:cs="Arial"/>
                                  <w:color w:val="000000"/>
                                  <w:sz w:val="18"/>
                                  <w:szCs w:val="18"/>
                                </w:rPr>
                                <w:t>005-2</w:t>
                              </w:r>
                            </w:p>
                          </w:txbxContent>
                        </v:textbox>
                      </v:shape>
                      <v:shape id="AutoShape 39" o:spid="_x0000_s1060" type="#_x0000_t119" style="position:absolute;left:2305;top:50;width:687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">
                        <v:textbox>
                          <w:txbxContent>
                            <w:p w:rsidR="00944DB7" w:rsidRDefault="00944DB7" w:rsidP="00647BD0">
                              <w:pPr>
                                <w:jc w:val="center"/>
                              </w:pPr>
                              <w:r>
                                <w:rPr>
                                  <w:rFonts w:ascii="Arial" w:hAnsi="Arial" w:cs="Arial"/>
                                  <w:color w:val="000000"/>
                                  <w:sz w:val="18"/>
                                  <w:szCs w:val="18"/>
                                </w:rPr>
                                <w:t>005-1</w:t>
                              </w:r>
                            </w:p>
                          </w:txbxContent>
                        </v:textbox>
                      </v:shape>
                      <v:rect id="Rectangle 40" o:spid="_x0000_s1061" style="position:absolute;left:5924;top:8013;width:470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944DB7" w:rsidRDefault="00944DB7" w:rsidP="00647BD0">
                              <w:pPr>
                                <w:jc w:val="center"/>
                              </w:pPr>
                              <w:r>
                                <w:rPr>
                                  <w:rFonts w:ascii="Arial" w:hAnsi="Arial" w:cs="Arial"/>
                                  <w:color w:val="000000"/>
                                  <w:sz w:val="18"/>
                                  <w:szCs w:val="18"/>
                                </w:rPr>
                                <w:t>010</w:t>
                              </w:r>
                            </w:p>
                          </w:txbxContent>
                        </v:textbox>
                      </v:rect>
                      <v:rect id="Rectangle 41" o:spid="_x0000_s1062" style="position:absolute;left:5924;top:19596;width:470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944DB7" w:rsidRDefault="00944DB7" w:rsidP="00647BD0">
                              <w:pPr>
                                <w:jc w:val="center"/>
                              </w:pPr>
                              <w:r>
                                <w:rPr>
                                  <w:rFonts w:ascii="Arial" w:hAnsi="Arial" w:cs="Arial"/>
                                  <w:color w:val="000000"/>
                                  <w:sz w:val="18"/>
                                  <w:szCs w:val="18"/>
                                </w:rPr>
                                <w:t>020</w:t>
                              </w:r>
                            </w:p>
                          </w:txbxContent>
                        </v:textbox>
                      </v:rect>
                      <v:rect id="Rectangle 42" o:spid="_x0000_s1063" style="position:absolute;left:5924;top:28282;width:470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944DB7" w:rsidRDefault="00944DB7" w:rsidP="00647BD0">
                              <w:pPr>
                                <w:jc w:val="center"/>
                              </w:pPr>
                              <w:r>
                                <w:rPr>
                                  <w:rFonts w:ascii="Arial" w:hAnsi="Arial" w:cs="Arial"/>
                                  <w:color w:val="000000"/>
                                  <w:sz w:val="18"/>
                                  <w:szCs w:val="18"/>
                                </w:rPr>
                                <w:t>030</w:t>
                              </w:r>
                            </w:p>
                          </w:txbxContent>
                        </v:textbox>
                      </v:rect>
                      <v:rect id="Rectangle 43" o:spid="_x0000_s1064" style="position:absolute;left:5924;top:43846;width:470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944DB7" w:rsidRDefault="00944DB7" w:rsidP="00647BD0">
                              <w:pPr>
                                <w:jc w:val="center"/>
                              </w:pPr>
                              <w:r>
                                <w:rPr>
                                  <w:rFonts w:ascii="Arial" w:hAnsi="Arial" w:cs="Arial"/>
                                  <w:color w:val="000000"/>
                                  <w:sz w:val="18"/>
                                  <w:szCs w:val="18"/>
                                </w:rPr>
                                <w:t>040</w:t>
                              </w:r>
                            </w:p>
                          </w:txbxContent>
                        </v:textbox>
                      </v:rect>
                      <v:rect id="Rectangle 44" o:spid="_x0000_s1065" style="position:absolute;left:5924;top:57962;width:470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944DB7" w:rsidRDefault="00944DB7" w:rsidP="00647BD0">
                              <w:pPr>
                                <w:jc w:val="center"/>
                              </w:pPr>
                              <w:r>
                                <w:rPr>
                                  <w:rFonts w:ascii="Arial" w:hAnsi="Arial" w:cs="Arial"/>
                                  <w:color w:val="000000"/>
                                  <w:sz w:val="18"/>
                                  <w:szCs w:val="18"/>
                                </w:rPr>
                                <w:t>050</w:t>
                              </w:r>
                            </w:p>
                          </w:txbxContent>
                        </v:textbox>
                      </v:rect>
                      <v:rect id="Rectangle 45" o:spid="_x0000_s1066" style="position:absolute;left:4857;top:68097;width:470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944DB7" w:rsidRDefault="00944DB7" w:rsidP="00647BD0">
                              <w:pPr>
                                <w:jc w:val="center"/>
                              </w:pPr>
                              <w:r>
                                <w:rPr>
                                  <w:rFonts w:ascii="Arial" w:hAnsi="Arial" w:cs="Arial"/>
                                  <w:color w:val="000000"/>
                                  <w:sz w:val="18"/>
                                  <w:szCs w:val="18"/>
                                </w:rPr>
                                <w:t>060</w:t>
                              </w:r>
                            </w:p>
                          </w:txbxContent>
                        </v:textbox>
                      </v:rect>
                      <v:shape id="AutoShape 46" o:spid="_x0000_s1067" type="#_x0000_t34" style="position:absolute;left:4298;top:4032;width:5429;height:25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" adj="10787">
                        <v:stroke endarrow="block"/>
                      </v:shape>
                      <v:shape id="AutoShape 47" o:spid="_x0000_s1068" type="#_x0000_t32" style="position:absolute;left:3758;top:15069;width:9049;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">
                        <v:stroke endarrow="block"/>
                      </v:shape>
                      <v:shape id="AutoShape 48" o:spid="_x0000_s1069" type="#_x0000_t32" style="position:absolute;left:5206;top:25203;width:6153;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">
                        <v:stroke endarrow="block"/>
                      </v:shape>
                      <v:shape id="AutoShape 49" o:spid="_x0000_s1070" type="#_x0000_t32" style="position:absolute;left:1771;top:37325;width:1303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">
                        <v:stroke endarrow="block"/>
                      </v:shape>
                      <v:shape id="AutoShape 50" o:spid="_x0000_s1071" type="#_x0000_t32" style="position:absolute;left:2495;top:52165;width:11582;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">
                        <v:stroke endarrow="block"/>
                      </v:shape>
                      <v:shape id="AutoShape 51" o:spid="_x0000_s1072" type="#_x0000_t34" style="position:absolute;left:3943;top:63766;width:7601;height:10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" adj="10791">
                        <v:stroke endarrow="block"/>
                      </v:shape>
                      <v:shape id="AutoShape 52" o:spid="_x0000_s1073" type="#_x0000_t33" style="position:absolute;left:-3296;top:61214;width:15024;height:12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">
                        <v:stroke endarrow="block"/>
                      </v:shape>
                      <v:shape id="AutoShape 53" o:spid="_x0000_s1074" type="#_x0000_t34" style="position:absolute;left:4012;top:70371;width:2947;height:346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" adj="10753">
                        <v:stroke endarrow="block"/>
                      </v:shape>
                      <w10:wrap anchorx="page" anchory="line"/>
                    </v:group>
                  </w:pict>
                </mc:Fallback>
              </mc:AlternateContent>
            </w: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rPr>
                <w:rFonts w:ascii="Arial" w:hAnsi="Arial" w:cs="Arial"/>
                <w:sz w:val="18"/>
                <w:szCs w:val="22"/>
                <w:lang w:eastAsia="en-US"/>
              </w:rPr>
            </w:pPr>
            <w:r>
              <w:rPr>
                <w:rFonts w:ascii="Arial" w:hAnsi="Arial" w:cs="Arial"/>
                <w:sz w:val="18"/>
              </w:rPr>
              <w:t xml:space="preserve">Характеристики продукта в области ответственности поставщика </w:t>
            </w:r>
          </w:p>
        </w:tc>
      </w:tr>
      <w:tr w:rsidR="00647BD0" w:rsidTr="00790F2B">
        <w:tc>
          <w:tcPr>
            <w:tcW w:w="1134" w:type="pct"/>
            <w:tcBorders>
              <w:top w:val="single" w:sz="4" w:space="0" w:color="auto"/>
              <w:left w:val="single" w:sz="4" w:space="0" w:color="auto"/>
              <w:bottom w:val="single" w:sz="4" w:space="0" w:color="auto"/>
              <w:right w:val="single" w:sz="4" w:space="0" w:color="auto"/>
            </w:tcBorders>
            <w:hideMark/>
          </w:tcPr>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Летом кулер иногда случайно выключают</w:t>
            </w:r>
          </w:p>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Оператор слишком занят, чтобы вовремя вытащить котлеты  для гамбургера из кулера</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010:</w:t>
            </w:r>
          </w:p>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Оттаивать котлеты  для гамбургера в кулере</w:t>
            </w:r>
          </w:p>
        </w:tc>
        <w:tc>
          <w:tcPr>
            <w:tcW w:w="997" w:type="pct"/>
            <w:vMerge/>
            <w:tcBorders>
              <w:top w:val="single" w:sz="4" w:space="0" w:color="auto"/>
              <w:left w:val="single" w:sz="4" w:space="0" w:color="auto"/>
              <w:bottom w:val="single" w:sz="4" w:space="0" w:color="auto"/>
              <w:right w:val="single" w:sz="4" w:space="0" w:color="auto"/>
            </w:tcBorders>
            <w:vAlign w:val="center"/>
            <w:hideMark/>
          </w:tcPr>
          <w:p w:rsidR="00647BD0" w:rsidRDefault="00647BD0">
            <w:pPr>
              <w:rPr>
                <w:rFonts w:ascii="Arial" w:hAnsi="Arial" w:cs="Arial"/>
                <w:spacing w:val="-1"/>
                <w:sz w:val="16"/>
                <w:szCs w:val="16"/>
                <w:lang w:eastAsia="en-US"/>
              </w:rPr>
            </w:pP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rPr>
                <w:rFonts w:ascii="Arial" w:hAnsi="Arial" w:cs="Arial"/>
                <w:sz w:val="18"/>
                <w:szCs w:val="22"/>
                <w:lang w:eastAsia="en-US"/>
              </w:rPr>
            </w:pPr>
            <w:r>
              <w:rPr>
                <w:rFonts w:ascii="Arial" w:hAnsi="Arial" w:cs="Arial"/>
                <w:b/>
                <w:sz w:val="24"/>
                <w:szCs w:val="24"/>
              </w:rPr>
              <w:sym w:font="Wingdings 2" w:char="F06A"/>
            </w:r>
            <w:r>
              <w:rPr>
                <w:rFonts w:ascii="Arial" w:hAnsi="Arial" w:cs="Arial"/>
                <w:sz w:val="18"/>
              </w:rPr>
              <w:t xml:space="preserve"> Количество бактерий должно быть  меньше  максимального значения, установленного федеральными требованиями.</w:t>
            </w:r>
          </w:p>
          <w:p w:rsidR="00647BD0" w:rsidRDefault="00647BD0">
            <w:pPr>
              <w:rPr>
                <w:rFonts w:ascii="Arial" w:hAnsi="Arial" w:cs="Arial"/>
                <w:sz w:val="18"/>
              </w:rPr>
            </w:pPr>
            <w:r>
              <w:rPr>
                <w:rFonts w:ascii="Arial" w:hAnsi="Arial" w:cs="Arial"/>
                <w:b/>
                <w:sz w:val="24"/>
                <w:szCs w:val="24"/>
              </w:rPr>
              <w:sym w:font="Wingdings 2" w:char="F06B"/>
            </w:r>
            <w:r>
              <w:rPr>
                <w:rFonts w:ascii="Arial" w:hAnsi="Arial" w:cs="Arial"/>
                <w:sz w:val="18"/>
              </w:rPr>
              <w:t xml:space="preserve"> Температура оттаивания</w:t>
            </w:r>
            <w:r>
              <w:rPr>
                <w:rFonts w:ascii="Arial" w:hAnsi="Arial" w:cs="Arial"/>
                <w:sz w:val="18"/>
              </w:rPr>
              <w:br/>
              <w:t>от 0 до 4</w:t>
            </w:r>
            <w:r>
              <w:rPr>
                <w:rFonts w:ascii="Arial" w:hAnsi="Arial" w:cs="Arial"/>
                <w:sz w:val="18"/>
                <w:vertAlign w:val="superscript"/>
              </w:rPr>
              <w:t xml:space="preserve">0 </w:t>
            </w:r>
            <w:r>
              <w:rPr>
                <w:rFonts w:ascii="Arial" w:hAnsi="Arial" w:cs="Arial"/>
                <w:sz w:val="18"/>
              </w:rPr>
              <w:t>С</w:t>
            </w:r>
          </w:p>
          <w:p w:rsidR="00647BD0" w:rsidRDefault="00647BD0">
            <w:pPr>
              <w:rPr>
                <w:rFonts w:ascii="Arial" w:hAnsi="Arial" w:cs="Arial"/>
                <w:sz w:val="18"/>
              </w:rPr>
            </w:pPr>
            <w:r>
              <w:rPr>
                <w:rFonts w:ascii="Arial" w:hAnsi="Arial" w:cs="Arial"/>
                <w:b/>
                <w:sz w:val="24"/>
              </w:rPr>
              <w:sym w:font="Wingdings 2" w:char="F06C"/>
            </w:r>
            <w:r>
              <w:rPr>
                <w:rFonts w:ascii="Arial" w:hAnsi="Arial" w:cs="Arial"/>
                <w:sz w:val="18"/>
              </w:rPr>
              <w:t xml:space="preserve">Использовать в течение </w:t>
            </w:r>
            <w:r>
              <w:rPr>
                <w:rFonts w:ascii="Arial" w:hAnsi="Arial" w:cs="Arial"/>
                <w:sz w:val="18"/>
                <w:u w:val="single"/>
              </w:rPr>
              <w:t>&lt;</w:t>
            </w:r>
            <w:r>
              <w:rPr>
                <w:rFonts w:ascii="Arial" w:hAnsi="Arial" w:cs="Arial"/>
                <w:sz w:val="18"/>
              </w:rPr>
              <w:t xml:space="preserve"> 60 часов</w:t>
            </w:r>
          </w:p>
        </w:tc>
      </w:tr>
      <w:tr w:rsidR="00647BD0" w:rsidTr="00790F2B">
        <w:tc>
          <w:tcPr>
            <w:tcW w:w="1134"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rPr>
                <w:rFonts w:ascii="Arial" w:hAnsi="Arial" w:cs="Arial"/>
                <w:color w:val="000000"/>
                <w:sz w:val="18"/>
                <w:szCs w:val="18"/>
                <w:lang w:eastAsia="en-US"/>
              </w:rPr>
            </w:pPr>
            <w:r>
              <w:rPr>
                <w:rFonts w:ascii="Arial" w:hAnsi="Arial" w:cs="Arial"/>
                <w:color w:val="000000"/>
                <w:sz w:val="18"/>
                <w:szCs w:val="18"/>
                <w:lang w:eastAsia="en-US"/>
              </w:rPr>
              <w:t>Высокая текучесть кадров, поэтому оператор может быть не обучен</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020:</w:t>
            </w:r>
          </w:p>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 xml:space="preserve">Поместить </w:t>
            </w:r>
            <w:r>
              <w:rPr>
                <w:rFonts w:ascii="Arial" w:hAnsi="Arial" w:cs="Arial"/>
                <w:sz w:val="18"/>
                <w:szCs w:val="18"/>
                <w:lang w:eastAsia="en-US"/>
              </w:rPr>
              <w:t xml:space="preserve">две котлеты рядом на </w:t>
            </w:r>
            <w:r>
              <w:rPr>
                <w:rFonts w:ascii="Arial" w:hAnsi="Arial" w:cs="Arial"/>
                <w:color w:val="000000"/>
                <w:sz w:val="18"/>
                <w:szCs w:val="18"/>
                <w:lang w:eastAsia="en-US"/>
              </w:rPr>
              <w:t>гриль конвейера</w:t>
            </w:r>
          </w:p>
        </w:tc>
        <w:tc>
          <w:tcPr>
            <w:tcW w:w="997" w:type="pct"/>
            <w:vMerge/>
            <w:tcBorders>
              <w:top w:val="single" w:sz="4" w:space="0" w:color="auto"/>
              <w:left w:val="single" w:sz="4" w:space="0" w:color="auto"/>
              <w:bottom w:val="single" w:sz="4" w:space="0" w:color="auto"/>
              <w:right w:val="single" w:sz="4" w:space="0" w:color="auto"/>
            </w:tcBorders>
            <w:vAlign w:val="center"/>
            <w:hideMark/>
          </w:tcPr>
          <w:p w:rsidR="00647BD0" w:rsidRDefault="00647BD0">
            <w:pPr>
              <w:rPr>
                <w:rFonts w:ascii="Arial" w:hAnsi="Arial" w:cs="Arial"/>
                <w:spacing w:val="-1"/>
                <w:sz w:val="16"/>
                <w:szCs w:val="16"/>
                <w:lang w:eastAsia="en-US"/>
              </w:rPr>
            </w:pP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rPr>
                <w:rFonts w:ascii="Arial" w:hAnsi="Arial" w:cs="Arial"/>
                <w:sz w:val="18"/>
                <w:szCs w:val="22"/>
                <w:lang w:eastAsia="en-US"/>
              </w:rPr>
            </w:pPr>
            <w:r>
              <w:rPr>
                <w:rFonts w:ascii="Arial" w:hAnsi="Arial" w:cs="Arial"/>
                <w:b/>
                <w:sz w:val="24"/>
                <w:szCs w:val="24"/>
              </w:rPr>
              <w:sym w:font="Wingdings 2" w:char="F06D"/>
            </w:r>
            <w:r>
              <w:rPr>
                <w:rFonts w:ascii="Arial" w:hAnsi="Arial" w:cs="Arial"/>
                <w:sz w:val="24"/>
                <w:szCs w:val="24"/>
              </w:rPr>
              <w:t xml:space="preserve"> </w:t>
            </w:r>
            <w:r>
              <w:rPr>
                <w:rFonts w:ascii="Arial" w:hAnsi="Arial" w:cs="Arial"/>
                <w:sz w:val="18"/>
              </w:rPr>
              <w:t>Одновременно две котлеты гамбургера рядом на гриле конвейера для одинаковой степени обжарки</w:t>
            </w:r>
          </w:p>
        </w:tc>
      </w:tr>
      <w:tr w:rsidR="00647BD0" w:rsidTr="00790F2B">
        <w:tc>
          <w:tcPr>
            <w:tcW w:w="1134" w:type="pct"/>
            <w:tcBorders>
              <w:top w:val="single" w:sz="4" w:space="0" w:color="auto"/>
              <w:left w:val="single" w:sz="4" w:space="0" w:color="auto"/>
              <w:bottom w:val="single" w:sz="4" w:space="0" w:color="auto"/>
              <w:right w:val="single" w:sz="4" w:space="0" w:color="auto"/>
            </w:tcBorders>
            <w:hideMark/>
          </w:tcPr>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Запланированная нагрузка на оператора, затрудняет выполнение операции в соответствии с  требованиями.</w:t>
            </w:r>
          </w:p>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Очистка гриля вовремя затруднена</w:t>
            </w:r>
          </w:p>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Кашель простуженного оператора</w:t>
            </w:r>
          </w:p>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Нагревательные элементы гриля быстро выгорают</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030: Готовить котлеты на гриле конвейера</w:t>
            </w:r>
          </w:p>
        </w:tc>
        <w:tc>
          <w:tcPr>
            <w:tcW w:w="997" w:type="pct"/>
            <w:vMerge/>
            <w:tcBorders>
              <w:top w:val="single" w:sz="4" w:space="0" w:color="auto"/>
              <w:left w:val="single" w:sz="4" w:space="0" w:color="auto"/>
              <w:bottom w:val="single" w:sz="4" w:space="0" w:color="auto"/>
              <w:right w:val="single" w:sz="4" w:space="0" w:color="auto"/>
            </w:tcBorders>
            <w:vAlign w:val="center"/>
            <w:hideMark/>
          </w:tcPr>
          <w:p w:rsidR="00647BD0" w:rsidRDefault="00647BD0">
            <w:pPr>
              <w:rPr>
                <w:rFonts w:ascii="Arial" w:hAnsi="Arial" w:cs="Arial"/>
                <w:spacing w:val="-1"/>
                <w:sz w:val="16"/>
                <w:szCs w:val="16"/>
                <w:lang w:eastAsia="en-US"/>
              </w:rPr>
            </w:pP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rPr>
                <w:rFonts w:ascii="Arial" w:hAnsi="Arial" w:cs="Arial"/>
                <w:sz w:val="18"/>
                <w:szCs w:val="22"/>
                <w:lang w:eastAsia="en-US"/>
              </w:rPr>
            </w:pPr>
            <w:r>
              <w:rPr>
                <w:rFonts w:ascii="Arial" w:hAnsi="Arial" w:cs="Arial"/>
                <w:b/>
                <w:sz w:val="24"/>
                <w:szCs w:val="24"/>
              </w:rPr>
              <w:sym w:font="Wingdings" w:char="F085"/>
            </w:r>
            <w:r>
              <w:rPr>
                <w:rFonts w:ascii="Arial" w:hAnsi="Arial" w:cs="Arial"/>
                <w:sz w:val="18"/>
              </w:rPr>
              <w:t xml:space="preserve"> Количество бактерий, должно быть  меньше  максимального значения, установленного федеральными требованиями</w:t>
            </w:r>
            <w:r>
              <w:rPr>
                <w:rFonts w:ascii="Arial" w:hAnsi="Arial" w:cs="Arial"/>
                <w:sz w:val="18"/>
              </w:rPr>
              <w:br/>
              <w:t xml:space="preserve">Диаметр готовой котлеты 95 </w:t>
            </w:r>
            <w:r>
              <w:rPr>
                <w:rFonts w:ascii="Arial" w:hAnsi="Arial" w:cs="Arial"/>
                <w:sz w:val="18"/>
                <w:u w:val="single"/>
              </w:rPr>
              <w:t>+</w:t>
            </w:r>
            <w:r>
              <w:rPr>
                <w:rFonts w:ascii="Arial" w:hAnsi="Arial" w:cs="Arial"/>
                <w:sz w:val="18"/>
              </w:rPr>
              <w:t xml:space="preserve"> 3 мм.</w:t>
            </w:r>
          </w:p>
          <w:p w:rsidR="00647BD0" w:rsidRDefault="00647BD0">
            <w:pPr>
              <w:rPr>
                <w:rFonts w:ascii="Arial" w:hAnsi="Arial" w:cs="Arial"/>
                <w:sz w:val="18"/>
              </w:rPr>
            </w:pPr>
            <w:r>
              <w:rPr>
                <w:rFonts w:ascii="Arial" w:hAnsi="Arial" w:cs="Arial"/>
                <w:b/>
                <w:sz w:val="24"/>
                <w:szCs w:val="24"/>
              </w:rPr>
              <w:sym w:font="Wingdings" w:char="F086"/>
            </w:r>
            <w:r>
              <w:rPr>
                <w:rFonts w:ascii="Arial" w:hAnsi="Arial" w:cs="Arial"/>
                <w:sz w:val="18"/>
              </w:rPr>
              <w:t xml:space="preserve"> Температура приготовления</w:t>
            </w:r>
            <w:r>
              <w:rPr>
                <w:rFonts w:ascii="Arial" w:hAnsi="Arial" w:cs="Arial"/>
                <w:sz w:val="18"/>
              </w:rPr>
              <w:br/>
              <w:t xml:space="preserve">80 </w:t>
            </w:r>
            <w:r>
              <w:rPr>
                <w:rFonts w:ascii="Arial" w:hAnsi="Arial" w:cs="Arial"/>
                <w:sz w:val="18"/>
                <w:u w:val="single"/>
              </w:rPr>
              <w:t>+</w:t>
            </w:r>
            <w:r>
              <w:rPr>
                <w:rFonts w:ascii="Arial" w:hAnsi="Arial" w:cs="Arial"/>
                <w:sz w:val="18"/>
              </w:rPr>
              <w:t xml:space="preserve"> 5</w:t>
            </w:r>
            <w:r>
              <w:rPr>
                <w:rFonts w:ascii="Arial" w:hAnsi="Arial" w:cs="Arial"/>
                <w:sz w:val="18"/>
                <w:vertAlign w:val="superscript"/>
              </w:rPr>
              <w:t>0</w:t>
            </w:r>
            <w:r>
              <w:rPr>
                <w:rFonts w:ascii="Arial" w:hAnsi="Arial" w:cs="Arial"/>
                <w:sz w:val="18"/>
              </w:rPr>
              <w:t xml:space="preserve"> С</w:t>
            </w:r>
          </w:p>
          <w:p w:rsidR="00647BD0" w:rsidRDefault="00647BD0">
            <w:pPr>
              <w:rPr>
                <w:rFonts w:ascii="Arial" w:hAnsi="Arial" w:cs="Arial"/>
                <w:color w:val="000000"/>
                <w:sz w:val="16"/>
                <w:szCs w:val="16"/>
              </w:rPr>
            </w:pPr>
            <w:r>
              <w:rPr>
                <w:rFonts w:ascii="Arial" w:hAnsi="Arial" w:cs="Arial"/>
                <w:b/>
                <w:sz w:val="24"/>
                <w:szCs w:val="24"/>
              </w:rPr>
              <w:sym w:font="Wingdings" w:char="F087"/>
            </w:r>
            <w:r>
              <w:rPr>
                <w:rFonts w:ascii="Arial" w:hAnsi="Arial" w:cs="Arial"/>
                <w:sz w:val="18"/>
              </w:rPr>
              <w:t xml:space="preserve"> Температура гриля и скорость движения конвейера  выбраны  согласно требованиям РИ 30-1  </w:t>
            </w:r>
          </w:p>
        </w:tc>
      </w:tr>
      <w:tr w:rsidR="00647BD0" w:rsidTr="00790F2B">
        <w:tc>
          <w:tcPr>
            <w:tcW w:w="1134" w:type="pct"/>
            <w:tcBorders>
              <w:top w:val="single" w:sz="4" w:space="0" w:color="auto"/>
              <w:left w:val="single" w:sz="4" w:space="0" w:color="auto"/>
              <w:bottom w:val="single" w:sz="4" w:space="0" w:color="auto"/>
              <w:right w:val="single" w:sz="4" w:space="0" w:color="auto"/>
            </w:tcBorders>
            <w:hideMark/>
          </w:tcPr>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Калибровка датчиков затруднена</w:t>
            </w:r>
          </w:p>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 xml:space="preserve">Менеджер иногда отменяет решение о браке </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040:</w:t>
            </w:r>
          </w:p>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Измерять диаметр приготовленных котлет</w:t>
            </w:r>
          </w:p>
        </w:tc>
        <w:tc>
          <w:tcPr>
            <w:tcW w:w="997" w:type="pct"/>
            <w:vMerge/>
            <w:tcBorders>
              <w:top w:val="single" w:sz="4" w:space="0" w:color="auto"/>
              <w:left w:val="single" w:sz="4" w:space="0" w:color="auto"/>
              <w:bottom w:val="single" w:sz="4" w:space="0" w:color="auto"/>
              <w:right w:val="single" w:sz="4" w:space="0" w:color="auto"/>
            </w:tcBorders>
            <w:vAlign w:val="center"/>
            <w:hideMark/>
          </w:tcPr>
          <w:p w:rsidR="00647BD0" w:rsidRDefault="00647BD0">
            <w:pPr>
              <w:rPr>
                <w:rFonts w:ascii="Arial" w:hAnsi="Arial" w:cs="Arial"/>
                <w:spacing w:val="-1"/>
                <w:sz w:val="16"/>
                <w:szCs w:val="16"/>
                <w:lang w:eastAsia="en-US"/>
              </w:rPr>
            </w:pP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rPr>
                <w:rFonts w:ascii="Arial" w:hAnsi="Arial" w:cs="Arial"/>
                <w:sz w:val="18"/>
                <w:szCs w:val="22"/>
                <w:lang w:eastAsia="en-US"/>
              </w:rPr>
            </w:pPr>
            <w:r>
              <w:rPr>
                <w:rFonts w:ascii="Arial" w:hAnsi="Arial" w:cs="Arial"/>
                <w:sz w:val="18"/>
              </w:rPr>
              <w:t>Информация о готовом диаметре</w:t>
            </w:r>
          </w:p>
        </w:tc>
      </w:tr>
      <w:tr w:rsidR="00647BD0" w:rsidTr="00790F2B">
        <w:trPr>
          <w:trHeight w:val="731"/>
        </w:trPr>
        <w:tc>
          <w:tcPr>
            <w:tcW w:w="1134"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rPr>
                <w:rFonts w:ascii="Arial" w:hAnsi="Arial" w:cs="Arial"/>
                <w:color w:val="000000"/>
                <w:sz w:val="18"/>
                <w:szCs w:val="18"/>
                <w:lang w:eastAsia="en-US"/>
              </w:rPr>
            </w:pPr>
            <w:r>
              <w:rPr>
                <w:rFonts w:ascii="Arial" w:hAnsi="Arial" w:cs="Arial"/>
                <w:color w:val="000000"/>
                <w:sz w:val="18"/>
                <w:szCs w:val="18"/>
                <w:lang w:eastAsia="en-US"/>
              </w:rPr>
              <w:t xml:space="preserve">Ответственность поставщика </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005-2:</w:t>
            </w:r>
          </w:p>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Взять булочки для гамбургера</w:t>
            </w:r>
          </w:p>
        </w:tc>
        <w:tc>
          <w:tcPr>
            <w:tcW w:w="997" w:type="pct"/>
            <w:vMerge/>
            <w:tcBorders>
              <w:top w:val="single" w:sz="4" w:space="0" w:color="auto"/>
              <w:left w:val="single" w:sz="4" w:space="0" w:color="auto"/>
              <w:bottom w:val="single" w:sz="4" w:space="0" w:color="auto"/>
              <w:right w:val="single" w:sz="4" w:space="0" w:color="auto"/>
            </w:tcBorders>
            <w:vAlign w:val="center"/>
            <w:hideMark/>
          </w:tcPr>
          <w:p w:rsidR="00647BD0" w:rsidRDefault="00647BD0">
            <w:pPr>
              <w:rPr>
                <w:rFonts w:ascii="Arial" w:hAnsi="Arial" w:cs="Arial"/>
                <w:spacing w:val="-1"/>
                <w:sz w:val="16"/>
                <w:szCs w:val="16"/>
                <w:lang w:eastAsia="en-US"/>
              </w:rPr>
            </w:pP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rPr>
                <w:rFonts w:ascii="Arial" w:hAnsi="Arial" w:cs="Arial"/>
                <w:sz w:val="18"/>
                <w:szCs w:val="22"/>
                <w:lang w:eastAsia="en-US"/>
              </w:rPr>
            </w:pPr>
            <w:r>
              <w:rPr>
                <w:rFonts w:ascii="Arial" w:hAnsi="Arial" w:cs="Arial"/>
                <w:b/>
                <w:sz w:val="24"/>
                <w:szCs w:val="24"/>
              </w:rPr>
              <w:sym w:font="Wingdings 2" w:char="F071"/>
            </w:r>
            <w:r>
              <w:rPr>
                <w:rFonts w:ascii="Arial" w:hAnsi="Arial" w:cs="Arial"/>
                <w:sz w:val="18"/>
              </w:rPr>
              <w:t xml:space="preserve"> Диаметр булочки 95 </w:t>
            </w:r>
            <w:r>
              <w:rPr>
                <w:rFonts w:ascii="Arial" w:hAnsi="Arial" w:cs="Arial"/>
                <w:sz w:val="18"/>
                <w:u w:val="single"/>
              </w:rPr>
              <w:t>+</w:t>
            </w:r>
            <w:r>
              <w:rPr>
                <w:rFonts w:ascii="Arial" w:hAnsi="Arial" w:cs="Arial"/>
                <w:sz w:val="18"/>
              </w:rPr>
              <w:t xml:space="preserve"> 3 мм.</w:t>
            </w:r>
          </w:p>
        </w:tc>
      </w:tr>
      <w:tr w:rsidR="00647BD0" w:rsidTr="00790F2B">
        <w:trPr>
          <w:trHeight w:val="1703"/>
        </w:trPr>
        <w:tc>
          <w:tcPr>
            <w:tcW w:w="1134" w:type="pct"/>
            <w:tcBorders>
              <w:top w:val="single" w:sz="4" w:space="0" w:color="auto"/>
              <w:left w:val="single" w:sz="4" w:space="0" w:color="auto"/>
              <w:bottom w:val="single" w:sz="4" w:space="0" w:color="auto"/>
              <w:right w:val="single" w:sz="4" w:space="0" w:color="auto"/>
            </w:tcBorders>
            <w:hideMark/>
          </w:tcPr>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Оператор спешит и роняет котлеты. В комплектацию одного гамбургера попадают котлеты разной степени обжарки</w:t>
            </w:r>
          </w:p>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 xml:space="preserve">Котлеты прилипают к грязной лопатке </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050:</w:t>
            </w:r>
          </w:p>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Удалить обжаренные котлеты из гриля конвейера</w:t>
            </w:r>
          </w:p>
        </w:tc>
        <w:tc>
          <w:tcPr>
            <w:tcW w:w="997" w:type="pct"/>
            <w:vMerge/>
            <w:tcBorders>
              <w:top w:val="single" w:sz="4" w:space="0" w:color="auto"/>
              <w:left w:val="single" w:sz="4" w:space="0" w:color="auto"/>
              <w:bottom w:val="single" w:sz="4" w:space="0" w:color="auto"/>
              <w:right w:val="single" w:sz="4" w:space="0" w:color="auto"/>
            </w:tcBorders>
            <w:vAlign w:val="center"/>
            <w:hideMark/>
          </w:tcPr>
          <w:p w:rsidR="00647BD0" w:rsidRDefault="00647BD0">
            <w:pPr>
              <w:rPr>
                <w:rFonts w:ascii="Arial" w:hAnsi="Arial" w:cs="Arial"/>
                <w:spacing w:val="-1"/>
                <w:sz w:val="16"/>
                <w:szCs w:val="16"/>
                <w:lang w:eastAsia="en-US"/>
              </w:rPr>
            </w:pP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rPr>
                <w:rFonts w:ascii="Arial" w:hAnsi="Arial" w:cs="Arial"/>
                <w:sz w:val="18"/>
                <w:szCs w:val="22"/>
                <w:lang w:eastAsia="en-US"/>
              </w:rPr>
            </w:pPr>
            <w:r>
              <w:rPr>
                <w:rFonts w:ascii="Arial" w:hAnsi="Arial" w:cs="Arial"/>
                <w:b/>
                <w:sz w:val="24"/>
                <w:szCs w:val="24"/>
              </w:rPr>
              <w:sym w:font="Wingdings 2" w:char="F072"/>
            </w:r>
            <w:r>
              <w:rPr>
                <w:rFonts w:ascii="Arial" w:hAnsi="Arial" w:cs="Arial"/>
                <w:sz w:val="18"/>
              </w:rPr>
              <w:t xml:space="preserve"> Две котлеты одинаковой степени обжарки </w:t>
            </w:r>
          </w:p>
        </w:tc>
      </w:tr>
      <w:tr w:rsidR="00647BD0" w:rsidTr="00790F2B">
        <w:trPr>
          <w:trHeight w:val="1373"/>
        </w:trPr>
        <w:tc>
          <w:tcPr>
            <w:tcW w:w="1134" w:type="pct"/>
            <w:tcBorders>
              <w:top w:val="single" w:sz="4" w:space="0" w:color="auto"/>
              <w:left w:val="single" w:sz="4" w:space="0" w:color="auto"/>
              <w:bottom w:val="single" w:sz="4" w:space="0" w:color="auto"/>
              <w:right w:val="single" w:sz="4" w:space="0" w:color="auto"/>
            </w:tcBorders>
            <w:hideMark/>
          </w:tcPr>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Высокая текучесть кадров, поэтому оператор не обучен</w:t>
            </w:r>
          </w:p>
          <w:p w:rsidR="00647BD0" w:rsidRDefault="00647BD0" w:rsidP="00E768D7">
            <w:pPr>
              <w:pStyle w:val="afff0"/>
              <w:numPr>
                <w:ilvl w:val="0"/>
                <w:numId w:val="21"/>
              </w:numPr>
              <w:suppressAutoHyphens w:val="0"/>
              <w:spacing w:after="0"/>
              <w:ind w:left="99" w:hanging="180"/>
              <w:rPr>
                <w:rFonts w:ascii="Arial" w:hAnsi="Arial" w:cs="Arial"/>
                <w:color w:val="000000"/>
                <w:sz w:val="18"/>
                <w:szCs w:val="18"/>
                <w:lang w:eastAsia="en-US"/>
              </w:rPr>
            </w:pPr>
            <w:r>
              <w:rPr>
                <w:rFonts w:ascii="Arial" w:hAnsi="Arial" w:cs="Arial"/>
                <w:color w:val="000000"/>
                <w:sz w:val="18"/>
                <w:szCs w:val="18"/>
                <w:lang w:eastAsia="en-US"/>
              </w:rPr>
              <w:t>Трудно отделять верхнюю булочку от нижней булочки</w:t>
            </w:r>
          </w:p>
        </w:tc>
        <w:tc>
          <w:tcPr>
            <w:tcW w:w="1012" w:type="pct"/>
            <w:tcBorders>
              <w:top w:val="single" w:sz="4" w:space="0" w:color="auto"/>
              <w:left w:val="single" w:sz="4" w:space="0" w:color="auto"/>
              <w:bottom w:val="single" w:sz="4" w:space="0" w:color="auto"/>
              <w:right w:val="single" w:sz="4" w:space="0" w:color="auto"/>
            </w:tcBorders>
            <w:hideMark/>
          </w:tcPr>
          <w:p w:rsidR="00647BD0" w:rsidRDefault="00647BD0">
            <w:pPr>
              <w:pStyle w:val="afff0"/>
              <w:spacing w:after="0"/>
              <w:ind w:left="119"/>
              <w:rPr>
                <w:rFonts w:ascii="Arial" w:hAnsi="Arial" w:cs="Arial"/>
                <w:color w:val="000000"/>
                <w:sz w:val="18"/>
                <w:szCs w:val="18"/>
                <w:lang w:eastAsia="en-US"/>
              </w:rPr>
            </w:pPr>
            <w:r>
              <w:rPr>
                <w:rFonts w:ascii="Arial" w:hAnsi="Arial" w:cs="Arial"/>
                <w:color w:val="000000"/>
                <w:sz w:val="18"/>
                <w:szCs w:val="18"/>
                <w:lang w:eastAsia="en-US"/>
              </w:rPr>
              <w:t xml:space="preserve">060: </w:t>
            </w:r>
            <w:r>
              <w:rPr>
                <w:rFonts w:ascii="Arial" w:hAnsi="Arial" w:cs="Arial"/>
                <w:sz w:val="18"/>
                <w:szCs w:val="18"/>
                <w:lang w:eastAsia="en-US"/>
              </w:rPr>
              <w:t>Поместить две булочки на сборку</w:t>
            </w:r>
          </w:p>
        </w:tc>
        <w:tc>
          <w:tcPr>
            <w:tcW w:w="997" w:type="pct"/>
            <w:vMerge/>
            <w:tcBorders>
              <w:top w:val="single" w:sz="4" w:space="0" w:color="auto"/>
              <w:left w:val="single" w:sz="4" w:space="0" w:color="auto"/>
              <w:bottom w:val="single" w:sz="4" w:space="0" w:color="auto"/>
              <w:right w:val="single" w:sz="4" w:space="0" w:color="auto"/>
            </w:tcBorders>
            <w:vAlign w:val="center"/>
            <w:hideMark/>
          </w:tcPr>
          <w:p w:rsidR="00647BD0" w:rsidRDefault="00647BD0">
            <w:pPr>
              <w:rPr>
                <w:rFonts w:ascii="Arial" w:hAnsi="Arial" w:cs="Arial"/>
                <w:spacing w:val="-1"/>
                <w:sz w:val="16"/>
                <w:szCs w:val="16"/>
                <w:lang w:eastAsia="en-US"/>
              </w:rPr>
            </w:pPr>
          </w:p>
        </w:tc>
        <w:tc>
          <w:tcPr>
            <w:tcW w:w="1857" w:type="pct"/>
            <w:tcBorders>
              <w:top w:val="single" w:sz="4" w:space="0" w:color="auto"/>
              <w:left w:val="single" w:sz="4" w:space="0" w:color="auto"/>
              <w:bottom w:val="single" w:sz="4" w:space="0" w:color="auto"/>
              <w:right w:val="single" w:sz="4" w:space="0" w:color="auto"/>
            </w:tcBorders>
            <w:hideMark/>
          </w:tcPr>
          <w:p w:rsidR="00647BD0" w:rsidRDefault="00647BD0">
            <w:pPr>
              <w:ind w:left="-81"/>
              <w:rPr>
                <w:rFonts w:ascii="Arial" w:hAnsi="Arial" w:cs="Arial"/>
                <w:sz w:val="18"/>
                <w:szCs w:val="22"/>
                <w:lang w:eastAsia="en-US"/>
              </w:rPr>
            </w:pPr>
            <w:r>
              <w:rPr>
                <w:rFonts w:ascii="Arial" w:hAnsi="Arial" w:cs="Arial"/>
                <w:b/>
                <w:sz w:val="24"/>
              </w:rPr>
              <w:sym w:font="Wingdings 2" w:char="F073"/>
            </w:r>
            <w:r>
              <w:rPr>
                <w:rFonts w:ascii="Arial" w:hAnsi="Arial" w:cs="Arial"/>
                <w:sz w:val="24"/>
              </w:rPr>
              <w:t xml:space="preserve"> </w:t>
            </w:r>
            <w:r>
              <w:rPr>
                <w:rFonts w:ascii="Arial" w:hAnsi="Arial" w:cs="Arial"/>
                <w:sz w:val="18"/>
              </w:rPr>
              <w:t>Две половинки булочек на сборочном лотке</w:t>
            </w:r>
          </w:p>
        </w:tc>
      </w:tr>
    </w:tbl>
    <w:p w:rsidR="0059321B" w:rsidRPr="00F90959" w:rsidRDefault="0059321B" w:rsidP="007C2F1B">
      <w:pPr>
        <w:spacing w:line="288" w:lineRule="auto"/>
        <w:ind w:firstLine="540"/>
        <w:jc w:val="both"/>
        <w:rPr>
          <w:color w:val="000000"/>
          <w:sz w:val="28"/>
          <w:szCs w:val="28"/>
        </w:rPr>
      </w:pPr>
    </w:p>
    <w:p w:rsidR="00A71827" w:rsidRPr="006D6D8E" w:rsidRDefault="006D6D8E" w:rsidP="00647BD0">
      <w:pPr>
        <w:pStyle w:val="10"/>
      </w:pPr>
      <w:bookmarkStart w:id="12" w:name="_Toc46240281"/>
      <w:r w:rsidRPr="006D6D8E">
        <w:lastRenderedPageBreak/>
        <w:t>4.</w:t>
      </w:r>
      <w:r w:rsidR="00647BD0">
        <w:t> </w:t>
      </w:r>
      <w:r w:rsidR="00A71827" w:rsidRPr="006D6D8E">
        <w:t xml:space="preserve">КРИТИЧЕСКИЕ ХАРАКТЕРИСТИКИ И ОПЕРАЦИИ </w:t>
      </w:r>
      <w:r>
        <w:br/>
      </w:r>
      <w:r w:rsidR="00A71827" w:rsidRPr="006D6D8E">
        <w:t>ПРОЦЕССА.</w:t>
      </w:r>
      <w:r w:rsidRPr="006D6D8E">
        <w:t xml:space="preserve"> </w:t>
      </w:r>
      <w:r w:rsidR="00A71827" w:rsidRPr="006D6D8E">
        <w:t xml:space="preserve">ПЛАН УПРАВЛЕНИЯ КРИТИЧЕСКИМИ </w:t>
      </w:r>
      <w:r>
        <w:br/>
      </w:r>
      <w:r w:rsidR="00A71827" w:rsidRPr="006D6D8E">
        <w:t>ОПЕРАЦИЯМИ</w:t>
      </w:r>
      <w:bookmarkEnd w:id="12"/>
    </w:p>
    <w:p w:rsidR="00220D9C" w:rsidRDefault="00220D9C" w:rsidP="00220D9C">
      <w:pPr>
        <w:pStyle w:val="affff5"/>
        <w:rPr>
          <w:b/>
        </w:rPr>
      </w:pPr>
      <w:bookmarkStart w:id="13" w:name="_Toc182207557"/>
      <w:bookmarkStart w:id="14" w:name="_Toc252551193"/>
      <w:r>
        <w:rPr>
          <w:b/>
        </w:rPr>
        <w:t xml:space="preserve">Цель занятия – </w:t>
      </w:r>
      <w:r>
        <w:t>приобретение навыков:</w:t>
      </w:r>
    </w:p>
    <w:p w:rsidR="00220D9C" w:rsidRDefault="00220D9C" w:rsidP="00C27CBC">
      <w:pPr>
        <w:pStyle w:val="a1"/>
      </w:pPr>
      <w:r>
        <w:t xml:space="preserve">интерпретации терминов стандарта </w:t>
      </w:r>
      <w:r>
        <w:rPr>
          <w:lang w:val="en-US"/>
        </w:rPr>
        <w:t>ISO</w:t>
      </w:r>
      <w:r w:rsidRPr="00220D9C">
        <w:t xml:space="preserve"> </w:t>
      </w:r>
      <w:r>
        <w:t xml:space="preserve">9000, относящихся к управляемым условиям процесса; </w:t>
      </w:r>
    </w:p>
    <w:p w:rsidR="00220D9C" w:rsidRDefault="00220D9C" w:rsidP="00C27CBC">
      <w:pPr>
        <w:pStyle w:val="a1"/>
      </w:pPr>
      <w:r>
        <w:t xml:space="preserve">интерпретации требований стандарта </w:t>
      </w:r>
      <w:r>
        <w:rPr>
          <w:lang w:val="en-US"/>
        </w:rPr>
        <w:t>ISO</w:t>
      </w:r>
      <w:r w:rsidRPr="00220D9C">
        <w:t xml:space="preserve"> </w:t>
      </w:r>
      <w:r>
        <w:t>9001, относящихся к управляемым условиям процесса;</w:t>
      </w:r>
    </w:p>
    <w:p w:rsidR="00220D9C" w:rsidRDefault="00220D9C" w:rsidP="00C27CBC">
      <w:pPr>
        <w:pStyle w:val="a1"/>
      </w:pPr>
      <w:r>
        <w:t>выявления критических характеристик продукции и критических операций процесса</w:t>
      </w:r>
    </w:p>
    <w:p w:rsidR="00220D9C" w:rsidRDefault="00220D9C" w:rsidP="00C27CBC">
      <w:pPr>
        <w:pStyle w:val="a1"/>
      </w:pPr>
      <w:r>
        <w:t>разработки плана управления критическими операциями процесса.</w:t>
      </w:r>
    </w:p>
    <w:p w:rsidR="00220D9C" w:rsidRPr="00220D9C" w:rsidRDefault="00220D9C" w:rsidP="00220D9C">
      <w:pPr>
        <w:pStyle w:val="affff5"/>
        <w:rPr>
          <w:b/>
        </w:rPr>
      </w:pPr>
      <w:r w:rsidRPr="00220D9C">
        <w:rPr>
          <w:b/>
        </w:rPr>
        <w:t>Задание:</w:t>
      </w:r>
    </w:p>
    <w:p w:rsidR="00220D9C" w:rsidRDefault="00220D9C" w:rsidP="00220D9C">
      <w:pPr>
        <w:pStyle w:val="affff5"/>
      </w:pPr>
      <w:r>
        <w:t>1.</w:t>
      </w:r>
      <w:r w:rsidR="00E062C2">
        <w:t> </w:t>
      </w:r>
      <w:r>
        <w:t>Описать выход процесса (продукцию или услугу) в виде спецификации (списка) характеристик качества.</w:t>
      </w:r>
    </w:p>
    <w:p w:rsidR="00220D9C" w:rsidRDefault="00E062C2" w:rsidP="00220D9C">
      <w:pPr>
        <w:pStyle w:val="affff5"/>
      </w:pPr>
      <w:r>
        <w:t>2. </w:t>
      </w:r>
      <w:r w:rsidR="00220D9C">
        <w:t>Выбрать из спецификации одну критическую для потребителя характеристику качества продукции или услуги.</w:t>
      </w:r>
    </w:p>
    <w:p w:rsidR="00220D9C" w:rsidRDefault="00E062C2" w:rsidP="00220D9C">
      <w:pPr>
        <w:pStyle w:val="affff5"/>
      </w:pPr>
      <w:r>
        <w:t>3</w:t>
      </w:r>
      <w:r w:rsidR="00220D9C">
        <w:t>.</w:t>
      </w:r>
      <w:r>
        <w:t> </w:t>
      </w:r>
      <w:r w:rsidR="00220D9C">
        <w:t>Использовать тему предыдущей работы для разбиения процесса на отдельные операции.</w:t>
      </w:r>
    </w:p>
    <w:p w:rsidR="00220D9C" w:rsidRDefault="00E062C2" w:rsidP="00220D9C">
      <w:pPr>
        <w:pStyle w:val="affff5"/>
      </w:pPr>
      <w:r>
        <w:t>4</w:t>
      </w:r>
      <w:r w:rsidR="00220D9C">
        <w:t>.</w:t>
      </w:r>
      <w:r>
        <w:t> </w:t>
      </w:r>
      <w:r w:rsidR="00220D9C">
        <w:t>Заполнить матрицу связей</w:t>
      </w:r>
      <w:r w:rsidR="005C48AE">
        <w:t xml:space="preserve"> (Приложение З) </w:t>
      </w:r>
      <w:r w:rsidR="00220D9C">
        <w:t>для определения критической операции, создающей критическую для потребителя характеристику качества продукции или услуги.</w:t>
      </w:r>
    </w:p>
    <w:p w:rsidR="00220D9C" w:rsidRDefault="00E062C2" w:rsidP="00220D9C">
      <w:pPr>
        <w:pStyle w:val="affff5"/>
      </w:pPr>
      <w:r>
        <w:t>5. </w:t>
      </w:r>
      <w:r w:rsidR="00220D9C">
        <w:t>Заполнить план управления (</w:t>
      </w:r>
      <w:r w:rsidR="005C48AE">
        <w:t>Приложение И</w:t>
      </w:r>
      <w:r w:rsidR="00220D9C">
        <w:t>) для критической операции, найденной на предыдущем шаге задания.</w:t>
      </w:r>
    </w:p>
    <w:p w:rsidR="00220D9C" w:rsidRPr="00220D9C" w:rsidRDefault="00220D9C" w:rsidP="00220D9C">
      <w:pPr>
        <w:pStyle w:val="affff5"/>
        <w:rPr>
          <w:b/>
        </w:rPr>
      </w:pPr>
      <w:r w:rsidRPr="00220D9C">
        <w:rPr>
          <w:b/>
        </w:rPr>
        <w:t>Методический материал</w:t>
      </w:r>
    </w:p>
    <w:p w:rsidR="00220D9C" w:rsidRDefault="00220D9C" w:rsidP="00220D9C">
      <w:pPr>
        <w:pStyle w:val="affff5"/>
        <w:rPr>
          <w:b/>
        </w:rPr>
      </w:pPr>
      <w:r w:rsidRPr="00220D9C">
        <w:rPr>
          <w:b/>
        </w:rPr>
        <w:t>Термины ISO 9000</w:t>
      </w:r>
    </w:p>
    <w:p w:rsidR="00220D9C" w:rsidRDefault="00220D9C" w:rsidP="00220D9C">
      <w:pPr>
        <w:pStyle w:val="affff5"/>
      </w:pPr>
      <w:r w:rsidRPr="00E062C2">
        <w:rPr>
          <w:b/>
        </w:rPr>
        <w:t xml:space="preserve">3.4.1 процесс (process): </w:t>
      </w:r>
      <w:r>
        <w:t>Совокупность взаимосвязанных и(или) взаимодействующих видов деятельности, использующих входы для получения намеченного результата.</w:t>
      </w:r>
    </w:p>
    <w:p w:rsidR="00220D9C" w:rsidRDefault="00220D9C" w:rsidP="00220D9C">
      <w:pPr>
        <w:pStyle w:val="affff5"/>
      </w:pPr>
      <w:r>
        <w:t>Примечания</w:t>
      </w:r>
      <w:r w:rsidR="005C48AE">
        <w:t>:</w:t>
      </w:r>
    </w:p>
    <w:p w:rsidR="00220D9C" w:rsidRDefault="00E062C2" w:rsidP="00220D9C">
      <w:pPr>
        <w:pStyle w:val="affff5"/>
      </w:pPr>
      <w:r>
        <w:t>В зависимости от контекста «</w:t>
      </w:r>
      <w:r w:rsidR="00220D9C">
        <w:t>намеченный результат</w:t>
      </w:r>
      <w:r>
        <w:t>»</w:t>
      </w:r>
      <w:r w:rsidR="00220D9C">
        <w:t xml:space="preserve"> называется выходом (3.7.5), продукцией (3.7.6) или услугой (3.7.7).</w:t>
      </w:r>
    </w:p>
    <w:p w:rsidR="00220D9C" w:rsidRDefault="00220D9C" w:rsidP="00220D9C">
      <w:pPr>
        <w:pStyle w:val="affff5"/>
      </w:pPr>
      <w:r>
        <w:t>Входами для процесса обычно являются выходы других процессов, а выходы процессов обычно являются входами для других процессов.</w:t>
      </w:r>
    </w:p>
    <w:p w:rsidR="00220D9C" w:rsidRDefault="00220D9C" w:rsidP="00220D9C">
      <w:pPr>
        <w:pStyle w:val="affff5"/>
      </w:pPr>
      <w:r>
        <w:t>Два или более взаимосвязанных и взаимодействующих процессов совместно могут также рассматриваться как процесс.</w:t>
      </w:r>
    </w:p>
    <w:p w:rsidR="00220D9C" w:rsidRDefault="00220D9C" w:rsidP="00220D9C">
      <w:pPr>
        <w:pStyle w:val="affff5"/>
      </w:pPr>
      <w:r>
        <w:t>Процессы в организации (3.2.1), как правило, планируются и осуществляются в управляемых условиях с целью добавления ценности.</w:t>
      </w:r>
    </w:p>
    <w:p w:rsidR="00220D9C" w:rsidRDefault="00220D9C" w:rsidP="00220D9C">
      <w:pPr>
        <w:pStyle w:val="affff5"/>
      </w:pPr>
      <w:r>
        <w:lastRenderedPageBreak/>
        <w:t>Процесс, в котором подтверждение соответствия (3.6.11) конечного выхода затруднено или экономически н</w:t>
      </w:r>
      <w:r w:rsidR="00E062C2">
        <w:t>ецелесообразно, часто называют «специальным процессом»</w:t>
      </w:r>
      <w:r>
        <w:t>.</w:t>
      </w:r>
    </w:p>
    <w:p w:rsidR="00220D9C" w:rsidRDefault="00220D9C" w:rsidP="00220D9C">
      <w:pPr>
        <w:pStyle w:val="affff5"/>
      </w:pPr>
      <w:r w:rsidRPr="00E062C2">
        <w:rPr>
          <w:b/>
        </w:rPr>
        <w:t>3.7.5 выход (output):</w:t>
      </w:r>
      <w:r>
        <w:t xml:space="preserve"> Результат процесса (3.4.1).</w:t>
      </w:r>
    </w:p>
    <w:p w:rsidR="00220D9C" w:rsidRDefault="002C70B3" w:rsidP="00220D9C">
      <w:pPr>
        <w:pStyle w:val="affff5"/>
      </w:pPr>
      <w:r>
        <w:t>Примечание –</w:t>
      </w:r>
      <w:r w:rsidR="00220D9C">
        <w:t xml:space="preserve"> Является ли выход организации (3.2.1) продукцией (3.7.6) или услугой (3.7.7), зависит от преобладающих характеристик (3.10.1). Например, картина на продажу в галерее является продукцией, в то время как поставка картин по заказу является услугой, гамбургер, купленный у розничного продавца, является продукцией, в то время как гамбургер, заказываемый или подаваемый в ресторане, является услугой.</w:t>
      </w:r>
    </w:p>
    <w:p w:rsidR="00220D9C" w:rsidRDefault="00220D9C" w:rsidP="00220D9C">
      <w:pPr>
        <w:pStyle w:val="affff5"/>
      </w:pPr>
      <w:r w:rsidRPr="00E062C2">
        <w:rPr>
          <w:b/>
        </w:rPr>
        <w:t>3.7.6 продукция (product):</w:t>
      </w:r>
      <w:r>
        <w:t xml:space="preserve"> Выход (3.7.5) организации (3.2.1), который может быть произведен без какого-либо взаимодействия между организацией и потребителем (3.2.4)</w:t>
      </w:r>
      <w:r w:rsidR="002C70B3">
        <w:t>.</w:t>
      </w:r>
    </w:p>
    <w:p w:rsidR="00220D9C" w:rsidRDefault="00220D9C" w:rsidP="00220D9C">
      <w:pPr>
        <w:pStyle w:val="affff5"/>
      </w:pPr>
      <w:r w:rsidRPr="00E062C2">
        <w:rPr>
          <w:b/>
        </w:rPr>
        <w:t>3.7.7 услуга (service):</w:t>
      </w:r>
      <w:r>
        <w:t xml:space="preserve"> Выход (3.7.5) организации (3.2.1) с, по крайней мере, одним действием, обязательно осуществленным при взаимодействии организации и потребителя (3.2.4).</w:t>
      </w:r>
    </w:p>
    <w:p w:rsidR="00220D9C" w:rsidRDefault="00220D9C" w:rsidP="00220D9C">
      <w:pPr>
        <w:pStyle w:val="affff5"/>
      </w:pPr>
      <w:r w:rsidRPr="00E062C2">
        <w:rPr>
          <w:b/>
        </w:rPr>
        <w:t xml:space="preserve">3.8.7 спецификация (specification): </w:t>
      </w:r>
      <w:r>
        <w:t>Документ (3.8.5), устанавливающий требования (3.6.4).</w:t>
      </w:r>
    </w:p>
    <w:p w:rsidR="00220D9C" w:rsidRDefault="00220D9C" w:rsidP="00220D9C">
      <w:pPr>
        <w:pStyle w:val="affff5"/>
      </w:pPr>
      <w:r w:rsidRPr="00E062C2">
        <w:rPr>
          <w:b/>
        </w:rPr>
        <w:t xml:space="preserve">3.10.2 характеристика качества (quality characteristic): </w:t>
      </w:r>
      <w:r>
        <w:t>Присущая объекту (3.6.1) характеристика (3.10.1), относящаяся к требованию (3.6.4)</w:t>
      </w:r>
    </w:p>
    <w:p w:rsidR="00220D9C" w:rsidRDefault="00220D9C" w:rsidP="00220D9C">
      <w:pPr>
        <w:pStyle w:val="affff5"/>
      </w:pPr>
      <w:r>
        <w:t>Примечания</w:t>
      </w:r>
      <w:r w:rsidR="00E062C2">
        <w:t>:</w:t>
      </w:r>
    </w:p>
    <w:p w:rsidR="00220D9C" w:rsidRDefault="00E062C2" w:rsidP="00220D9C">
      <w:pPr>
        <w:pStyle w:val="affff5"/>
      </w:pPr>
      <w:r>
        <w:t>Понятие «присущая»</w:t>
      </w:r>
      <w:r w:rsidR="00220D9C">
        <w:t xml:space="preserve"> означает существование в чем-то, прежде всего</w:t>
      </w:r>
      <w:r>
        <w:t>,</w:t>
      </w:r>
      <w:r w:rsidR="00220D9C">
        <w:t xml:space="preserve"> как постоянной характеристики.</w:t>
      </w:r>
    </w:p>
    <w:p w:rsidR="00220D9C" w:rsidRPr="00220D9C" w:rsidRDefault="00220D9C" w:rsidP="00220D9C">
      <w:pPr>
        <w:pStyle w:val="affff5"/>
      </w:pPr>
      <w:r>
        <w:t>Присвоенная характеристика объекта (например, цена объекта) не является характеристикой качества этого объекта.</w:t>
      </w:r>
    </w:p>
    <w:p w:rsidR="002C70B3" w:rsidRDefault="002C70B3" w:rsidP="002C70B3">
      <w:pPr>
        <w:pStyle w:val="affff5"/>
      </w:pPr>
      <w:r>
        <w:t>4.4.1 Организация должна определять процессы, необходимые для системы менеджмента качества, и их применение в рамках организации, а также:</w:t>
      </w:r>
    </w:p>
    <w:p w:rsidR="002C70B3" w:rsidRDefault="002C70B3" w:rsidP="002C70B3">
      <w:pPr>
        <w:pStyle w:val="affff5"/>
      </w:pPr>
      <w:r>
        <w:t>1. определять требуемые входы и ожидаемые выходы этих процессов:</w:t>
      </w:r>
    </w:p>
    <w:p w:rsidR="002C70B3" w:rsidRDefault="002C70B3" w:rsidP="002C70B3">
      <w:pPr>
        <w:pStyle w:val="affff5"/>
      </w:pPr>
      <w:r>
        <w:t>2. учитывать риски и возможности в соответствии с требованиями под раздела 6.1;</w:t>
      </w:r>
    </w:p>
    <w:p w:rsidR="002C70B3" w:rsidRDefault="002C70B3" w:rsidP="002C70B3">
      <w:pPr>
        <w:pStyle w:val="affff5"/>
      </w:pPr>
      <w:r>
        <w:t>3. оценивать эти процессы и вносить любые изменения, необходимые для обеспечения того, что процессы достигают намеченных результатов;</w:t>
      </w:r>
    </w:p>
    <w:p w:rsidR="002C70B3" w:rsidRDefault="002C70B3" w:rsidP="002C70B3">
      <w:pPr>
        <w:pStyle w:val="affff5"/>
      </w:pPr>
      <w:r>
        <w:t>6.1 Действия в отношении рисков и возможностей</w:t>
      </w:r>
      <w:r w:rsidR="00E062C2">
        <w:t>:</w:t>
      </w:r>
    </w:p>
    <w:p w:rsidR="002C70B3" w:rsidRDefault="002C70B3" w:rsidP="002C70B3">
      <w:pPr>
        <w:pStyle w:val="affff5"/>
      </w:pPr>
      <w:r>
        <w:t>6.1.1 При планировании в системе менеджмента качества организация должна учесть факторы (см. 4. 1) и требования (см. 4.2) и определить риски и возможности, подлежащие рассмотрению для:</w:t>
      </w:r>
    </w:p>
    <w:p w:rsidR="002C70B3" w:rsidRDefault="002C70B3" w:rsidP="002C70B3">
      <w:pPr>
        <w:pStyle w:val="affff5"/>
      </w:pPr>
      <w:r>
        <w:lastRenderedPageBreak/>
        <w:t>1. обеспечения уверенности в том, что система менеджмента качества может достичь своих намеченных результатов;</w:t>
      </w:r>
    </w:p>
    <w:p w:rsidR="002C70B3" w:rsidRDefault="002C70B3" w:rsidP="002C70B3">
      <w:pPr>
        <w:pStyle w:val="affff5"/>
      </w:pPr>
      <w:r>
        <w:t>2. увеличения их желаемого влияния;</w:t>
      </w:r>
    </w:p>
    <w:p w:rsidR="002C70B3" w:rsidRDefault="002C70B3" w:rsidP="002C70B3">
      <w:pPr>
        <w:pStyle w:val="affff5"/>
      </w:pPr>
      <w:r>
        <w:t>3. предотвращения или уменьшения их нежелательного влияния;</w:t>
      </w:r>
    </w:p>
    <w:p w:rsidR="002C70B3" w:rsidRDefault="002C70B3" w:rsidP="002C70B3">
      <w:pPr>
        <w:pStyle w:val="affff5"/>
      </w:pPr>
      <w:r>
        <w:t>4. достижения улучшения.</w:t>
      </w:r>
    </w:p>
    <w:p w:rsidR="002C70B3" w:rsidRDefault="002C70B3" w:rsidP="002C70B3">
      <w:pPr>
        <w:pStyle w:val="affff5"/>
      </w:pPr>
      <w:r>
        <w:t>6.1.2 Организация должна планировать:</w:t>
      </w:r>
    </w:p>
    <w:p w:rsidR="002C70B3" w:rsidRDefault="002C70B3" w:rsidP="002C70B3">
      <w:pPr>
        <w:pStyle w:val="affff5"/>
      </w:pPr>
      <w:r>
        <w:t>1. действия по рассмотрению этих рисков и возможностей;</w:t>
      </w:r>
    </w:p>
    <w:p w:rsidR="002C70B3" w:rsidRDefault="002C70B3" w:rsidP="002C70B3">
      <w:pPr>
        <w:pStyle w:val="affff5"/>
      </w:pPr>
      <w:r>
        <w:t>2. то, каким образом:</w:t>
      </w:r>
    </w:p>
    <w:p w:rsidR="002C70B3" w:rsidRDefault="002C70B3" w:rsidP="002C70B3">
      <w:pPr>
        <w:pStyle w:val="affff5"/>
      </w:pPr>
      <w:r>
        <w:t>– интегрировать и внедрить эти действия в процессы системы менеджмента качества (см. 4.4);</w:t>
      </w:r>
    </w:p>
    <w:p w:rsidR="002C70B3" w:rsidRDefault="002C70B3" w:rsidP="002C70B3">
      <w:pPr>
        <w:pStyle w:val="affff5"/>
      </w:pPr>
      <w:r>
        <w:t>– оценивать результативность этих действий.</w:t>
      </w:r>
    </w:p>
    <w:p w:rsidR="002C70B3" w:rsidRDefault="002C70B3" w:rsidP="002C70B3">
      <w:pPr>
        <w:pStyle w:val="affff5"/>
      </w:pPr>
      <w:r>
        <w:t>8.5.1 Управление производством продукции и предоставлением услуг</w:t>
      </w:r>
      <w:r w:rsidR="00E062C2">
        <w:t>.</w:t>
      </w:r>
    </w:p>
    <w:p w:rsidR="002C70B3" w:rsidRDefault="002C70B3" w:rsidP="002C70B3">
      <w:pPr>
        <w:pStyle w:val="affff5"/>
      </w:pPr>
      <w:r>
        <w:t>Организация должна осуществлять производство продукции и предоставление услуг в управляемых условиях.</w:t>
      </w:r>
    </w:p>
    <w:p w:rsidR="002C70B3" w:rsidRDefault="002C70B3" w:rsidP="002C70B3">
      <w:pPr>
        <w:pStyle w:val="affff5"/>
      </w:pPr>
      <w:r>
        <w:t>Управляемые условия должны включать в себя, насколько это применимо:</w:t>
      </w:r>
    </w:p>
    <w:p w:rsidR="002C70B3" w:rsidRDefault="002C70B3" w:rsidP="002C70B3">
      <w:pPr>
        <w:pStyle w:val="affff5"/>
      </w:pPr>
      <w:r>
        <w:t>1. доступность документированной информации, определяющей:</w:t>
      </w:r>
    </w:p>
    <w:p w:rsidR="002C70B3" w:rsidRDefault="002C70B3" w:rsidP="002C70B3">
      <w:pPr>
        <w:pStyle w:val="affff5"/>
      </w:pPr>
      <w:r>
        <w:t>– характеристики производимой продукции, предоставляемых услуг или осуществляемой деятельности;</w:t>
      </w:r>
    </w:p>
    <w:p w:rsidR="002C70B3" w:rsidRDefault="002C70B3" w:rsidP="002C70B3">
      <w:pPr>
        <w:pStyle w:val="affff5"/>
      </w:pPr>
      <w:r>
        <w:t>– результаты, которые должны быть достигнуты;</w:t>
      </w:r>
    </w:p>
    <w:p w:rsidR="002C70B3" w:rsidRDefault="002C70B3" w:rsidP="002C70B3">
      <w:pPr>
        <w:pStyle w:val="affff5"/>
      </w:pPr>
      <w:r>
        <w:t>2. доступность и применение ресурсов, подходящих для осуществления мониторинга и измерений;</w:t>
      </w:r>
    </w:p>
    <w:p w:rsidR="002C70B3" w:rsidRDefault="002C70B3" w:rsidP="002C70B3">
      <w:pPr>
        <w:pStyle w:val="affff5"/>
      </w:pPr>
      <w:r>
        <w:t>3. осуществлений деятельности по мониторингу и измерению на соответствующих этапах в целях верификации соответствия процессов или их выходов критериям управления, а также соответствия продукции и услуг критериям приемки;</w:t>
      </w:r>
    </w:p>
    <w:p w:rsidR="002C70B3" w:rsidRDefault="002C70B3" w:rsidP="002C70B3">
      <w:pPr>
        <w:pStyle w:val="affff5"/>
      </w:pPr>
      <w:r>
        <w:t>4. применение соответствующей инфраструктуры и среды для функционирования процессов;</w:t>
      </w:r>
    </w:p>
    <w:p w:rsidR="002C70B3" w:rsidRDefault="002C70B3" w:rsidP="002C70B3">
      <w:pPr>
        <w:pStyle w:val="affff5"/>
      </w:pPr>
      <w:r>
        <w:t>5. назначение компетентного персонала, включая любую требуемую квалификацию;</w:t>
      </w:r>
    </w:p>
    <w:p w:rsidR="002C70B3" w:rsidRDefault="002C70B3" w:rsidP="002C70B3">
      <w:pPr>
        <w:pStyle w:val="affff5"/>
      </w:pPr>
      <w:r>
        <w:t>6. валидацию и периодическую повторную валидацию способности процессов производства продукции и предоставления услуг достигать запланированных результатов в тех случаях, когда конечный выход не может быть верифицирован последующим мониторингом или измерением;</w:t>
      </w:r>
    </w:p>
    <w:p w:rsidR="002C70B3" w:rsidRDefault="002C70B3" w:rsidP="002C70B3">
      <w:pPr>
        <w:pStyle w:val="affff5"/>
      </w:pPr>
      <w:r>
        <w:t>7. выполнение действий с целью предотвращения ошибок, связанных с человеческим фактором;</w:t>
      </w:r>
    </w:p>
    <w:p w:rsidR="00220D9C" w:rsidRDefault="002C70B3" w:rsidP="002C70B3">
      <w:pPr>
        <w:pStyle w:val="affff5"/>
      </w:pPr>
      <w:r>
        <w:t>8. осуществление выпуска, поставки и действий после поставки.</w:t>
      </w:r>
    </w:p>
    <w:p w:rsidR="00220D9C" w:rsidRDefault="00220D9C" w:rsidP="00220D9C">
      <w:pPr>
        <w:spacing w:line="288" w:lineRule="auto"/>
        <w:jc w:val="both"/>
        <w:rPr>
          <w:b/>
          <w:sz w:val="28"/>
          <w:szCs w:val="28"/>
        </w:rPr>
      </w:pPr>
      <w:r>
        <w:rPr>
          <w:b/>
          <w:sz w:val="28"/>
          <w:szCs w:val="28"/>
        </w:rPr>
        <w:lastRenderedPageBreak/>
        <w:t>Описание выхода процесса.</w:t>
      </w:r>
    </w:p>
    <w:p w:rsidR="00220D9C" w:rsidRDefault="00220D9C" w:rsidP="002C70B3">
      <w:pPr>
        <w:pStyle w:val="affff5"/>
      </w:pPr>
      <w:r>
        <w:t>В практической деятельности для описания выхода процесса - продукции или услуги, используются спецификации и, так называемые, технические условия. Этот документ должен содержать следующие разделы</w:t>
      </w:r>
      <w:r w:rsidRPr="00E062C2">
        <w:rPr>
          <w:rStyle w:val="af3"/>
          <w:sz w:val="32"/>
          <w:szCs w:val="32"/>
        </w:rPr>
        <w:footnoteReference w:id="12"/>
      </w:r>
      <w:r w:rsidRPr="00E062C2">
        <w:rPr>
          <w:sz w:val="32"/>
          <w:szCs w:val="32"/>
        </w:rPr>
        <w:t>:</w:t>
      </w:r>
    </w:p>
    <w:p w:rsidR="00220D9C" w:rsidRDefault="00220D9C" w:rsidP="00C27CBC">
      <w:pPr>
        <w:pStyle w:val="a1"/>
      </w:pPr>
      <w:r>
        <w:t>технические требования;</w:t>
      </w:r>
    </w:p>
    <w:p w:rsidR="00220D9C" w:rsidRDefault="00220D9C" w:rsidP="00C27CBC">
      <w:pPr>
        <w:pStyle w:val="a1"/>
      </w:pPr>
      <w:r>
        <w:t>требования безопасности;</w:t>
      </w:r>
    </w:p>
    <w:p w:rsidR="00220D9C" w:rsidRDefault="00220D9C" w:rsidP="00C27CBC">
      <w:pPr>
        <w:pStyle w:val="a1"/>
      </w:pPr>
      <w:r>
        <w:t>требования охраны окружающей среды;</w:t>
      </w:r>
    </w:p>
    <w:p w:rsidR="00220D9C" w:rsidRDefault="00220D9C" w:rsidP="00C27CBC">
      <w:pPr>
        <w:pStyle w:val="a1"/>
      </w:pPr>
      <w:r>
        <w:t>правила приемки;</w:t>
      </w:r>
    </w:p>
    <w:p w:rsidR="00220D9C" w:rsidRDefault="00220D9C" w:rsidP="00C27CBC">
      <w:pPr>
        <w:pStyle w:val="a1"/>
      </w:pPr>
      <w:r>
        <w:t>методы контроля;</w:t>
      </w:r>
    </w:p>
    <w:p w:rsidR="00220D9C" w:rsidRDefault="00220D9C" w:rsidP="00C27CBC">
      <w:pPr>
        <w:pStyle w:val="a1"/>
      </w:pPr>
      <w:r>
        <w:t>транспортирование и хранение;</w:t>
      </w:r>
    </w:p>
    <w:p w:rsidR="00220D9C" w:rsidRDefault="00220D9C" w:rsidP="00C27CBC">
      <w:pPr>
        <w:pStyle w:val="a1"/>
      </w:pPr>
      <w:r>
        <w:t>указания по эксплуатации;</w:t>
      </w:r>
    </w:p>
    <w:p w:rsidR="00220D9C" w:rsidRDefault="00220D9C" w:rsidP="00C27CBC">
      <w:pPr>
        <w:pStyle w:val="a1"/>
      </w:pPr>
      <w:r>
        <w:t>гарантии изготовителя.</w:t>
      </w:r>
    </w:p>
    <w:p w:rsidR="00220D9C" w:rsidRDefault="00220D9C" w:rsidP="002C70B3">
      <w:pPr>
        <w:pStyle w:val="affff5"/>
        <w:rPr>
          <w:rFonts w:eastAsiaTheme="minorHAnsi"/>
          <w:lang w:eastAsia="en-US"/>
        </w:rPr>
      </w:pPr>
      <w:r>
        <w:t xml:space="preserve">При этом, раздел «технические требования» содержит конкретные значения технических характеристик, определяющих функциональные свойства продукции (функциональные характеристики). </w:t>
      </w:r>
    </w:p>
    <w:p w:rsidR="00220D9C" w:rsidRDefault="00220D9C" w:rsidP="002C70B3">
      <w:pPr>
        <w:pStyle w:val="affff5"/>
        <w:rPr>
          <w:rFonts w:cstheme="minorBidi"/>
        </w:rPr>
      </w:pPr>
      <w:r>
        <w:t>В рамках данной работы для описания выхода процесса следует воспользоваться матрицей характеристик. Эта матрица применялась в практическом занятии №1</w:t>
      </w:r>
      <w:r w:rsidR="005C48AE">
        <w:t xml:space="preserve"> (Приложение В</w:t>
      </w:r>
      <w:r w:rsidR="005C48AE" w:rsidRPr="005C48AE">
        <w:t>)</w:t>
      </w:r>
      <w:r w:rsidRPr="005C48AE">
        <w:t>.</w:t>
      </w:r>
    </w:p>
    <w:p w:rsidR="00220D9C" w:rsidRDefault="00220D9C" w:rsidP="002C70B3">
      <w:pPr>
        <w:pStyle w:val="affff5"/>
        <w:rPr>
          <w:b/>
        </w:rPr>
      </w:pPr>
      <w:r>
        <w:rPr>
          <w:b/>
        </w:rPr>
        <w:t>Критическая характеристика продукции или услуги.</w:t>
      </w:r>
    </w:p>
    <w:p w:rsidR="00220D9C" w:rsidRDefault="00220D9C" w:rsidP="002C70B3">
      <w:pPr>
        <w:pStyle w:val="affff5"/>
      </w:pPr>
      <w:r>
        <w:t>В системах качества, особенно отраслевых, понятие критической или специальной характеристики является базовым.</w:t>
      </w:r>
    </w:p>
    <w:p w:rsidR="00220D9C" w:rsidRDefault="00220D9C" w:rsidP="002C70B3">
      <w:pPr>
        <w:pStyle w:val="affff5"/>
      </w:pPr>
      <w:r>
        <w:t>Эти характеристики, как правило, выбираются на основе специальных методов анализа</w:t>
      </w:r>
      <w:r w:rsidRPr="00E062C2">
        <w:rPr>
          <w:rStyle w:val="af3"/>
          <w:sz w:val="32"/>
          <w:szCs w:val="32"/>
        </w:rPr>
        <w:footnoteReference w:id="13"/>
      </w:r>
      <w:r w:rsidRPr="00E062C2">
        <w:rPr>
          <w:sz w:val="32"/>
          <w:szCs w:val="32"/>
        </w:rPr>
        <w:t>.</w:t>
      </w:r>
      <w:r>
        <w:t xml:space="preserve"> Существуют различные определения критических характеристик. Например, применяется такое определение: критическая характеристика (critical characteristic): </w:t>
      </w:r>
      <w:r w:rsidRPr="002C70B3">
        <w:t xml:space="preserve">Характеристика, выявленная на основе логических заключений и опыта, которая должна соответствовать указанным требованиям, чтобы избежать опасных для людей условий при эксплуатации и техническом обслуживании, а также (в зависимости от продукции) </w:t>
      </w:r>
      <w:r w:rsidRPr="002C70B3">
        <w:lastRenderedPageBreak/>
        <w:t>характеристика, влияющая на выполнение тактической функции основной продукции или услуги</w:t>
      </w:r>
      <w:r w:rsidRPr="002C70B3">
        <w:rPr>
          <w:rStyle w:val="af3"/>
          <w:sz w:val="32"/>
        </w:rPr>
        <w:footnoteReference w:id="14"/>
      </w:r>
      <w:r w:rsidR="002C70B3">
        <w:t>.</w:t>
      </w:r>
    </w:p>
    <w:p w:rsidR="00220D9C" w:rsidRDefault="00220D9C" w:rsidP="002C70B3">
      <w:pPr>
        <w:pStyle w:val="affff5"/>
        <w:rPr>
          <w:color w:val="000000"/>
          <w:szCs w:val="27"/>
        </w:rPr>
      </w:pPr>
      <w:r>
        <w:rPr>
          <w:color w:val="000000"/>
          <w:szCs w:val="27"/>
        </w:rPr>
        <w:t>Похожие определения для продукции и процессов существуют в газовой отрасли:</w:t>
      </w:r>
    </w:p>
    <w:p w:rsidR="00220D9C" w:rsidRDefault="005C48AE" w:rsidP="002C70B3">
      <w:pPr>
        <w:pStyle w:val="affff5"/>
        <w:rPr>
          <w:rStyle w:val="p"/>
        </w:rPr>
      </w:pPr>
      <w:r>
        <w:rPr>
          <w:b/>
          <w:color w:val="000000"/>
        </w:rPr>
        <w:t>С</w:t>
      </w:r>
      <w:r w:rsidR="00220D9C">
        <w:rPr>
          <w:b/>
          <w:color w:val="000000"/>
        </w:rPr>
        <w:t>пециальные характеристики продукции</w:t>
      </w:r>
      <w:r w:rsidR="00220D9C">
        <w:rPr>
          <w:color w:val="000000"/>
        </w:rPr>
        <w:t xml:space="preserve">: </w:t>
      </w:r>
      <w:r w:rsidR="00220D9C">
        <w:rPr>
          <w:rStyle w:val="p"/>
          <w:color w:val="000000"/>
        </w:rPr>
        <w:t xml:space="preserve">Характеристики продукции, которые могут повлиять на ее безопасность или соответствие регламентам, функциональную пригодность, рабочие характеристики или последующую обработку продукции; </w:t>
      </w:r>
    </w:p>
    <w:p w:rsidR="00220D9C" w:rsidRDefault="005C48AE" w:rsidP="002C70B3">
      <w:pPr>
        <w:pStyle w:val="affff5"/>
      </w:pPr>
      <w:r>
        <w:rPr>
          <w:b/>
          <w:color w:val="000000"/>
        </w:rPr>
        <w:t>С</w:t>
      </w:r>
      <w:r w:rsidR="00220D9C">
        <w:rPr>
          <w:b/>
          <w:color w:val="000000"/>
        </w:rPr>
        <w:t>пециальные характеристики процесса</w:t>
      </w:r>
      <w:r w:rsidR="00220D9C">
        <w:rPr>
          <w:color w:val="000000"/>
        </w:rPr>
        <w:t xml:space="preserve">: </w:t>
      </w:r>
      <w:r w:rsidR="00220D9C">
        <w:rPr>
          <w:rStyle w:val="p"/>
          <w:color w:val="000000"/>
        </w:rPr>
        <w:t>Параметры производственного процесса, отклонения которых от установленных целевых значений могут оказать значительное негативное влияние на специальную характеристику продукции или последующую обработку продукции.</w:t>
      </w:r>
    </w:p>
    <w:p w:rsidR="00220D9C" w:rsidRDefault="00220D9C" w:rsidP="002C70B3">
      <w:pPr>
        <w:pStyle w:val="affff5"/>
      </w:pPr>
      <w:r>
        <w:t>Смысл этих определений в том, что данная характеристика влияет критическим образом либо на потерю функциональных свойств продукции, либо негативно влияет на безопасность потребителя.</w:t>
      </w:r>
    </w:p>
    <w:p w:rsidR="00220D9C" w:rsidRDefault="00220D9C" w:rsidP="002C70B3">
      <w:pPr>
        <w:pStyle w:val="affff5"/>
        <w:rPr>
          <w:rFonts w:eastAsia="TimesNewRomanPSMT"/>
          <w:b/>
          <w:bCs/>
          <w:szCs w:val="24"/>
        </w:rPr>
      </w:pPr>
      <w:r>
        <w:rPr>
          <w:rFonts w:eastAsia="TimesNewRomanPSMT"/>
          <w:b/>
          <w:bCs/>
          <w:szCs w:val="24"/>
        </w:rPr>
        <w:t>Функция операции</w:t>
      </w:r>
      <w:r w:rsidR="005C48AE">
        <w:rPr>
          <w:rFonts w:eastAsia="TimesNewRomanPSMT"/>
          <w:b/>
          <w:bCs/>
          <w:szCs w:val="24"/>
        </w:rPr>
        <w:t>.</w:t>
      </w:r>
    </w:p>
    <w:p w:rsidR="00220D9C" w:rsidRDefault="00220D9C" w:rsidP="002C70B3">
      <w:pPr>
        <w:pStyle w:val="affff5"/>
        <w:rPr>
          <w:rFonts w:eastAsia="TimesNewRomanPSMT"/>
        </w:rPr>
      </w:pPr>
      <w:r>
        <w:rPr>
          <w:rFonts w:eastAsia="TimesNewRomanPSMT"/>
        </w:rPr>
        <w:t>Процесс, это деятельность, добавляющая ценность. Соответственно, отдельная операция процесса предназначена для создания одной или нескольких характеристик продукции или услуги (выход процесса). Это предназначение операции называется – функцией операции.</w:t>
      </w:r>
    </w:p>
    <w:p w:rsidR="00220D9C" w:rsidRDefault="00220D9C" w:rsidP="002C70B3">
      <w:pPr>
        <w:pStyle w:val="affff5"/>
        <w:rPr>
          <w:rFonts w:eastAsia="TimesNewRomanPSMT"/>
        </w:rPr>
      </w:pPr>
      <w:r>
        <w:rPr>
          <w:rFonts w:eastAsia="TimesNewRomanPSMT"/>
        </w:rPr>
        <w:t>Идентифицировать связь между характеристикой выхода процесса и операцией, её создающей, можно с помощью матрицы связей</w:t>
      </w:r>
      <w:r w:rsidR="005C48AE">
        <w:rPr>
          <w:rFonts w:eastAsia="TimesNewRomanPSMT"/>
        </w:rPr>
        <w:t xml:space="preserve"> (Приложение К)</w:t>
      </w:r>
      <w:r>
        <w:rPr>
          <w:rFonts w:eastAsia="TimesNewRomanPSMT"/>
        </w:rPr>
        <w:t>. Для заполнения этой матрицы понадобится описание процесса, в котором содержится информация о его отдельных операциях</w:t>
      </w:r>
      <w:r w:rsidR="005C48AE">
        <w:rPr>
          <w:rFonts w:eastAsia="TimesNewRomanPSMT"/>
        </w:rPr>
        <w:t>.</w:t>
      </w:r>
      <w:r>
        <w:rPr>
          <w:rFonts w:eastAsia="TimesNewRomanPSMT"/>
        </w:rPr>
        <w:t xml:space="preserve"> </w:t>
      </w:r>
    </w:p>
    <w:p w:rsidR="00220D9C" w:rsidRDefault="00220D9C" w:rsidP="002C70B3">
      <w:pPr>
        <w:pStyle w:val="affff5"/>
        <w:rPr>
          <w:rFonts w:eastAsia="TimesNewRomanPSMT"/>
        </w:rPr>
      </w:pPr>
      <w:r>
        <w:rPr>
          <w:rFonts w:eastAsia="TimesNewRomanPSMT"/>
        </w:rPr>
        <w:t xml:space="preserve">В крайнем левом столбце матрицы связей указывают название технических характеристик продукции, для создания которых был разработан процесс. В данном столбце </w:t>
      </w:r>
      <w:r>
        <w:rPr>
          <w:rFonts w:eastAsia="TimesNewRomanPSMT"/>
          <w:b/>
        </w:rPr>
        <w:t>не следует указывать функциональные характеристики продукции</w:t>
      </w:r>
      <w:r>
        <w:rPr>
          <w:rFonts w:eastAsia="TimesNewRomanPSMT"/>
        </w:rPr>
        <w:t xml:space="preserve">, так как они не могут быть созданы отдельной локальной операцией. </w:t>
      </w:r>
    </w:p>
    <w:p w:rsidR="00220D9C" w:rsidRDefault="00220D9C" w:rsidP="002C70B3">
      <w:pPr>
        <w:pStyle w:val="affff5"/>
        <w:rPr>
          <w:rFonts w:eastAsia="TimesNewRomanPSMT"/>
        </w:rPr>
      </w:pPr>
      <w:r>
        <w:rPr>
          <w:rFonts w:eastAsia="TimesNewRomanPSMT"/>
        </w:rPr>
        <w:t xml:space="preserve">В верхней части таблицы указываются отдельные операции, создающие технические характеристики продукции или услуги. </w:t>
      </w:r>
    </w:p>
    <w:p w:rsidR="00220D9C" w:rsidRDefault="00220D9C" w:rsidP="002C70B3">
      <w:pPr>
        <w:pStyle w:val="affff5"/>
        <w:rPr>
          <w:rFonts w:eastAsia="TimesNewRomanPSMT"/>
        </w:rPr>
      </w:pPr>
      <w:r>
        <w:rPr>
          <w:rFonts w:eastAsia="TimesNewRomanPSMT"/>
        </w:rPr>
        <w:t>На пересечении характеристики и операции, в рамках которой она была создана, ставится какой-либо символ, в данном случае – Х.</w:t>
      </w:r>
    </w:p>
    <w:p w:rsidR="00220D9C" w:rsidRDefault="00220D9C" w:rsidP="002C70B3">
      <w:pPr>
        <w:pStyle w:val="affff5"/>
        <w:rPr>
          <w:rFonts w:eastAsiaTheme="minorHAnsi"/>
          <w:b/>
          <w:bCs/>
        </w:rPr>
      </w:pPr>
      <w:r>
        <w:rPr>
          <w:b/>
          <w:bCs/>
        </w:rPr>
        <w:lastRenderedPageBreak/>
        <w:t>План управления процессом</w:t>
      </w:r>
      <w:r w:rsidR="005C48AE">
        <w:rPr>
          <w:b/>
          <w:bCs/>
        </w:rPr>
        <w:t>.</w:t>
      </w:r>
      <w:r>
        <w:rPr>
          <w:rStyle w:val="af3"/>
          <w:b/>
          <w:bCs/>
        </w:rPr>
        <w:footnoteReference w:id="15"/>
      </w:r>
    </w:p>
    <w:p w:rsidR="00220D9C" w:rsidRDefault="00220D9C" w:rsidP="002C70B3">
      <w:pPr>
        <w:pStyle w:val="affff5"/>
        <w:rPr>
          <w:rFonts w:cstheme="minorBidi"/>
          <w:color w:val="000000"/>
        </w:rPr>
      </w:pPr>
      <w:r>
        <w:rPr>
          <w:color w:val="000000"/>
        </w:rPr>
        <w:t>Все выделенные критические (специальные, ключевые, значимые) характеристики процесса должны измеряться, анализироваться и регулироваться. Для этого их заносят в, так называемый, план управления (</w:t>
      </w:r>
      <w:r>
        <w:rPr>
          <w:color w:val="000000"/>
          <w:lang w:val="en-US"/>
        </w:rPr>
        <w:t>Control</w:t>
      </w:r>
      <w:r w:rsidRPr="00220D9C">
        <w:rPr>
          <w:color w:val="000000"/>
        </w:rPr>
        <w:t xml:space="preserve"> </w:t>
      </w:r>
      <w:r>
        <w:rPr>
          <w:color w:val="000000"/>
          <w:lang w:val="en-US"/>
        </w:rPr>
        <w:t>Plan</w:t>
      </w:r>
      <w:r>
        <w:rPr>
          <w:color w:val="000000"/>
        </w:rPr>
        <w:t>).</w:t>
      </w:r>
    </w:p>
    <w:p w:rsidR="00220D9C" w:rsidRDefault="00220D9C" w:rsidP="002C70B3">
      <w:pPr>
        <w:pStyle w:val="affff5"/>
        <w:rPr>
          <w:rFonts w:eastAsia="TimesNewRomanPSMT"/>
        </w:rPr>
      </w:pPr>
      <w:r>
        <w:rPr>
          <w:rFonts w:eastAsia="TimesNewRomanPSMT"/>
        </w:rPr>
        <w:t>План управления производством продукции должен быть разработан до начала производства продукции.</w:t>
      </w:r>
    </w:p>
    <w:p w:rsidR="00220D9C" w:rsidRDefault="00220D9C" w:rsidP="002C70B3">
      <w:pPr>
        <w:pStyle w:val="affff5"/>
        <w:rPr>
          <w:rFonts w:eastAsia="TimesNewRomanPSMT"/>
        </w:rPr>
      </w:pPr>
      <w:r>
        <w:rPr>
          <w:rFonts w:eastAsia="TimesNewRomanPSMT"/>
        </w:rPr>
        <w:t>План управления производством продукции это документ, предназначенный для управления процессом изготовления продукции на основе результатов измерений характеристик продукции и/или параметров процесса изготовления продукции.</w:t>
      </w:r>
    </w:p>
    <w:p w:rsidR="00220D9C" w:rsidRDefault="00220D9C" w:rsidP="002C70B3">
      <w:pPr>
        <w:pStyle w:val="affff5"/>
        <w:rPr>
          <w:rFonts w:eastAsia="TimesNewRomanPSMT"/>
        </w:rPr>
      </w:pPr>
      <w:r>
        <w:rPr>
          <w:rFonts w:eastAsia="TimesNewRomanPSMT"/>
        </w:rPr>
        <w:t>При изготовлении продукции в производственном процессе всегда присутствуют факторы, которые обусловлены естественными механизмами, требующими своевременного вмешательства в производственный процесс.</w:t>
      </w:r>
    </w:p>
    <w:p w:rsidR="00220D9C" w:rsidRDefault="00220D9C" w:rsidP="002C70B3">
      <w:pPr>
        <w:pStyle w:val="affff5"/>
        <w:rPr>
          <w:rFonts w:eastAsia="TimesNewRomanPSMT"/>
        </w:rPr>
      </w:pPr>
      <w:r>
        <w:rPr>
          <w:rFonts w:eastAsia="TimesNewRomanPSMT"/>
        </w:rPr>
        <w:t xml:space="preserve">К таким факторам, например, относятся механизмы износа. Токарный резец или фреза не могут оставаться вечно острыми. Постепенно падает плотность электролита в гальванической ванне. Устает авиадиспетчер или оператор на атомной станции. План управления производством продукции предназначен для управления такого рода механизмами с целью предупреждения отказов и содержит меры своевременного вмешательства в процесс: заточить резец или фрезу, повысить плотность электролита и т.д. </w:t>
      </w:r>
    </w:p>
    <w:p w:rsidR="00220D9C" w:rsidRDefault="00220D9C" w:rsidP="002C70B3">
      <w:pPr>
        <w:pStyle w:val="affff5"/>
        <w:rPr>
          <w:rFonts w:eastAsia="TimesNewRomanPSMT"/>
        </w:rPr>
      </w:pPr>
      <w:r>
        <w:rPr>
          <w:rFonts w:eastAsia="TimesNewRomanPSMT"/>
        </w:rPr>
        <w:t>Содержание планов управления производством имеет следующую структуру:</w:t>
      </w:r>
    </w:p>
    <w:p w:rsidR="00220D9C" w:rsidRDefault="00220D9C" w:rsidP="00C27CBC">
      <w:pPr>
        <w:pStyle w:val="a1"/>
        <w:rPr>
          <w:rFonts w:eastAsia="TimesNewRomanPSMT"/>
        </w:rPr>
      </w:pPr>
      <w:r>
        <w:rPr>
          <w:rFonts w:eastAsia="TimesNewRomanPSMT"/>
        </w:rPr>
        <w:t>Объект и цель управления;</w:t>
      </w:r>
    </w:p>
    <w:p w:rsidR="00220D9C" w:rsidRDefault="00220D9C" w:rsidP="00C27CBC">
      <w:pPr>
        <w:pStyle w:val="a1"/>
        <w:rPr>
          <w:rFonts w:eastAsia="TimesNewRomanPSMT"/>
        </w:rPr>
      </w:pPr>
      <w:r>
        <w:rPr>
          <w:rFonts w:eastAsia="TimesNewRomanPSMT"/>
        </w:rPr>
        <w:t>Измеряемые характеристики;</w:t>
      </w:r>
    </w:p>
    <w:p w:rsidR="00220D9C" w:rsidRDefault="00220D9C" w:rsidP="00C27CBC">
      <w:pPr>
        <w:pStyle w:val="a1"/>
        <w:rPr>
          <w:rFonts w:eastAsia="TimesNewRomanPSMT"/>
        </w:rPr>
      </w:pPr>
      <w:r>
        <w:rPr>
          <w:rFonts w:eastAsia="TimesNewRomanPSMT"/>
        </w:rPr>
        <w:t>Установленные требования;</w:t>
      </w:r>
    </w:p>
    <w:p w:rsidR="00220D9C" w:rsidRDefault="00220D9C" w:rsidP="00C27CBC">
      <w:pPr>
        <w:pStyle w:val="a1"/>
        <w:rPr>
          <w:rFonts w:eastAsia="TimesNewRomanPSMT"/>
        </w:rPr>
      </w:pPr>
      <w:r>
        <w:rPr>
          <w:rFonts w:eastAsia="TimesNewRomanPSMT"/>
        </w:rPr>
        <w:t>Метод измерения;</w:t>
      </w:r>
    </w:p>
    <w:p w:rsidR="00220D9C" w:rsidRDefault="00220D9C" w:rsidP="00C27CBC">
      <w:pPr>
        <w:pStyle w:val="a1"/>
        <w:rPr>
          <w:rFonts w:eastAsia="TimesNewRomanPSMT"/>
        </w:rPr>
      </w:pPr>
      <w:r>
        <w:rPr>
          <w:rFonts w:eastAsia="TimesNewRomanPSMT"/>
        </w:rPr>
        <w:t>Частота и объем выборок;</w:t>
      </w:r>
    </w:p>
    <w:p w:rsidR="00220D9C" w:rsidRDefault="00220D9C" w:rsidP="00C27CBC">
      <w:pPr>
        <w:pStyle w:val="a1"/>
        <w:rPr>
          <w:rFonts w:eastAsia="TimesNewRomanPSMT"/>
        </w:rPr>
      </w:pPr>
      <w:r>
        <w:rPr>
          <w:rFonts w:eastAsia="TimesNewRomanPSMT"/>
        </w:rPr>
        <w:t>Метод управления;</w:t>
      </w:r>
    </w:p>
    <w:p w:rsidR="00220D9C" w:rsidRDefault="00220D9C" w:rsidP="00C27CBC">
      <w:pPr>
        <w:pStyle w:val="a1"/>
        <w:rPr>
          <w:rFonts w:eastAsiaTheme="minorHAnsi"/>
          <w:color w:val="000000"/>
        </w:rPr>
      </w:pPr>
      <w:r>
        <w:rPr>
          <w:rFonts w:eastAsia="TimesNewRomanPSMT"/>
        </w:rPr>
        <w:t>План реагирования.</w:t>
      </w:r>
    </w:p>
    <w:p w:rsidR="00220D9C" w:rsidRPr="00D07EE2" w:rsidRDefault="00220D9C" w:rsidP="00C27CBC">
      <w:pPr>
        <w:pStyle w:val="affff5"/>
        <w:keepNext/>
        <w:rPr>
          <w:b/>
          <w:bCs/>
        </w:rPr>
      </w:pPr>
      <w:r w:rsidRPr="00D07EE2">
        <w:rPr>
          <w:b/>
          <w:bCs/>
        </w:rPr>
        <w:lastRenderedPageBreak/>
        <w:t>Объект и цель управления</w:t>
      </w:r>
    </w:p>
    <w:p w:rsidR="00220D9C" w:rsidRDefault="00220D9C" w:rsidP="002C70B3">
      <w:pPr>
        <w:pStyle w:val="affff5"/>
        <w:rPr>
          <w:rFonts w:eastAsia="TimesNewRomanPSMT"/>
        </w:rPr>
      </w:pPr>
      <w:r>
        <w:rPr>
          <w:rFonts w:eastAsia="TimesNewRomanPSMT"/>
        </w:rPr>
        <w:t>Объектом плана управления производством продукции является продукция и процессы ее изготовления. В качестве объектов управления указывают:</w:t>
      </w:r>
    </w:p>
    <w:p w:rsidR="00220D9C" w:rsidRDefault="00220D9C" w:rsidP="00C27CBC">
      <w:pPr>
        <w:pStyle w:val="a1"/>
        <w:rPr>
          <w:rFonts w:eastAsia="TimesNewRomanPSMT"/>
        </w:rPr>
      </w:pPr>
      <w:r>
        <w:rPr>
          <w:rFonts w:eastAsia="TimesNewRomanPSMT"/>
        </w:rPr>
        <w:t>наименование продукции;</w:t>
      </w:r>
    </w:p>
    <w:p w:rsidR="00220D9C" w:rsidRDefault="00220D9C" w:rsidP="00C27CBC">
      <w:pPr>
        <w:pStyle w:val="a1"/>
        <w:rPr>
          <w:rFonts w:eastAsia="TimesNewRomanPSMT"/>
        </w:rPr>
      </w:pPr>
      <w:r>
        <w:rPr>
          <w:rFonts w:eastAsia="TimesNewRomanPSMT"/>
        </w:rPr>
        <w:t>процесс изготовления;</w:t>
      </w:r>
    </w:p>
    <w:p w:rsidR="00220D9C" w:rsidRDefault="00220D9C" w:rsidP="00C27CBC">
      <w:pPr>
        <w:pStyle w:val="a1"/>
        <w:rPr>
          <w:rFonts w:eastAsia="TimesNewRomanPSMT"/>
        </w:rPr>
      </w:pPr>
      <w:r>
        <w:rPr>
          <w:rFonts w:eastAsia="TimesNewRomanPSMT"/>
        </w:rPr>
        <w:t>операции;</w:t>
      </w:r>
    </w:p>
    <w:p w:rsidR="00220D9C" w:rsidRDefault="00220D9C" w:rsidP="00C27CBC">
      <w:pPr>
        <w:pStyle w:val="a1"/>
        <w:rPr>
          <w:rFonts w:eastAsia="TimesNewRomanPSMT"/>
        </w:rPr>
      </w:pPr>
      <w:r>
        <w:rPr>
          <w:rFonts w:eastAsia="TimesNewRomanPSMT"/>
        </w:rPr>
        <w:t>оборудование;</w:t>
      </w:r>
    </w:p>
    <w:p w:rsidR="00220D9C" w:rsidRDefault="00220D9C" w:rsidP="00C27CBC">
      <w:pPr>
        <w:pStyle w:val="a1"/>
        <w:rPr>
          <w:rFonts w:eastAsia="TimesNewRomanPSMT"/>
        </w:rPr>
      </w:pPr>
      <w:r>
        <w:rPr>
          <w:rFonts w:eastAsia="TimesNewRomanPSMT"/>
        </w:rPr>
        <w:t>оснастка;</w:t>
      </w:r>
    </w:p>
    <w:p w:rsidR="00220D9C" w:rsidRDefault="00220D9C" w:rsidP="00C27CBC">
      <w:pPr>
        <w:pStyle w:val="a1"/>
        <w:rPr>
          <w:rFonts w:eastAsia="TimesNewRomanPSMT"/>
        </w:rPr>
      </w:pPr>
      <w:r>
        <w:rPr>
          <w:rFonts w:eastAsia="TimesNewRomanPSMT"/>
        </w:rPr>
        <w:t>другое.</w:t>
      </w:r>
    </w:p>
    <w:p w:rsidR="00220D9C" w:rsidRDefault="00220D9C" w:rsidP="002C70B3">
      <w:pPr>
        <w:pStyle w:val="affff5"/>
        <w:rPr>
          <w:rFonts w:eastAsia="TimesNewRomanPSMT"/>
        </w:rPr>
      </w:pPr>
      <w:r>
        <w:rPr>
          <w:rFonts w:eastAsia="TimesNewRomanPSMT"/>
        </w:rPr>
        <w:t>Целью применения плана управления производством продукции является управление неустранимыми технологическими факторами (износ, накопление погрешности и т.д.) для предупреждения отказов во время ее изготовления.</w:t>
      </w:r>
    </w:p>
    <w:p w:rsidR="00220D9C" w:rsidRPr="00C27CBC" w:rsidRDefault="00220D9C" w:rsidP="002C70B3">
      <w:pPr>
        <w:pStyle w:val="affff5"/>
        <w:rPr>
          <w:rFonts w:eastAsiaTheme="minorHAnsi"/>
          <w:b/>
          <w:bCs/>
        </w:rPr>
      </w:pPr>
      <w:r w:rsidRPr="00C27CBC">
        <w:rPr>
          <w:b/>
          <w:bCs/>
        </w:rPr>
        <w:t>Измеряемые характеристики</w:t>
      </w:r>
      <w:r w:rsidR="00C27CBC" w:rsidRPr="00C27CBC">
        <w:rPr>
          <w:b/>
          <w:bCs/>
        </w:rPr>
        <w:t>.</w:t>
      </w:r>
    </w:p>
    <w:p w:rsidR="00220D9C" w:rsidRDefault="00220D9C" w:rsidP="002C70B3">
      <w:pPr>
        <w:pStyle w:val="affff5"/>
        <w:rPr>
          <w:rFonts w:eastAsia="TimesNewRomanPSMT"/>
        </w:rPr>
      </w:pPr>
      <w:r>
        <w:rPr>
          <w:rFonts w:eastAsia="TimesNewRomanPSMT"/>
        </w:rPr>
        <w:t>В данной графе указывают, какие характеристики продукции и параметры процесса надо измерять в процессе изготовления продукции.</w:t>
      </w:r>
    </w:p>
    <w:p w:rsidR="00220D9C" w:rsidRDefault="00220D9C" w:rsidP="002C70B3">
      <w:pPr>
        <w:pStyle w:val="affff5"/>
        <w:rPr>
          <w:rFonts w:eastAsiaTheme="minorHAnsi"/>
          <w:bCs/>
        </w:rPr>
      </w:pPr>
      <w:r>
        <w:rPr>
          <w:bCs/>
        </w:rPr>
        <w:t>Установленные требования</w:t>
      </w:r>
    </w:p>
    <w:p w:rsidR="00220D9C" w:rsidRDefault="00220D9C" w:rsidP="002C70B3">
      <w:pPr>
        <w:pStyle w:val="affff5"/>
        <w:rPr>
          <w:rFonts w:eastAsia="TimesNewRomanPSMT"/>
        </w:rPr>
      </w:pPr>
      <w:r>
        <w:rPr>
          <w:rFonts w:eastAsia="TimesNewRomanPSMT"/>
        </w:rPr>
        <w:t>В данной графе указывают нормативные требования к измеряемым характеристикам продукции и параметрам процесса.</w:t>
      </w:r>
    </w:p>
    <w:p w:rsidR="00220D9C" w:rsidRPr="00C27CBC" w:rsidRDefault="00220D9C" w:rsidP="002C70B3">
      <w:pPr>
        <w:pStyle w:val="affff5"/>
        <w:rPr>
          <w:rFonts w:eastAsiaTheme="minorHAnsi"/>
          <w:b/>
          <w:bCs/>
        </w:rPr>
      </w:pPr>
      <w:r w:rsidRPr="00C27CBC">
        <w:rPr>
          <w:b/>
          <w:bCs/>
        </w:rPr>
        <w:t>Метод измерения</w:t>
      </w:r>
      <w:r w:rsidR="00C27CBC" w:rsidRPr="00C27CBC">
        <w:rPr>
          <w:b/>
          <w:bCs/>
        </w:rPr>
        <w:t>.</w:t>
      </w:r>
    </w:p>
    <w:p w:rsidR="00220D9C" w:rsidRDefault="00220D9C" w:rsidP="002C70B3">
      <w:pPr>
        <w:pStyle w:val="affff5"/>
        <w:rPr>
          <w:rFonts w:eastAsia="TimesNewRomanPSMT"/>
        </w:rPr>
      </w:pPr>
      <w:r>
        <w:rPr>
          <w:rFonts w:eastAsia="TimesNewRomanPSMT"/>
        </w:rPr>
        <w:t>В данной графе указывают методики и средства измерений, которые будут использованы для проведения измерений характеристик продукции и параметров процесса.</w:t>
      </w:r>
    </w:p>
    <w:p w:rsidR="00220D9C" w:rsidRPr="00C27CBC" w:rsidRDefault="00220D9C" w:rsidP="002C70B3">
      <w:pPr>
        <w:pStyle w:val="affff5"/>
        <w:rPr>
          <w:rFonts w:eastAsiaTheme="minorHAnsi"/>
          <w:b/>
          <w:bCs/>
        </w:rPr>
      </w:pPr>
      <w:r w:rsidRPr="00C27CBC">
        <w:rPr>
          <w:b/>
          <w:bCs/>
        </w:rPr>
        <w:t>Частота и объем выборок</w:t>
      </w:r>
      <w:r w:rsidR="00C27CBC">
        <w:rPr>
          <w:b/>
          <w:bCs/>
        </w:rPr>
        <w:t>.</w:t>
      </w:r>
    </w:p>
    <w:p w:rsidR="00220D9C" w:rsidRDefault="00220D9C" w:rsidP="002C70B3">
      <w:pPr>
        <w:pStyle w:val="affff5"/>
        <w:rPr>
          <w:rFonts w:eastAsia="TimesNewRomanPSMT"/>
        </w:rPr>
      </w:pPr>
      <w:r>
        <w:rPr>
          <w:rFonts w:eastAsia="TimesNewRomanPSMT"/>
        </w:rPr>
        <w:t>В данной графе указывают периодичность и объем проводимых измерений.</w:t>
      </w:r>
    </w:p>
    <w:p w:rsidR="00220D9C" w:rsidRDefault="00220D9C" w:rsidP="002C70B3">
      <w:pPr>
        <w:pStyle w:val="affff5"/>
        <w:rPr>
          <w:rFonts w:eastAsia="TimesNewRomanPSMT"/>
        </w:rPr>
      </w:pPr>
      <w:r>
        <w:rPr>
          <w:rFonts w:eastAsia="TimesNewRomanPSMT"/>
        </w:rPr>
        <w:t xml:space="preserve">Периодичность и объем измерений зависят от характера и степени влияния неустранимых факторов-механизмов (износ инструмента, плотность электролита). Характер и степень влияния факторов-механизмов определяют на этапе разработки технологического процесса, изготавливая </w:t>
      </w:r>
      <w:r>
        <w:t>опытные партии</w:t>
      </w:r>
      <w:r>
        <w:rPr>
          <w:rFonts w:eastAsia="TimesNewRomanPSMT"/>
        </w:rPr>
        <w:t>.</w:t>
      </w:r>
    </w:p>
    <w:p w:rsidR="00220D9C" w:rsidRPr="00D07EE2" w:rsidRDefault="00220D9C" w:rsidP="002C70B3">
      <w:pPr>
        <w:pStyle w:val="affff5"/>
        <w:rPr>
          <w:rFonts w:eastAsiaTheme="minorHAnsi"/>
          <w:b/>
          <w:bCs/>
        </w:rPr>
      </w:pPr>
      <w:r w:rsidRPr="00D07EE2">
        <w:rPr>
          <w:b/>
          <w:bCs/>
        </w:rPr>
        <w:t>Метод управления</w:t>
      </w:r>
      <w:r w:rsidR="00C27CBC">
        <w:rPr>
          <w:b/>
          <w:bCs/>
        </w:rPr>
        <w:t>.</w:t>
      </w:r>
    </w:p>
    <w:p w:rsidR="00220D9C" w:rsidRDefault="00220D9C" w:rsidP="002C70B3">
      <w:pPr>
        <w:pStyle w:val="affff5"/>
        <w:rPr>
          <w:rFonts w:eastAsia="TimesNewRomanPSMT"/>
        </w:rPr>
      </w:pPr>
      <w:r>
        <w:rPr>
          <w:rFonts w:eastAsia="TimesNewRomanPSMT"/>
        </w:rPr>
        <w:t>В данной графе указывают критерии принятия решений по результатам измерений характеристик продукции и параметров процесса.</w:t>
      </w:r>
    </w:p>
    <w:p w:rsidR="00220D9C" w:rsidRDefault="00220D9C" w:rsidP="002C70B3">
      <w:pPr>
        <w:pStyle w:val="affff5"/>
        <w:rPr>
          <w:rFonts w:eastAsia="TimesNewRomanPSMT"/>
        </w:rPr>
      </w:pPr>
      <w:r>
        <w:rPr>
          <w:rFonts w:eastAsia="TimesNewRomanPSMT"/>
        </w:rPr>
        <w:t>Применяют следующие методы управления производством продукции:</w:t>
      </w:r>
    </w:p>
    <w:p w:rsidR="00220D9C" w:rsidRDefault="00220D9C" w:rsidP="00C27CBC">
      <w:pPr>
        <w:pStyle w:val="a1"/>
        <w:rPr>
          <w:rFonts w:eastAsia="TimesNewRomanPSMT"/>
        </w:rPr>
      </w:pPr>
      <w:r>
        <w:rPr>
          <w:rFonts w:eastAsia="TimesNewRomanPSMT"/>
        </w:rPr>
        <w:t>сравнение результатов измерений с установленными требованиями;</w:t>
      </w:r>
    </w:p>
    <w:p w:rsidR="00220D9C" w:rsidRDefault="00220D9C" w:rsidP="00C27CBC">
      <w:pPr>
        <w:pStyle w:val="a1"/>
        <w:rPr>
          <w:rFonts w:eastAsia="TimesNewRomanPSMT"/>
        </w:rPr>
      </w:pPr>
      <w:r>
        <w:rPr>
          <w:rFonts w:eastAsia="TimesNewRomanPSMT"/>
        </w:rPr>
        <w:lastRenderedPageBreak/>
        <w:t>статистический приемочный контроль;</w:t>
      </w:r>
    </w:p>
    <w:p w:rsidR="00220D9C" w:rsidRDefault="00220D9C" w:rsidP="00C27CBC">
      <w:pPr>
        <w:pStyle w:val="a1"/>
        <w:rPr>
          <w:rFonts w:eastAsia="TimesNewRomanPSMT"/>
        </w:rPr>
      </w:pPr>
      <w:r>
        <w:rPr>
          <w:rFonts w:eastAsia="TimesNewRomanPSMT"/>
        </w:rPr>
        <w:t>карты регулирования и индексы воспроизводимости</w:t>
      </w:r>
    </w:p>
    <w:p w:rsidR="00220D9C" w:rsidRDefault="00220D9C" w:rsidP="00C27CBC">
      <w:pPr>
        <w:pStyle w:val="a1"/>
        <w:rPr>
          <w:rFonts w:eastAsia="TimesNewRomanPSMT"/>
        </w:rPr>
      </w:pPr>
      <w:r>
        <w:rPr>
          <w:rFonts w:eastAsia="TimesNewRomanPSMT"/>
        </w:rPr>
        <w:t>другие критерии принятия решений.</w:t>
      </w:r>
    </w:p>
    <w:p w:rsidR="00220D9C" w:rsidRDefault="00220D9C" w:rsidP="002C70B3">
      <w:pPr>
        <w:pStyle w:val="affff5"/>
        <w:rPr>
          <w:rFonts w:eastAsia="TimesNewRomanPSMT"/>
        </w:rPr>
      </w:pPr>
      <w:r>
        <w:rPr>
          <w:rFonts w:eastAsia="TimesNewRomanPSMT"/>
        </w:rPr>
        <w:t>Выбор конкретных методов управления зависит от целей применения плана управления производством продукции. Выбор методов управления осуществляет разработчики процесса.</w:t>
      </w:r>
    </w:p>
    <w:p w:rsidR="00220D9C" w:rsidRPr="00D07EE2" w:rsidRDefault="00220D9C" w:rsidP="00D07EE2">
      <w:pPr>
        <w:pStyle w:val="affff5"/>
        <w:keepNext/>
        <w:rPr>
          <w:rFonts w:eastAsiaTheme="minorHAnsi"/>
          <w:b/>
          <w:bCs/>
        </w:rPr>
      </w:pPr>
      <w:r w:rsidRPr="00D07EE2">
        <w:rPr>
          <w:b/>
          <w:bCs/>
        </w:rPr>
        <w:t>План реагирования</w:t>
      </w:r>
      <w:r w:rsidR="00C27CBC">
        <w:rPr>
          <w:b/>
          <w:bCs/>
        </w:rPr>
        <w:t>.</w:t>
      </w:r>
    </w:p>
    <w:p w:rsidR="00220D9C" w:rsidRDefault="00220D9C" w:rsidP="002C70B3">
      <w:pPr>
        <w:pStyle w:val="affff5"/>
        <w:rPr>
          <w:rFonts w:eastAsia="TimesNewRomanPSMT"/>
        </w:rPr>
      </w:pPr>
      <w:r>
        <w:rPr>
          <w:rFonts w:eastAsia="TimesNewRomanPSMT"/>
        </w:rPr>
        <w:t>В данной графе указывают действия, которые будут предприняты по результатам измерений характеристик продукции и параметров процесса.</w:t>
      </w:r>
    </w:p>
    <w:p w:rsidR="00220D9C" w:rsidRDefault="00220D9C" w:rsidP="002C70B3">
      <w:pPr>
        <w:pStyle w:val="affff5"/>
        <w:rPr>
          <w:rFonts w:eastAsia="TimesNewRomanPSMT"/>
        </w:rPr>
      </w:pPr>
      <w:r>
        <w:rPr>
          <w:rFonts w:eastAsia="TimesNewRomanPSMT"/>
        </w:rPr>
        <w:t>Эти действия направлены на предупреждение отказов из-за влияния факторов-механизмов, иногда называемых неустранимыми технологическими причинами. Действия применяют либо к продукции, либо к процессу ее изготовления.</w:t>
      </w:r>
    </w:p>
    <w:p w:rsidR="00220D9C" w:rsidRDefault="00220D9C" w:rsidP="002C70B3">
      <w:pPr>
        <w:pStyle w:val="affff5"/>
        <w:rPr>
          <w:rFonts w:eastAsia="TimesNewRomanPSMT"/>
        </w:rPr>
      </w:pPr>
      <w:r>
        <w:rPr>
          <w:rFonts w:eastAsia="TimesNewRomanPSMT"/>
        </w:rPr>
        <w:t>Действия над продукцией связаны с неопределенностью статуса продукции, изготовленной между последними двумя проверками процесса и могут включать следующие меры:</w:t>
      </w:r>
    </w:p>
    <w:p w:rsidR="00220D9C" w:rsidRDefault="00220D9C" w:rsidP="00C27CBC">
      <w:pPr>
        <w:pStyle w:val="a1"/>
        <w:rPr>
          <w:rFonts w:eastAsia="TimesNewRomanPSMT"/>
        </w:rPr>
      </w:pPr>
      <w:r>
        <w:rPr>
          <w:rFonts w:eastAsia="TimesNewRomanPSMT"/>
        </w:rPr>
        <w:t>разбраковка продукции;</w:t>
      </w:r>
    </w:p>
    <w:p w:rsidR="00220D9C" w:rsidRDefault="00220D9C" w:rsidP="00C27CBC">
      <w:pPr>
        <w:pStyle w:val="a1"/>
        <w:rPr>
          <w:rFonts w:eastAsia="TimesNewRomanPSMT"/>
        </w:rPr>
      </w:pPr>
      <w:r>
        <w:rPr>
          <w:rFonts w:eastAsia="TimesNewRomanPSMT"/>
        </w:rPr>
        <w:t>снижение сортности продукции;</w:t>
      </w:r>
    </w:p>
    <w:p w:rsidR="00220D9C" w:rsidRDefault="00220D9C" w:rsidP="00C27CBC">
      <w:pPr>
        <w:pStyle w:val="a1"/>
        <w:rPr>
          <w:rFonts w:eastAsia="TimesNewRomanPSMT"/>
        </w:rPr>
      </w:pPr>
      <w:r>
        <w:rPr>
          <w:rFonts w:eastAsia="TimesNewRomanPSMT"/>
        </w:rPr>
        <w:t>переработка продукции;</w:t>
      </w:r>
    </w:p>
    <w:p w:rsidR="00220D9C" w:rsidRDefault="00220D9C" w:rsidP="00C27CBC">
      <w:pPr>
        <w:pStyle w:val="a1"/>
        <w:rPr>
          <w:rFonts w:eastAsia="TimesNewRomanPSMT"/>
        </w:rPr>
      </w:pPr>
      <w:r>
        <w:rPr>
          <w:rFonts w:eastAsia="TimesNewRomanPSMT"/>
        </w:rPr>
        <w:t>утилизация продукции.</w:t>
      </w:r>
    </w:p>
    <w:p w:rsidR="00220D9C" w:rsidRDefault="00220D9C" w:rsidP="00C27CBC">
      <w:pPr>
        <w:pStyle w:val="a1"/>
        <w:rPr>
          <w:rFonts w:eastAsia="TimesNewRomanPSMT"/>
        </w:rPr>
      </w:pPr>
      <w:r>
        <w:rPr>
          <w:rFonts w:eastAsia="TimesNewRomanPSMT"/>
        </w:rPr>
        <w:t>Действия над процессом могут включать следующие меры:</w:t>
      </w:r>
    </w:p>
    <w:p w:rsidR="00220D9C" w:rsidRDefault="00220D9C" w:rsidP="00C27CBC">
      <w:pPr>
        <w:pStyle w:val="a1"/>
        <w:rPr>
          <w:rFonts w:eastAsia="TimesNewRomanPSMT"/>
        </w:rPr>
      </w:pPr>
      <w:r>
        <w:rPr>
          <w:rFonts w:eastAsia="TimesNewRomanPSMT"/>
        </w:rPr>
        <w:t>настройка оборудования и оснастки;</w:t>
      </w:r>
    </w:p>
    <w:p w:rsidR="00220D9C" w:rsidRDefault="00220D9C" w:rsidP="00C27CBC">
      <w:pPr>
        <w:pStyle w:val="a1"/>
        <w:rPr>
          <w:rFonts w:eastAsia="TimesNewRomanPSMT"/>
        </w:rPr>
      </w:pPr>
      <w:r>
        <w:rPr>
          <w:rFonts w:eastAsia="TimesNewRomanPSMT"/>
        </w:rPr>
        <w:t>замена инструмента;</w:t>
      </w:r>
    </w:p>
    <w:p w:rsidR="00220D9C" w:rsidRDefault="00220D9C" w:rsidP="00C27CBC">
      <w:pPr>
        <w:pStyle w:val="a1"/>
        <w:rPr>
          <w:rFonts w:eastAsia="TimesNewRomanPSMT"/>
        </w:rPr>
      </w:pPr>
      <w:r>
        <w:rPr>
          <w:rFonts w:eastAsia="TimesNewRomanPSMT"/>
        </w:rPr>
        <w:t>регулировка режимов обработки;</w:t>
      </w:r>
    </w:p>
    <w:p w:rsidR="00220D9C" w:rsidRDefault="00220D9C" w:rsidP="00C27CBC">
      <w:pPr>
        <w:pStyle w:val="a1"/>
        <w:rPr>
          <w:rFonts w:eastAsia="TimesNewRomanPSMT"/>
        </w:rPr>
      </w:pPr>
      <w:r>
        <w:rPr>
          <w:rFonts w:eastAsia="TimesNewRomanPSMT"/>
        </w:rPr>
        <w:t>другое.</w:t>
      </w:r>
    </w:p>
    <w:p w:rsidR="00220D9C" w:rsidRDefault="00220D9C" w:rsidP="002C70B3">
      <w:pPr>
        <w:pStyle w:val="affff5"/>
        <w:rPr>
          <w:rFonts w:eastAsiaTheme="minorHAnsi"/>
          <w:color w:val="000000"/>
        </w:rPr>
      </w:pPr>
      <w:r>
        <w:rPr>
          <w:rFonts w:eastAsia="TimesNewRomanPSMT"/>
        </w:rPr>
        <w:t xml:space="preserve">В </w:t>
      </w:r>
      <w:r w:rsidRPr="005C48AE">
        <w:rPr>
          <w:rFonts w:eastAsia="TimesNewRomanPSMT"/>
        </w:rPr>
        <w:t xml:space="preserve">приложении </w:t>
      </w:r>
      <w:r w:rsidR="005C48AE" w:rsidRPr="005C48AE">
        <w:rPr>
          <w:rFonts w:eastAsia="TimesNewRomanPSMT"/>
        </w:rPr>
        <w:t>Л</w:t>
      </w:r>
      <w:r>
        <w:rPr>
          <w:rFonts w:eastAsia="TimesNewRomanPSMT"/>
        </w:rPr>
        <w:t xml:space="preserve"> приведены примеры планов управления производством</w:t>
      </w:r>
      <w:r w:rsidR="00D07EE2">
        <w:rPr>
          <w:rFonts w:eastAsia="TimesNewRomanPSMT"/>
        </w:rPr>
        <w:t xml:space="preserve"> </w:t>
      </w:r>
      <w:r>
        <w:rPr>
          <w:rFonts w:eastAsia="TimesNewRomanPSMT"/>
        </w:rPr>
        <w:t>продукции. Планы управления производством продукции являются объектом постоянного улучшения. Улучшение планов управления производством продукции направлено на снижение частоты наступления ошибок излишней регулировки и незамеченной разладки процесса.</w:t>
      </w:r>
    </w:p>
    <w:p w:rsidR="00915028" w:rsidRPr="0059321B" w:rsidRDefault="00E03A0B" w:rsidP="00E03A0B">
      <w:pPr>
        <w:pStyle w:val="10"/>
      </w:pPr>
      <w:bookmarkStart w:id="15" w:name="_Toc46240282"/>
      <w:r>
        <w:lastRenderedPageBreak/>
        <w:t>5. </w:t>
      </w:r>
      <w:r w:rsidR="00915028" w:rsidRPr="0059321B">
        <w:t>РЕШЕНИЕ ПРОБЛЕМ В ОБЛАСТИ КАЧЕСТВА С ПОМОЩЬЮ ЦИКЛА PDCA</w:t>
      </w:r>
      <w:bookmarkEnd w:id="15"/>
    </w:p>
    <w:bookmarkEnd w:id="13"/>
    <w:bookmarkEnd w:id="14"/>
    <w:p w:rsidR="00D07EE2" w:rsidRDefault="00D07EE2" w:rsidP="00D07EE2">
      <w:pPr>
        <w:spacing w:line="288" w:lineRule="auto"/>
        <w:ind w:firstLine="567"/>
        <w:rPr>
          <w:b/>
          <w:sz w:val="28"/>
          <w:szCs w:val="28"/>
        </w:rPr>
      </w:pPr>
      <w:r>
        <w:rPr>
          <w:b/>
          <w:sz w:val="28"/>
          <w:szCs w:val="28"/>
        </w:rPr>
        <w:t xml:space="preserve">Цель занятия – </w:t>
      </w:r>
      <w:r>
        <w:rPr>
          <w:sz w:val="28"/>
          <w:szCs w:val="28"/>
        </w:rPr>
        <w:t>приобретение навыков:</w:t>
      </w:r>
    </w:p>
    <w:p w:rsidR="00D07EE2" w:rsidRPr="00C27CBC" w:rsidRDefault="00D07EE2" w:rsidP="00C27CBC">
      <w:pPr>
        <w:pStyle w:val="a1"/>
        <w:rPr>
          <w:rFonts w:eastAsia="TimesNewRomanPSMT"/>
        </w:rPr>
      </w:pPr>
      <w:r w:rsidRPr="00C27CBC">
        <w:rPr>
          <w:rFonts w:eastAsia="TimesNewRomanPSMT"/>
        </w:rPr>
        <w:t xml:space="preserve">интерпретации терминов стандарта ISO 9000, относящихся к корректирующим действиям; </w:t>
      </w:r>
    </w:p>
    <w:p w:rsidR="00D07EE2" w:rsidRPr="00C27CBC" w:rsidRDefault="00D07EE2" w:rsidP="00C27CBC">
      <w:pPr>
        <w:pStyle w:val="a1"/>
        <w:rPr>
          <w:rFonts w:eastAsia="TimesNewRomanPSMT"/>
        </w:rPr>
      </w:pPr>
      <w:r w:rsidRPr="00C27CBC">
        <w:rPr>
          <w:rFonts w:eastAsia="TimesNewRomanPSMT"/>
        </w:rPr>
        <w:t>интерпретации требований стандарта ISO 9001, относящихся к корректирующим действиям;</w:t>
      </w:r>
    </w:p>
    <w:p w:rsidR="00D07EE2" w:rsidRPr="00C27CBC" w:rsidRDefault="00D07EE2" w:rsidP="00C27CBC">
      <w:pPr>
        <w:pStyle w:val="a1"/>
        <w:rPr>
          <w:rFonts w:eastAsia="TimesNewRomanPSMT"/>
        </w:rPr>
      </w:pPr>
      <w:r w:rsidRPr="00C27CBC">
        <w:rPr>
          <w:rFonts w:eastAsia="TimesNewRomanPSMT"/>
        </w:rPr>
        <w:t>поэтапного решения проблем в области качества (корректирующие действия в рамках цикла PDCA</w:t>
      </w:r>
      <w:r w:rsidR="00C27CBC">
        <w:rPr>
          <w:rFonts w:eastAsia="TimesNewRomanPSMT"/>
        </w:rPr>
        <w:t>).</w:t>
      </w:r>
    </w:p>
    <w:p w:rsidR="00D07EE2" w:rsidRDefault="00D07EE2" w:rsidP="00D07EE2">
      <w:pPr>
        <w:spacing w:line="288" w:lineRule="auto"/>
        <w:ind w:firstLine="567"/>
        <w:rPr>
          <w:b/>
          <w:sz w:val="28"/>
          <w:szCs w:val="28"/>
        </w:rPr>
      </w:pPr>
      <w:r>
        <w:rPr>
          <w:b/>
          <w:sz w:val="28"/>
          <w:szCs w:val="28"/>
        </w:rPr>
        <w:t>Задание</w:t>
      </w:r>
    </w:p>
    <w:p w:rsidR="00C27CBC" w:rsidRPr="00C27CBC" w:rsidRDefault="00D07EE2" w:rsidP="00C27CBC">
      <w:pPr>
        <w:pStyle w:val="affff5"/>
        <w:rPr>
          <w:rFonts w:eastAsia="TimesNewRomanPSMT"/>
        </w:rPr>
      </w:pPr>
      <w:r w:rsidRPr="00C27CBC">
        <w:rPr>
          <w:rFonts w:eastAsia="TimesNewRomanPSMT"/>
        </w:rPr>
        <w:t>1.</w:t>
      </w:r>
      <w:r w:rsidR="00C27CBC" w:rsidRPr="00C27CBC">
        <w:rPr>
          <w:rFonts w:eastAsia="TimesNewRomanPSMT"/>
        </w:rPr>
        <w:t> </w:t>
      </w:r>
      <w:r w:rsidRPr="00C27CBC">
        <w:rPr>
          <w:rFonts w:eastAsia="TimesNewRomanPSMT"/>
        </w:rPr>
        <w:t>Определить проблему в области качества для одно</w:t>
      </w:r>
      <w:r w:rsidR="00C27CBC" w:rsidRPr="00C27CBC">
        <w:rPr>
          <w:rFonts w:eastAsia="TimesNewRomanPSMT"/>
        </w:rPr>
        <w:t>го из процессов.</w:t>
      </w:r>
    </w:p>
    <w:p w:rsidR="00D07EE2" w:rsidRPr="00C27CBC" w:rsidRDefault="00C27CBC" w:rsidP="00C27CBC">
      <w:pPr>
        <w:pStyle w:val="affff5"/>
        <w:rPr>
          <w:rFonts w:eastAsia="TimesNewRomanPSMT"/>
        </w:rPr>
      </w:pPr>
      <w:r w:rsidRPr="00C27CBC">
        <w:rPr>
          <w:rFonts w:eastAsia="TimesNewRomanPSMT"/>
        </w:rPr>
        <w:t>2. </w:t>
      </w:r>
      <w:r w:rsidR="00D07EE2" w:rsidRPr="00C27CBC">
        <w:rPr>
          <w:rFonts w:eastAsia="TimesNewRomanPSMT"/>
        </w:rPr>
        <w:t>Разработать с помощью простейших инструментов менеджмента поэтапное решение проблемы в области качества в рамках цикла PDCA.</w:t>
      </w:r>
    </w:p>
    <w:p w:rsidR="00D07EE2" w:rsidRPr="00C27CBC" w:rsidRDefault="00C27CBC" w:rsidP="00C27CBC">
      <w:pPr>
        <w:pStyle w:val="affff5"/>
        <w:rPr>
          <w:rFonts w:eastAsia="TimesNewRomanPSMT"/>
        </w:rPr>
      </w:pPr>
      <w:r>
        <w:rPr>
          <w:rFonts w:eastAsia="TimesNewRomanPSMT"/>
        </w:rPr>
        <w:t>3. </w:t>
      </w:r>
      <w:r w:rsidR="00D07EE2" w:rsidRPr="00C27CBC">
        <w:rPr>
          <w:rFonts w:eastAsia="TimesNewRomanPSMT"/>
        </w:rPr>
        <w:t>Заполнить регистрационный лист поэтапного решения проблемы в области качества (</w:t>
      </w:r>
      <w:r w:rsidR="00ED6AFE">
        <w:rPr>
          <w:rFonts w:eastAsia="TimesNewRomanPSMT"/>
        </w:rPr>
        <w:t>приложение К)</w:t>
      </w:r>
    </w:p>
    <w:p w:rsidR="00D07EE2" w:rsidRDefault="00D07EE2" w:rsidP="00D07EE2">
      <w:pPr>
        <w:spacing w:line="288" w:lineRule="auto"/>
        <w:ind w:firstLine="567"/>
        <w:jc w:val="both"/>
        <w:rPr>
          <w:b/>
          <w:sz w:val="28"/>
          <w:szCs w:val="28"/>
        </w:rPr>
      </w:pPr>
      <w:r>
        <w:rPr>
          <w:b/>
          <w:sz w:val="28"/>
          <w:szCs w:val="28"/>
        </w:rPr>
        <w:t>Методический материал</w:t>
      </w:r>
      <w:r w:rsidR="00C27CBC">
        <w:rPr>
          <w:b/>
          <w:sz w:val="28"/>
          <w:szCs w:val="28"/>
        </w:rPr>
        <w:t>.</w:t>
      </w:r>
    </w:p>
    <w:p w:rsidR="00D07EE2" w:rsidRPr="00C27CBC" w:rsidRDefault="00D07EE2" w:rsidP="00F44CC8">
      <w:pPr>
        <w:pStyle w:val="affff5"/>
        <w:rPr>
          <w:b/>
        </w:rPr>
      </w:pPr>
      <w:r w:rsidRPr="00C27CBC">
        <w:rPr>
          <w:b/>
        </w:rPr>
        <w:t xml:space="preserve">Термины </w:t>
      </w:r>
      <w:r w:rsidRPr="00C27CBC">
        <w:rPr>
          <w:b/>
          <w:lang w:val="en-US"/>
        </w:rPr>
        <w:t>ISO</w:t>
      </w:r>
      <w:r w:rsidRPr="00C27CBC">
        <w:rPr>
          <w:b/>
        </w:rPr>
        <w:t xml:space="preserve"> 9000</w:t>
      </w:r>
      <w:r w:rsidR="00C27CBC">
        <w:rPr>
          <w:b/>
        </w:rPr>
        <w:t>.</w:t>
      </w:r>
    </w:p>
    <w:p w:rsidR="00F44CC8" w:rsidRDefault="00F44CC8" w:rsidP="00F44CC8">
      <w:pPr>
        <w:pStyle w:val="affff5"/>
      </w:pPr>
      <w:r w:rsidRPr="00C27CBC">
        <w:rPr>
          <w:b/>
        </w:rPr>
        <w:t>3.6.9 несоответствие (nonconformity):</w:t>
      </w:r>
      <w:r>
        <w:t xml:space="preserve"> Невыполнение требования (3.6.4).</w:t>
      </w:r>
    </w:p>
    <w:p w:rsidR="00F44CC8" w:rsidRDefault="00F44CC8" w:rsidP="00F44CC8">
      <w:pPr>
        <w:pStyle w:val="affff5"/>
      </w:pPr>
      <w:r w:rsidRPr="00C27CBC">
        <w:rPr>
          <w:b/>
        </w:rPr>
        <w:t xml:space="preserve">3.6.10 дефект (defect): </w:t>
      </w:r>
      <w:r>
        <w:t>Несоответствие (3.6.9), связанное с предназначенным или установленным использованием.</w:t>
      </w:r>
    </w:p>
    <w:p w:rsidR="00F44CC8" w:rsidRDefault="00F44CC8" w:rsidP="00F44CC8">
      <w:pPr>
        <w:pStyle w:val="affff5"/>
      </w:pPr>
      <w:r>
        <w:t>Примечания</w:t>
      </w:r>
      <w:r w:rsidR="00C27CBC">
        <w:t>:</w:t>
      </w:r>
    </w:p>
    <w:p w:rsidR="00F44CC8" w:rsidRDefault="00C27CBC" w:rsidP="00F44CC8">
      <w:pPr>
        <w:pStyle w:val="affff5"/>
      </w:pPr>
      <w:r>
        <w:t>Различие между понятиями «</w:t>
      </w:r>
      <w:r w:rsidR="00F44CC8">
        <w:t>дефект</w:t>
      </w:r>
      <w:r>
        <w:t>»</w:t>
      </w:r>
      <w:r w:rsidR="00F44CC8">
        <w:t xml:space="preserve"> и </w:t>
      </w:r>
      <w:r>
        <w:t>«</w:t>
      </w:r>
      <w:r w:rsidR="00F44CC8">
        <w:t>несоответствие</w:t>
      </w:r>
      <w:r>
        <w:t>»</w:t>
      </w:r>
      <w:r w:rsidR="00F44CC8">
        <w:t xml:space="preserve"> является важным, так как имеет подтекст юридического характера, особенно связанный с вопросами ответственности за продукцию (3.7.6) и услуги (3.7.7).</w:t>
      </w:r>
    </w:p>
    <w:p w:rsidR="00F44CC8" w:rsidRDefault="00F44CC8" w:rsidP="00F44CC8">
      <w:pPr>
        <w:pStyle w:val="affff5"/>
      </w:pPr>
      <w:r>
        <w:t>Использование, предполагаемое потребителем (3.2.4), может зависеть от характера информации (3.8.2), такой, как инструкции по эксплуатации и техническому обслуживанию, предоставляемые поставщиком (3.2.5).</w:t>
      </w:r>
    </w:p>
    <w:p w:rsidR="00F44CC8" w:rsidRDefault="00F44CC8" w:rsidP="00F44CC8">
      <w:pPr>
        <w:pStyle w:val="affff5"/>
      </w:pPr>
      <w:r w:rsidRPr="00C27CBC">
        <w:rPr>
          <w:b/>
        </w:rPr>
        <w:t>3.6.11 соответствие (conformity):</w:t>
      </w:r>
      <w:r>
        <w:t xml:space="preserve"> Выполнение требования (3.6.4).</w:t>
      </w:r>
    </w:p>
    <w:p w:rsidR="00F44CC8" w:rsidRDefault="00F44CC8" w:rsidP="00F44CC8">
      <w:pPr>
        <w:pStyle w:val="affff5"/>
      </w:pPr>
      <w:r w:rsidRPr="00C27CBC">
        <w:rPr>
          <w:b/>
        </w:rPr>
        <w:t>3.12.1 предупреждающее действие (preventive action):</w:t>
      </w:r>
      <w:r>
        <w:t xml:space="preserve"> Действие, предпринятое для устранения причины потенциального несоответствия (3.6.9) или другой потенциально нежелательной ситуации.</w:t>
      </w:r>
    </w:p>
    <w:p w:rsidR="00F44CC8" w:rsidRDefault="00F44CC8" w:rsidP="00F44CC8">
      <w:pPr>
        <w:pStyle w:val="affff5"/>
      </w:pPr>
      <w:r>
        <w:t>Примечания</w:t>
      </w:r>
      <w:r w:rsidR="00C27CBC">
        <w:t>:</w:t>
      </w:r>
    </w:p>
    <w:p w:rsidR="00F44CC8" w:rsidRDefault="00F44CC8" w:rsidP="00F44CC8">
      <w:pPr>
        <w:pStyle w:val="affff5"/>
      </w:pPr>
      <w:r>
        <w:t>Потенциальное несоответствие может иметь несколько причин.</w:t>
      </w:r>
    </w:p>
    <w:p w:rsidR="00F44CC8" w:rsidRDefault="00F44CC8" w:rsidP="00F44CC8">
      <w:pPr>
        <w:pStyle w:val="affff5"/>
      </w:pPr>
      <w:r>
        <w:t>Предупреждающее действие предпринимают для предотвращения возникновения события, тогда как ко</w:t>
      </w:r>
      <w:r w:rsidR="00C27CBC">
        <w:t>рректирующее действие (3.12.2) –</w:t>
      </w:r>
      <w:r>
        <w:t xml:space="preserve"> для предотвращения повторного возникновения события.</w:t>
      </w:r>
    </w:p>
    <w:p w:rsidR="00F44CC8" w:rsidRDefault="00F44CC8" w:rsidP="00F44CC8">
      <w:pPr>
        <w:pStyle w:val="affff5"/>
      </w:pPr>
      <w:r w:rsidRPr="00C27CBC">
        <w:rPr>
          <w:b/>
        </w:rPr>
        <w:lastRenderedPageBreak/>
        <w:t xml:space="preserve">3.12.2 корректирующее действие (corrective action): </w:t>
      </w:r>
      <w:r>
        <w:t>Действие, предпринятое для устранения причины несоответствия (3.6.9) и предупреждения его повторного возникновения.</w:t>
      </w:r>
    </w:p>
    <w:p w:rsidR="00F44CC8" w:rsidRDefault="00F44CC8" w:rsidP="00F44CC8">
      <w:pPr>
        <w:pStyle w:val="affff5"/>
      </w:pPr>
      <w:r>
        <w:t>Примечания</w:t>
      </w:r>
      <w:r w:rsidR="00C27CBC">
        <w:t>:</w:t>
      </w:r>
    </w:p>
    <w:p w:rsidR="00F44CC8" w:rsidRDefault="00F44CC8" w:rsidP="00F44CC8">
      <w:pPr>
        <w:pStyle w:val="affff5"/>
      </w:pPr>
      <w:r>
        <w:t>Несоответствие может иметь несколько причин.</w:t>
      </w:r>
    </w:p>
    <w:p w:rsidR="00F44CC8" w:rsidRDefault="00F44CC8" w:rsidP="00F44CC8">
      <w:pPr>
        <w:pStyle w:val="affff5"/>
      </w:pPr>
      <w:r>
        <w:t>Корректирующее действие предпринимают для предотвращения повторного возникновения события, тогда как предупреждающее действие (3.12.1) - для предотвращения его возникновения.</w:t>
      </w:r>
    </w:p>
    <w:p w:rsidR="00F44CC8" w:rsidRDefault="00F44CC8" w:rsidP="00F44CC8">
      <w:pPr>
        <w:pStyle w:val="affff5"/>
      </w:pPr>
      <w:r w:rsidRPr="00C27CBC">
        <w:rPr>
          <w:b/>
        </w:rPr>
        <w:t>3.12.3 коррекция (correction):</w:t>
      </w:r>
      <w:r>
        <w:t xml:space="preserve"> Действие, предпринятое для устранения обнаруженного несоответствия (3.6.9).</w:t>
      </w:r>
    </w:p>
    <w:p w:rsidR="00F44CC8" w:rsidRDefault="00F44CC8" w:rsidP="00F44CC8">
      <w:pPr>
        <w:pStyle w:val="affff5"/>
      </w:pPr>
      <w:r>
        <w:t>Примечание</w:t>
      </w:r>
      <w:r w:rsidR="00C27CBC">
        <w:t>:</w:t>
      </w:r>
    </w:p>
    <w:p w:rsidR="00F44CC8" w:rsidRDefault="00F44CC8" w:rsidP="00F44CC8">
      <w:pPr>
        <w:pStyle w:val="affff5"/>
      </w:pPr>
      <w:r>
        <w:t>Коррекция может осуществляться перед, в сочетании или после корректирующего действия (3.12.2).</w:t>
      </w:r>
    </w:p>
    <w:p w:rsidR="00F44CC8" w:rsidRDefault="00F44CC8" w:rsidP="00F44CC8">
      <w:pPr>
        <w:pStyle w:val="affff5"/>
      </w:pPr>
      <w:r>
        <w:t>Коррекцией может быть, например, переделка (3.12.8) или изменение градации (3.12.4).</w:t>
      </w:r>
    </w:p>
    <w:p w:rsidR="00F44CC8" w:rsidRDefault="00F44CC8" w:rsidP="00F44CC8">
      <w:pPr>
        <w:pStyle w:val="affff5"/>
      </w:pPr>
      <w:r w:rsidRPr="00C27CBC">
        <w:rPr>
          <w:b/>
        </w:rPr>
        <w:t>3.12.4 изменение градации (regrade):</w:t>
      </w:r>
      <w:r>
        <w:t xml:space="preserve"> Смена градации (3.6.3) несоответствующей продукции (3.7.6) или услуги (3.7.7) для того, чтобы она соответствовала требованиям (3.6.4), отличным от исходных требований.</w:t>
      </w:r>
    </w:p>
    <w:p w:rsidR="00F44CC8" w:rsidRPr="00C27CBC" w:rsidRDefault="00F44CC8" w:rsidP="00F44CC8">
      <w:pPr>
        <w:pStyle w:val="affff5"/>
        <w:rPr>
          <w:b/>
          <w:lang w:eastAsia="en-US"/>
        </w:rPr>
      </w:pPr>
      <w:r w:rsidRPr="00C27CBC">
        <w:rPr>
          <w:b/>
          <w:lang w:eastAsia="en-US"/>
        </w:rPr>
        <w:t>10 Улучшение</w:t>
      </w:r>
      <w:r w:rsidR="00C27CBC">
        <w:rPr>
          <w:b/>
          <w:lang w:eastAsia="en-US"/>
        </w:rPr>
        <w:t>.</w:t>
      </w:r>
    </w:p>
    <w:p w:rsidR="00F44CC8" w:rsidRPr="00C27CBC" w:rsidRDefault="00F44CC8" w:rsidP="00F44CC8">
      <w:pPr>
        <w:pStyle w:val="affff5"/>
        <w:rPr>
          <w:b/>
          <w:lang w:eastAsia="en-US"/>
        </w:rPr>
      </w:pPr>
      <w:r w:rsidRPr="00C27CBC">
        <w:rPr>
          <w:b/>
          <w:lang w:eastAsia="en-US"/>
        </w:rPr>
        <w:t>10.1 Общие положения</w:t>
      </w:r>
      <w:r w:rsidR="00C27CBC">
        <w:rPr>
          <w:b/>
          <w:lang w:eastAsia="en-US"/>
        </w:rPr>
        <w:t>.</w:t>
      </w:r>
    </w:p>
    <w:p w:rsidR="00F44CC8" w:rsidRDefault="00F44CC8" w:rsidP="00F44CC8">
      <w:pPr>
        <w:pStyle w:val="affff5"/>
        <w:rPr>
          <w:lang w:eastAsia="en-US"/>
        </w:rPr>
      </w:pPr>
      <w:r>
        <w:rPr>
          <w:lang w:eastAsia="en-US"/>
        </w:rPr>
        <w:t>Организация должна определять и выбирать возможности для улучшения и осуществлять необхо¬димые действия для выполнения требований потребителей и повышения их удовлетворенности.</w:t>
      </w:r>
    </w:p>
    <w:p w:rsidR="00F44CC8" w:rsidRDefault="00F44CC8" w:rsidP="00F44CC8">
      <w:pPr>
        <w:pStyle w:val="affff5"/>
        <w:rPr>
          <w:lang w:eastAsia="en-US"/>
        </w:rPr>
      </w:pPr>
      <w:r>
        <w:rPr>
          <w:lang w:eastAsia="en-US"/>
        </w:rPr>
        <w:t>Это должно включать.</w:t>
      </w:r>
    </w:p>
    <w:p w:rsidR="00F44CC8" w:rsidRDefault="00F44CC8" w:rsidP="00C27CBC">
      <w:pPr>
        <w:pStyle w:val="a1"/>
      </w:pPr>
      <w:r>
        <w:t>улучшение продукции и услуг в целях выполнения требований, а также учета будущих потребностей и ожиданий;</w:t>
      </w:r>
    </w:p>
    <w:p w:rsidR="00F44CC8" w:rsidRDefault="00F44CC8" w:rsidP="00C27CBC">
      <w:pPr>
        <w:pStyle w:val="a1"/>
      </w:pPr>
      <w:r>
        <w:t>коррекцию, предотвращение или снижение влияния нежелательных воздействий;</w:t>
      </w:r>
    </w:p>
    <w:p w:rsidR="00F44CC8" w:rsidRDefault="00F44CC8" w:rsidP="00C27CBC">
      <w:pPr>
        <w:pStyle w:val="a1"/>
      </w:pPr>
      <w:r>
        <w:t>улучшение результатов деятельности и результативности системы менеджмента качества.</w:t>
      </w:r>
    </w:p>
    <w:p w:rsidR="00F44CC8" w:rsidRDefault="00F44CC8" w:rsidP="00F44CC8">
      <w:pPr>
        <w:pStyle w:val="affff5"/>
        <w:rPr>
          <w:lang w:eastAsia="en-US"/>
        </w:rPr>
      </w:pPr>
      <w:r>
        <w:rPr>
          <w:lang w:eastAsia="en-US"/>
        </w:rPr>
        <w:t xml:space="preserve">Примечание </w:t>
      </w:r>
      <w:r w:rsidR="00C27CBC">
        <w:rPr>
          <w:lang w:eastAsia="en-US"/>
        </w:rPr>
        <w:t>–</w:t>
      </w:r>
      <w:r>
        <w:rPr>
          <w:lang w:eastAsia="en-US"/>
        </w:rPr>
        <w:t xml:space="preserve"> Примеры улучшения могут включать коррекцию, к</w:t>
      </w:r>
      <w:r w:rsidR="00C27CBC">
        <w:rPr>
          <w:lang w:eastAsia="en-US"/>
        </w:rPr>
        <w:t>орректирующее действие, постоян</w:t>
      </w:r>
      <w:r>
        <w:rPr>
          <w:lang w:eastAsia="en-US"/>
        </w:rPr>
        <w:t>ное улучшение, прорывное изменение, инновацию и реорганизацию.</w:t>
      </w:r>
    </w:p>
    <w:p w:rsidR="00F44CC8" w:rsidRPr="00C27CBC" w:rsidRDefault="00F44CC8" w:rsidP="00F44CC8">
      <w:pPr>
        <w:pStyle w:val="affff5"/>
        <w:rPr>
          <w:b/>
          <w:lang w:eastAsia="en-US"/>
        </w:rPr>
      </w:pPr>
      <w:r w:rsidRPr="00C27CBC">
        <w:rPr>
          <w:b/>
          <w:lang w:eastAsia="en-US"/>
        </w:rPr>
        <w:t>10.2 Несоответствия и корректирующие действия</w:t>
      </w:r>
      <w:r w:rsidR="00C27CBC">
        <w:rPr>
          <w:b/>
          <w:lang w:eastAsia="en-US"/>
        </w:rPr>
        <w:t>.</w:t>
      </w:r>
    </w:p>
    <w:p w:rsidR="00F44CC8" w:rsidRDefault="00F44CC8" w:rsidP="00F44CC8">
      <w:pPr>
        <w:pStyle w:val="affff5"/>
        <w:rPr>
          <w:lang w:eastAsia="en-US"/>
        </w:rPr>
      </w:pPr>
      <w:r>
        <w:rPr>
          <w:lang w:eastAsia="en-US"/>
        </w:rPr>
        <w:t>10.2.1 При появлении несоответствий, в том числе связанных с претензиями, организация должна:</w:t>
      </w:r>
    </w:p>
    <w:p w:rsidR="00F44CC8" w:rsidRDefault="00F44CC8" w:rsidP="00C27CBC">
      <w:pPr>
        <w:pStyle w:val="a1"/>
      </w:pPr>
      <w:r>
        <w:t>реагировать на данное несоответствие и насколько применимо:</w:t>
      </w:r>
    </w:p>
    <w:p w:rsidR="00F44CC8" w:rsidRDefault="00F44CC8" w:rsidP="00E768D7">
      <w:pPr>
        <w:pStyle w:val="a1"/>
        <w:numPr>
          <w:ilvl w:val="1"/>
          <w:numId w:val="18"/>
        </w:numPr>
      </w:pPr>
      <w:r>
        <w:lastRenderedPageBreak/>
        <w:t>предпринимать действия по управлению и коррекции выявленного несоответствия;</w:t>
      </w:r>
    </w:p>
    <w:p w:rsidR="00F44CC8" w:rsidRDefault="00F44CC8" w:rsidP="00E768D7">
      <w:pPr>
        <w:pStyle w:val="a1"/>
        <w:numPr>
          <w:ilvl w:val="1"/>
          <w:numId w:val="18"/>
        </w:numPr>
      </w:pPr>
      <w:r>
        <w:t>предпринимать действия в отношении последствий данного несоответствия;</w:t>
      </w:r>
    </w:p>
    <w:p w:rsidR="00F44CC8" w:rsidRPr="00C27CBC" w:rsidRDefault="00F44CC8" w:rsidP="00C27CBC">
      <w:pPr>
        <w:pStyle w:val="a1"/>
        <w:rPr>
          <w:rStyle w:val="afffff6"/>
        </w:rPr>
      </w:pPr>
      <w:r w:rsidRPr="00C27CBC">
        <w:rPr>
          <w:rStyle w:val="afffff6"/>
        </w:rPr>
        <w:t>оценивать необходимость действий по устранению причин данного несоответствия с тем, что¬бы избежать его повторного появления или появления в другом месте путем:</w:t>
      </w:r>
    </w:p>
    <w:p w:rsidR="00F44CC8" w:rsidRDefault="00F44CC8" w:rsidP="00E768D7">
      <w:pPr>
        <w:pStyle w:val="a1"/>
        <w:numPr>
          <w:ilvl w:val="1"/>
          <w:numId w:val="18"/>
        </w:numPr>
      </w:pPr>
      <w:r>
        <w:t>анализа несоответствия;</w:t>
      </w:r>
    </w:p>
    <w:p w:rsidR="00F44CC8" w:rsidRDefault="00F44CC8" w:rsidP="00E768D7">
      <w:pPr>
        <w:pStyle w:val="a1"/>
        <w:numPr>
          <w:ilvl w:val="1"/>
          <w:numId w:val="18"/>
        </w:numPr>
      </w:pPr>
      <w:r>
        <w:t>определения причин, вызвавших появление несоответствия;</w:t>
      </w:r>
    </w:p>
    <w:p w:rsidR="00F44CC8" w:rsidRDefault="00F44CC8" w:rsidP="00E768D7">
      <w:pPr>
        <w:pStyle w:val="a1"/>
        <w:numPr>
          <w:ilvl w:val="1"/>
          <w:numId w:val="18"/>
        </w:numPr>
      </w:pPr>
      <w:r>
        <w:t>определения аналогичного несоответствия или возможности его возникновения;</w:t>
      </w:r>
    </w:p>
    <w:p w:rsidR="00F44CC8" w:rsidRDefault="00F44CC8" w:rsidP="00C27CBC">
      <w:pPr>
        <w:pStyle w:val="a1"/>
      </w:pPr>
      <w:r>
        <w:t>выполнять все необходимые действия;</w:t>
      </w:r>
    </w:p>
    <w:p w:rsidR="00F44CC8" w:rsidRDefault="00F44CC8" w:rsidP="00C27CBC">
      <w:pPr>
        <w:pStyle w:val="a1"/>
      </w:pPr>
      <w:r>
        <w:t>проанализировать результативность каждого предпринятого корректирующего действия;</w:t>
      </w:r>
    </w:p>
    <w:p w:rsidR="00F44CC8" w:rsidRDefault="00F44CC8" w:rsidP="00C27CBC">
      <w:pPr>
        <w:pStyle w:val="a1"/>
      </w:pPr>
      <w:r>
        <w:t>актуализировать при необходимости риски и возможности, определенные в ходе планирования;</w:t>
      </w:r>
    </w:p>
    <w:p w:rsidR="00F44CC8" w:rsidRDefault="00F44CC8" w:rsidP="00C27CBC">
      <w:pPr>
        <w:pStyle w:val="a1"/>
      </w:pPr>
      <w:r>
        <w:t>вносить при необходимости изменения в систему менеджмента качества.</w:t>
      </w:r>
    </w:p>
    <w:p w:rsidR="00F44CC8" w:rsidRDefault="00F44CC8" w:rsidP="00F44CC8">
      <w:pPr>
        <w:pStyle w:val="affff5"/>
        <w:rPr>
          <w:lang w:eastAsia="en-US"/>
        </w:rPr>
      </w:pPr>
      <w:r>
        <w:rPr>
          <w:lang w:eastAsia="en-US"/>
        </w:rPr>
        <w:t>Корректирующие действия должны соответствовать последствиям выявленных несоответствий.</w:t>
      </w:r>
    </w:p>
    <w:p w:rsidR="00F44CC8" w:rsidRDefault="00F44CC8" w:rsidP="00F44CC8">
      <w:pPr>
        <w:pStyle w:val="affff5"/>
        <w:rPr>
          <w:lang w:eastAsia="en-US"/>
        </w:rPr>
      </w:pPr>
      <w:r>
        <w:rPr>
          <w:lang w:eastAsia="en-US"/>
        </w:rPr>
        <w:t xml:space="preserve">10.2.2 </w:t>
      </w:r>
      <w:r>
        <w:rPr>
          <w:lang w:eastAsia="en-US"/>
        </w:rPr>
        <w:tab/>
        <w:t>Организация должна регистрировать и сохранять документированную информацию как свидетельство:</w:t>
      </w:r>
    </w:p>
    <w:p w:rsidR="00F44CC8" w:rsidRDefault="00F44CC8" w:rsidP="00C27CBC">
      <w:pPr>
        <w:pStyle w:val="a1"/>
      </w:pPr>
      <w:r>
        <w:t>характера выявленных несоответствий и последующих предпринятым действий;</w:t>
      </w:r>
    </w:p>
    <w:p w:rsidR="00D07EE2" w:rsidRDefault="00F44CC8" w:rsidP="00C27CBC">
      <w:pPr>
        <w:pStyle w:val="a1"/>
      </w:pPr>
      <w:r>
        <w:t>результатов всех корректирующих действий.</w:t>
      </w:r>
    </w:p>
    <w:p w:rsidR="00D07EE2" w:rsidRPr="00C27CBC" w:rsidRDefault="00D07EE2" w:rsidP="00C27CBC">
      <w:pPr>
        <w:pStyle w:val="affff5"/>
        <w:rPr>
          <w:b/>
        </w:rPr>
      </w:pPr>
      <w:r w:rsidRPr="00C27CBC">
        <w:rPr>
          <w:b/>
        </w:rPr>
        <w:t>Цикл PD</w:t>
      </w:r>
      <w:r w:rsidRPr="00C27CBC">
        <w:rPr>
          <w:b/>
          <w:lang w:val="en-US"/>
        </w:rPr>
        <w:t>C</w:t>
      </w:r>
      <w:r w:rsidR="00C27CBC" w:rsidRPr="00C27CBC">
        <w:rPr>
          <w:b/>
        </w:rPr>
        <w:t>A.</w:t>
      </w:r>
    </w:p>
    <w:p w:rsidR="00D07EE2" w:rsidRPr="00C27CBC" w:rsidRDefault="00D07EE2" w:rsidP="00EB3051">
      <w:pPr>
        <w:pStyle w:val="affff5"/>
      </w:pPr>
      <w:r w:rsidRPr="00C27CBC">
        <w:t xml:space="preserve">Цикл PDCA «Планируй – Выполняй – Проверяй – Воздействуй» впервые был предложен в 1920 г В. Шухартом и позже приобрел известность благодаря Э. Демингу, который развил этот цикл путем следующей интерпретации: «планируй – делай – </w:t>
      </w:r>
      <w:r w:rsidR="00C27CBC">
        <w:t>изучай – воздействуй» (табл. 5</w:t>
      </w:r>
      <w:r w:rsidRPr="00C27CBC">
        <w:t>). На практике цикл решения проблем в области качества применяется в случаях, не предусмотренных в плане управления процессом.</w:t>
      </w:r>
    </w:p>
    <w:p w:rsidR="00C27CBC" w:rsidRDefault="00C27CBC" w:rsidP="00D07EE2">
      <w:pPr>
        <w:spacing w:line="288" w:lineRule="auto"/>
        <w:ind w:firstLine="567"/>
        <w:jc w:val="right"/>
        <w:rPr>
          <w:i/>
          <w:color w:val="000000"/>
          <w:sz w:val="28"/>
          <w:szCs w:val="28"/>
        </w:rPr>
      </w:pPr>
    </w:p>
    <w:p w:rsidR="00C27CBC" w:rsidRDefault="00C27CBC" w:rsidP="00D07EE2">
      <w:pPr>
        <w:spacing w:line="288" w:lineRule="auto"/>
        <w:ind w:firstLine="567"/>
        <w:jc w:val="right"/>
        <w:rPr>
          <w:i/>
          <w:color w:val="000000"/>
          <w:sz w:val="28"/>
          <w:szCs w:val="28"/>
        </w:rPr>
      </w:pPr>
    </w:p>
    <w:p w:rsidR="00C27CBC" w:rsidRDefault="00C27CBC" w:rsidP="00D07EE2">
      <w:pPr>
        <w:spacing w:line="288" w:lineRule="auto"/>
        <w:ind w:firstLine="567"/>
        <w:jc w:val="right"/>
        <w:rPr>
          <w:i/>
          <w:color w:val="000000"/>
          <w:sz w:val="28"/>
          <w:szCs w:val="28"/>
        </w:rPr>
      </w:pPr>
    </w:p>
    <w:p w:rsidR="00C27CBC" w:rsidRDefault="00C27CBC" w:rsidP="00D07EE2">
      <w:pPr>
        <w:spacing w:line="288" w:lineRule="auto"/>
        <w:ind w:firstLine="567"/>
        <w:jc w:val="right"/>
        <w:rPr>
          <w:i/>
          <w:color w:val="000000"/>
          <w:sz w:val="28"/>
          <w:szCs w:val="28"/>
        </w:rPr>
      </w:pPr>
    </w:p>
    <w:p w:rsidR="00D07EE2" w:rsidRPr="00C27CBC" w:rsidRDefault="00D07EE2" w:rsidP="00D07EE2">
      <w:pPr>
        <w:spacing w:line="288" w:lineRule="auto"/>
        <w:ind w:firstLine="567"/>
        <w:jc w:val="right"/>
        <w:rPr>
          <w:i/>
          <w:color w:val="000000"/>
          <w:sz w:val="28"/>
          <w:szCs w:val="28"/>
        </w:rPr>
      </w:pPr>
      <w:r w:rsidRPr="00C27CBC">
        <w:rPr>
          <w:i/>
          <w:color w:val="000000"/>
          <w:sz w:val="28"/>
          <w:szCs w:val="28"/>
        </w:rPr>
        <w:lastRenderedPageBreak/>
        <w:t xml:space="preserve">Таблица </w:t>
      </w:r>
      <w:r w:rsidR="00C27CBC">
        <w:rPr>
          <w:i/>
          <w:color w:val="000000"/>
          <w:sz w:val="28"/>
          <w:szCs w:val="28"/>
        </w:rPr>
        <w:t>5</w:t>
      </w:r>
    </w:p>
    <w:tbl>
      <w:tblPr>
        <w:tblW w:w="5000" w:type="pct"/>
        <w:tblCellMar>
          <w:left w:w="0" w:type="dxa"/>
          <w:right w:w="0" w:type="dxa"/>
        </w:tblCellMar>
        <w:tblLook w:val="0600" w:firstRow="0" w:lastRow="0" w:firstColumn="0" w:lastColumn="0" w:noHBand="1" w:noVBand="1"/>
      </w:tblPr>
      <w:tblGrid>
        <w:gridCol w:w="1207"/>
        <w:gridCol w:w="7844"/>
      </w:tblGrid>
      <w:tr w:rsidR="00D07EE2" w:rsidTr="00C27CBC">
        <w:trPr>
          <w:trHeight w:val="582"/>
        </w:trPr>
        <w:tc>
          <w:tcPr>
            <w:tcW w:w="667" w:type="pct"/>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07EE2" w:rsidRDefault="00D07EE2">
            <w:pPr>
              <w:spacing w:line="288" w:lineRule="auto"/>
              <w:jc w:val="center"/>
              <w:rPr>
                <w:color w:val="000000"/>
                <w:sz w:val="24"/>
                <w:szCs w:val="24"/>
              </w:rPr>
            </w:pPr>
            <w:r>
              <w:rPr>
                <w:color w:val="000000"/>
                <w:sz w:val="24"/>
                <w:szCs w:val="24"/>
              </w:rPr>
              <w:t xml:space="preserve">Фаза цикла </w:t>
            </w:r>
            <w:r>
              <w:rPr>
                <w:color w:val="000000"/>
                <w:sz w:val="24"/>
                <w:szCs w:val="24"/>
                <w:lang w:val="en-US"/>
              </w:rPr>
              <w:t>PDCA</w:t>
            </w:r>
          </w:p>
        </w:tc>
        <w:tc>
          <w:tcPr>
            <w:tcW w:w="4333" w:type="pct"/>
            <w:tcBorders>
              <w:top w:val="single" w:sz="8" w:space="0" w:color="000000"/>
              <w:left w:val="single" w:sz="8" w:space="0" w:color="000000"/>
              <w:bottom w:val="single" w:sz="8" w:space="0" w:color="000000"/>
              <w:right w:val="single" w:sz="8" w:space="0" w:color="000000"/>
            </w:tcBorders>
            <w:tcMar>
              <w:top w:w="15" w:type="dxa"/>
              <w:left w:w="113" w:type="dxa"/>
              <w:bottom w:w="0" w:type="dxa"/>
              <w:right w:w="108" w:type="dxa"/>
            </w:tcMar>
            <w:vAlign w:val="center"/>
            <w:hideMark/>
          </w:tcPr>
          <w:p w:rsidR="00D07EE2" w:rsidRDefault="00D07EE2">
            <w:pPr>
              <w:spacing w:line="288" w:lineRule="auto"/>
              <w:jc w:val="center"/>
              <w:rPr>
                <w:b/>
                <w:color w:val="000000"/>
                <w:sz w:val="24"/>
                <w:szCs w:val="24"/>
              </w:rPr>
            </w:pPr>
            <w:r>
              <w:rPr>
                <w:b/>
                <w:color w:val="000000"/>
                <w:sz w:val="24"/>
                <w:szCs w:val="24"/>
              </w:rPr>
              <w:t>Содержание</w:t>
            </w:r>
          </w:p>
        </w:tc>
      </w:tr>
      <w:tr w:rsidR="00D07EE2" w:rsidTr="00C27CBC">
        <w:trPr>
          <w:trHeight w:val="1078"/>
        </w:trPr>
        <w:tc>
          <w:tcPr>
            <w:tcW w:w="667" w:type="pct"/>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07EE2" w:rsidRDefault="00D07EE2">
            <w:pPr>
              <w:jc w:val="center"/>
              <w:rPr>
                <w:sz w:val="28"/>
                <w:szCs w:val="22"/>
              </w:rPr>
            </w:pPr>
            <w:r>
              <w:rPr>
                <w:b/>
                <w:bCs/>
                <w:sz w:val="28"/>
              </w:rPr>
              <w:t>Plan</w:t>
            </w:r>
          </w:p>
        </w:tc>
        <w:tc>
          <w:tcPr>
            <w:tcW w:w="4333" w:type="pct"/>
            <w:tcBorders>
              <w:top w:val="single" w:sz="8" w:space="0" w:color="000000"/>
              <w:left w:val="single" w:sz="8" w:space="0" w:color="000000"/>
              <w:bottom w:val="single" w:sz="8" w:space="0" w:color="000000"/>
              <w:right w:val="single" w:sz="8" w:space="0" w:color="000000"/>
            </w:tcBorders>
            <w:tcMar>
              <w:top w:w="15" w:type="dxa"/>
              <w:left w:w="113" w:type="dxa"/>
              <w:bottom w:w="0" w:type="dxa"/>
              <w:right w:w="108" w:type="dxa"/>
            </w:tcMar>
            <w:vAlign w:val="center"/>
            <w:hideMark/>
          </w:tcPr>
          <w:p w:rsidR="00D07EE2" w:rsidRDefault="00D07EE2" w:rsidP="00E768D7">
            <w:pPr>
              <w:numPr>
                <w:ilvl w:val="0"/>
                <w:numId w:val="22"/>
              </w:numPr>
              <w:tabs>
                <w:tab w:val="num" w:pos="384"/>
              </w:tabs>
              <w:suppressAutoHyphens w:val="0"/>
              <w:ind w:left="384"/>
              <w:rPr>
                <w:sz w:val="26"/>
                <w:szCs w:val="26"/>
              </w:rPr>
            </w:pPr>
            <w:r>
              <w:rPr>
                <w:sz w:val="26"/>
                <w:szCs w:val="26"/>
              </w:rPr>
              <w:t>Идентифицируется проблема и оценивается ее уровень.</w:t>
            </w:r>
          </w:p>
          <w:p w:rsidR="00D07EE2" w:rsidRDefault="00D07EE2" w:rsidP="00E768D7">
            <w:pPr>
              <w:numPr>
                <w:ilvl w:val="0"/>
                <w:numId w:val="22"/>
              </w:numPr>
              <w:tabs>
                <w:tab w:val="num" w:pos="384"/>
              </w:tabs>
              <w:suppressAutoHyphens w:val="0"/>
              <w:ind w:left="384"/>
              <w:rPr>
                <w:sz w:val="26"/>
                <w:szCs w:val="26"/>
              </w:rPr>
            </w:pPr>
            <w:r>
              <w:rPr>
                <w:sz w:val="26"/>
                <w:szCs w:val="26"/>
              </w:rPr>
              <w:t>Выдвигаются гипотезы о причинах проблемы.</w:t>
            </w:r>
          </w:p>
          <w:p w:rsidR="00D07EE2" w:rsidRDefault="00D07EE2" w:rsidP="00E768D7">
            <w:pPr>
              <w:numPr>
                <w:ilvl w:val="0"/>
                <w:numId w:val="22"/>
              </w:numPr>
              <w:tabs>
                <w:tab w:val="num" w:pos="384"/>
              </w:tabs>
              <w:suppressAutoHyphens w:val="0"/>
              <w:ind w:left="384"/>
              <w:rPr>
                <w:sz w:val="26"/>
                <w:szCs w:val="26"/>
              </w:rPr>
            </w:pPr>
            <w:r>
              <w:rPr>
                <w:sz w:val="26"/>
                <w:szCs w:val="26"/>
              </w:rPr>
              <w:t>Собираются факты, подтверждающие одну или несколько гипотез.</w:t>
            </w:r>
          </w:p>
          <w:p w:rsidR="00D07EE2" w:rsidRDefault="00D07EE2" w:rsidP="00E768D7">
            <w:pPr>
              <w:numPr>
                <w:ilvl w:val="0"/>
                <w:numId w:val="22"/>
              </w:numPr>
              <w:tabs>
                <w:tab w:val="num" w:pos="384"/>
              </w:tabs>
              <w:suppressAutoHyphens w:val="0"/>
              <w:ind w:left="384"/>
              <w:rPr>
                <w:sz w:val="26"/>
                <w:szCs w:val="26"/>
              </w:rPr>
            </w:pPr>
            <w:r>
              <w:rPr>
                <w:sz w:val="26"/>
                <w:szCs w:val="26"/>
              </w:rPr>
              <w:t>Разрабатываются меры для устранения доказанных причин.</w:t>
            </w:r>
          </w:p>
        </w:tc>
      </w:tr>
      <w:tr w:rsidR="00D07EE2" w:rsidTr="00C27CBC">
        <w:trPr>
          <w:trHeight w:val="233"/>
        </w:trPr>
        <w:tc>
          <w:tcPr>
            <w:tcW w:w="667" w:type="pct"/>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07EE2" w:rsidRDefault="00D07EE2">
            <w:pPr>
              <w:jc w:val="center"/>
              <w:rPr>
                <w:sz w:val="28"/>
                <w:szCs w:val="22"/>
              </w:rPr>
            </w:pPr>
            <w:r>
              <w:rPr>
                <w:b/>
                <w:bCs/>
                <w:sz w:val="28"/>
              </w:rPr>
              <w:t>Do</w:t>
            </w:r>
          </w:p>
        </w:tc>
        <w:tc>
          <w:tcPr>
            <w:tcW w:w="4333" w:type="pct"/>
            <w:tcBorders>
              <w:top w:val="single" w:sz="8" w:space="0" w:color="000000"/>
              <w:left w:val="single" w:sz="8" w:space="0" w:color="000000"/>
              <w:bottom w:val="single" w:sz="8" w:space="0" w:color="000000"/>
              <w:right w:val="single" w:sz="8" w:space="0" w:color="000000"/>
            </w:tcBorders>
            <w:tcMar>
              <w:top w:w="15" w:type="dxa"/>
              <w:left w:w="113" w:type="dxa"/>
              <w:bottom w:w="0" w:type="dxa"/>
              <w:right w:w="108" w:type="dxa"/>
            </w:tcMar>
            <w:vAlign w:val="center"/>
            <w:hideMark/>
          </w:tcPr>
          <w:p w:rsidR="00D07EE2" w:rsidRDefault="00D07EE2">
            <w:pPr>
              <w:rPr>
                <w:sz w:val="26"/>
                <w:szCs w:val="26"/>
              </w:rPr>
            </w:pPr>
            <w:r>
              <w:rPr>
                <w:sz w:val="26"/>
                <w:szCs w:val="26"/>
              </w:rPr>
              <w:t>Реализуются разработанные меры</w:t>
            </w:r>
          </w:p>
        </w:tc>
      </w:tr>
      <w:tr w:rsidR="00D07EE2" w:rsidTr="00C27CBC">
        <w:trPr>
          <w:trHeight w:val="298"/>
        </w:trPr>
        <w:tc>
          <w:tcPr>
            <w:tcW w:w="667" w:type="pct"/>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07EE2" w:rsidRDefault="00D07EE2">
            <w:pPr>
              <w:jc w:val="center"/>
              <w:rPr>
                <w:sz w:val="28"/>
                <w:szCs w:val="22"/>
              </w:rPr>
            </w:pPr>
            <w:r>
              <w:rPr>
                <w:b/>
                <w:bCs/>
                <w:sz w:val="28"/>
              </w:rPr>
              <w:t>Check</w:t>
            </w:r>
          </w:p>
        </w:tc>
        <w:tc>
          <w:tcPr>
            <w:tcW w:w="4333" w:type="pct"/>
            <w:tcBorders>
              <w:top w:val="single" w:sz="8" w:space="0" w:color="000000"/>
              <w:left w:val="single" w:sz="8" w:space="0" w:color="000000"/>
              <w:bottom w:val="single" w:sz="8" w:space="0" w:color="000000"/>
              <w:right w:val="single" w:sz="8" w:space="0" w:color="000000"/>
            </w:tcBorders>
            <w:tcMar>
              <w:top w:w="15" w:type="dxa"/>
              <w:left w:w="113" w:type="dxa"/>
              <w:bottom w:w="0" w:type="dxa"/>
              <w:right w:w="108" w:type="dxa"/>
            </w:tcMar>
            <w:vAlign w:val="center"/>
            <w:hideMark/>
          </w:tcPr>
          <w:p w:rsidR="00D07EE2" w:rsidRDefault="00D07EE2">
            <w:pPr>
              <w:rPr>
                <w:sz w:val="26"/>
                <w:szCs w:val="26"/>
              </w:rPr>
            </w:pPr>
            <w:r>
              <w:rPr>
                <w:sz w:val="26"/>
                <w:szCs w:val="26"/>
              </w:rPr>
              <w:t>Оценивается уровень проблемы</w:t>
            </w:r>
          </w:p>
        </w:tc>
      </w:tr>
      <w:tr w:rsidR="00D07EE2" w:rsidTr="00C27CBC">
        <w:trPr>
          <w:trHeight w:val="502"/>
        </w:trPr>
        <w:tc>
          <w:tcPr>
            <w:tcW w:w="667" w:type="pct"/>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07EE2" w:rsidRDefault="00D07EE2">
            <w:pPr>
              <w:jc w:val="center"/>
              <w:rPr>
                <w:sz w:val="28"/>
                <w:szCs w:val="22"/>
              </w:rPr>
            </w:pPr>
            <w:r>
              <w:rPr>
                <w:b/>
                <w:bCs/>
                <w:sz w:val="28"/>
              </w:rPr>
              <w:t>Action</w:t>
            </w:r>
          </w:p>
        </w:tc>
        <w:tc>
          <w:tcPr>
            <w:tcW w:w="4333" w:type="pct"/>
            <w:tcBorders>
              <w:top w:val="single" w:sz="8" w:space="0" w:color="000000"/>
              <w:left w:val="single" w:sz="8" w:space="0" w:color="000000"/>
              <w:bottom w:val="single" w:sz="8" w:space="0" w:color="000000"/>
              <w:right w:val="single" w:sz="8" w:space="0" w:color="000000"/>
            </w:tcBorders>
            <w:tcMar>
              <w:top w:w="15" w:type="dxa"/>
              <w:left w:w="113" w:type="dxa"/>
              <w:bottom w:w="0" w:type="dxa"/>
              <w:right w:w="108" w:type="dxa"/>
            </w:tcMar>
            <w:vAlign w:val="center"/>
            <w:hideMark/>
          </w:tcPr>
          <w:p w:rsidR="00D07EE2" w:rsidRDefault="00D07EE2">
            <w:pPr>
              <w:rPr>
                <w:sz w:val="26"/>
                <w:szCs w:val="26"/>
              </w:rPr>
            </w:pPr>
            <w:r>
              <w:rPr>
                <w:sz w:val="26"/>
                <w:szCs w:val="26"/>
              </w:rPr>
              <w:t>При снижении уровня проблемы процесс модифицируется для закрепления достигнутого результата</w:t>
            </w:r>
          </w:p>
        </w:tc>
      </w:tr>
    </w:tbl>
    <w:p w:rsidR="00D07EE2" w:rsidRDefault="00D07EE2" w:rsidP="00EB3051">
      <w:pPr>
        <w:pStyle w:val="affff5"/>
        <w:spacing w:before="120"/>
        <w:rPr>
          <w:rFonts w:cstheme="minorBidi"/>
          <w:lang w:eastAsia="en-US"/>
        </w:rPr>
      </w:pPr>
      <w:r>
        <w:t>В итоге выполнения всех четырех фаз цикла PDCA процесс возвращается к состоянию «выполнения требований» или формируется новое качество – улучшенный процесс.</w:t>
      </w:r>
    </w:p>
    <w:p w:rsidR="00D07EE2" w:rsidRDefault="00D07EE2" w:rsidP="00EB3051">
      <w:pPr>
        <w:pStyle w:val="affff5"/>
      </w:pPr>
      <w:r>
        <w:t>Далее приводится пример поэтапного решения проблемы в области качества («лечение» процесса).</w:t>
      </w:r>
    </w:p>
    <w:p w:rsidR="00D07EE2" w:rsidRDefault="00EB3051" w:rsidP="00D07EE2">
      <w:pPr>
        <w:spacing w:line="288" w:lineRule="auto"/>
        <w:ind w:firstLine="567"/>
        <w:jc w:val="both"/>
        <w:rPr>
          <w:b/>
          <w:color w:val="000000"/>
          <w:sz w:val="28"/>
          <w:szCs w:val="28"/>
        </w:rPr>
      </w:pPr>
      <w:r>
        <w:rPr>
          <w:b/>
          <w:color w:val="000000"/>
          <w:sz w:val="28"/>
          <w:szCs w:val="28"/>
        </w:rPr>
        <w:t>Этап планирования.</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2"/>
        <w:gridCol w:w="1382"/>
        <w:gridCol w:w="1382"/>
        <w:gridCol w:w="1382"/>
      </w:tblGrid>
      <w:tr w:rsidR="00D07EE2" w:rsidTr="00D07EE2">
        <w:trPr>
          <w:trHeight w:val="225"/>
          <w:jc w:val="right"/>
        </w:trPr>
        <w:tc>
          <w:tcPr>
            <w:tcW w:w="1382" w:type="dxa"/>
            <w:tcBorders>
              <w:top w:val="single" w:sz="4" w:space="0" w:color="000000"/>
              <w:left w:val="single" w:sz="4" w:space="0" w:color="000000"/>
              <w:bottom w:val="single" w:sz="4" w:space="0" w:color="000000"/>
              <w:right w:val="single" w:sz="4" w:space="0" w:color="000000"/>
            </w:tcBorders>
            <w:shd w:val="clear" w:color="auto" w:fill="F3F3F3"/>
            <w:vAlign w:val="center"/>
            <w:hideMark/>
          </w:tcPr>
          <w:p w:rsidR="00D07EE2" w:rsidRDefault="00D07EE2">
            <w:pPr>
              <w:spacing w:line="288" w:lineRule="auto"/>
              <w:ind w:firstLine="34"/>
              <w:jc w:val="both"/>
              <w:rPr>
                <w:b/>
                <w:color w:val="000000"/>
                <w:sz w:val="28"/>
                <w:szCs w:val="28"/>
              </w:rPr>
            </w:pPr>
            <w:r>
              <w:rPr>
                <w:b/>
                <w:color w:val="000000"/>
                <w:sz w:val="28"/>
                <w:szCs w:val="28"/>
                <w:lang w:val="en-US"/>
              </w:rPr>
              <w:t>PLAN</w:t>
            </w:r>
            <w:r>
              <w:rPr>
                <w:b/>
                <w:color w:val="000000"/>
                <w:sz w:val="28"/>
                <w:szCs w:val="28"/>
              </w:rPr>
              <w:t xml:space="preserve"> 1</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DO</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CHECK</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ACTION</w:t>
            </w:r>
          </w:p>
        </w:tc>
      </w:tr>
    </w:tbl>
    <w:p w:rsidR="00D07EE2" w:rsidRPr="00C27CBC" w:rsidRDefault="00D07EE2" w:rsidP="00C27CBC">
      <w:pPr>
        <w:pStyle w:val="affff5"/>
      </w:pPr>
      <w:r w:rsidRPr="00C27CBC">
        <w:t>В организации в течение месяца собирались данные с целью исследования отклонений в технологическом процессе. Пример контрольного листа по видам дефектов приведен на рис</w:t>
      </w:r>
      <w:r w:rsidR="00C27CBC">
        <w:t>.</w:t>
      </w:r>
      <w:r w:rsidRPr="00C27CBC">
        <w:t xml:space="preserve"> </w:t>
      </w:r>
      <w:r w:rsidR="00EB3051">
        <w:t>22</w:t>
      </w:r>
      <w:r w:rsidRPr="00C27CBC">
        <w:t>.</w:t>
      </w:r>
    </w:p>
    <w:p w:rsidR="00D07EE2" w:rsidRPr="00C27CBC" w:rsidRDefault="00D07EE2" w:rsidP="00C27CBC">
      <w:pPr>
        <w:pStyle w:val="affff5"/>
      </w:pPr>
      <w:r w:rsidRPr="00C27CBC">
        <w:t>На основе контрольного листа строится табл</w:t>
      </w:r>
      <w:r w:rsidR="00C27CBC">
        <w:t>.</w:t>
      </w:r>
      <w:r w:rsidRPr="00C27CBC">
        <w:t xml:space="preserve"> </w:t>
      </w:r>
      <w:r w:rsidR="00C27CBC">
        <w:t>6</w:t>
      </w:r>
      <w:r w:rsidRPr="00C27CBC">
        <w:t>, служащая основой для построения диаграммы Парето по видам дефектов (несоответствий)</w:t>
      </w:r>
      <w:r w:rsidR="00C27CBC">
        <w:t xml:space="preserve"> (рис. 2</w:t>
      </w:r>
      <w:r w:rsidR="00EB3051">
        <w:t>3</w:t>
      </w:r>
      <w:r w:rsidR="00C27CBC">
        <w:t>)</w:t>
      </w:r>
      <w:r w:rsidRPr="00C27CBC">
        <w:t>.</w:t>
      </w:r>
    </w:p>
    <w:tbl>
      <w:tblPr>
        <w:tblW w:w="0" w:type="auto"/>
        <w:tblInd w:w="70" w:type="dxa"/>
        <w:tblLayout w:type="fixed"/>
        <w:tblCellMar>
          <w:left w:w="70" w:type="dxa"/>
          <w:right w:w="70" w:type="dxa"/>
        </w:tblCellMar>
        <w:tblLook w:val="04A0" w:firstRow="1" w:lastRow="0" w:firstColumn="1" w:lastColumn="0" w:noHBand="0" w:noVBand="1"/>
      </w:tblPr>
      <w:tblGrid>
        <w:gridCol w:w="4860"/>
        <w:gridCol w:w="1190"/>
        <w:gridCol w:w="220"/>
        <w:gridCol w:w="818"/>
        <w:gridCol w:w="2268"/>
      </w:tblGrid>
      <w:tr w:rsidR="00D07EE2" w:rsidTr="00D07EE2">
        <w:tc>
          <w:tcPr>
            <w:tcW w:w="9356" w:type="dxa"/>
            <w:gridSpan w:val="5"/>
            <w:tcBorders>
              <w:top w:val="single" w:sz="4" w:space="0" w:color="auto"/>
              <w:left w:val="single" w:sz="4" w:space="0" w:color="auto"/>
              <w:bottom w:val="nil"/>
              <w:right w:val="single" w:sz="4" w:space="0" w:color="auto"/>
            </w:tcBorders>
            <w:hideMark/>
          </w:tcPr>
          <w:p w:rsidR="00D07EE2" w:rsidRDefault="00D07EE2">
            <w:pPr>
              <w:spacing w:line="24" w:lineRule="atLeast"/>
              <w:rPr>
                <w:b/>
                <w:bCs/>
                <w:sz w:val="24"/>
                <w:szCs w:val="24"/>
              </w:rPr>
            </w:pPr>
            <w:r>
              <w:rPr>
                <w:b/>
                <w:bCs/>
                <w:sz w:val="24"/>
                <w:szCs w:val="24"/>
              </w:rPr>
              <w:t>Контрольный листок                                                 Дата:</w:t>
            </w:r>
          </w:p>
        </w:tc>
      </w:tr>
      <w:tr w:rsidR="00D07EE2" w:rsidTr="00D07EE2">
        <w:trPr>
          <w:trHeight w:val="311"/>
        </w:trPr>
        <w:tc>
          <w:tcPr>
            <w:tcW w:w="6050" w:type="dxa"/>
            <w:gridSpan w:val="2"/>
            <w:tcBorders>
              <w:top w:val="nil"/>
              <w:left w:val="single" w:sz="4" w:space="0" w:color="auto"/>
              <w:bottom w:val="nil"/>
              <w:right w:val="nil"/>
            </w:tcBorders>
            <w:hideMark/>
          </w:tcPr>
          <w:p w:rsidR="00D07EE2" w:rsidRDefault="00D07EE2">
            <w:pPr>
              <w:pStyle w:val="8"/>
              <w:rPr>
                <w:b w:val="0"/>
                <w:bCs/>
                <w:i/>
                <w:iCs/>
                <w:sz w:val="24"/>
                <w:szCs w:val="24"/>
              </w:rPr>
            </w:pPr>
            <w:r>
              <w:rPr>
                <w:b w:val="0"/>
                <w:bCs/>
                <w:i/>
                <w:iCs/>
                <w:sz w:val="24"/>
                <w:szCs w:val="24"/>
              </w:rPr>
              <w:t>Наименование изделия: гамбургер</w:t>
            </w:r>
          </w:p>
        </w:tc>
        <w:tc>
          <w:tcPr>
            <w:tcW w:w="220" w:type="dxa"/>
          </w:tcPr>
          <w:p w:rsidR="00D07EE2" w:rsidRDefault="00D07EE2">
            <w:pPr>
              <w:rPr>
                <w:sz w:val="24"/>
                <w:szCs w:val="24"/>
              </w:rPr>
            </w:pPr>
          </w:p>
        </w:tc>
        <w:tc>
          <w:tcPr>
            <w:tcW w:w="3086" w:type="dxa"/>
            <w:gridSpan w:val="2"/>
            <w:tcBorders>
              <w:top w:val="nil"/>
              <w:left w:val="nil"/>
              <w:bottom w:val="nil"/>
              <w:right w:val="single" w:sz="4" w:space="0" w:color="auto"/>
            </w:tcBorders>
            <w:hideMark/>
          </w:tcPr>
          <w:p w:rsidR="00D07EE2" w:rsidRDefault="00D07EE2">
            <w:pPr>
              <w:rPr>
                <w:sz w:val="24"/>
                <w:szCs w:val="24"/>
              </w:rPr>
            </w:pPr>
            <w:r>
              <w:rPr>
                <w:sz w:val="24"/>
                <w:szCs w:val="24"/>
              </w:rPr>
              <w:t xml:space="preserve">Участок: </w:t>
            </w:r>
            <w:r>
              <w:rPr>
                <w:i/>
                <w:sz w:val="24"/>
                <w:szCs w:val="24"/>
              </w:rPr>
              <w:t>ул. Попова, 5</w:t>
            </w:r>
          </w:p>
        </w:tc>
      </w:tr>
      <w:tr w:rsidR="00D07EE2" w:rsidTr="00D07EE2">
        <w:trPr>
          <w:trHeight w:val="305"/>
        </w:trPr>
        <w:tc>
          <w:tcPr>
            <w:tcW w:w="6050" w:type="dxa"/>
            <w:gridSpan w:val="2"/>
            <w:tcBorders>
              <w:top w:val="nil"/>
              <w:left w:val="single" w:sz="4" w:space="0" w:color="auto"/>
              <w:bottom w:val="single" w:sz="6" w:space="0" w:color="auto"/>
              <w:right w:val="nil"/>
            </w:tcBorders>
            <w:hideMark/>
          </w:tcPr>
          <w:p w:rsidR="00D07EE2" w:rsidRDefault="00D07EE2">
            <w:pPr>
              <w:rPr>
                <w:i/>
                <w:iCs/>
                <w:sz w:val="24"/>
                <w:szCs w:val="24"/>
              </w:rPr>
            </w:pPr>
            <w:r>
              <w:rPr>
                <w:i/>
                <w:iCs/>
                <w:sz w:val="24"/>
                <w:szCs w:val="24"/>
              </w:rPr>
              <w:t>Источник данных:</w:t>
            </w:r>
          </w:p>
          <w:p w:rsidR="00D07EE2" w:rsidRDefault="00D07EE2">
            <w:pPr>
              <w:rPr>
                <w:sz w:val="24"/>
                <w:szCs w:val="24"/>
              </w:rPr>
            </w:pPr>
            <w:r>
              <w:rPr>
                <w:i/>
                <w:iCs/>
                <w:sz w:val="24"/>
                <w:szCs w:val="24"/>
              </w:rPr>
              <w:t xml:space="preserve"> </w:t>
            </w:r>
            <w:r>
              <w:rPr>
                <w:sz w:val="24"/>
                <w:szCs w:val="24"/>
              </w:rPr>
              <w:t>Ежемесячный аудит технологии</w:t>
            </w:r>
          </w:p>
        </w:tc>
        <w:tc>
          <w:tcPr>
            <w:tcW w:w="220" w:type="dxa"/>
          </w:tcPr>
          <w:p w:rsidR="00D07EE2" w:rsidRDefault="00D07EE2">
            <w:pPr>
              <w:rPr>
                <w:sz w:val="24"/>
                <w:szCs w:val="24"/>
              </w:rPr>
            </w:pPr>
          </w:p>
        </w:tc>
        <w:tc>
          <w:tcPr>
            <w:tcW w:w="3086" w:type="dxa"/>
            <w:gridSpan w:val="2"/>
            <w:tcBorders>
              <w:top w:val="nil"/>
              <w:left w:val="nil"/>
              <w:bottom w:val="nil"/>
              <w:right w:val="single" w:sz="4" w:space="0" w:color="auto"/>
            </w:tcBorders>
            <w:hideMark/>
          </w:tcPr>
          <w:p w:rsidR="00D07EE2" w:rsidRDefault="00D07EE2">
            <w:pPr>
              <w:rPr>
                <w:sz w:val="24"/>
                <w:szCs w:val="24"/>
              </w:rPr>
            </w:pPr>
            <w:r>
              <w:rPr>
                <w:sz w:val="24"/>
                <w:szCs w:val="24"/>
              </w:rPr>
              <w:t>Фамилия контролера</w:t>
            </w:r>
          </w:p>
          <w:p w:rsidR="00D07EE2" w:rsidRDefault="00D07EE2">
            <w:pPr>
              <w:rPr>
                <w:i/>
                <w:sz w:val="24"/>
                <w:szCs w:val="24"/>
              </w:rPr>
            </w:pPr>
            <w:r>
              <w:rPr>
                <w:i/>
                <w:sz w:val="24"/>
                <w:szCs w:val="24"/>
              </w:rPr>
              <w:t>Е.М. Плюшки</w:t>
            </w:r>
          </w:p>
        </w:tc>
      </w:tr>
      <w:tr w:rsidR="00D07EE2" w:rsidTr="00D07EE2">
        <w:tc>
          <w:tcPr>
            <w:tcW w:w="6050" w:type="dxa"/>
            <w:gridSpan w:val="2"/>
            <w:tcBorders>
              <w:top w:val="nil"/>
              <w:left w:val="single" w:sz="4" w:space="0" w:color="auto"/>
              <w:bottom w:val="single" w:sz="6" w:space="0" w:color="auto"/>
              <w:right w:val="nil"/>
            </w:tcBorders>
            <w:hideMark/>
          </w:tcPr>
          <w:p w:rsidR="00D07EE2" w:rsidRDefault="00D07EE2">
            <w:pPr>
              <w:spacing w:line="24" w:lineRule="atLeast"/>
              <w:rPr>
                <w:sz w:val="24"/>
                <w:szCs w:val="24"/>
              </w:rPr>
            </w:pPr>
            <w:r>
              <w:rPr>
                <w:i/>
                <w:iCs/>
                <w:sz w:val="24"/>
                <w:szCs w:val="24"/>
              </w:rPr>
              <w:t xml:space="preserve">Типы дефекта: </w:t>
            </w:r>
            <w:r>
              <w:rPr>
                <w:sz w:val="24"/>
                <w:szCs w:val="24"/>
              </w:rPr>
              <w:t>в соответствии с ТУ 1234.</w:t>
            </w:r>
          </w:p>
        </w:tc>
        <w:tc>
          <w:tcPr>
            <w:tcW w:w="220" w:type="dxa"/>
          </w:tcPr>
          <w:p w:rsidR="00D07EE2" w:rsidRDefault="00D07EE2">
            <w:pPr>
              <w:spacing w:line="24" w:lineRule="atLeast"/>
              <w:rPr>
                <w:sz w:val="24"/>
                <w:szCs w:val="24"/>
              </w:rPr>
            </w:pPr>
          </w:p>
        </w:tc>
        <w:tc>
          <w:tcPr>
            <w:tcW w:w="3086" w:type="dxa"/>
            <w:gridSpan w:val="2"/>
            <w:tcBorders>
              <w:top w:val="single" w:sz="6" w:space="0" w:color="auto"/>
              <w:left w:val="nil"/>
              <w:bottom w:val="nil"/>
              <w:right w:val="single" w:sz="4" w:space="0" w:color="auto"/>
            </w:tcBorders>
            <w:hideMark/>
          </w:tcPr>
          <w:p w:rsidR="00D07EE2" w:rsidRDefault="00D07EE2">
            <w:pPr>
              <w:spacing w:line="24" w:lineRule="atLeast"/>
              <w:rPr>
                <w:sz w:val="24"/>
                <w:szCs w:val="24"/>
              </w:rPr>
            </w:pPr>
            <w:r>
              <w:rPr>
                <w:sz w:val="24"/>
                <w:szCs w:val="24"/>
              </w:rPr>
              <w:t>Номер партии:</w:t>
            </w:r>
          </w:p>
        </w:tc>
      </w:tr>
      <w:tr w:rsidR="00D07EE2" w:rsidTr="00D07EE2">
        <w:tc>
          <w:tcPr>
            <w:tcW w:w="6050" w:type="dxa"/>
            <w:gridSpan w:val="2"/>
            <w:tcBorders>
              <w:top w:val="nil"/>
              <w:left w:val="single" w:sz="4" w:space="0" w:color="auto"/>
              <w:bottom w:val="nil"/>
              <w:right w:val="nil"/>
            </w:tcBorders>
            <w:hideMark/>
          </w:tcPr>
          <w:p w:rsidR="00D07EE2" w:rsidRDefault="00D07EE2">
            <w:pPr>
              <w:spacing w:line="24" w:lineRule="atLeast"/>
              <w:rPr>
                <w:sz w:val="24"/>
                <w:szCs w:val="24"/>
              </w:rPr>
            </w:pPr>
            <w:r>
              <w:rPr>
                <w:i/>
                <w:iCs/>
                <w:sz w:val="24"/>
                <w:szCs w:val="24"/>
              </w:rPr>
              <w:t>Общее число проконтролированных изделий:</w:t>
            </w:r>
            <w:r>
              <w:rPr>
                <w:sz w:val="24"/>
                <w:szCs w:val="24"/>
              </w:rPr>
              <w:t xml:space="preserve"> </w:t>
            </w:r>
            <w:r>
              <w:rPr>
                <w:b/>
                <w:bCs/>
                <w:sz w:val="24"/>
                <w:szCs w:val="24"/>
              </w:rPr>
              <w:t>1025</w:t>
            </w:r>
          </w:p>
        </w:tc>
        <w:tc>
          <w:tcPr>
            <w:tcW w:w="220" w:type="dxa"/>
          </w:tcPr>
          <w:p w:rsidR="00D07EE2" w:rsidRDefault="00D07EE2">
            <w:pPr>
              <w:spacing w:line="24" w:lineRule="atLeast"/>
              <w:rPr>
                <w:sz w:val="24"/>
                <w:szCs w:val="24"/>
              </w:rPr>
            </w:pPr>
          </w:p>
        </w:tc>
        <w:tc>
          <w:tcPr>
            <w:tcW w:w="3086" w:type="dxa"/>
            <w:gridSpan w:val="2"/>
            <w:tcBorders>
              <w:top w:val="single" w:sz="6" w:space="0" w:color="auto"/>
              <w:left w:val="nil"/>
              <w:bottom w:val="nil"/>
              <w:right w:val="single" w:sz="4" w:space="0" w:color="auto"/>
            </w:tcBorders>
            <w:hideMark/>
          </w:tcPr>
          <w:p w:rsidR="00D07EE2" w:rsidRDefault="00D07EE2">
            <w:pPr>
              <w:spacing w:line="24" w:lineRule="atLeast"/>
              <w:rPr>
                <w:sz w:val="24"/>
                <w:szCs w:val="24"/>
              </w:rPr>
            </w:pPr>
            <w:r>
              <w:rPr>
                <w:sz w:val="24"/>
                <w:szCs w:val="24"/>
              </w:rPr>
              <w:t>Номер заказа:</w:t>
            </w:r>
          </w:p>
        </w:tc>
      </w:tr>
      <w:tr w:rsidR="00D07EE2" w:rsidTr="00D07EE2">
        <w:trPr>
          <w:cantSplit/>
        </w:trPr>
        <w:tc>
          <w:tcPr>
            <w:tcW w:w="9356" w:type="dxa"/>
            <w:gridSpan w:val="5"/>
            <w:tcBorders>
              <w:top w:val="single" w:sz="6" w:space="0" w:color="auto"/>
              <w:left w:val="single" w:sz="4" w:space="0" w:color="auto"/>
              <w:bottom w:val="single" w:sz="6" w:space="0" w:color="auto"/>
              <w:right w:val="single" w:sz="4" w:space="0" w:color="auto"/>
            </w:tcBorders>
            <w:hideMark/>
          </w:tcPr>
          <w:p w:rsidR="00D07EE2" w:rsidRDefault="00D07EE2">
            <w:pPr>
              <w:pStyle w:val="9"/>
              <w:rPr>
                <w:sz w:val="24"/>
                <w:szCs w:val="24"/>
              </w:rPr>
            </w:pPr>
            <w:r>
              <w:rPr>
                <w:sz w:val="24"/>
                <w:szCs w:val="24"/>
              </w:rPr>
              <w:t>Примечания по всем проконтролированным изделиям: нет</w:t>
            </w:r>
          </w:p>
        </w:tc>
      </w:tr>
      <w:tr w:rsidR="00D07EE2" w:rsidTr="00D07EE2">
        <w:tc>
          <w:tcPr>
            <w:tcW w:w="4860" w:type="dxa"/>
            <w:tcBorders>
              <w:top w:val="single" w:sz="6" w:space="0" w:color="auto"/>
              <w:left w:val="single" w:sz="4" w:space="0" w:color="auto"/>
              <w:bottom w:val="single" w:sz="6" w:space="0" w:color="auto"/>
              <w:right w:val="single" w:sz="6" w:space="0" w:color="auto"/>
            </w:tcBorders>
            <w:vAlign w:val="center"/>
            <w:hideMark/>
          </w:tcPr>
          <w:p w:rsidR="00D07EE2" w:rsidRDefault="00D07EE2">
            <w:pPr>
              <w:spacing w:line="24" w:lineRule="atLeast"/>
              <w:jc w:val="center"/>
              <w:rPr>
                <w:i/>
                <w:iCs/>
                <w:sz w:val="24"/>
                <w:szCs w:val="24"/>
              </w:rPr>
            </w:pPr>
            <w:r>
              <w:rPr>
                <w:i/>
                <w:iCs/>
                <w:sz w:val="24"/>
                <w:szCs w:val="24"/>
              </w:rPr>
              <w:t>Вид несоответствия</w:t>
            </w:r>
          </w:p>
        </w:tc>
        <w:tc>
          <w:tcPr>
            <w:tcW w:w="2228" w:type="dxa"/>
            <w:gridSpan w:val="3"/>
            <w:tcBorders>
              <w:top w:val="single" w:sz="6" w:space="0" w:color="auto"/>
              <w:left w:val="single" w:sz="6" w:space="0" w:color="auto"/>
              <w:bottom w:val="single" w:sz="6" w:space="0" w:color="auto"/>
              <w:right w:val="single" w:sz="6" w:space="0" w:color="auto"/>
            </w:tcBorders>
            <w:vAlign w:val="center"/>
            <w:hideMark/>
          </w:tcPr>
          <w:p w:rsidR="00D07EE2" w:rsidRDefault="00D07EE2">
            <w:pPr>
              <w:spacing w:line="24" w:lineRule="atLeast"/>
              <w:jc w:val="center"/>
              <w:rPr>
                <w:i/>
                <w:iCs/>
                <w:sz w:val="24"/>
                <w:szCs w:val="24"/>
              </w:rPr>
            </w:pPr>
            <w:r>
              <w:rPr>
                <w:i/>
                <w:iCs/>
                <w:sz w:val="24"/>
                <w:szCs w:val="24"/>
              </w:rPr>
              <w:t>Результат контроля</w:t>
            </w:r>
          </w:p>
        </w:tc>
        <w:tc>
          <w:tcPr>
            <w:tcW w:w="2268" w:type="dxa"/>
            <w:tcBorders>
              <w:top w:val="single" w:sz="6" w:space="0" w:color="auto"/>
              <w:left w:val="single" w:sz="6" w:space="0" w:color="auto"/>
              <w:bottom w:val="single" w:sz="6" w:space="0" w:color="auto"/>
              <w:right w:val="single" w:sz="4" w:space="0" w:color="auto"/>
            </w:tcBorders>
            <w:vAlign w:val="center"/>
            <w:hideMark/>
          </w:tcPr>
          <w:p w:rsidR="00D07EE2" w:rsidRDefault="00D07EE2">
            <w:pPr>
              <w:spacing w:line="24" w:lineRule="atLeast"/>
              <w:jc w:val="center"/>
              <w:rPr>
                <w:i/>
                <w:iCs/>
                <w:sz w:val="24"/>
                <w:szCs w:val="24"/>
              </w:rPr>
            </w:pPr>
            <w:r>
              <w:rPr>
                <w:i/>
                <w:iCs/>
                <w:sz w:val="24"/>
                <w:szCs w:val="24"/>
              </w:rPr>
              <w:t xml:space="preserve">Итоги </w:t>
            </w:r>
          </w:p>
        </w:tc>
      </w:tr>
      <w:tr w:rsidR="00D07EE2" w:rsidTr="00D07EE2">
        <w:tc>
          <w:tcPr>
            <w:tcW w:w="4860" w:type="dxa"/>
            <w:tcBorders>
              <w:top w:val="single" w:sz="6" w:space="0" w:color="auto"/>
              <w:left w:val="single" w:sz="4" w:space="0" w:color="auto"/>
              <w:bottom w:val="single" w:sz="6" w:space="0" w:color="auto"/>
              <w:right w:val="single" w:sz="6" w:space="0" w:color="auto"/>
            </w:tcBorders>
            <w:tcMar>
              <w:top w:w="0" w:type="dxa"/>
              <w:left w:w="28" w:type="dxa"/>
              <w:bottom w:w="0" w:type="dxa"/>
              <w:right w:w="0" w:type="dxa"/>
            </w:tcMar>
            <w:hideMark/>
          </w:tcPr>
          <w:p w:rsidR="00D07EE2" w:rsidRDefault="00D07EE2">
            <w:pPr>
              <w:spacing w:line="24" w:lineRule="atLeast"/>
              <w:rPr>
                <w:sz w:val="24"/>
                <w:szCs w:val="24"/>
              </w:rPr>
            </w:pPr>
            <w:r>
              <w:rPr>
                <w:sz w:val="24"/>
                <w:szCs w:val="24"/>
              </w:rPr>
              <w:t>Разная степень обжарки котлет гамбургера</w:t>
            </w:r>
          </w:p>
        </w:tc>
        <w:tc>
          <w:tcPr>
            <w:tcW w:w="2228" w:type="dxa"/>
            <w:gridSpan w:val="3"/>
            <w:tcBorders>
              <w:top w:val="single" w:sz="6" w:space="0" w:color="auto"/>
              <w:left w:val="single" w:sz="6" w:space="0" w:color="auto"/>
              <w:bottom w:val="single" w:sz="6" w:space="0" w:color="auto"/>
              <w:right w:val="single" w:sz="6" w:space="0" w:color="auto"/>
            </w:tcBorders>
            <w:hideMark/>
          </w:tcPr>
          <w:p w:rsidR="00D07EE2" w:rsidRDefault="00D07EE2">
            <w:pPr>
              <w:spacing w:line="24" w:lineRule="atLeast"/>
              <w:rPr>
                <w:sz w:val="24"/>
                <w:szCs w:val="24"/>
              </w:rPr>
            </w:pPr>
            <w:r>
              <w:rPr>
                <w:strike/>
                <w:sz w:val="24"/>
                <w:szCs w:val="24"/>
              </w:rPr>
              <w:t>////</w:t>
            </w:r>
            <w:r>
              <w:rPr>
                <w:sz w:val="24"/>
                <w:szCs w:val="24"/>
              </w:rPr>
              <w:t xml:space="preserve">   </w:t>
            </w:r>
            <w:r>
              <w:rPr>
                <w:strike/>
                <w:sz w:val="24"/>
                <w:szCs w:val="24"/>
              </w:rPr>
              <w:t>////</w:t>
            </w:r>
            <w:r>
              <w:rPr>
                <w:sz w:val="24"/>
                <w:szCs w:val="24"/>
              </w:rPr>
              <w:t xml:space="preserve">  </w:t>
            </w:r>
          </w:p>
        </w:tc>
        <w:tc>
          <w:tcPr>
            <w:tcW w:w="2268" w:type="dxa"/>
            <w:tcBorders>
              <w:top w:val="single" w:sz="6" w:space="0" w:color="auto"/>
              <w:left w:val="single" w:sz="6" w:space="0" w:color="auto"/>
              <w:bottom w:val="single" w:sz="6" w:space="0" w:color="auto"/>
              <w:right w:val="single" w:sz="4" w:space="0" w:color="auto"/>
            </w:tcBorders>
            <w:vAlign w:val="center"/>
            <w:hideMark/>
          </w:tcPr>
          <w:p w:rsidR="00D07EE2" w:rsidRDefault="00D07EE2">
            <w:pPr>
              <w:spacing w:line="24" w:lineRule="atLeast"/>
              <w:jc w:val="right"/>
              <w:rPr>
                <w:sz w:val="24"/>
                <w:szCs w:val="24"/>
              </w:rPr>
            </w:pPr>
            <w:r>
              <w:rPr>
                <w:sz w:val="24"/>
                <w:szCs w:val="24"/>
              </w:rPr>
              <w:t xml:space="preserve"> 10</w:t>
            </w:r>
          </w:p>
        </w:tc>
      </w:tr>
      <w:tr w:rsidR="00D07EE2" w:rsidTr="00D07EE2">
        <w:tc>
          <w:tcPr>
            <w:tcW w:w="4860" w:type="dxa"/>
            <w:tcBorders>
              <w:top w:val="single" w:sz="6" w:space="0" w:color="auto"/>
              <w:left w:val="single" w:sz="4" w:space="0" w:color="auto"/>
              <w:bottom w:val="single" w:sz="6" w:space="0" w:color="auto"/>
              <w:right w:val="single" w:sz="6" w:space="0" w:color="auto"/>
            </w:tcBorders>
            <w:tcMar>
              <w:top w:w="0" w:type="dxa"/>
              <w:left w:w="28" w:type="dxa"/>
              <w:bottom w:w="0" w:type="dxa"/>
              <w:right w:w="0" w:type="dxa"/>
            </w:tcMar>
            <w:hideMark/>
          </w:tcPr>
          <w:p w:rsidR="00D07EE2" w:rsidRDefault="00D07EE2">
            <w:pPr>
              <w:spacing w:line="24" w:lineRule="atLeast"/>
              <w:rPr>
                <w:sz w:val="24"/>
                <w:szCs w:val="24"/>
              </w:rPr>
            </w:pPr>
            <w:r>
              <w:rPr>
                <w:sz w:val="24"/>
                <w:szCs w:val="24"/>
              </w:rPr>
              <w:t>Несоосность булочек гамбургера более 3 мм</w:t>
            </w:r>
          </w:p>
        </w:tc>
        <w:tc>
          <w:tcPr>
            <w:tcW w:w="2228" w:type="dxa"/>
            <w:gridSpan w:val="3"/>
            <w:tcBorders>
              <w:top w:val="single" w:sz="6" w:space="0" w:color="auto"/>
              <w:left w:val="single" w:sz="6" w:space="0" w:color="auto"/>
              <w:bottom w:val="single" w:sz="6" w:space="0" w:color="auto"/>
              <w:right w:val="single" w:sz="6" w:space="0" w:color="auto"/>
            </w:tcBorders>
            <w:hideMark/>
          </w:tcPr>
          <w:p w:rsidR="00D07EE2" w:rsidRDefault="00D07EE2">
            <w:pPr>
              <w:spacing w:line="24" w:lineRule="atLeast"/>
              <w:rPr>
                <w:sz w:val="24"/>
                <w:szCs w:val="24"/>
              </w:rPr>
            </w:pPr>
            <w:r>
              <w:rPr>
                <w:strike/>
                <w:sz w:val="24"/>
                <w:szCs w:val="24"/>
              </w:rPr>
              <w:t>////</w:t>
            </w:r>
            <w:r>
              <w:rPr>
                <w:sz w:val="24"/>
                <w:szCs w:val="24"/>
              </w:rPr>
              <w:t xml:space="preserve">   </w:t>
            </w:r>
            <w:r>
              <w:rPr>
                <w:strike/>
                <w:sz w:val="24"/>
                <w:szCs w:val="24"/>
              </w:rPr>
              <w:t>////</w:t>
            </w:r>
            <w:r>
              <w:rPr>
                <w:sz w:val="24"/>
                <w:szCs w:val="24"/>
              </w:rPr>
              <w:t xml:space="preserve">   …   </w:t>
            </w:r>
            <w:r>
              <w:rPr>
                <w:strike/>
                <w:sz w:val="24"/>
                <w:szCs w:val="24"/>
              </w:rPr>
              <w:t>////</w:t>
            </w:r>
            <w:r>
              <w:rPr>
                <w:sz w:val="24"/>
                <w:szCs w:val="24"/>
              </w:rPr>
              <w:t xml:space="preserve">   </w:t>
            </w:r>
            <w:r>
              <w:rPr>
                <w:strike/>
                <w:sz w:val="24"/>
                <w:szCs w:val="24"/>
              </w:rPr>
              <w:t>////</w:t>
            </w:r>
            <w:r>
              <w:rPr>
                <w:sz w:val="24"/>
                <w:szCs w:val="24"/>
              </w:rPr>
              <w:t xml:space="preserve">    </w:t>
            </w:r>
          </w:p>
        </w:tc>
        <w:tc>
          <w:tcPr>
            <w:tcW w:w="2268" w:type="dxa"/>
            <w:tcBorders>
              <w:top w:val="single" w:sz="6" w:space="0" w:color="auto"/>
              <w:left w:val="single" w:sz="6" w:space="0" w:color="auto"/>
              <w:bottom w:val="single" w:sz="6" w:space="0" w:color="auto"/>
              <w:right w:val="single" w:sz="4" w:space="0" w:color="auto"/>
            </w:tcBorders>
            <w:vAlign w:val="center"/>
            <w:hideMark/>
          </w:tcPr>
          <w:p w:rsidR="00D07EE2" w:rsidRDefault="00D07EE2">
            <w:pPr>
              <w:spacing w:line="24" w:lineRule="atLeast"/>
              <w:jc w:val="right"/>
              <w:rPr>
                <w:sz w:val="24"/>
                <w:szCs w:val="24"/>
              </w:rPr>
            </w:pPr>
            <w:r>
              <w:rPr>
                <w:sz w:val="24"/>
                <w:szCs w:val="24"/>
              </w:rPr>
              <w:t xml:space="preserve"> 35</w:t>
            </w:r>
          </w:p>
        </w:tc>
      </w:tr>
      <w:tr w:rsidR="00D07EE2" w:rsidTr="00D07EE2">
        <w:tc>
          <w:tcPr>
            <w:tcW w:w="4860" w:type="dxa"/>
            <w:tcBorders>
              <w:top w:val="single" w:sz="6" w:space="0" w:color="auto"/>
              <w:left w:val="single" w:sz="4" w:space="0" w:color="auto"/>
              <w:bottom w:val="single" w:sz="6" w:space="0" w:color="auto"/>
              <w:right w:val="single" w:sz="6" w:space="0" w:color="auto"/>
            </w:tcBorders>
            <w:tcMar>
              <w:top w:w="0" w:type="dxa"/>
              <w:left w:w="28" w:type="dxa"/>
              <w:bottom w:w="0" w:type="dxa"/>
              <w:right w:w="0" w:type="dxa"/>
            </w:tcMar>
            <w:hideMark/>
          </w:tcPr>
          <w:p w:rsidR="00D07EE2" w:rsidRDefault="00D07EE2">
            <w:pPr>
              <w:spacing w:line="24" w:lineRule="atLeast"/>
              <w:rPr>
                <w:sz w:val="24"/>
                <w:szCs w:val="24"/>
              </w:rPr>
            </w:pPr>
            <w:r>
              <w:rPr>
                <w:sz w:val="24"/>
                <w:szCs w:val="24"/>
              </w:rPr>
              <w:t>Углы сыра выступают за окружность котлеты</w:t>
            </w:r>
          </w:p>
        </w:tc>
        <w:tc>
          <w:tcPr>
            <w:tcW w:w="2228" w:type="dxa"/>
            <w:gridSpan w:val="3"/>
            <w:tcBorders>
              <w:top w:val="single" w:sz="6" w:space="0" w:color="auto"/>
              <w:left w:val="single" w:sz="6" w:space="0" w:color="auto"/>
              <w:bottom w:val="single" w:sz="6" w:space="0" w:color="auto"/>
              <w:right w:val="single" w:sz="6" w:space="0" w:color="auto"/>
            </w:tcBorders>
            <w:hideMark/>
          </w:tcPr>
          <w:p w:rsidR="00D07EE2" w:rsidRDefault="00D07EE2">
            <w:pPr>
              <w:spacing w:line="24" w:lineRule="atLeast"/>
              <w:rPr>
                <w:strike/>
                <w:sz w:val="24"/>
                <w:szCs w:val="24"/>
              </w:rPr>
            </w:pPr>
            <w:r>
              <w:rPr>
                <w:strike/>
                <w:sz w:val="24"/>
                <w:szCs w:val="24"/>
              </w:rPr>
              <w:t>////</w:t>
            </w:r>
            <w:r>
              <w:rPr>
                <w:sz w:val="24"/>
                <w:szCs w:val="24"/>
              </w:rPr>
              <w:t xml:space="preserve">   </w:t>
            </w:r>
          </w:p>
        </w:tc>
        <w:tc>
          <w:tcPr>
            <w:tcW w:w="2268" w:type="dxa"/>
            <w:tcBorders>
              <w:top w:val="single" w:sz="6" w:space="0" w:color="auto"/>
              <w:left w:val="single" w:sz="6" w:space="0" w:color="auto"/>
              <w:bottom w:val="single" w:sz="6" w:space="0" w:color="auto"/>
              <w:right w:val="single" w:sz="4" w:space="0" w:color="auto"/>
            </w:tcBorders>
            <w:vAlign w:val="center"/>
            <w:hideMark/>
          </w:tcPr>
          <w:p w:rsidR="00D07EE2" w:rsidRDefault="00D07EE2">
            <w:pPr>
              <w:spacing w:line="24" w:lineRule="atLeast"/>
              <w:jc w:val="right"/>
              <w:rPr>
                <w:sz w:val="24"/>
                <w:szCs w:val="24"/>
              </w:rPr>
            </w:pPr>
            <w:r>
              <w:rPr>
                <w:sz w:val="24"/>
                <w:szCs w:val="24"/>
              </w:rPr>
              <w:t xml:space="preserve">   5</w:t>
            </w:r>
          </w:p>
        </w:tc>
      </w:tr>
      <w:tr w:rsidR="00D07EE2" w:rsidTr="00D07EE2">
        <w:tc>
          <w:tcPr>
            <w:tcW w:w="4860" w:type="dxa"/>
            <w:tcBorders>
              <w:top w:val="single" w:sz="6" w:space="0" w:color="auto"/>
              <w:left w:val="single" w:sz="4" w:space="0" w:color="auto"/>
              <w:bottom w:val="single" w:sz="6" w:space="0" w:color="auto"/>
              <w:right w:val="single" w:sz="6" w:space="0" w:color="auto"/>
            </w:tcBorders>
            <w:tcMar>
              <w:top w:w="0" w:type="dxa"/>
              <w:left w:w="28" w:type="dxa"/>
              <w:bottom w:w="0" w:type="dxa"/>
              <w:right w:w="0" w:type="dxa"/>
            </w:tcMar>
            <w:hideMark/>
          </w:tcPr>
          <w:p w:rsidR="00D07EE2" w:rsidRDefault="00D07EE2">
            <w:pPr>
              <w:spacing w:line="24" w:lineRule="atLeast"/>
              <w:rPr>
                <w:sz w:val="24"/>
                <w:szCs w:val="24"/>
              </w:rPr>
            </w:pPr>
            <w:r>
              <w:rPr>
                <w:sz w:val="24"/>
                <w:szCs w:val="24"/>
              </w:rPr>
              <w:t>Неправильно свернута обертка гамбургера</w:t>
            </w:r>
          </w:p>
        </w:tc>
        <w:tc>
          <w:tcPr>
            <w:tcW w:w="2228" w:type="dxa"/>
            <w:gridSpan w:val="3"/>
            <w:tcBorders>
              <w:top w:val="single" w:sz="6" w:space="0" w:color="auto"/>
              <w:left w:val="single" w:sz="6" w:space="0" w:color="auto"/>
              <w:bottom w:val="single" w:sz="6" w:space="0" w:color="auto"/>
              <w:right w:val="single" w:sz="6" w:space="0" w:color="auto"/>
            </w:tcBorders>
            <w:hideMark/>
          </w:tcPr>
          <w:p w:rsidR="00D07EE2" w:rsidRDefault="00D07EE2">
            <w:pPr>
              <w:spacing w:line="24" w:lineRule="atLeast"/>
              <w:rPr>
                <w:strike/>
                <w:sz w:val="24"/>
                <w:szCs w:val="24"/>
              </w:rPr>
            </w:pPr>
            <w:r>
              <w:rPr>
                <w:strike/>
                <w:sz w:val="24"/>
                <w:szCs w:val="24"/>
              </w:rPr>
              <w:t>////</w:t>
            </w:r>
            <w:r>
              <w:rPr>
                <w:sz w:val="24"/>
                <w:szCs w:val="24"/>
              </w:rPr>
              <w:t xml:space="preserve">   </w:t>
            </w:r>
            <w:r>
              <w:rPr>
                <w:strike/>
                <w:sz w:val="24"/>
                <w:szCs w:val="24"/>
              </w:rPr>
              <w:t>////</w:t>
            </w:r>
            <w:r>
              <w:rPr>
                <w:sz w:val="24"/>
                <w:szCs w:val="24"/>
              </w:rPr>
              <w:t xml:space="preserve">   …  </w:t>
            </w:r>
            <w:r>
              <w:rPr>
                <w:strike/>
                <w:sz w:val="24"/>
                <w:szCs w:val="24"/>
              </w:rPr>
              <w:t>////</w:t>
            </w:r>
            <w:r>
              <w:rPr>
                <w:sz w:val="24"/>
                <w:szCs w:val="24"/>
              </w:rPr>
              <w:t xml:space="preserve">   ///</w:t>
            </w:r>
          </w:p>
        </w:tc>
        <w:tc>
          <w:tcPr>
            <w:tcW w:w="2268" w:type="dxa"/>
            <w:tcBorders>
              <w:top w:val="single" w:sz="6" w:space="0" w:color="auto"/>
              <w:left w:val="single" w:sz="6" w:space="0" w:color="auto"/>
              <w:bottom w:val="single" w:sz="6" w:space="0" w:color="auto"/>
              <w:right w:val="single" w:sz="4" w:space="0" w:color="auto"/>
            </w:tcBorders>
            <w:vAlign w:val="center"/>
            <w:hideMark/>
          </w:tcPr>
          <w:p w:rsidR="00D07EE2" w:rsidRDefault="00D07EE2">
            <w:pPr>
              <w:spacing w:line="24" w:lineRule="atLeast"/>
              <w:jc w:val="right"/>
              <w:rPr>
                <w:sz w:val="24"/>
                <w:szCs w:val="24"/>
              </w:rPr>
            </w:pPr>
            <w:r>
              <w:rPr>
                <w:sz w:val="24"/>
                <w:szCs w:val="24"/>
              </w:rPr>
              <w:t xml:space="preserve"> 88</w:t>
            </w:r>
          </w:p>
        </w:tc>
      </w:tr>
      <w:tr w:rsidR="00D07EE2" w:rsidTr="00D07EE2">
        <w:tc>
          <w:tcPr>
            <w:tcW w:w="4860" w:type="dxa"/>
            <w:tcBorders>
              <w:top w:val="single" w:sz="6" w:space="0" w:color="auto"/>
              <w:left w:val="single" w:sz="4" w:space="0" w:color="auto"/>
              <w:bottom w:val="single" w:sz="6" w:space="0" w:color="auto"/>
              <w:right w:val="single" w:sz="6" w:space="0" w:color="auto"/>
            </w:tcBorders>
            <w:tcMar>
              <w:top w:w="0" w:type="dxa"/>
              <w:left w:w="28" w:type="dxa"/>
              <w:bottom w:w="0" w:type="dxa"/>
              <w:right w:w="0" w:type="dxa"/>
            </w:tcMar>
            <w:hideMark/>
          </w:tcPr>
          <w:p w:rsidR="00D07EE2" w:rsidRDefault="00D07EE2">
            <w:pPr>
              <w:spacing w:line="24" w:lineRule="atLeast"/>
              <w:rPr>
                <w:sz w:val="24"/>
                <w:szCs w:val="24"/>
              </w:rPr>
            </w:pPr>
            <w:r>
              <w:rPr>
                <w:sz w:val="24"/>
                <w:szCs w:val="24"/>
              </w:rPr>
              <w:t xml:space="preserve">Показатель  мягкости булочек  </w:t>
            </w:r>
            <w:r>
              <w:rPr>
                <w:sz w:val="24"/>
                <w:szCs w:val="24"/>
                <w:lang w:val="en-US"/>
              </w:rPr>
              <w:t>&gt;</w:t>
            </w:r>
            <w:r>
              <w:rPr>
                <w:sz w:val="24"/>
                <w:szCs w:val="24"/>
              </w:rPr>
              <w:t xml:space="preserve"> 3 единиц</w:t>
            </w:r>
          </w:p>
        </w:tc>
        <w:tc>
          <w:tcPr>
            <w:tcW w:w="2228" w:type="dxa"/>
            <w:gridSpan w:val="3"/>
            <w:tcBorders>
              <w:top w:val="single" w:sz="6" w:space="0" w:color="auto"/>
              <w:left w:val="single" w:sz="6" w:space="0" w:color="auto"/>
              <w:bottom w:val="single" w:sz="6" w:space="0" w:color="auto"/>
              <w:right w:val="single" w:sz="6" w:space="0" w:color="auto"/>
            </w:tcBorders>
            <w:hideMark/>
          </w:tcPr>
          <w:p w:rsidR="00D07EE2" w:rsidRDefault="00D07EE2">
            <w:pPr>
              <w:spacing w:line="24" w:lineRule="atLeast"/>
              <w:rPr>
                <w:strike/>
                <w:sz w:val="24"/>
                <w:szCs w:val="24"/>
              </w:rPr>
            </w:pPr>
            <w:r>
              <w:rPr>
                <w:strike/>
                <w:sz w:val="24"/>
                <w:szCs w:val="24"/>
              </w:rPr>
              <w:t>////</w:t>
            </w:r>
            <w:r>
              <w:rPr>
                <w:sz w:val="24"/>
                <w:szCs w:val="24"/>
              </w:rPr>
              <w:t xml:space="preserve">   </w:t>
            </w:r>
            <w:r>
              <w:rPr>
                <w:strike/>
                <w:sz w:val="24"/>
                <w:szCs w:val="24"/>
              </w:rPr>
              <w:t>////</w:t>
            </w:r>
            <w:r>
              <w:rPr>
                <w:sz w:val="24"/>
                <w:szCs w:val="24"/>
              </w:rPr>
              <w:t xml:space="preserve">  …  </w:t>
            </w:r>
            <w:r>
              <w:rPr>
                <w:strike/>
                <w:sz w:val="24"/>
                <w:szCs w:val="24"/>
              </w:rPr>
              <w:t>////</w:t>
            </w:r>
            <w:r>
              <w:rPr>
                <w:sz w:val="24"/>
                <w:szCs w:val="24"/>
              </w:rPr>
              <w:t xml:space="preserve">   ///  </w:t>
            </w:r>
          </w:p>
        </w:tc>
        <w:tc>
          <w:tcPr>
            <w:tcW w:w="2268" w:type="dxa"/>
            <w:tcBorders>
              <w:top w:val="single" w:sz="6" w:space="0" w:color="auto"/>
              <w:left w:val="single" w:sz="6" w:space="0" w:color="auto"/>
              <w:bottom w:val="single" w:sz="6" w:space="0" w:color="auto"/>
              <w:right w:val="single" w:sz="4" w:space="0" w:color="auto"/>
            </w:tcBorders>
            <w:vAlign w:val="center"/>
            <w:hideMark/>
          </w:tcPr>
          <w:p w:rsidR="00D07EE2" w:rsidRDefault="00D07EE2">
            <w:pPr>
              <w:spacing w:line="24" w:lineRule="atLeast"/>
              <w:jc w:val="right"/>
              <w:rPr>
                <w:sz w:val="24"/>
                <w:szCs w:val="24"/>
              </w:rPr>
            </w:pPr>
            <w:r>
              <w:rPr>
                <w:sz w:val="24"/>
                <w:szCs w:val="24"/>
              </w:rPr>
              <w:t xml:space="preserve"> 28</w:t>
            </w:r>
          </w:p>
        </w:tc>
      </w:tr>
      <w:tr w:rsidR="00D07EE2" w:rsidTr="00D07EE2">
        <w:tc>
          <w:tcPr>
            <w:tcW w:w="4860" w:type="dxa"/>
            <w:tcBorders>
              <w:top w:val="single" w:sz="6" w:space="0" w:color="auto"/>
              <w:left w:val="single" w:sz="4" w:space="0" w:color="auto"/>
              <w:bottom w:val="single" w:sz="6" w:space="0" w:color="auto"/>
              <w:right w:val="single" w:sz="6" w:space="0" w:color="auto"/>
            </w:tcBorders>
            <w:tcMar>
              <w:top w:w="0" w:type="dxa"/>
              <w:left w:w="28" w:type="dxa"/>
              <w:bottom w:w="0" w:type="dxa"/>
              <w:right w:w="0" w:type="dxa"/>
            </w:tcMar>
            <w:hideMark/>
          </w:tcPr>
          <w:p w:rsidR="00D07EE2" w:rsidRDefault="00D07EE2">
            <w:pPr>
              <w:spacing w:line="24" w:lineRule="atLeast"/>
              <w:rPr>
                <w:sz w:val="24"/>
                <w:szCs w:val="24"/>
              </w:rPr>
            </w:pPr>
            <w:r>
              <w:rPr>
                <w:sz w:val="24"/>
                <w:szCs w:val="24"/>
                <w:lang w:val="en-US"/>
              </w:rPr>
              <w:tab/>
            </w:r>
            <w:r>
              <w:rPr>
                <w:sz w:val="24"/>
                <w:szCs w:val="24"/>
              </w:rPr>
              <w:t>Прочие</w:t>
            </w:r>
          </w:p>
        </w:tc>
        <w:tc>
          <w:tcPr>
            <w:tcW w:w="2228" w:type="dxa"/>
            <w:gridSpan w:val="3"/>
            <w:tcBorders>
              <w:top w:val="single" w:sz="6" w:space="0" w:color="auto"/>
              <w:left w:val="single" w:sz="6" w:space="0" w:color="auto"/>
              <w:bottom w:val="single" w:sz="6" w:space="0" w:color="auto"/>
              <w:right w:val="single" w:sz="6" w:space="0" w:color="auto"/>
            </w:tcBorders>
            <w:hideMark/>
          </w:tcPr>
          <w:p w:rsidR="00D07EE2" w:rsidRDefault="00D07EE2">
            <w:pPr>
              <w:spacing w:line="24" w:lineRule="atLeast"/>
              <w:rPr>
                <w:strike/>
                <w:sz w:val="24"/>
                <w:szCs w:val="24"/>
              </w:rPr>
            </w:pPr>
            <w:r>
              <w:rPr>
                <w:strike/>
                <w:sz w:val="24"/>
                <w:szCs w:val="24"/>
              </w:rPr>
              <w:t>////</w:t>
            </w:r>
            <w:r>
              <w:rPr>
                <w:sz w:val="24"/>
                <w:szCs w:val="24"/>
              </w:rPr>
              <w:t xml:space="preserve">   </w:t>
            </w:r>
            <w:r>
              <w:rPr>
                <w:strike/>
                <w:sz w:val="24"/>
                <w:szCs w:val="24"/>
              </w:rPr>
              <w:t>////</w:t>
            </w:r>
            <w:r>
              <w:rPr>
                <w:sz w:val="24"/>
                <w:szCs w:val="24"/>
              </w:rPr>
              <w:t xml:space="preserve">   ////</w:t>
            </w:r>
          </w:p>
        </w:tc>
        <w:tc>
          <w:tcPr>
            <w:tcW w:w="2268" w:type="dxa"/>
            <w:tcBorders>
              <w:top w:val="single" w:sz="6" w:space="0" w:color="auto"/>
              <w:left w:val="single" w:sz="6" w:space="0" w:color="auto"/>
              <w:bottom w:val="single" w:sz="6" w:space="0" w:color="auto"/>
              <w:right w:val="single" w:sz="4" w:space="0" w:color="auto"/>
            </w:tcBorders>
            <w:vAlign w:val="center"/>
            <w:hideMark/>
          </w:tcPr>
          <w:p w:rsidR="00D07EE2" w:rsidRDefault="00D07EE2">
            <w:pPr>
              <w:spacing w:line="24" w:lineRule="atLeast"/>
              <w:jc w:val="right"/>
              <w:rPr>
                <w:sz w:val="24"/>
                <w:szCs w:val="24"/>
              </w:rPr>
            </w:pPr>
            <w:r>
              <w:rPr>
                <w:sz w:val="24"/>
                <w:szCs w:val="24"/>
              </w:rPr>
              <w:t xml:space="preserve"> 14</w:t>
            </w:r>
          </w:p>
        </w:tc>
      </w:tr>
      <w:tr w:rsidR="00D07EE2" w:rsidTr="00D07EE2">
        <w:tc>
          <w:tcPr>
            <w:tcW w:w="4860" w:type="dxa"/>
            <w:tcBorders>
              <w:top w:val="single" w:sz="6" w:space="0" w:color="auto"/>
              <w:left w:val="single" w:sz="4" w:space="0" w:color="auto"/>
              <w:bottom w:val="single" w:sz="6" w:space="0" w:color="auto"/>
              <w:right w:val="single" w:sz="6" w:space="0" w:color="auto"/>
            </w:tcBorders>
            <w:tcMar>
              <w:top w:w="0" w:type="dxa"/>
              <w:left w:w="28" w:type="dxa"/>
              <w:bottom w:w="0" w:type="dxa"/>
              <w:right w:w="0" w:type="dxa"/>
            </w:tcMar>
          </w:tcPr>
          <w:p w:rsidR="00D07EE2" w:rsidRDefault="00D07EE2">
            <w:pPr>
              <w:spacing w:line="24" w:lineRule="atLeast"/>
              <w:rPr>
                <w:sz w:val="24"/>
                <w:szCs w:val="24"/>
              </w:rPr>
            </w:pPr>
          </w:p>
        </w:tc>
        <w:tc>
          <w:tcPr>
            <w:tcW w:w="2228" w:type="dxa"/>
            <w:gridSpan w:val="3"/>
            <w:tcBorders>
              <w:top w:val="single" w:sz="6" w:space="0" w:color="auto"/>
              <w:left w:val="single" w:sz="6" w:space="0" w:color="auto"/>
              <w:bottom w:val="single" w:sz="6" w:space="0" w:color="auto"/>
              <w:right w:val="single" w:sz="6" w:space="0" w:color="auto"/>
            </w:tcBorders>
            <w:hideMark/>
          </w:tcPr>
          <w:p w:rsidR="00D07EE2" w:rsidRDefault="00D07EE2">
            <w:pPr>
              <w:spacing w:line="24" w:lineRule="atLeast"/>
              <w:rPr>
                <w:i/>
                <w:iCs/>
                <w:sz w:val="24"/>
                <w:szCs w:val="24"/>
              </w:rPr>
            </w:pPr>
            <w:r>
              <w:rPr>
                <w:i/>
                <w:iCs/>
                <w:sz w:val="24"/>
                <w:szCs w:val="24"/>
              </w:rPr>
              <w:t>Итого</w:t>
            </w:r>
          </w:p>
        </w:tc>
        <w:tc>
          <w:tcPr>
            <w:tcW w:w="2268" w:type="dxa"/>
            <w:tcBorders>
              <w:top w:val="single" w:sz="6" w:space="0" w:color="auto"/>
              <w:left w:val="single" w:sz="6" w:space="0" w:color="auto"/>
              <w:bottom w:val="single" w:sz="6" w:space="0" w:color="auto"/>
              <w:right w:val="single" w:sz="4" w:space="0" w:color="auto"/>
            </w:tcBorders>
            <w:vAlign w:val="center"/>
            <w:hideMark/>
          </w:tcPr>
          <w:p w:rsidR="00D07EE2" w:rsidRDefault="00D07EE2">
            <w:pPr>
              <w:spacing w:line="24" w:lineRule="atLeast"/>
              <w:jc w:val="right"/>
              <w:rPr>
                <w:b/>
                <w:sz w:val="24"/>
                <w:szCs w:val="24"/>
              </w:rPr>
            </w:pPr>
            <w:r>
              <w:rPr>
                <w:b/>
                <w:sz w:val="24"/>
                <w:szCs w:val="24"/>
              </w:rPr>
              <w:t>180</w:t>
            </w:r>
          </w:p>
        </w:tc>
      </w:tr>
    </w:tbl>
    <w:p w:rsidR="00D07EE2" w:rsidRDefault="00D07EE2" w:rsidP="00D07EE2">
      <w:pPr>
        <w:spacing w:line="288" w:lineRule="auto"/>
        <w:ind w:firstLine="567"/>
        <w:jc w:val="center"/>
        <w:rPr>
          <w:rFonts w:cstheme="minorBidi"/>
          <w:color w:val="000000"/>
          <w:sz w:val="28"/>
          <w:szCs w:val="28"/>
          <w:lang w:eastAsia="en-US"/>
        </w:rPr>
      </w:pPr>
      <w:r w:rsidRPr="00C27CBC">
        <w:rPr>
          <w:i/>
          <w:color w:val="000000"/>
          <w:sz w:val="28"/>
          <w:szCs w:val="28"/>
        </w:rPr>
        <w:t>Рис</w:t>
      </w:r>
      <w:r w:rsidR="00C27CBC" w:rsidRPr="00C27CBC">
        <w:rPr>
          <w:i/>
          <w:color w:val="000000"/>
          <w:sz w:val="28"/>
          <w:szCs w:val="28"/>
        </w:rPr>
        <w:t>.22.</w:t>
      </w:r>
      <w:r>
        <w:rPr>
          <w:color w:val="000000"/>
          <w:sz w:val="28"/>
          <w:szCs w:val="28"/>
        </w:rPr>
        <w:t xml:space="preserve"> Контрольный лист по видам дефектов</w:t>
      </w:r>
    </w:p>
    <w:p w:rsidR="00D07EE2" w:rsidRDefault="00D07EE2" w:rsidP="00D07EE2">
      <w:pPr>
        <w:spacing w:line="288" w:lineRule="auto"/>
        <w:ind w:firstLine="567"/>
        <w:jc w:val="right"/>
        <w:rPr>
          <w:color w:val="000000"/>
          <w:sz w:val="28"/>
          <w:szCs w:val="28"/>
        </w:rPr>
      </w:pPr>
    </w:p>
    <w:p w:rsidR="00D07EE2" w:rsidRPr="00C27CBC" w:rsidRDefault="00D07EE2" w:rsidP="00D07EE2">
      <w:pPr>
        <w:spacing w:line="288" w:lineRule="auto"/>
        <w:ind w:firstLine="567"/>
        <w:jc w:val="right"/>
        <w:rPr>
          <w:i/>
          <w:color w:val="000000"/>
          <w:sz w:val="28"/>
          <w:szCs w:val="28"/>
        </w:rPr>
      </w:pPr>
      <w:r w:rsidRPr="00C27CBC">
        <w:rPr>
          <w:i/>
          <w:color w:val="000000"/>
          <w:sz w:val="28"/>
          <w:szCs w:val="28"/>
        </w:rPr>
        <w:lastRenderedPageBreak/>
        <w:t>Табл</w:t>
      </w:r>
      <w:r w:rsidR="00C27CBC">
        <w:rPr>
          <w:i/>
          <w:color w:val="000000"/>
          <w:sz w:val="28"/>
          <w:szCs w:val="28"/>
        </w:rPr>
        <w:t xml:space="preserve">ица </w:t>
      </w:r>
      <w:r w:rsidR="00C27CBC" w:rsidRPr="00C27CBC">
        <w:rPr>
          <w:i/>
          <w:color w:val="000000"/>
          <w:sz w:val="28"/>
          <w:szCs w:val="28"/>
        </w:rPr>
        <w:t>6</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68"/>
        <w:gridCol w:w="990"/>
        <w:gridCol w:w="1505"/>
        <w:gridCol w:w="2268"/>
        <w:gridCol w:w="1517"/>
      </w:tblGrid>
      <w:tr w:rsidR="00D07EE2" w:rsidTr="00D07EE2">
        <w:trPr>
          <w:trHeight w:val="938"/>
        </w:trPr>
        <w:tc>
          <w:tcPr>
            <w:tcW w:w="31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jc w:val="center"/>
              <w:rPr>
                <w:sz w:val="24"/>
                <w:szCs w:val="24"/>
              </w:rPr>
            </w:pPr>
            <w:r>
              <w:rPr>
                <w:sz w:val="24"/>
                <w:szCs w:val="24"/>
              </w:rPr>
              <w:t>Тип дефектов</w:t>
            </w:r>
          </w:p>
        </w:tc>
        <w:tc>
          <w:tcPr>
            <w:tcW w:w="99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0" w:type="dxa"/>
            </w:tcMar>
            <w:vAlign w:val="center"/>
            <w:hideMark/>
          </w:tcPr>
          <w:p w:rsidR="00D07EE2" w:rsidRDefault="00D07EE2">
            <w:pPr>
              <w:spacing w:line="192" w:lineRule="auto"/>
              <w:jc w:val="center"/>
              <w:rPr>
                <w:color w:val="000000"/>
                <w:sz w:val="24"/>
                <w:szCs w:val="24"/>
              </w:rPr>
            </w:pPr>
            <w:r>
              <w:rPr>
                <w:color w:val="000000"/>
                <w:sz w:val="24"/>
                <w:szCs w:val="24"/>
              </w:rPr>
              <w:t>Число дефектов</w:t>
            </w:r>
          </w:p>
        </w:tc>
        <w:tc>
          <w:tcPr>
            <w:tcW w:w="150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0" w:type="dxa"/>
            </w:tcMar>
            <w:vAlign w:val="center"/>
            <w:hideMark/>
          </w:tcPr>
          <w:p w:rsidR="00D07EE2" w:rsidRDefault="00D07EE2">
            <w:pPr>
              <w:spacing w:line="192" w:lineRule="auto"/>
              <w:jc w:val="center"/>
              <w:rPr>
                <w:color w:val="000000"/>
                <w:sz w:val="24"/>
                <w:szCs w:val="24"/>
              </w:rPr>
            </w:pPr>
            <w:r>
              <w:rPr>
                <w:color w:val="000000"/>
                <w:sz w:val="24"/>
                <w:szCs w:val="24"/>
              </w:rPr>
              <w:t>Накопленная сумма числа</w:t>
            </w:r>
          </w:p>
          <w:p w:rsidR="00D07EE2" w:rsidRDefault="00D07EE2">
            <w:pPr>
              <w:spacing w:line="192" w:lineRule="auto"/>
              <w:jc w:val="center"/>
              <w:rPr>
                <w:color w:val="000000"/>
                <w:sz w:val="24"/>
                <w:szCs w:val="24"/>
              </w:rPr>
            </w:pPr>
            <w:r>
              <w:rPr>
                <w:color w:val="000000"/>
                <w:sz w:val="24"/>
                <w:szCs w:val="24"/>
              </w:rPr>
              <w:t xml:space="preserve"> дефектов</w:t>
            </w:r>
          </w:p>
        </w:tc>
        <w:tc>
          <w:tcPr>
            <w:tcW w:w="226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0" w:type="dxa"/>
            </w:tcMar>
            <w:vAlign w:val="center"/>
            <w:hideMark/>
          </w:tcPr>
          <w:p w:rsidR="00D07EE2" w:rsidRDefault="00D07EE2">
            <w:pPr>
              <w:spacing w:line="192" w:lineRule="auto"/>
              <w:jc w:val="center"/>
              <w:rPr>
                <w:color w:val="000000"/>
                <w:sz w:val="24"/>
                <w:szCs w:val="24"/>
              </w:rPr>
            </w:pPr>
            <w:r>
              <w:rPr>
                <w:color w:val="000000"/>
                <w:sz w:val="24"/>
                <w:szCs w:val="24"/>
              </w:rPr>
              <w:t>Процент числа дефектов по каждому признаку</w:t>
            </w:r>
          </w:p>
          <w:p w:rsidR="00D07EE2" w:rsidRDefault="00D07EE2">
            <w:pPr>
              <w:spacing w:line="192" w:lineRule="auto"/>
              <w:jc w:val="center"/>
              <w:rPr>
                <w:color w:val="000000"/>
                <w:sz w:val="24"/>
                <w:szCs w:val="24"/>
              </w:rPr>
            </w:pPr>
            <w:r>
              <w:rPr>
                <w:color w:val="000000"/>
                <w:sz w:val="24"/>
                <w:szCs w:val="24"/>
              </w:rPr>
              <w:t xml:space="preserve"> в общей сумме</w:t>
            </w:r>
          </w:p>
        </w:tc>
        <w:tc>
          <w:tcPr>
            <w:tcW w:w="1517"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0" w:type="dxa"/>
            </w:tcMar>
            <w:vAlign w:val="center"/>
            <w:hideMark/>
          </w:tcPr>
          <w:p w:rsidR="00D07EE2" w:rsidRDefault="00D07EE2">
            <w:pPr>
              <w:spacing w:line="192" w:lineRule="auto"/>
              <w:jc w:val="center"/>
              <w:rPr>
                <w:color w:val="000000"/>
                <w:sz w:val="24"/>
                <w:szCs w:val="24"/>
              </w:rPr>
            </w:pPr>
            <w:r>
              <w:rPr>
                <w:color w:val="000000"/>
                <w:sz w:val="24"/>
                <w:szCs w:val="24"/>
              </w:rPr>
              <w:t xml:space="preserve">Накопленный </w:t>
            </w:r>
          </w:p>
          <w:p w:rsidR="00D07EE2" w:rsidRDefault="00D07EE2">
            <w:pPr>
              <w:spacing w:line="192" w:lineRule="auto"/>
              <w:jc w:val="center"/>
              <w:rPr>
                <w:color w:val="000000"/>
                <w:sz w:val="24"/>
                <w:szCs w:val="24"/>
              </w:rPr>
            </w:pPr>
            <w:r>
              <w:rPr>
                <w:color w:val="000000"/>
                <w:sz w:val="24"/>
                <w:szCs w:val="24"/>
              </w:rPr>
              <w:t>процент</w:t>
            </w:r>
          </w:p>
        </w:tc>
      </w:tr>
      <w:tr w:rsidR="00D07EE2" w:rsidTr="00D07EE2">
        <w:trPr>
          <w:trHeight w:val="469"/>
        </w:trPr>
        <w:tc>
          <w:tcPr>
            <w:tcW w:w="31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192" w:lineRule="auto"/>
              <w:rPr>
                <w:sz w:val="24"/>
                <w:szCs w:val="24"/>
              </w:rPr>
            </w:pPr>
            <w:r>
              <w:rPr>
                <w:sz w:val="24"/>
                <w:szCs w:val="24"/>
              </w:rPr>
              <w:t>А - Неправильно свернута обертка гамбургера</w:t>
            </w:r>
          </w:p>
        </w:tc>
        <w:tc>
          <w:tcPr>
            <w:tcW w:w="990"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jc w:val="center"/>
              <w:rPr>
                <w:color w:val="000000"/>
                <w:sz w:val="24"/>
                <w:szCs w:val="24"/>
              </w:rPr>
            </w:pPr>
            <w:r>
              <w:rPr>
                <w:color w:val="000000"/>
                <w:sz w:val="24"/>
                <w:szCs w:val="24"/>
              </w:rPr>
              <w:t>88</w:t>
            </w:r>
          </w:p>
        </w:tc>
        <w:tc>
          <w:tcPr>
            <w:tcW w:w="1505"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sz w:val="24"/>
                <w:szCs w:val="24"/>
              </w:rPr>
            </w:pPr>
            <w:r>
              <w:rPr>
                <w:sz w:val="24"/>
                <w:szCs w:val="24"/>
              </w:rPr>
              <w:t>88</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49</w:t>
            </w:r>
          </w:p>
        </w:tc>
        <w:tc>
          <w:tcPr>
            <w:tcW w:w="1517"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49</w:t>
            </w:r>
          </w:p>
        </w:tc>
      </w:tr>
      <w:tr w:rsidR="00D07EE2" w:rsidTr="00D07EE2">
        <w:trPr>
          <w:trHeight w:val="469"/>
        </w:trPr>
        <w:tc>
          <w:tcPr>
            <w:tcW w:w="31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192" w:lineRule="auto"/>
              <w:rPr>
                <w:sz w:val="24"/>
                <w:szCs w:val="24"/>
              </w:rPr>
            </w:pPr>
            <w:r>
              <w:rPr>
                <w:sz w:val="24"/>
                <w:szCs w:val="24"/>
              </w:rPr>
              <w:t>Б - Несоосность булочек гамбургера</w:t>
            </w:r>
          </w:p>
        </w:tc>
        <w:tc>
          <w:tcPr>
            <w:tcW w:w="990"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jc w:val="center"/>
              <w:rPr>
                <w:color w:val="000000"/>
                <w:sz w:val="24"/>
                <w:szCs w:val="24"/>
              </w:rPr>
            </w:pPr>
            <w:r>
              <w:rPr>
                <w:color w:val="000000"/>
                <w:sz w:val="24"/>
                <w:szCs w:val="24"/>
              </w:rPr>
              <w:t>35</w:t>
            </w:r>
          </w:p>
        </w:tc>
        <w:tc>
          <w:tcPr>
            <w:tcW w:w="1505"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sz w:val="24"/>
                <w:szCs w:val="24"/>
              </w:rPr>
            </w:pPr>
            <w:r>
              <w:rPr>
                <w:sz w:val="24"/>
                <w:szCs w:val="24"/>
              </w:rPr>
              <w:t>123</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19</w:t>
            </w:r>
          </w:p>
        </w:tc>
        <w:tc>
          <w:tcPr>
            <w:tcW w:w="1517"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68</w:t>
            </w:r>
          </w:p>
        </w:tc>
      </w:tr>
      <w:tr w:rsidR="00D07EE2" w:rsidTr="00D07EE2">
        <w:trPr>
          <w:trHeight w:val="469"/>
        </w:trPr>
        <w:tc>
          <w:tcPr>
            <w:tcW w:w="31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192" w:lineRule="auto"/>
              <w:rPr>
                <w:sz w:val="24"/>
                <w:szCs w:val="24"/>
              </w:rPr>
            </w:pPr>
            <w:r>
              <w:rPr>
                <w:sz w:val="24"/>
                <w:szCs w:val="24"/>
              </w:rPr>
              <w:t xml:space="preserve">В - Мягкость булочек  </w:t>
            </w:r>
            <w:r>
              <w:rPr>
                <w:sz w:val="24"/>
                <w:szCs w:val="24"/>
                <w:lang w:val="en-US"/>
              </w:rPr>
              <w:t>&gt;</w:t>
            </w:r>
            <w:r>
              <w:rPr>
                <w:sz w:val="24"/>
                <w:szCs w:val="24"/>
              </w:rPr>
              <w:t xml:space="preserve"> 3 единиц</w:t>
            </w:r>
          </w:p>
        </w:tc>
        <w:tc>
          <w:tcPr>
            <w:tcW w:w="990"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jc w:val="center"/>
              <w:rPr>
                <w:color w:val="000000"/>
                <w:sz w:val="24"/>
                <w:szCs w:val="24"/>
              </w:rPr>
            </w:pPr>
            <w:r>
              <w:rPr>
                <w:color w:val="000000"/>
                <w:sz w:val="24"/>
                <w:szCs w:val="24"/>
              </w:rPr>
              <w:t>28</w:t>
            </w:r>
          </w:p>
        </w:tc>
        <w:tc>
          <w:tcPr>
            <w:tcW w:w="1505"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sz w:val="24"/>
                <w:szCs w:val="24"/>
              </w:rPr>
            </w:pPr>
            <w:r>
              <w:rPr>
                <w:sz w:val="24"/>
                <w:szCs w:val="24"/>
              </w:rPr>
              <w:t>151</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15</w:t>
            </w:r>
          </w:p>
        </w:tc>
        <w:tc>
          <w:tcPr>
            <w:tcW w:w="1517"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83</w:t>
            </w:r>
          </w:p>
        </w:tc>
      </w:tr>
      <w:tr w:rsidR="00D07EE2" w:rsidTr="00D07EE2">
        <w:trPr>
          <w:trHeight w:val="469"/>
        </w:trPr>
        <w:tc>
          <w:tcPr>
            <w:tcW w:w="31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192" w:lineRule="auto"/>
              <w:rPr>
                <w:sz w:val="24"/>
                <w:szCs w:val="24"/>
              </w:rPr>
            </w:pPr>
            <w:r>
              <w:rPr>
                <w:sz w:val="24"/>
                <w:szCs w:val="24"/>
              </w:rPr>
              <w:t>Г - Разная степень обжарки</w:t>
            </w:r>
          </w:p>
        </w:tc>
        <w:tc>
          <w:tcPr>
            <w:tcW w:w="990"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jc w:val="center"/>
              <w:rPr>
                <w:color w:val="000000"/>
                <w:sz w:val="24"/>
                <w:szCs w:val="24"/>
              </w:rPr>
            </w:pPr>
            <w:r>
              <w:rPr>
                <w:color w:val="000000"/>
                <w:sz w:val="24"/>
                <w:szCs w:val="24"/>
              </w:rPr>
              <w:t>10</w:t>
            </w:r>
          </w:p>
        </w:tc>
        <w:tc>
          <w:tcPr>
            <w:tcW w:w="1505"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sz w:val="24"/>
                <w:szCs w:val="24"/>
              </w:rPr>
            </w:pPr>
            <w:r>
              <w:rPr>
                <w:sz w:val="24"/>
                <w:szCs w:val="24"/>
              </w:rPr>
              <w:t>161</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6</w:t>
            </w:r>
          </w:p>
        </w:tc>
        <w:tc>
          <w:tcPr>
            <w:tcW w:w="1517"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89</w:t>
            </w:r>
          </w:p>
        </w:tc>
      </w:tr>
      <w:tr w:rsidR="00D07EE2" w:rsidTr="00D07EE2">
        <w:trPr>
          <w:trHeight w:val="469"/>
        </w:trPr>
        <w:tc>
          <w:tcPr>
            <w:tcW w:w="31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192" w:lineRule="auto"/>
              <w:rPr>
                <w:sz w:val="24"/>
                <w:szCs w:val="24"/>
              </w:rPr>
            </w:pPr>
            <w:r>
              <w:rPr>
                <w:sz w:val="24"/>
                <w:szCs w:val="24"/>
              </w:rPr>
              <w:t>Д - Углы сыра выступают</w:t>
            </w:r>
          </w:p>
        </w:tc>
        <w:tc>
          <w:tcPr>
            <w:tcW w:w="990"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jc w:val="center"/>
              <w:rPr>
                <w:color w:val="000000"/>
                <w:sz w:val="24"/>
                <w:szCs w:val="24"/>
              </w:rPr>
            </w:pPr>
            <w:r>
              <w:rPr>
                <w:color w:val="000000"/>
                <w:sz w:val="24"/>
                <w:szCs w:val="24"/>
              </w:rPr>
              <w:t>5</w:t>
            </w:r>
          </w:p>
        </w:tc>
        <w:tc>
          <w:tcPr>
            <w:tcW w:w="1505"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sz w:val="24"/>
                <w:szCs w:val="24"/>
              </w:rPr>
            </w:pPr>
            <w:r>
              <w:rPr>
                <w:sz w:val="24"/>
                <w:szCs w:val="24"/>
              </w:rPr>
              <w:t>166</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3</w:t>
            </w:r>
          </w:p>
        </w:tc>
        <w:tc>
          <w:tcPr>
            <w:tcW w:w="1517"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92</w:t>
            </w:r>
          </w:p>
        </w:tc>
      </w:tr>
      <w:tr w:rsidR="00D07EE2" w:rsidTr="00D07EE2">
        <w:trPr>
          <w:trHeight w:val="469"/>
        </w:trPr>
        <w:tc>
          <w:tcPr>
            <w:tcW w:w="31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192" w:lineRule="auto"/>
              <w:rPr>
                <w:sz w:val="24"/>
                <w:szCs w:val="24"/>
              </w:rPr>
            </w:pPr>
            <w:r>
              <w:rPr>
                <w:sz w:val="24"/>
                <w:szCs w:val="24"/>
              </w:rPr>
              <w:t>Прочие</w:t>
            </w:r>
          </w:p>
        </w:tc>
        <w:tc>
          <w:tcPr>
            <w:tcW w:w="990"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jc w:val="center"/>
              <w:rPr>
                <w:color w:val="000000"/>
                <w:sz w:val="24"/>
                <w:szCs w:val="24"/>
              </w:rPr>
            </w:pPr>
            <w:r>
              <w:rPr>
                <w:color w:val="000000"/>
                <w:sz w:val="24"/>
                <w:szCs w:val="24"/>
              </w:rPr>
              <w:t>14</w:t>
            </w:r>
          </w:p>
        </w:tc>
        <w:tc>
          <w:tcPr>
            <w:tcW w:w="1505"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180</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8</w:t>
            </w:r>
          </w:p>
        </w:tc>
        <w:tc>
          <w:tcPr>
            <w:tcW w:w="1517"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100</w:t>
            </w:r>
          </w:p>
        </w:tc>
      </w:tr>
      <w:tr w:rsidR="00D07EE2" w:rsidTr="00D07EE2">
        <w:trPr>
          <w:trHeight w:val="469"/>
        </w:trPr>
        <w:tc>
          <w:tcPr>
            <w:tcW w:w="31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rPr>
                <w:i/>
                <w:sz w:val="24"/>
                <w:szCs w:val="24"/>
              </w:rPr>
            </w:pPr>
            <w:r>
              <w:rPr>
                <w:i/>
                <w:sz w:val="24"/>
                <w:szCs w:val="24"/>
              </w:rPr>
              <w:t>Итого</w:t>
            </w:r>
          </w:p>
        </w:tc>
        <w:tc>
          <w:tcPr>
            <w:tcW w:w="990"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jc w:val="center"/>
              <w:rPr>
                <w:color w:val="000000"/>
                <w:sz w:val="24"/>
                <w:szCs w:val="24"/>
              </w:rPr>
            </w:pPr>
            <w:r>
              <w:rPr>
                <w:color w:val="000000"/>
                <w:sz w:val="24"/>
                <w:szCs w:val="24"/>
              </w:rPr>
              <w:t>180</w:t>
            </w:r>
          </w:p>
        </w:tc>
        <w:tc>
          <w:tcPr>
            <w:tcW w:w="1505"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100</w:t>
            </w:r>
          </w:p>
        </w:tc>
        <w:tc>
          <w:tcPr>
            <w:tcW w:w="1517"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567"/>
              <w:jc w:val="center"/>
              <w:rPr>
                <w:color w:val="000000"/>
                <w:sz w:val="24"/>
                <w:szCs w:val="24"/>
              </w:rPr>
            </w:pPr>
            <w:r>
              <w:rPr>
                <w:color w:val="000000"/>
                <w:sz w:val="24"/>
                <w:szCs w:val="24"/>
              </w:rPr>
              <w:t>–</w:t>
            </w:r>
          </w:p>
        </w:tc>
      </w:tr>
    </w:tbl>
    <w:p w:rsidR="00D07EE2" w:rsidRDefault="00D07EE2" w:rsidP="00D07EE2">
      <w:pPr>
        <w:spacing w:line="288" w:lineRule="auto"/>
        <w:ind w:firstLine="567"/>
        <w:jc w:val="center"/>
        <w:rPr>
          <w:rFonts w:cstheme="minorBidi"/>
          <w:sz w:val="28"/>
          <w:szCs w:val="28"/>
          <w:lang w:eastAsia="en-US"/>
        </w:rPr>
      </w:pPr>
      <w:r>
        <w:rPr>
          <w:rFonts w:eastAsiaTheme="minorHAnsi" w:cstheme="minorBidi"/>
          <w:noProof/>
          <w:sz w:val="28"/>
          <w:szCs w:val="28"/>
          <w:lang w:eastAsia="en-US"/>
        </w:rPr>
        <w:object w:dxaOrig="6645" w:dyaOrig="4545">
          <v:shape id="_x0000_i1026" type="#_x0000_t75" style="width:332.35pt;height:226.9pt" o:ole="">
            <v:imagedata r:id="rId31" o:title=""/>
          </v:shape>
          <o:OLEObject Type="Embed" ProgID="Word.Picture.8" ShapeID="_x0000_i1026" DrawAspect="Content" ObjectID="_1656853199" r:id="rId32"/>
        </w:object>
      </w:r>
    </w:p>
    <w:p w:rsidR="00D07EE2" w:rsidRDefault="00D07EE2" w:rsidP="00D07EE2">
      <w:pPr>
        <w:spacing w:line="288" w:lineRule="auto"/>
        <w:ind w:firstLine="567"/>
        <w:jc w:val="center"/>
        <w:rPr>
          <w:sz w:val="28"/>
          <w:szCs w:val="28"/>
        </w:rPr>
      </w:pPr>
      <w:r w:rsidRPr="00EB3051">
        <w:rPr>
          <w:i/>
          <w:sz w:val="28"/>
          <w:szCs w:val="28"/>
        </w:rPr>
        <w:t>Рис</w:t>
      </w:r>
      <w:r w:rsidR="00EB3051" w:rsidRPr="00EB3051">
        <w:rPr>
          <w:i/>
          <w:sz w:val="28"/>
          <w:szCs w:val="28"/>
        </w:rPr>
        <w:t xml:space="preserve">. </w:t>
      </w:r>
      <w:r w:rsidRPr="00EB3051">
        <w:rPr>
          <w:i/>
          <w:sz w:val="28"/>
          <w:szCs w:val="28"/>
        </w:rPr>
        <w:t>2</w:t>
      </w:r>
      <w:r w:rsidR="00EB3051" w:rsidRPr="00EB3051">
        <w:rPr>
          <w:i/>
          <w:sz w:val="28"/>
          <w:szCs w:val="28"/>
        </w:rPr>
        <w:t>3.</w:t>
      </w:r>
      <w:r>
        <w:rPr>
          <w:sz w:val="28"/>
          <w:szCs w:val="28"/>
        </w:rPr>
        <w:t xml:space="preserve"> Диаграмма Парето по видам дефектов</w:t>
      </w:r>
    </w:p>
    <w:p w:rsidR="00D07EE2" w:rsidRDefault="00D07EE2" w:rsidP="00EB3051">
      <w:pPr>
        <w:pStyle w:val="affff5"/>
        <w:rPr>
          <w:rFonts w:ascii="Calibri" w:hAnsi="Calibri"/>
          <w:color w:val="000000"/>
          <w:sz w:val="22"/>
          <w:szCs w:val="22"/>
        </w:rPr>
      </w:pPr>
      <w:r>
        <w:t>Из диаграммы видно, что наибольшую группу составляют дефекты «отклонения от фото-стандарта упаковки» – около 50% от общего числа несоответствий. Далее группа сотрудников предприятия концентрирует внимание на устранении отклонений на операции формирования обертки.</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2"/>
        <w:gridCol w:w="1382"/>
        <w:gridCol w:w="1382"/>
        <w:gridCol w:w="1382"/>
      </w:tblGrid>
      <w:tr w:rsidR="00D07EE2" w:rsidTr="00D07EE2">
        <w:trPr>
          <w:trHeight w:val="225"/>
          <w:jc w:val="right"/>
        </w:trPr>
        <w:tc>
          <w:tcPr>
            <w:tcW w:w="1382" w:type="dxa"/>
            <w:tcBorders>
              <w:top w:val="single" w:sz="4" w:space="0" w:color="000000"/>
              <w:left w:val="single" w:sz="4" w:space="0" w:color="000000"/>
              <w:bottom w:val="single" w:sz="4" w:space="0" w:color="000000"/>
              <w:right w:val="single" w:sz="4" w:space="0" w:color="000000"/>
            </w:tcBorders>
            <w:shd w:val="clear" w:color="auto" w:fill="F3F3F3"/>
            <w:vAlign w:val="center"/>
            <w:hideMark/>
          </w:tcPr>
          <w:p w:rsidR="00D07EE2" w:rsidRDefault="00D07EE2">
            <w:pPr>
              <w:spacing w:line="288" w:lineRule="auto"/>
              <w:ind w:firstLine="34"/>
              <w:jc w:val="both"/>
              <w:rPr>
                <w:rFonts w:eastAsiaTheme="minorHAnsi" w:cstheme="minorBidi"/>
                <w:b/>
                <w:color w:val="000000"/>
                <w:sz w:val="28"/>
                <w:szCs w:val="28"/>
                <w:lang w:eastAsia="en-US"/>
              </w:rPr>
            </w:pPr>
            <w:r>
              <w:rPr>
                <w:b/>
                <w:color w:val="000000"/>
                <w:sz w:val="28"/>
                <w:szCs w:val="28"/>
                <w:lang w:val="en-US"/>
              </w:rPr>
              <w:t>PLAN</w:t>
            </w:r>
            <w:r>
              <w:rPr>
                <w:b/>
                <w:color w:val="000000"/>
                <w:sz w:val="28"/>
                <w:szCs w:val="28"/>
              </w:rPr>
              <w:t xml:space="preserve"> 2</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DO</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CHECK</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ACTION</w:t>
            </w:r>
          </w:p>
        </w:tc>
      </w:tr>
    </w:tbl>
    <w:p w:rsidR="00D07EE2" w:rsidRDefault="00D07EE2" w:rsidP="00EB3051">
      <w:pPr>
        <w:pStyle w:val="affff5"/>
        <w:rPr>
          <w:rFonts w:cstheme="minorBidi"/>
          <w:lang w:eastAsia="en-US"/>
        </w:rPr>
      </w:pPr>
      <w:r>
        <w:t xml:space="preserve">Для выдвижения </w:t>
      </w:r>
      <w:r>
        <w:rPr>
          <w:i/>
        </w:rPr>
        <w:t>гипотез</w:t>
      </w:r>
      <w:r>
        <w:t xml:space="preserve"> о причинах, строится диаграмма причин и результатов (схема Исикава) (рис</w:t>
      </w:r>
      <w:r w:rsidR="00EB3051">
        <w:t>.</w:t>
      </w:r>
      <w:r>
        <w:t xml:space="preserve"> </w:t>
      </w:r>
      <w:r w:rsidR="00EB3051">
        <w:t>24</w:t>
      </w:r>
      <w:r>
        <w:t>).</w:t>
      </w:r>
    </w:p>
    <w:p w:rsidR="00D07EE2" w:rsidRDefault="00D07EE2" w:rsidP="00D07EE2">
      <w:pPr>
        <w:rPr>
          <w:sz w:val="28"/>
          <w:szCs w:val="28"/>
        </w:rPr>
      </w:pPr>
      <w:r>
        <w:rPr>
          <w:sz w:val="28"/>
          <w:szCs w:val="28"/>
        </w:rPr>
        <w:br w:type="page"/>
      </w:r>
    </w:p>
    <w:p w:rsidR="00D07EE2" w:rsidRDefault="00EB3051" w:rsidP="00D07EE2">
      <w:pPr>
        <w:spacing w:line="288" w:lineRule="auto"/>
        <w:ind w:firstLine="567"/>
        <w:jc w:val="center"/>
        <w:rPr>
          <w:sz w:val="28"/>
          <w:szCs w:val="24"/>
        </w:rPr>
      </w:pPr>
      <w:r>
        <w:rPr>
          <w:rFonts w:asciiTheme="minorHAnsi" w:hAnsiTheme="minorHAnsi"/>
          <w:noProof/>
          <w:sz w:val="22"/>
          <w:szCs w:val="22"/>
        </w:rPr>
        <w:lastRenderedPageBreak/>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1887855</wp:posOffset>
                </wp:positionV>
                <wp:extent cx="1141095" cy="586740"/>
                <wp:effectExtent l="0" t="0" r="20955" b="22860"/>
                <wp:wrapTopAndBottom/>
                <wp:docPr id="127" name="Скругленный прямоугольник 127"/>
                <wp:cNvGraphicFramePr/>
                <a:graphic xmlns:a="http://schemas.openxmlformats.org/drawingml/2006/main">
                  <a:graphicData uri="http://schemas.microsoft.com/office/word/2010/wordprocessingShape">
                    <wps:wsp>
                      <wps:cNvSpPr/>
                      <wps:spPr>
                        <a:xfrm>
                          <a:off x="0" y="0"/>
                          <a:ext cx="1141095" cy="586740"/>
                        </a:xfrm>
                        <a:prstGeom prst="roundRect">
                          <a:avLst/>
                        </a:prstGeom>
                      </wps:spPr>
                      <wps:style>
                        <a:lnRef idx="2">
                          <a:schemeClr val="dk1"/>
                        </a:lnRef>
                        <a:fillRef idx="1">
                          <a:schemeClr val="lt1"/>
                        </a:fillRef>
                        <a:effectRef idx="0">
                          <a:schemeClr val="dk1"/>
                        </a:effectRef>
                        <a:fontRef idx="minor">
                          <a:schemeClr val="dk1"/>
                        </a:fontRef>
                      </wps:style>
                      <wps:txb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 xml:space="preserve">Обертка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127" o:spid="_x0000_s1075" style="position:absolute;left:0;text-align:left;margin-left:38.65pt;margin-top:148.65pt;width:89.85pt;height:46.2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" fillcolor="white [3201]" strokecolor="black [3200]" strokeweight="2pt">
                <v:textbo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 xml:space="preserve">Обертка </w:t>
                      </w:r>
                    </w:p>
                  </w:txbxContent>
                </v:textbox>
                <w10:wrap type="topAndBottom" anchorx="margin"/>
              </v:roundrect>
            </w:pict>
          </mc:Fallback>
        </mc:AlternateContent>
      </w:r>
      <w:r w:rsidR="00D07EE2">
        <w:rPr>
          <w:rFonts w:asciiTheme="minorHAnsi" w:hAnsiTheme="minorHAnsi"/>
          <w:noProof/>
          <w:sz w:val="22"/>
          <w:szCs w:val="22"/>
        </w:rPr>
        <mc:AlternateContent>
          <mc:Choice Requires="wps">
            <w:drawing>
              <wp:anchor distT="0" distB="0" distL="114300" distR="114300" simplePos="0" relativeHeight="251724800" behindDoc="0" locked="0" layoutInCell="1" allowOverlap="1">
                <wp:simplePos x="0" y="0"/>
                <wp:positionH relativeFrom="column">
                  <wp:posOffset>207010</wp:posOffset>
                </wp:positionH>
                <wp:positionV relativeFrom="paragraph">
                  <wp:posOffset>2215515</wp:posOffset>
                </wp:positionV>
                <wp:extent cx="4705985" cy="0"/>
                <wp:effectExtent l="0" t="76200" r="18415" b="114300"/>
                <wp:wrapTopAndBottom/>
                <wp:docPr id="128" name="Прямая со стрелкой 128"/>
                <wp:cNvGraphicFramePr/>
                <a:graphic xmlns:a="http://schemas.openxmlformats.org/drawingml/2006/main">
                  <a:graphicData uri="http://schemas.microsoft.com/office/word/2010/wordprocessingShape">
                    <wps:wsp>
                      <wps:cNvCnPr/>
                      <wps:spPr>
                        <a:xfrm>
                          <a:off x="0" y="0"/>
                          <a:ext cx="470598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5F395150" id="Прямая со стрелкой 128" o:spid="_x0000_s1026" type="#_x0000_t32" style="position:absolute;margin-left:16.3pt;margin-top:174.45pt;width:370.5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26848" behindDoc="0" locked="0" layoutInCell="1" allowOverlap="1">
                <wp:simplePos x="0" y="0"/>
                <wp:positionH relativeFrom="column">
                  <wp:posOffset>1152525</wp:posOffset>
                </wp:positionH>
                <wp:positionV relativeFrom="paragraph">
                  <wp:posOffset>594995</wp:posOffset>
                </wp:positionV>
                <wp:extent cx="719455" cy="1619885"/>
                <wp:effectExtent l="0" t="0" r="61595" b="56515"/>
                <wp:wrapTopAndBottom/>
                <wp:docPr id="126" name="Прямая со стрелкой 126"/>
                <wp:cNvGraphicFramePr/>
                <a:graphic xmlns:a="http://schemas.openxmlformats.org/drawingml/2006/main">
                  <a:graphicData uri="http://schemas.microsoft.com/office/word/2010/wordprocessingShape">
                    <wps:wsp>
                      <wps:cNvCnPr/>
                      <wps:spPr>
                        <a:xfrm>
                          <a:off x="0" y="0"/>
                          <a:ext cx="719455" cy="161988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45EF94" id="Прямая со стрелкой 126" o:spid="_x0000_s1026" type="#_x0000_t32" style="position:absolute;margin-left:90.75pt;margin-top:46.85pt;width:56.65pt;height:12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27872" behindDoc="0" locked="0" layoutInCell="1" allowOverlap="1">
                <wp:simplePos x="0" y="0"/>
                <wp:positionH relativeFrom="column">
                  <wp:posOffset>296545</wp:posOffset>
                </wp:positionH>
                <wp:positionV relativeFrom="paragraph">
                  <wp:posOffset>164465</wp:posOffset>
                </wp:positionV>
                <wp:extent cx="1352550" cy="565150"/>
                <wp:effectExtent l="0" t="0" r="19050" b="25400"/>
                <wp:wrapTopAndBottom/>
                <wp:docPr id="125" name="Прямоугольник 125"/>
                <wp:cNvGraphicFramePr/>
                <a:graphic xmlns:a="http://schemas.openxmlformats.org/drawingml/2006/main">
                  <a:graphicData uri="http://schemas.microsoft.com/office/word/2010/wordprocessingShape">
                    <wps:wsp>
                      <wps:cNvSpPr/>
                      <wps:spPr>
                        <a:xfrm>
                          <a:off x="0" y="0"/>
                          <a:ext cx="1352550" cy="565150"/>
                        </a:xfrm>
                        <a:prstGeom prst="rect">
                          <a:avLst/>
                        </a:prstGeom>
                      </wps:spPr>
                      <wps:style>
                        <a:lnRef idx="2">
                          <a:schemeClr val="dk1"/>
                        </a:lnRef>
                        <a:fillRef idx="1">
                          <a:schemeClr val="lt1"/>
                        </a:fillRef>
                        <a:effectRef idx="0">
                          <a:schemeClr val="dk1"/>
                        </a:effectRef>
                        <a:fontRef idx="minor">
                          <a:schemeClr val="dk1"/>
                        </a:fontRef>
                      </wps:style>
                      <wps:txb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 xml:space="preserve">Оборудование </w:t>
                            </w:r>
                            <w:r w:rsidRPr="00EB3051">
                              <w:rPr>
                                <w:color w:val="000000" w:themeColor="dark1"/>
                                <w:kern w:val="24"/>
                                <w:sz w:val="28"/>
                                <w:szCs w:val="28"/>
                                <w:lang w:val="en-US"/>
                              </w:rPr>
                              <w:t>(Machine)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Прямоугольник 125" o:spid="_x0000_s1076" style="position:absolute;left:0;text-align:left;margin-left:23.35pt;margin-top:12.95pt;width:106.5pt;height:4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" fillcolor="white [3201]" strokecolor="black [3200]" strokeweight="2pt">
                <v:textbo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 xml:space="preserve">Оборудование </w:t>
                      </w:r>
                      <w:r w:rsidRPr="00EB3051">
                        <w:rPr>
                          <w:color w:val="000000" w:themeColor="dark1"/>
                          <w:kern w:val="24"/>
                          <w:sz w:val="28"/>
                          <w:szCs w:val="28"/>
                          <w:lang w:val="en-US"/>
                        </w:rPr>
                        <w:t>(Machine)</w:t>
                      </w:r>
                    </w:p>
                  </w:txbxContent>
                </v:textbox>
                <w10:wrap type="topAndBottom"/>
              </v:rect>
            </w:pict>
          </mc:Fallback>
        </mc:AlternateContent>
      </w:r>
      <w:r w:rsidR="00D07EE2">
        <w:rPr>
          <w:rFonts w:asciiTheme="minorHAnsi" w:hAnsiTheme="minorHAnsi"/>
          <w:noProof/>
          <w:sz w:val="22"/>
          <w:szCs w:val="22"/>
        </w:rPr>
        <mc:AlternateContent>
          <mc:Choice Requires="wps">
            <w:drawing>
              <wp:anchor distT="0" distB="0" distL="114300" distR="114300" simplePos="0" relativeHeight="251728896" behindDoc="0" locked="0" layoutInCell="1" allowOverlap="1">
                <wp:simplePos x="0" y="0"/>
                <wp:positionH relativeFrom="column">
                  <wp:posOffset>3532505</wp:posOffset>
                </wp:positionH>
                <wp:positionV relativeFrom="paragraph">
                  <wp:posOffset>2216785</wp:posOffset>
                </wp:positionV>
                <wp:extent cx="832485" cy="1386205"/>
                <wp:effectExtent l="0" t="38100" r="62865" b="23495"/>
                <wp:wrapTopAndBottom/>
                <wp:docPr id="124" name="Прямая со стрелкой 124"/>
                <wp:cNvGraphicFramePr/>
                <a:graphic xmlns:a="http://schemas.openxmlformats.org/drawingml/2006/main">
                  <a:graphicData uri="http://schemas.microsoft.com/office/word/2010/wordprocessingShape">
                    <wps:wsp>
                      <wps:cNvCnPr/>
                      <wps:spPr>
                        <a:xfrm flipV="1">
                          <a:off x="0" y="0"/>
                          <a:ext cx="832485" cy="13862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3DA866" id="Прямая со стрелкой 124" o:spid="_x0000_s1026" type="#_x0000_t32" style="position:absolute;margin-left:278.15pt;margin-top:174.55pt;width:65.55pt;height:109.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29920" behindDoc="0" locked="0" layoutInCell="1" allowOverlap="1">
                <wp:simplePos x="0" y="0"/>
                <wp:positionH relativeFrom="column">
                  <wp:posOffset>3082290</wp:posOffset>
                </wp:positionH>
                <wp:positionV relativeFrom="paragraph">
                  <wp:posOffset>3493135</wp:posOffset>
                </wp:positionV>
                <wp:extent cx="1098550" cy="574675"/>
                <wp:effectExtent l="0" t="0" r="25400" b="15875"/>
                <wp:wrapTopAndBottom/>
                <wp:docPr id="123" name="Прямоугольник 123"/>
                <wp:cNvGraphicFramePr/>
                <a:graphic xmlns:a="http://schemas.openxmlformats.org/drawingml/2006/main">
                  <a:graphicData uri="http://schemas.microsoft.com/office/word/2010/wordprocessingShape">
                    <wps:wsp>
                      <wps:cNvSpPr/>
                      <wps:spPr>
                        <a:xfrm>
                          <a:off x="0" y="0"/>
                          <a:ext cx="1098550" cy="574675"/>
                        </a:xfrm>
                        <a:prstGeom prst="rect">
                          <a:avLst/>
                        </a:prstGeom>
                      </wps:spPr>
                      <wps:style>
                        <a:lnRef idx="2">
                          <a:schemeClr val="dk1"/>
                        </a:lnRef>
                        <a:fillRef idx="1">
                          <a:schemeClr val="lt1"/>
                        </a:fillRef>
                        <a:effectRef idx="0">
                          <a:schemeClr val="dk1"/>
                        </a:effectRef>
                        <a:fontRef idx="minor">
                          <a:schemeClr val="dk1"/>
                        </a:fontRef>
                      </wps:style>
                      <wps:txb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Технология</w:t>
                            </w:r>
                            <w:r w:rsidRPr="00EB3051">
                              <w:rPr>
                                <w:color w:val="000000" w:themeColor="dark1"/>
                                <w:kern w:val="24"/>
                                <w:sz w:val="28"/>
                                <w:szCs w:val="28"/>
                                <w:lang w:val="en-US"/>
                              </w:rPr>
                              <w:t xml:space="preserve"> (Method)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Прямоугольник 123" o:spid="_x0000_s1077" style="position:absolute;left:0;text-align:left;margin-left:242.7pt;margin-top:275.05pt;width:86.5pt;height:45.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" fillcolor="white [3201]" strokecolor="black [3200]" strokeweight="2pt">
                <v:textbo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Технология</w:t>
                      </w:r>
                      <w:r w:rsidRPr="00EB3051">
                        <w:rPr>
                          <w:color w:val="000000" w:themeColor="dark1"/>
                          <w:kern w:val="24"/>
                          <w:sz w:val="28"/>
                          <w:szCs w:val="28"/>
                          <w:lang w:val="en-US"/>
                        </w:rPr>
                        <w:t xml:space="preserve"> (Method)</w:t>
                      </w:r>
                    </w:p>
                  </w:txbxContent>
                </v:textbox>
                <w10:wrap type="topAndBottom"/>
              </v:rect>
            </w:pict>
          </mc:Fallback>
        </mc:AlternateContent>
      </w:r>
      <w:r w:rsidR="00D07EE2">
        <w:rPr>
          <w:rFonts w:asciiTheme="minorHAnsi" w:hAnsiTheme="minorHAnsi"/>
          <w:noProof/>
          <w:sz w:val="22"/>
          <w:szCs w:val="22"/>
        </w:rPr>
        <mc:AlternateContent>
          <mc:Choice Requires="wps">
            <w:drawing>
              <wp:anchor distT="0" distB="0" distL="114300" distR="114300" simplePos="0" relativeHeight="251730944" behindDoc="0" locked="0" layoutInCell="1" allowOverlap="1">
                <wp:simplePos x="0" y="0"/>
                <wp:positionH relativeFrom="column">
                  <wp:posOffset>2096135</wp:posOffset>
                </wp:positionH>
                <wp:positionV relativeFrom="paragraph">
                  <wp:posOffset>2216785</wp:posOffset>
                </wp:positionV>
                <wp:extent cx="742315" cy="1386205"/>
                <wp:effectExtent l="0" t="38100" r="57785" b="23495"/>
                <wp:wrapTopAndBottom/>
                <wp:docPr id="121" name="Прямая со стрелкой 121"/>
                <wp:cNvGraphicFramePr/>
                <a:graphic xmlns:a="http://schemas.openxmlformats.org/drawingml/2006/main">
                  <a:graphicData uri="http://schemas.microsoft.com/office/word/2010/wordprocessingShape">
                    <wps:wsp>
                      <wps:cNvCnPr/>
                      <wps:spPr>
                        <a:xfrm flipV="1">
                          <a:off x="0" y="0"/>
                          <a:ext cx="742315" cy="13862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7FBD32" id="Прямая со стрелкой 121" o:spid="_x0000_s1026" type="#_x0000_t32" style="position:absolute;margin-left:165.05pt;margin-top:174.55pt;width:58.45pt;height:109.1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31968" behindDoc="0" locked="0" layoutInCell="1" allowOverlap="1">
                <wp:simplePos x="0" y="0"/>
                <wp:positionH relativeFrom="column">
                  <wp:posOffset>3079750</wp:posOffset>
                </wp:positionH>
                <wp:positionV relativeFrom="paragraph">
                  <wp:posOffset>616585</wp:posOffset>
                </wp:positionV>
                <wp:extent cx="832485" cy="1592580"/>
                <wp:effectExtent l="0" t="0" r="62865" b="64770"/>
                <wp:wrapTopAndBottom/>
                <wp:docPr id="120" name="Прямая со стрелкой 120"/>
                <wp:cNvGraphicFramePr/>
                <a:graphic xmlns:a="http://schemas.openxmlformats.org/drawingml/2006/main">
                  <a:graphicData uri="http://schemas.microsoft.com/office/word/2010/wordprocessingShape">
                    <wps:wsp>
                      <wps:cNvCnPr/>
                      <wps:spPr>
                        <a:xfrm>
                          <a:off x="0" y="0"/>
                          <a:ext cx="832485" cy="15925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212CB1" id="Прямая со стрелкой 120" o:spid="_x0000_s1026" type="#_x0000_t32" style="position:absolute;margin-left:242.5pt;margin-top:48.55pt;width:65.55pt;height:125.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32992" behindDoc="0" locked="0" layoutInCell="1" allowOverlap="1">
                <wp:simplePos x="0" y="0"/>
                <wp:positionH relativeFrom="column">
                  <wp:posOffset>770890</wp:posOffset>
                </wp:positionH>
                <wp:positionV relativeFrom="paragraph">
                  <wp:posOffset>2215515</wp:posOffset>
                </wp:positionV>
                <wp:extent cx="742315" cy="1383030"/>
                <wp:effectExtent l="0" t="38100" r="57785" b="26670"/>
                <wp:wrapTopAndBottom/>
                <wp:docPr id="119" name="Прямая со стрелкой 119"/>
                <wp:cNvGraphicFramePr/>
                <a:graphic xmlns:a="http://schemas.openxmlformats.org/drawingml/2006/main">
                  <a:graphicData uri="http://schemas.microsoft.com/office/word/2010/wordprocessingShape">
                    <wps:wsp>
                      <wps:cNvCnPr/>
                      <wps:spPr>
                        <a:xfrm flipV="1">
                          <a:off x="0" y="0"/>
                          <a:ext cx="742315" cy="138303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DF9E78" id="Прямая со стрелкой 119" o:spid="_x0000_s1026" type="#_x0000_t32" style="position:absolute;margin-left:60.7pt;margin-top:174.45pt;width:58.45pt;height:108.9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34016" behindDoc="0" locked="0" layoutInCell="1" allowOverlap="1">
                <wp:simplePos x="0" y="0"/>
                <wp:positionH relativeFrom="column">
                  <wp:posOffset>2573020</wp:posOffset>
                </wp:positionH>
                <wp:positionV relativeFrom="paragraph">
                  <wp:posOffset>2670175</wp:posOffset>
                </wp:positionV>
                <wp:extent cx="675005" cy="0"/>
                <wp:effectExtent l="38100" t="76200" r="0" b="114300"/>
                <wp:wrapTopAndBottom/>
                <wp:docPr id="116" name="Прямая со стрелкой 116"/>
                <wp:cNvGraphicFramePr/>
                <a:graphic xmlns:a="http://schemas.openxmlformats.org/drawingml/2006/main">
                  <a:graphicData uri="http://schemas.microsoft.com/office/word/2010/wordprocessingShape">
                    <wps:wsp>
                      <wps:cNvCnPr/>
                      <wps:spPr>
                        <a:xfrm flipH="1">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AD8768" id="Прямая со стрелкой 116" o:spid="_x0000_s1026" type="#_x0000_t32" style="position:absolute;margin-left:202.6pt;margin-top:210.25pt;width:53.15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35040" behindDoc="0" locked="0" layoutInCell="1" allowOverlap="1">
                <wp:simplePos x="0" y="0"/>
                <wp:positionH relativeFrom="column">
                  <wp:posOffset>1714500</wp:posOffset>
                </wp:positionH>
                <wp:positionV relativeFrom="paragraph">
                  <wp:posOffset>3027680</wp:posOffset>
                </wp:positionV>
                <wp:extent cx="675005" cy="0"/>
                <wp:effectExtent l="0" t="76200" r="10795" b="114300"/>
                <wp:wrapTopAndBottom/>
                <wp:docPr id="109" name="Прямая со стрелкой 109"/>
                <wp:cNvGraphicFramePr/>
                <a:graphic xmlns:a="http://schemas.openxmlformats.org/drawingml/2006/main">
                  <a:graphicData uri="http://schemas.microsoft.com/office/word/2010/wordprocessingShape">
                    <wps:wsp>
                      <wps:cNvCnPr/>
                      <wps:spPr>
                        <a:xfrm>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B8E17D" id="Прямая со стрелкой 109" o:spid="_x0000_s1026" type="#_x0000_t32" style="position:absolute;margin-left:135pt;margin-top:238.4pt;width:53.1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36064" behindDoc="0" locked="0" layoutInCell="1" allowOverlap="1">
                <wp:simplePos x="0" y="0"/>
                <wp:positionH relativeFrom="column">
                  <wp:posOffset>1200150</wp:posOffset>
                </wp:positionH>
                <wp:positionV relativeFrom="paragraph">
                  <wp:posOffset>2805430</wp:posOffset>
                </wp:positionV>
                <wp:extent cx="675005" cy="0"/>
                <wp:effectExtent l="38100" t="76200" r="0" b="114300"/>
                <wp:wrapTopAndBottom/>
                <wp:docPr id="108" name="Прямая со стрелкой 108"/>
                <wp:cNvGraphicFramePr/>
                <a:graphic xmlns:a="http://schemas.openxmlformats.org/drawingml/2006/main">
                  <a:graphicData uri="http://schemas.microsoft.com/office/word/2010/wordprocessingShape">
                    <wps:wsp>
                      <wps:cNvCnPr/>
                      <wps:spPr>
                        <a:xfrm flipH="1">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C104E4" id="Прямая со стрелкой 108" o:spid="_x0000_s1026" type="#_x0000_t32" style="position:absolute;margin-left:94.5pt;margin-top:220.9pt;width:53.15pt;height: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37088" behindDoc="0" locked="0" layoutInCell="1" allowOverlap="1">
                <wp:simplePos x="0" y="0"/>
                <wp:positionH relativeFrom="column">
                  <wp:posOffset>389255</wp:posOffset>
                </wp:positionH>
                <wp:positionV relativeFrom="paragraph">
                  <wp:posOffset>3027680</wp:posOffset>
                </wp:positionV>
                <wp:extent cx="675005" cy="0"/>
                <wp:effectExtent l="0" t="76200" r="10795" b="114300"/>
                <wp:wrapTopAndBottom/>
                <wp:docPr id="107" name="Прямая со стрелкой 107"/>
                <wp:cNvGraphicFramePr/>
                <a:graphic xmlns:a="http://schemas.openxmlformats.org/drawingml/2006/main">
                  <a:graphicData uri="http://schemas.microsoft.com/office/word/2010/wordprocessingShape">
                    <wps:wsp>
                      <wps:cNvCnPr/>
                      <wps:spPr>
                        <a:xfrm>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F2EE8B" id="Прямая со стрелкой 107" o:spid="_x0000_s1026" type="#_x0000_t32" style="position:absolute;margin-left:30.65pt;margin-top:238.4pt;width:53.1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38112" behindDoc="0" locked="0" layoutInCell="1" allowOverlap="1">
                <wp:simplePos x="0" y="0"/>
                <wp:positionH relativeFrom="column">
                  <wp:posOffset>1383030</wp:posOffset>
                </wp:positionH>
                <wp:positionV relativeFrom="paragraph">
                  <wp:posOffset>1095375</wp:posOffset>
                </wp:positionV>
                <wp:extent cx="675005" cy="0"/>
                <wp:effectExtent l="38100" t="76200" r="0" b="114300"/>
                <wp:wrapTopAndBottom/>
                <wp:docPr id="106" name="Прямая со стрелкой 106"/>
                <wp:cNvGraphicFramePr/>
                <a:graphic xmlns:a="http://schemas.openxmlformats.org/drawingml/2006/main">
                  <a:graphicData uri="http://schemas.microsoft.com/office/word/2010/wordprocessingShape">
                    <wps:wsp>
                      <wps:cNvCnPr/>
                      <wps:spPr>
                        <a:xfrm flipH="1">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26D360" id="Прямая со стрелкой 106" o:spid="_x0000_s1026" type="#_x0000_t32" style="position:absolute;margin-left:108.9pt;margin-top:86.25pt;width:53.15pt;height:0;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39136" behindDoc="0" locked="0" layoutInCell="1" allowOverlap="1">
                <wp:simplePos x="0" y="0"/>
                <wp:positionH relativeFrom="column">
                  <wp:posOffset>977900</wp:posOffset>
                </wp:positionH>
                <wp:positionV relativeFrom="paragraph">
                  <wp:posOffset>1675765</wp:posOffset>
                </wp:positionV>
                <wp:extent cx="675005" cy="0"/>
                <wp:effectExtent l="0" t="76200" r="10795" b="114300"/>
                <wp:wrapTopAndBottom/>
                <wp:docPr id="105" name="Прямая со стрелкой 105"/>
                <wp:cNvGraphicFramePr/>
                <a:graphic xmlns:a="http://schemas.openxmlformats.org/drawingml/2006/main">
                  <a:graphicData uri="http://schemas.microsoft.com/office/word/2010/wordprocessingShape">
                    <wps:wsp>
                      <wps:cNvCnPr/>
                      <wps:spPr>
                        <a:xfrm>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FD7FCD" id="Прямая со стрелкой 105" o:spid="_x0000_s1026" type="#_x0000_t32" style="position:absolute;margin-left:77pt;margin-top:131.95pt;width:53.1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40160" behindDoc="0" locked="0" layoutInCell="1" allowOverlap="1">
                <wp:simplePos x="0" y="0"/>
                <wp:positionH relativeFrom="column">
                  <wp:posOffset>4057650</wp:posOffset>
                </wp:positionH>
                <wp:positionV relativeFrom="paragraph">
                  <wp:posOffset>2757170</wp:posOffset>
                </wp:positionV>
                <wp:extent cx="675005" cy="0"/>
                <wp:effectExtent l="38100" t="76200" r="0" b="114300"/>
                <wp:wrapTopAndBottom/>
                <wp:docPr id="97" name="Прямая со стрелкой 97"/>
                <wp:cNvGraphicFramePr/>
                <a:graphic xmlns:a="http://schemas.openxmlformats.org/drawingml/2006/main">
                  <a:graphicData uri="http://schemas.microsoft.com/office/word/2010/wordprocessingShape">
                    <wps:wsp>
                      <wps:cNvCnPr/>
                      <wps:spPr>
                        <a:xfrm flipH="1">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539BDD" id="Прямая со стрелкой 97" o:spid="_x0000_s1026" type="#_x0000_t32" style="position:absolute;margin-left:319.5pt;margin-top:217.1pt;width:53.15pt;height:0;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41184" behindDoc="0" locked="0" layoutInCell="1" allowOverlap="1">
                <wp:simplePos x="0" y="0"/>
                <wp:positionH relativeFrom="column">
                  <wp:posOffset>3198495</wp:posOffset>
                </wp:positionH>
                <wp:positionV relativeFrom="paragraph">
                  <wp:posOffset>3115310</wp:posOffset>
                </wp:positionV>
                <wp:extent cx="675005" cy="0"/>
                <wp:effectExtent l="0" t="76200" r="10795" b="114300"/>
                <wp:wrapTopAndBottom/>
                <wp:docPr id="51" name="Прямая со стрелкой 51"/>
                <wp:cNvGraphicFramePr/>
                <a:graphic xmlns:a="http://schemas.openxmlformats.org/drawingml/2006/main">
                  <a:graphicData uri="http://schemas.microsoft.com/office/word/2010/wordprocessingShape">
                    <wps:wsp>
                      <wps:cNvCnPr/>
                      <wps:spPr>
                        <a:xfrm>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3DA5C7" id="Прямая со стрелкой 51" o:spid="_x0000_s1026" type="#_x0000_t32" style="position:absolute;margin-left:251.85pt;margin-top:245.3pt;width:53.1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42208" behindDoc="0" locked="0" layoutInCell="1" allowOverlap="1">
                <wp:simplePos x="0" y="0"/>
                <wp:positionH relativeFrom="column">
                  <wp:posOffset>3326130</wp:posOffset>
                </wp:positionH>
                <wp:positionV relativeFrom="paragraph">
                  <wp:posOffset>1047750</wp:posOffset>
                </wp:positionV>
                <wp:extent cx="675005" cy="0"/>
                <wp:effectExtent l="38100" t="76200" r="0" b="114300"/>
                <wp:wrapTopAndBottom/>
                <wp:docPr id="29" name="Прямая со стрелкой 29"/>
                <wp:cNvGraphicFramePr/>
                <a:graphic xmlns:a="http://schemas.openxmlformats.org/drawingml/2006/main">
                  <a:graphicData uri="http://schemas.microsoft.com/office/word/2010/wordprocessingShape">
                    <wps:wsp>
                      <wps:cNvCnPr/>
                      <wps:spPr>
                        <a:xfrm flipH="1">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95C757" id="Прямая со стрелкой 29" o:spid="_x0000_s1026" type="#_x0000_t32" style="position:absolute;margin-left:261.9pt;margin-top:82.5pt;width:53.15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43232" behindDoc="0" locked="0" layoutInCell="1" allowOverlap="1">
                <wp:simplePos x="0" y="0"/>
                <wp:positionH relativeFrom="column">
                  <wp:posOffset>2920365</wp:posOffset>
                </wp:positionH>
                <wp:positionV relativeFrom="paragraph">
                  <wp:posOffset>1634490</wp:posOffset>
                </wp:positionV>
                <wp:extent cx="675005" cy="0"/>
                <wp:effectExtent l="0" t="76200" r="10795" b="114300"/>
                <wp:wrapTopAndBottom/>
                <wp:docPr id="21" name="Прямая со стрелкой 21"/>
                <wp:cNvGraphicFramePr/>
                <a:graphic xmlns:a="http://schemas.openxmlformats.org/drawingml/2006/main">
                  <a:graphicData uri="http://schemas.microsoft.com/office/word/2010/wordprocessingShape">
                    <wps:wsp>
                      <wps:cNvCnPr/>
                      <wps:spPr>
                        <a:xfrm>
                          <a:off x="0" y="0"/>
                          <a:ext cx="67500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D93E96" id="Прямая со стрелкой 21" o:spid="_x0000_s1026" type="#_x0000_t32" style="position:absolute;margin-left:229.95pt;margin-top:128.7pt;width:53.15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" strokecolor="black [3040]" strokeweight="1.5pt">
                <v:stroke endarrow="open"/>
                <w10:wrap type="topAndBottom"/>
              </v:shape>
            </w:pict>
          </mc:Fallback>
        </mc:AlternateContent>
      </w:r>
      <w:r w:rsidR="00D07EE2">
        <w:rPr>
          <w:rFonts w:asciiTheme="minorHAnsi" w:hAnsiTheme="minorHAnsi"/>
          <w:noProof/>
          <w:sz w:val="22"/>
          <w:szCs w:val="22"/>
        </w:rPr>
        <mc:AlternateContent>
          <mc:Choice Requires="wps">
            <w:drawing>
              <wp:anchor distT="0" distB="0" distL="114300" distR="114300" simplePos="0" relativeHeight="251744256" behindDoc="0" locked="0" layoutInCell="1" allowOverlap="1">
                <wp:simplePos x="0" y="0"/>
                <wp:positionH relativeFrom="column">
                  <wp:posOffset>2278380</wp:posOffset>
                </wp:positionH>
                <wp:positionV relativeFrom="paragraph">
                  <wp:posOffset>157480</wp:posOffset>
                </wp:positionV>
                <wp:extent cx="1605280" cy="584835"/>
                <wp:effectExtent l="0" t="0" r="13970" b="24765"/>
                <wp:wrapTopAndBottom/>
                <wp:docPr id="20" name="Прямоугольник 20"/>
                <wp:cNvGraphicFramePr/>
                <a:graphic xmlns:a="http://schemas.openxmlformats.org/drawingml/2006/main">
                  <a:graphicData uri="http://schemas.microsoft.com/office/word/2010/wordprocessingShape">
                    <wps:wsp>
                      <wps:cNvSpPr/>
                      <wps:spPr>
                        <a:xfrm>
                          <a:off x="0" y="0"/>
                          <a:ext cx="1605280" cy="584835"/>
                        </a:xfrm>
                        <a:prstGeom prst="rect">
                          <a:avLst/>
                        </a:prstGeom>
                      </wps:spPr>
                      <wps:style>
                        <a:lnRef idx="2">
                          <a:schemeClr val="dk1"/>
                        </a:lnRef>
                        <a:fillRef idx="1">
                          <a:schemeClr val="lt1"/>
                        </a:fillRef>
                        <a:effectRef idx="0">
                          <a:schemeClr val="dk1"/>
                        </a:effectRef>
                        <a:fontRef idx="minor">
                          <a:schemeClr val="dk1"/>
                        </a:fontRef>
                      </wps:style>
                      <wps:txb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 xml:space="preserve">Измерение </w:t>
                            </w:r>
                            <w:r w:rsidRPr="00EB3051">
                              <w:rPr>
                                <w:color w:val="000000" w:themeColor="dark1"/>
                                <w:kern w:val="24"/>
                                <w:sz w:val="28"/>
                                <w:szCs w:val="28"/>
                                <w:lang w:val="en-US"/>
                              </w:rPr>
                              <w:t>(Measurement)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Прямоугольник 20" o:spid="_x0000_s1078" style="position:absolute;left:0;text-align:left;margin-left:179.4pt;margin-top:12.4pt;width:126.4pt;height:46.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" fillcolor="white [3201]" strokecolor="black [3200]" strokeweight="2pt">
                <v:textbo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 xml:space="preserve">Измерение </w:t>
                      </w:r>
                      <w:r w:rsidRPr="00EB3051">
                        <w:rPr>
                          <w:color w:val="000000" w:themeColor="dark1"/>
                          <w:kern w:val="24"/>
                          <w:sz w:val="28"/>
                          <w:szCs w:val="28"/>
                          <w:lang w:val="en-US"/>
                        </w:rPr>
                        <w:t>(Measurement)</w:t>
                      </w:r>
                    </w:p>
                  </w:txbxContent>
                </v:textbox>
                <w10:wrap type="topAndBottom"/>
              </v:rect>
            </w:pict>
          </mc:Fallback>
        </mc:AlternateContent>
      </w:r>
      <w:r w:rsidR="00D07EE2">
        <w:rPr>
          <w:rFonts w:asciiTheme="minorHAnsi" w:hAnsiTheme="minorHAnsi"/>
          <w:noProof/>
          <w:sz w:val="22"/>
          <w:szCs w:val="22"/>
        </w:rPr>
        <mc:AlternateContent>
          <mc:Choice Requires="wps">
            <w:drawing>
              <wp:anchor distT="0" distB="0" distL="114300" distR="114300" simplePos="0" relativeHeight="251745280" behindDoc="0" locked="0" layoutInCell="1" allowOverlap="1">
                <wp:simplePos x="0" y="0"/>
                <wp:positionH relativeFrom="column">
                  <wp:posOffset>1600200</wp:posOffset>
                </wp:positionH>
                <wp:positionV relativeFrom="paragraph">
                  <wp:posOffset>3493135</wp:posOffset>
                </wp:positionV>
                <wp:extent cx="1014095" cy="571500"/>
                <wp:effectExtent l="0" t="0" r="14605" b="19050"/>
                <wp:wrapTopAndBottom/>
                <wp:docPr id="19" name="Прямоугольник 19"/>
                <wp:cNvGraphicFramePr/>
                <a:graphic xmlns:a="http://schemas.openxmlformats.org/drawingml/2006/main">
                  <a:graphicData uri="http://schemas.microsoft.com/office/word/2010/wordprocessingShape">
                    <wps:wsp>
                      <wps:cNvSpPr/>
                      <wps:spPr>
                        <a:xfrm>
                          <a:off x="0" y="0"/>
                          <a:ext cx="1014095" cy="571500"/>
                        </a:xfrm>
                        <a:prstGeom prst="rect">
                          <a:avLst/>
                        </a:prstGeom>
                      </wps:spPr>
                      <wps:style>
                        <a:lnRef idx="2">
                          <a:schemeClr val="dk1"/>
                        </a:lnRef>
                        <a:fillRef idx="1">
                          <a:schemeClr val="lt1"/>
                        </a:fillRef>
                        <a:effectRef idx="0">
                          <a:schemeClr val="dk1"/>
                        </a:effectRef>
                        <a:fontRef idx="minor">
                          <a:schemeClr val="dk1"/>
                        </a:fontRef>
                      </wps:style>
                      <wps:txbx>
                        <w:txbxContent>
                          <w:p w:rsidR="00944DB7" w:rsidRPr="00EB3051" w:rsidRDefault="00944DB7" w:rsidP="00D07EE2">
                            <w:pPr>
                              <w:pStyle w:val="afff0"/>
                              <w:spacing w:after="0"/>
                              <w:jc w:val="center"/>
                              <w:rPr>
                                <w:sz w:val="28"/>
                                <w:szCs w:val="28"/>
                              </w:rPr>
                            </w:pPr>
                            <w:r w:rsidRPr="00EB3051">
                              <w:rPr>
                                <w:color w:val="000000" w:themeColor="dark1"/>
                                <w:kern w:val="24"/>
                                <w:sz w:val="28"/>
                                <w:szCs w:val="28"/>
                                <w:lang w:val="en-US"/>
                              </w:rPr>
                              <w:t xml:space="preserve"> </w:t>
                            </w:r>
                            <w:r w:rsidRPr="00EB3051">
                              <w:rPr>
                                <w:color w:val="000000" w:themeColor="dark1"/>
                                <w:kern w:val="24"/>
                                <w:sz w:val="28"/>
                                <w:szCs w:val="28"/>
                              </w:rPr>
                              <w:t xml:space="preserve">Сырье </w:t>
                            </w:r>
                            <w:r w:rsidRPr="00EB3051">
                              <w:rPr>
                                <w:color w:val="000000" w:themeColor="dark1"/>
                                <w:kern w:val="24"/>
                                <w:sz w:val="28"/>
                                <w:szCs w:val="28"/>
                                <w:lang w:val="en-US"/>
                              </w:rPr>
                              <w:t>(Material)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Прямоугольник 19" o:spid="_x0000_s1079" style="position:absolute;left:0;text-align:left;margin-left:126pt;margin-top:275.05pt;width:79.85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" fillcolor="white [3201]" strokecolor="black [3200]" strokeweight="2pt">
                <v:textbox>
                  <w:txbxContent>
                    <w:p w:rsidR="00944DB7" w:rsidRPr="00EB3051" w:rsidRDefault="00944DB7" w:rsidP="00D07EE2">
                      <w:pPr>
                        <w:pStyle w:val="afff0"/>
                        <w:spacing w:after="0"/>
                        <w:jc w:val="center"/>
                        <w:rPr>
                          <w:sz w:val="28"/>
                          <w:szCs w:val="28"/>
                        </w:rPr>
                      </w:pPr>
                      <w:r w:rsidRPr="00EB3051">
                        <w:rPr>
                          <w:color w:val="000000" w:themeColor="dark1"/>
                          <w:kern w:val="24"/>
                          <w:sz w:val="28"/>
                          <w:szCs w:val="28"/>
                          <w:lang w:val="en-US"/>
                        </w:rPr>
                        <w:t xml:space="preserve"> </w:t>
                      </w:r>
                      <w:r w:rsidRPr="00EB3051">
                        <w:rPr>
                          <w:color w:val="000000" w:themeColor="dark1"/>
                          <w:kern w:val="24"/>
                          <w:sz w:val="28"/>
                          <w:szCs w:val="28"/>
                        </w:rPr>
                        <w:t xml:space="preserve">Сырье </w:t>
                      </w:r>
                      <w:r w:rsidRPr="00EB3051">
                        <w:rPr>
                          <w:color w:val="000000" w:themeColor="dark1"/>
                          <w:kern w:val="24"/>
                          <w:sz w:val="28"/>
                          <w:szCs w:val="28"/>
                          <w:lang w:val="en-US"/>
                        </w:rPr>
                        <w:t>(Material)</w:t>
                      </w:r>
                    </w:p>
                  </w:txbxContent>
                </v:textbox>
                <w10:wrap type="topAndBottom"/>
              </v:rect>
            </w:pict>
          </mc:Fallback>
        </mc:AlternateContent>
      </w:r>
      <w:r w:rsidR="00D07EE2">
        <w:rPr>
          <w:rFonts w:asciiTheme="minorHAnsi" w:hAnsiTheme="minorHAnsi"/>
          <w:noProof/>
          <w:sz w:val="22"/>
          <w:szCs w:val="22"/>
        </w:rPr>
        <mc:AlternateContent>
          <mc:Choice Requires="wps">
            <w:drawing>
              <wp:anchor distT="0" distB="0" distL="114300" distR="114300" simplePos="0" relativeHeight="251746304" behindDoc="0" locked="0" layoutInCell="1" allowOverlap="1">
                <wp:simplePos x="0" y="0"/>
                <wp:positionH relativeFrom="column">
                  <wp:posOffset>383540</wp:posOffset>
                </wp:positionH>
                <wp:positionV relativeFrom="paragraph">
                  <wp:posOffset>3493135</wp:posOffset>
                </wp:positionV>
                <wp:extent cx="986155" cy="571500"/>
                <wp:effectExtent l="0" t="0" r="23495" b="19050"/>
                <wp:wrapTopAndBottom/>
                <wp:docPr id="11" name="Прямоугольник 11"/>
                <wp:cNvGraphicFramePr/>
                <a:graphic xmlns:a="http://schemas.openxmlformats.org/drawingml/2006/main">
                  <a:graphicData uri="http://schemas.microsoft.com/office/word/2010/wordprocessingShape">
                    <wps:wsp>
                      <wps:cNvSpPr/>
                      <wps:spPr>
                        <a:xfrm>
                          <a:off x="0" y="0"/>
                          <a:ext cx="986155" cy="571500"/>
                        </a:xfrm>
                        <a:prstGeom prst="rect">
                          <a:avLst/>
                        </a:prstGeom>
                      </wps:spPr>
                      <wps:style>
                        <a:lnRef idx="2">
                          <a:schemeClr val="dk1"/>
                        </a:lnRef>
                        <a:fillRef idx="1">
                          <a:schemeClr val="lt1"/>
                        </a:fillRef>
                        <a:effectRef idx="0">
                          <a:schemeClr val="dk1"/>
                        </a:effectRef>
                        <a:fontRef idx="minor">
                          <a:schemeClr val="dk1"/>
                        </a:fontRef>
                      </wps:style>
                      <wps:txb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Персонал</w:t>
                            </w:r>
                            <w:r w:rsidRPr="00EB3051">
                              <w:rPr>
                                <w:color w:val="000000" w:themeColor="dark1"/>
                                <w:kern w:val="24"/>
                                <w:sz w:val="28"/>
                                <w:szCs w:val="28"/>
                                <w:lang w:val="en-US"/>
                              </w:rPr>
                              <w:t xml:space="preserve"> (Man)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Прямоугольник 11" o:spid="_x0000_s1080" style="position:absolute;left:0;text-align:left;margin-left:30.2pt;margin-top:275.05pt;width:77.65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" fillcolor="white [3201]" strokecolor="black [3200]" strokeweight="2pt">
                <v:textbox>
                  <w:txbxContent>
                    <w:p w:rsidR="00944DB7" w:rsidRPr="00EB3051" w:rsidRDefault="00944DB7" w:rsidP="00D07EE2">
                      <w:pPr>
                        <w:pStyle w:val="afff0"/>
                        <w:spacing w:after="0"/>
                        <w:jc w:val="center"/>
                        <w:rPr>
                          <w:sz w:val="28"/>
                          <w:szCs w:val="28"/>
                        </w:rPr>
                      </w:pPr>
                      <w:r w:rsidRPr="00EB3051">
                        <w:rPr>
                          <w:color w:val="000000" w:themeColor="dark1"/>
                          <w:kern w:val="24"/>
                          <w:sz w:val="28"/>
                          <w:szCs w:val="28"/>
                        </w:rPr>
                        <w:t>Персонал</w:t>
                      </w:r>
                      <w:r w:rsidRPr="00EB3051">
                        <w:rPr>
                          <w:color w:val="000000" w:themeColor="dark1"/>
                          <w:kern w:val="24"/>
                          <w:sz w:val="28"/>
                          <w:szCs w:val="28"/>
                          <w:lang w:val="en-US"/>
                        </w:rPr>
                        <w:t xml:space="preserve"> (Man) </w:t>
                      </w:r>
                    </w:p>
                  </w:txbxContent>
                </v:textbox>
                <w10:wrap type="topAndBottom"/>
              </v:rect>
            </w:pict>
          </mc:Fallback>
        </mc:AlternateContent>
      </w:r>
    </w:p>
    <w:p w:rsidR="00D07EE2" w:rsidRDefault="00D07EE2" w:rsidP="00D07EE2">
      <w:pPr>
        <w:spacing w:line="288" w:lineRule="auto"/>
        <w:ind w:firstLine="567"/>
        <w:jc w:val="center"/>
        <w:rPr>
          <w:sz w:val="28"/>
          <w:szCs w:val="24"/>
        </w:rPr>
      </w:pPr>
      <w:r w:rsidRPr="00EB3051">
        <w:rPr>
          <w:i/>
          <w:sz w:val="28"/>
          <w:szCs w:val="24"/>
        </w:rPr>
        <w:t>Рис</w:t>
      </w:r>
      <w:r w:rsidR="00EB3051" w:rsidRPr="00EB3051">
        <w:rPr>
          <w:i/>
          <w:sz w:val="28"/>
          <w:szCs w:val="24"/>
        </w:rPr>
        <w:t>.</w:t>
      </w:r>
      <w:r w:rsidRPr="00EB3051">
        <w:rPr>
          <w:i/>
          <w:sz w:val="28"/>
          <w:szCs w:val="24"/>
        </w:rPr>
        <w:t xml:space="preserve"> </w:t>
      </w:r>
      <w:r w:rsidR="00EB3051" w:rsidRPr="00EB3051">
        <w:rPr>
          <w:i/>
          <w:sz w:val="28"/>
          <w:szCs w:val="24"/>
        </w:rPr>
        <w:t>24.</w:t>
      </w:r>
      <w:r>
        <w:rPr>
          <w:sz w:val="28"/>
          <w:szCs w:val="24"/>
        </w:rPr>
        <w:t xml:space="preserve"> Диаграмма причин и результатов (схема Исикава)</w:t>
      </w:r>
    </w:p>
    <w:p w:rsidR="00D07EE2" w:rsidRDefault="00D07EE2" w:rsidP="00D07EE2">
      <w:pPr>
        <w:spacing w:line="288" w:lineRule="auto"/>
        <w:ind w:firstLine="567"/>
        <w:jc w:val="center"/>
        <w:rPr>
          <w:sz w:val="28"/>
          <w:szCs w:val="24"/>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2"/>
        <w:gridCol w:w="1382"/>
        <w:gridCol w:w="1382"/>
        <w:gridCol w:w="1382"/>
      </w:tblGrid>
      <w:tr w:rsidR="00D07EE2" w:rsidTr="00D07EE2">
        <w:trPr>
          <w:trHeight w:val="225"/>
          <w:jc w:val="right"/>
        </w:trPr>
        <w:tc>
          <w:tcPr>
            <w:tcW w:w="1382" w:type="dxa"/>
            <w:tcBorders>
              <w:top w:val="single" w:sz="4" w:space="0" w:color="000000"/>
              <w:left w:val="single" w:sz="4" w:space="0" w:color="000000"/>
              <w:bottom w:val="single" w:sz="4" w:space="0" w:color="000000"/>
              <w:right w:val="single" w:sz="4" w:space="0" w:color="000000"/>
            </w:tcBorders>
            <w:shd w:val="clear" w:color="auto" w:fill="F3F3F3"/>
            <w:vAlign w:val="center"/>
            <w:hideMark/>
          </w:tcPr>
          <w:p w:rsidR="00D07EE2" w:rsidRDefault="00D07EE2">
            <w:pPr>
              <w:spacing w:line="288" w:lineRule="auto"/>
              <w:ind w:firstLine="34"/>
              <w:jc w:val="both"/>
              <w:rPr>
                <w:b/>
                <w:color w:val="000000"/>
                <w:sz w:val="28"/>
                <w:szCs w:val="28"/>
              </w:rPr>
            </w:pPr>
            <w:r>
              <w:rPr>
                <w:b/>
                <w:color w:val="000000"/>
                <w:sz w:val="28"/>
                <w:szCs w:val="28"/>
                <w:lang w:val="en-US"/>
              </w:rPr>
              <w:t>PLAN</w:t>
            </w:r>
            <w:r>
              <w:rPr>
                <w:b/>
                <w:color w:val="000000"/>
                <w:sz w:val="28"/>
                <w:szCs w:val="28"/>
              </w:rPr>
              <w:t xml:space="preserve"> 3</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DO</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CHECK</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ACTION</w:t>
            </w:r>
          </w:p>
        </w:tc>
      </w:tr>
    </w:tbl>
    <w:p w:rsidR="00D07EE2" w:rsidRDefault="00D07EE2" w:rsidP="00EB3051">
      <w:pPr>
        <w:pStyle w:val="affff5"/>
        <w:rPr>
          <w:rFonts w:cstheme="minorBidi"/>
          <w:lang w:eastAsia="en-US"/>
        </w:rPr>
      </w:pPr>
      <w:r>
        <w:t>После дальнейшего наблюдения за продукцией с отклонениями и фиксирования фактических причин отклонений оказалось, что все причины, кроме одной, появляются существенно реже, чем причина, связанная с процедурой оборачивания (табл</w:t>
      </w:r>
      <w:r w:rsidR="00EB3051">
        <w:t>.</w:t>
      </w:r>
      <w:r>
        <w:t xml:space="preserve"> </w:t>
      </w:r>
      <w:r w:rsidR="00EB3051">
        <w:t>7</w:t>
      </w:r>
      <w:r>
        <w:t>). Это хорошо видно на диаграмме Парето по причинам дефекта «обертка» (рис</w:t>
      </w:r>
      <w:r w:rsidR="00EB3051">
        <w:t>.</w:t>
      </w:r>
      <w:r>
        <w:t xml:space="preserve"> </w:t>
      </w:r>
      <w:r w:rsidR="00EB3051">
        <w:t>25).</w:t>
      </w:r>
    </w:p>
    <w:p w:rsidR="00D07EE2" w:rsidRDefault="00D07EE2" w:rsidP="00EB3051">
      <w:pPr>
        <w:pStyle w:val="affff5"/>
      </w:pPr>
      <w:r>
        <w:t>Хотя изготовление продукции выполнялось в соответствии со стандартной технологией, содержащей и фото стандарт упакованного изделия, сам способ упаковки не был показан, что и привело к различиям в этой операции у разных исполнителей. А это, в свою очередь, послужило причиной недовольства потребителей. Таким образом, причина найдена, и завершает этап планирования решение о разработке стандартной последовательности упаковки гамбургера.</w:t>
      </w:r>
    </w:p>
    <w:p w:rsidR="00D07EE2" w:rsidRDefault="00D07EE2" w:rsidP="00D07EE2">
      <w:pPr>
        <w:rPr>
          <w:sz w:val="28"/>
          <w:szCs w:val="28"/>
        </w:rPr>
      </w:pPr>
      <w:r>
        <w:rPr>
          <w:sz w:val="28"/>
          <w:szCs w:val="28"/>
        </w:rPr>
        <w:br w:type="page"/>
      </w:r>
    </w:p>
    <w:p w:rsidR="00D07EE2" w:rsidRPr="00EB3051" w:rsidRDefault="00EB3051" w:rsidP="00EB3051">
      <w:pPr>
        <w:spacing w:line="288" w:lineRule="auto"/>
        <w:ind w:firstLine="567"/>
        <w:jc w:val="right"/>
        <w:rPr>
          <w:i/>
          <w:sz w:val="28"/>
          <w:szCs w:val="28"/>
        </w:rPr>
      </w:pPr>
      <w:r w:rsidRPr="00EB3051">
        <w:rPr>
          <w:i/>
          <w:sz w:val="28"/>
          <w:szCs w:val="28"/>
        </w:rPr>
        <w:lastRenderedPageBreak/>
        <w:t>Таблица 7</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6"/>
        <w:gridCol w:w="1164"/>
        <w:gridCol w:w="1764"/>
        <w:gridCol w:w="2365"/>
        <w:gridCol w:w="1612"/>
      </w:tblGrid>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sz w:val="24"/>
                <w:szCs w:val="24"/>
              </w:rPr>
            </w:pPr>
            <w:r>
              <w:rPr>
                <w:sz w:val="24"/>
                <w:szCs w:val="24"/>
              </w:rPr>
              <w:t>Причина</w:t>
            </w:r>
          </w:p>
          <w:p w:rsidR="00D07EE2" w:rsidRDefault="00D07EE2">
            <w:pPr>
              <w:spacing w:line="216" w:lineRule="auto"/>
              <w:jc w:val="center"/>
              <w:rPr>
                <w:sz w:val="24"/>
                <w:szCs w:val="24"/>
              </w:rPr>
            </w:pPr>
            <w:r>
              <w:rPr>
                <w:sz w:val="24"/>
                <w:szCs w:val="24"/>
              </w:rPr>
              <w:t xml:space="preserve"> дефектов</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4"/>
                <w:szCs w:val="24"/>
              </w:rPr>
            </w:pPr>
            <w:r>
              <w:rPr>
                <w:color w:val="000000"/>
                <w:sz w:val="24"/>
                <w:szCs w:val="24"/>
              </w:rPr>
              <w:t xml:space="preserve">Число </w:t>
            </w:r>
          </w:p>
          <w:p w:rsidR="00D07EE2" w:rsidRDefault="00D07EE2">
            <w:pPr>
              <w:spacing w:line="216" w:lineRule="auto"/>
              <w:jc w:val="center"/>
              <w:rPr>
                <w:color w:val="000000"/>
                <w:sz w:val="24"/>
                <w:szCs w:val="24"/>
              </w:rPr>
            </w:pPr>
            <w:r>
              <w:rPr>
                <w:color w:val="000000"/>
                <w:sz w:val="24"/>
                <w:szCs w:val="24"/>
              </w:rPr>
              <w:t>дефектов</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4"/>
                <w:szCs w:val="24"/>
              </w:rPr>
            </w:pPr>
            <w:r>
              <w:rPr>
                <w:color w:val="000000"/>
                <w:sz w:val="24"/>
                <w:szCs w:val="24"/>
              </w:rPr>
              <w:t>Накопленная сумма числа дефектов</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4"/>
                <w:szCs w:val="24"/>
              </w:rPr>
            </w:pPr>
            <w:r>
              <w:rPr>
                <w:color w:val="000000"/>
                <w:sz w:val="24"/>
                <w:szCs w:val="24"/>
              </w:rPr>
              <w:t xml:space="preserve">Процент числа </w:t>
            </w:r>
          </w:p>
          <w:p w:rsidR="00D07EE2" w:rsidRDefault="00D07EE2">
            <w:pPr>
              <w:spacing w:line="216" w:lineRule="auto"/>
              <w:jc w:val="center"/>
              <w:rPr>
                <w:color w:val="000000"/>
                <w:sz w:val="24"/>
                <w:szCs w:val="24"/>
              </w:rPr>
            </w:pPr>
            <w:r>
              <w:rPr>
                <w:color w:val="000000"/>
                <w:sz w:val="24"/>
                <w:szCs w:val="24"/>
              </w:rPr>
              <w:t xml:space="preserve">дефектов по каждому признаку </w:t>
            </w:r>
          </w:p>
          <w:p w:rsidR="00D07EE2" w:rsidRDefault="00D07EE2">
            <w:pPr>
              <w:spacing w:line="216" w:lineRule="auto"/>
              <w:jc w:val="center"/>
              <w:rPr>
                <w:color w:val="000000"/>
                <w:sz w:val="24"/>
                <w:szCs w:val="24"/>
              </w:rPr>
            </w:pPr>
            <w:r>
              <w:rPr>
                <w:color w:val="000000"/>
                <w:sz w:val="24"/>
                <w:szCs w:val="24"/>
              </w:rPr>
              <w:t>в общей сумме</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4"/>
                <w:szCs w:val="24"/>
              </w:rPr>
            </w:pPr>
            <w:r>
              <w:rPr>
                <w:color w:val="000000"/>
                <w:sz w:val="24"/>
                <w:szCs w:val="24"/>
              </w:rPr>
              <w:t>Накопленный процент</w:t>
            </w:r>
          </w:p>
        </w:tc>
      </w:tr>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hideMark/>
          </w:tcPr>
          <w:p w:rsidR="00D07EE2" w:rsidRDefault="00D07EE2">
            <w:pPr>
              <w:spacing w:line="216" w:lineRule="auto"/>
              <w:jc w:val="both"/>
              <w:rPr>
                <w:sz w:val="24"/>
                <w:szCs w:val="24"/>
              </w:rPr>
            </w:pPr>
            <w:r>
              <w:rPr>
                <w:sz w:val="24"/>
                <w:szCs w:val="24"/>
              </w:rPr>
              <w:t>Последовательность действий при упаковке гамбургера</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45</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sz w:val="28"/>
                <w:szCs w:val="28"/>
              </w:rPr>
            </w:pPr>
            <w:r>
              <w:rPr>
                <w:sz w:val="28"/>
                <w:szCs w:val="28"/>
              </w:rPr>
              <w:t>45</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51</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51</w:t>
            </w:r>
          </w:p>
        </w:tc>
      </w:tr>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hideMark/>
          </w:tcPr>
          <w:p w:rsidR="00D07EE2" w:rsidRDefault="00D07EE2">
            <w:pPr>
              <w:spacing w:line="216" w:lineRule="auto"/>
              <w:jc w:val="both"/>
              <w:rPr>
                <w:sz w:val="24"/>
                <w:szCs w:val="24"/>
              </w:rPr>
            </w:pPr>
            <w:r>
              <w:rPr>
                <w:sz w:val="24"/>
                <w:szCs w:val="24"/>
              </w:rPr>
              <w:t>Недостаток установленного времени на упаковку</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10</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sz w:val="28"/>
                <w:szCs w:val="28"/>
              </w:rPr>
            </w:pPr>
            <w:r>
              <w:rPr>
                <w:sz w:val="28"/>
                <w:szCs w:val="28"/>
              </w:rPr>
              <w:t>55</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11</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62</w:t>
            </w:r>
          </w:p>
        </w:tc>
      </w:tr>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hideMark/>
          </w:tcPr>
          <w:p w:rsidR="00D07EE2" w:rsidRDefault="00D07EE2">
            <w:pPr>
              <w:spacing w:line="216" w:lineRule="auto"/>
              <w:jc w:val="both"/>
              <w:rPr>
                <w:sz w:val="24"/>
                <w:szCs w:val="24"/>
              </w:rPr>
            </w:pPr>
            <w:r>
              <w:rPr>
                <w:sz w:val="24"/>
                <w:szCs w:val="24"/>
              </w:rPr>
              <w:t>Материал упаковки</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8</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sz w:val="28"/>
                <w:szCs w:val="28"/>
              </w:rPr>
            </w:pPr>
            <w:r>
              <w:rPr>
                <w:sz w:val="28"/>
                <w:szCs w:val="28"/>
              </w:rPr>
              <w:t>63</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9</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71</w:t>
            </w:r>
          </w:p>
        </w:tc>
      </w:tr>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hideMark/>
          </w:tcPr>
          <w:p w:rsidR="00D07EE2" w:rsidRDefault="00D07EE2">
            <w:pPr>
              <w:spacing w:line="216" w:lineRule="auto"/>
              <w:jc w:val="both"/>
              <w:rPr>
                <w:sz w:val="24"/>
                <w:szCs w:val="24"/>
              </w:rPr>
            </w:pPr>
            <w:r>
              <w:rPr>
                <w:sz w:val="24"/>
                <w:szCs w:val="24"/>
              </w:rPr>
              <w:t>Оснащённость рабочего места</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7</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sz w:val="28"/>
                <w:szCs w:val="28"/>
              </w:rPr>
            </w:pPr>
            <w:r>
              <w:rPr>
                <w:sz w:val="28"/>
                <w:szCs w:val="28"/>
              </w:rPr>
              <w:t>70</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8</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79</w:t>
            </w:r>
          </w:p>
        </w:tc>
      </w:tr>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hideMark/>
          </w:tcPr>
          <w:p w:rsidR="00D07EE2" w:rsidRDefault="00D07EE2">
            <w:pPr>
              <w:spacing w:line="216" w:lineRule="auto"/>
              <w:jc w:val="both"/>
              <w:rPr>
                <w:sz w:val="24"/>
                <w:szCs w:val="24"/>
              </w:rPr>
            </w:pPr>
            <w:r>
              <w:rPr>
                <w:sz w:val="24"/>
                <w:szCs w:val="24"/>
              </w:rPr>
              <w:t>Усталость</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5</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sz w:val="28"/>
                <w:szCs w:val="28"/>
              </w:rPr>
            </w:pPr>
            <w:r>
              <w:rPr>
                <w:sz w:val="28"/>
                <w:szCs w:val="28"/>
              </w:rPr>
              <w:t>76</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7</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86</w:t>
            </w:r>
          </w:p>
        </w:tc>
      </w:tr>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hideMark/>
          </w:tcPr>
          <w:p w:rsidR="00D07EE2" w:rsidRDefault="00D07EE2">
            <w:pPr>
              <w:spacing w:line="216" w:lineRule="auto"/>
              <w:jc w:val="both"/>
              <w:rPr>
                <w:sz w:val="24"/>
                <w:szCs w:val="24"/>
              </w:rPr>
            </w:pPr>
            <w:r>
              <w:rPr>
                <w:sz w:val="24"/>
                <w:szCs w:val="24"/>
              </w:rPr>
              <w:t>Неясно</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5</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sz w:val="28"/>
                <w:szCs w:val="28"/>
              </w:rPr>
            </w:pPr>
            <w:r>
              <w:rPr>
                <w:sz w:val="28"/>
                <w:szCs w:val="28"/>
              </w:rPr>
              <w:t>81</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6</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92</w:t>
            </w:r>
          </w:p>
        </w:tc>
      </w:tr>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hideMark/>
          </w:tcPr>
          <w:p w:rsidR="00D07EE2" w:rsidRDefault="00D07EE2">
            <w:pPr>
              <w:spacing w:line="216" w:lineRule="auto"/>
              <w:jc w:val="both"/>
              <w:rPr>
                <w:sz w:val="24"/>
                <w:szCs w:val="24"/>
              </w:rPr>
            </w:pPr>
            <w:r>
              <w:rPr>
                <w:sz w:val="24"/>
                <w:szCs w:val="24"/>
              </w:rPr>
              <w:t>Прочие</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7</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88</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8</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100</w:t>
            </w:r>
          </w:p>
        </w:tc>
      </w:tr>
      <w:tr w:rsidR="00D07EE2" w:rsidTr="00EB3051">
        <w:tc>
          <w:tcPr>
            <w:tcW w:w="1179"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hideMark/>
          </w:tcPr>
          <w:p w:rsidR="00D07EE2" w:rsidRDefault="00D07EE2">
            <w:pPr>
              <w:spacing w:line="216" w:lineRule="auto"/>
              <w:jc w:val="right"/>
              <w:rPr>
                <w:i/>
                <w:sz w:val="24"/>
                <w:szCs w:val="24"/>
              </w:rPr>
            </w:pPr>
            <w:r>
              <w:rPr>
                <w:i/>
                <w:sz w:val="24"/>
                <w:szCs w:val="24"/>
              </w:rPr>
              <w:t>Итого</w:t>
            </w:r>
          </w:p>
        </w:tc>
        <w:tc>
          <w:tcPr>
            <w:tcW w:w="645"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87</w:t>
            </w:r>
          </w:p>
        </w:tc>
        <w:tc>
          <w:tcPr>
            <w:tcW w:w="976"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sz w:val="28"/>
                <w:szCs w:val="28"/>
              </w:rPr>
              <w:t>–</w:t>
            </w:r>
          </w:p>
        </w:tc>
        <w:tc>
          <w:tcPr>
            <w:tcW w:w="1308"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100</w:t>
            </w:r>
          </w:p>
        </w:tc>
        <w:tc>
          <w:tcPr>
            <w:tcW w:w="892" w:type="pct"/>
            <w:tcBorders>
              <w:top w:val="single" w:sz="4" w:space="0" w:color="000000"/>
              <w:left w:val="single" w:sz="4" w:space="0" w:color="000000"/>
              <w:bottom w:val="single" w:sz="4" w:space="0" w:color="000000"/>
              <w:right w:val="single" w:sz="4" w:space="0" w:color="000000"/>
            </w:tcBorders>
            <w:tcMar>
              <w:top w:w="0" w:type="dxa"/>
              <w:left w:w="57" w:type="dxa"/>
              <w:bottom w:w="0" w:type="dxa"/>
              <w:right w:w="0" w:type="dxa"/>
            </w:tcMar>
            <w:vAlign w:val="center"/>
            <w:hideMark/>
          </w:tcPr>
          <w:p w:rsidR="00D07EE2" w:rsidRDefault="00D07EE2">
            <w:pPr>
              <w:spacing w:line="216" w:lineRule="auto"/>
              <w:jc w:val="center"/>
              <w:rPr>
                <w:color w:val="000000"/>
                <w:sz w:val="28"/>
                <w:szCs w:val="28"/>
              </w:rPr>
            </w:pPr>
            <w:r>
              <w:rPr>
                <w:color w:val="000000"/>
                <w:sz w:val="28"/>
                <w:szCs w:val="28"/>
              </w:rPr>
              <w:t>-</w:t>
            </w:r>
          </w:p>
        </w:tc>
      </w:tr>
    </w:tbl>
    <w:p w:rsidR="00D07EE2" w:rsidRDefault="00D07EE2" w:rsidP="00D07EE2">
      <w:pPr>
        <w:spacing w:line="288" w:lineRule="auto"/>
        <w:jc w:val="both"/>
        <w:rPr>
          <w:rFonts w:cstheme="minorBidi"/>
          <w:sz w:val="28"/>
          <w:szCs w:val="28"/>
          <w:lang w:eastAsia="en-US"/>
        </w:rPr>
      </w:pPr>
    </w:p>
    <w:p w:rsidR="00D07EE2" w:rsidRDefault="00D07EE2" w:rsidP="00D07EE2">
      <w:pPr>
        <w:spacing w:line="288" w:lineRule="auto"/>
        <w:jc w:val="center"/>
        <w:rPr>
          <w:sz w:val="28"/>
          <w:szCs w:val="28"/>
        </w:rPr>
      </w:pPr>
      <w:r>
        <w:rPr>
          <w:noProof/>
        </w:rPr>
        <w:drawing>
          <wp:inline distT="0" distB="0" distL="0" distR="0">
            <wp:extent cx="4791075" cy="27432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2743200"/>
                    </a:xfrm>
                    <a:prstGeom prst="rect">
                      <a:avLst/>
                    </a:prstGeom>
                    <a:noFill/>
                    <a:ln>
                      <a:noFill/>
                    </a:ln>
                  </pic:spPr>
                </pic:pic>
              </a:graphicData>
            </a:graphic>
          </wp:inline>
        </w:drawing>
      </w:r>
    </w:p>
    <w:p w:rsidR="00D07EE2" w:rsidRDefault="00D07EE2" w:rsidP="00D07EE2">
      <w:pPr>
        <w:spacing w:line="288" w:lineRule="auto"/>
        <w:ind w:firstLine="567"/>
        <w:jc w:val="center"/>
        <w:rPr>
          <w:sz w:val="28"/>
          <w:szCs w:val="24"/>
        </w:rPr>
      </w:pPr>
      <w:r w:rsidRPr="00EB3051">
        <w:rPr>
          <w:i/>
          <w:sz w:val="28"/>
          <w:szCs w:val="24"/>
        </w:rPr>
        <w:t>Рис</w:t>
      </w:r>
      <w:r w:rsidR="00EB3051" w:rsidRPr="00EB3051">
        <w:rPr>
          <w:i/>
          <w:sz w:val="28"/>
          <w:szCs w:val="24"/>
        </w:rPr>
        <w:t>.25</w:t>
      </w:r>
      <w:r w:rsidRPr="00EB3051">
        <w:rPr>
          <w:i/>
          <w:sz w:val="28"/>
          <w:szCs w:val="24"/>
        </w:rPr>
        <w:t>.</w:t>
      </w:r>
      <w:r>
        <w:rPr>
          <w:sz w:val="28"/>
          <w:szCs w:val="24"/>
        </w:rPr>
        <w:t xml:space="preserve"> Диаграмма Парето по причинам несоответствий</w:t>
      </w:r>
    </w:p>
    <w:p w:rsidR="00D07EE2" w:rsidRDefault="00D07EE2" w:rsidP="00D07EE2">
      <w:pPr>
        <w:spacing w:line="288" w:lineRule="auto"/>
        <w:ind w:firstLine="567"/>
        <w:jc w:val="center"/>
        <w:rPr>
          <w:sz w:val="28"/>
          <w:szCs w:val="24"/>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2"/>
        <w:gridCol w:w="1382"/>
        <w:gridCol w:w="1382"/>
        <w:gridCol w:w="1382"/>
      </w:tblGrid>
      <w:tr w:rsidR="00D07EE2" w:rsidTr="00D07EE2">
        <w:trPr>
          <w:trHeight w:val="225"/>
          <w:jc w:val="right"/>
        </w:trPr>
        <w:tc>
          <w:tcPr>
            <w:tcW w:w="1382" w:type="dxa"/>
            <w:tcBorders>
              <w:top w:val="single" w:sz="4" w:space="0" w:color="000000"/>
              <w:left w:val="single" w:sz="4" w:space="0" w:color="000000"/>
              <w:bottom w:val="single" w:sz="4" w:space="0" w:color="000000"/>
              <w:right w:val="single" w:sz="4" w:space="0" w:color="000000"/>
            </w:tcBorders>
            <w:shd w:val="clear" w:color="auto" w:fill="F3F3F3"/>
            <w:vAlign w:val="center"/>
            <w:hideMark/>
          </w:tcPr>
          <w:p w:rsidR="00D07EE2" w:rsidRDefault="00D07EE2">
            <w:pPr>
              <w:spacing w:line="288" w:lineRule="auto"/>
              <w:ind w:firstLine="34"/>
              <w:jc w:val="both"/>
              <w:rPr>
                <w:b/>
                <w:color w:val="000000"/>
                <w:sz w:val="28"/>
                <w:szCs w:val="28"/>
              </w:rPr>
            </w:pPr>
            <w:r>
              <w:rPr>
                <w:b/>
                <w:color w:val="000000"/>
                <w:sz w:val="28"/>
                <w:szCs w:val="28"/>
                <w:lang w:val="en-US"/>
              </w:rPr>
              <w:t>PLAN</w:t>
            </w:r>
            <w:r>
              <w:rPr>
                <w:b/>
                <w:color w:val="000000"/>
                <w:sz w:val="28"/>
                <w:szCs w:val="28"/>
              </w:rPr>
              <w:t xml:space="preserve"> 4</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DO</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CHECK</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rPr>
            </w:pPr>
            <w:r>
              <w:rPr>
                <w:color w:val="000000"/>
                <w:sz w:val="28"/>
                <w:szCs w:val="28"/>
                <w:lang w:val="en-US"/>
              </w:rPr>
              <w:t>ACTION</w:t>
            </w:r>
          </w:p>
        </w:tc>
      </w:tr>
    </w:tbl>
    <w:p w:rsidR="00D07EE2" w:rsidRDefault="00D07EE2" w:rsidP="00EB3051">
      <w:pPr>
        <w:pStyle w:val="affff5"/>
        <w:spacing w:before="120"/>
        <w:rPr>
          <w:rFonts w:cstheme="minorBidi"/>
          <w:lang w:eastAsia="en-US"/>
        </w:rPr>
      </w:pPr>
      <w:r>
        <w:t>Сотрудники стандартизовали способ обертывания, который и был включен в технологическую документацию. При разработке подобных инструкций и процедур стараются минимально использовать текст и максимально – графическую информацию: схемы, изображения, фотографии и т.д.</w:t>
      </w:r>
    </w:p>
    <w:p w:rsidR="00D07EE2" w:rsidRDefault="00D07EE2" w:rsidP="00D07EE2">
      <w:pPr>
        <w:rPr>
          <w:sz w:val="28"/>
          <w:szCs w:val="28"/>
        </w:rPr>
      </w:pPr>
      <w:r>
        <w:rPr>
          <w:sz w:val="28"/>
          <w:szCs w:val="28"/>
        </w:rPr>
        <w:br w:type="page"/>
      </w:r>
    </w:p>
    <w:p w:rsidR="00D07EE2" w:rsidRDefault="00D07EE2" w:rsidP="00D07EE2">
      <w:pPr>
        <w:spacing w:line="288" w:lineRule="auto"/>
        <w:ind w:firstLine="567"/>
        <w:jc w:val="both"/>
        <w:rPr>
          <w:b/>
          <w:color w:val="000000"/>
          <w:sz w:val="28"/>
          <w:szCs w:val="28"/>
          <w:lang w:val="en-US"/>
        </w:rPr>
      </w:pPr>
      <w:r>
        <w:rPr>
          <w:b/>
          <w:color w:val="000000"/>
          <w:sz w:val="28"/>
          <w:szCs w:val="28"/>
        </w:rPr>
        <w:lastRenderedPageBreak/>
        <w:t>Реализация разработанных мер</w:t>
      </w:r>
      <w:r w:rsidR="00EB3051">
        <w:rPr>
          <w:b/>
          <w:color w:val="000000"/>
          <w:sz w:val="28"/>
          <w:szCs w:val="28"/>
        </w:rPr>
        <w:t>.</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2"/>
        <w:gridCol w:w="1382"/>
        <w:gridCol w:w="1382"/>
        <w:gridCol w:w="1382"/>
      </w:tblGrid>
      <w:tr w:rsidR="00D07EE2" w:rsidTr="00D07EE2">
        <w:trPr>
          <w:trHeight w:val="225"/>
          <w:jc w:val="right"/>
        </w:trPr>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lang w:val="en-US"/>
              </w:rPr>
            </w:pPr>
            <w:r>
              <w:rPr>
                <w:color w:val="000000"/>
                <w:sz w:val="28"/>
                <w:szCs w:val="28"/>
                <w:lang w:val="en-US"/>
              </w:rPr>
              <w:t>PLAN</w:t>
            </w:r>
          </w:p>
        </w:tc>
        <w:tc>
          <w:tcPr>
            <w:tcW w:w="1382" w:type="dxa"/>
            <w:tcBorders>
              <w:top w:val="single" w:sz="4" w:space="0" w:color="000000"/>
              <w:left w:val="single" w:sz="4" w:space="0" w:color="000000"/>
              <w:bottom w:val="single" w:sz="4" w:space="0" w:color="000000"/>
              <w:right w:val="single" w:sz="4" w:space="0" w:color="000000"/>
            </w:tcBorders>
            <w:shd w:val="clear" w:color="auto" w:fill="F3F3F3"/>
            <w:vAlign w:val="center"/>
            <w:hideMark/>
          </w:tcPr>
          <w:p w:rsidR="00D07EE2" w:rsidRDefault="00D07EE2">
            <w:pPr>
              <w:spacing w:line="288" w:lineRule="auto"/>
              <w:ind w:firstLine="34"/>
              <w:jc w:val="both"/>
              <w:rPr>
                <w:b/>
                <w:color w:val="000000"/>
                <w:sz w:val="28"/>
                <w:szCs w:val="28"/>
                <w:lang w:val="en-US"/>
              </w:rPr>
            </w:pPr>
            <w:r>
              <w:rPr>
                <w:b/>
                <w:color w:val="000000"/>
                <w:sz w:val="28"/>
                <w:szCs w:val="28"/>
                <w:lang w:val="en-US"/>
              </w:rPr>
              <w:t>DO</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lang w:val="en-US"/>
              </w:rPr>
            </w:pPr>
            <w:r>
              <w:rPr>
                <w:color w:val="000000"/>
                <w:sz w:val="28"/>
                <w:szCs w:val="28"/>
                <w:lang w:val="en-US"/>
              </w:rPr>
              <w:t>CHECK</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lang w:val="en-US"/>
              </w:rPr>
            </w:pPr>
            <w:r>
              <w:rPr>
                <w:color w:val="000000"/>
                <w:sz w:val="28"/>
                <w:szCs w:val="28"/>
                <w:lang w:val="en-US"/>
              </w:rPr>
              <w:t>ACTION</w:t>
            </w:r>
          </w:p>
        </w:tc>
      </w:tr>
    </w:tbl>
    <w:p w:rsidR="00D07EE2" w:rsidRDefault="00D07EE2" w:rsidP="00EB3051">
      <w:pPr>
        <w:pStyle w:val="affff5"/>
        <w:spacing w:before="120"/>
        <w:rPr>
          <w:rFonts w:cstheme="minorBidi"/>
          <w:lang w:eastAsia="en-US"/>
        </w:rPr>
      </w:pPr>
      <w:r>
        <w:t>На этом этапе новая разработанная технологическая инструкция была передана в производство и, в течение установленного периода, шла ее апробация. В процессе проверки усовершенствованной технологии собирали новые данные и затем построили новую диаграмму Парето по видам несоответствий гамбургера, чтобы сравнить результаты после устранения причин отклонений.</w:t>
      </w:r>
    </w:p>
    <w:p w:rsidR="00D07EE2" w:rsidRDefault="00D07EE2" w:rsidP="00D07EE2">
      <w:pPr>
        <w:spacing w:line="288" w:lineRule="auto"/>
        <w:ind w:firstLine="567"/>
        <w:jc w:val="both"/>
        <w:rPr>
          <w:b/>
          <w:color w:val="000000"/>
          <w:sz w:val="28"/>
          <w:szCs w:val="28"/>
        </w:rPr>
      </w:pPr>
      <w:r>
        <w:rPr>
          <w:b/>
          <w:color w:val="000000"/>
          <w:sz w:val="28"/>
          <w:szCs w:val="28"/>
        </w:rPr>
        <w:t>Этап оценки (изучения)</w:t>
      </w:r>
      <w:r w:rsidR="00EB3051">
        <w:rPr>
          <w:b/>
          <w:color w:val="000000"/>
          <w:sz w:val="28"/>
          <w:szCs w:val="28"/>
        </w:rPr>
        <w:t>.</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2"/>
        <w:gridCol w:w="1382"/>
        <w:gridCol w:w="1382"/>
        <w:gridCol w:w="1382"/>
      </w:tblGrid>
      <w:tr w:rsidR="00D07EE2" w:rsidTr="00EB3051">
        <w:trPr>
          <w:trHeight w:val="225"/>
          <w:jc w:val="right"/>
        </w:trPr>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lang w:val="en-US"/>
              </w:rPr>
            </w:pPr>
            <w:r>
              <w:rPr>
                <w:color w:val="000000"/>
                <w:sz w:val="28"/>
                <w:szCs w:val="28"/>
                <w:lang w:val="en-US"/>
              </w:rPr>
              <w:t>PLAN</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lang w:val="en-US"/>
              </w:rPr>
            </w:pPr>
            <w:r>
              <w:rPr>
                <w:color w:val="000000"/>
                <w:sz w:val="28"/>
                <w:szCs w:val="28"/>
                <w:lang w:val="en-US"/>
              </w:rPr>
              <w:t>DO</w:t>
            </w:r>
          </w:p>
        </w:tc>
        <w:tc>
          <w:tcPr>
            <w:tcW w:w="1382" w:type="dxa"/>
            <w:tcBorders>
              <w:top w:val="single" w:sz="4" w:space="0" w:color="000000"/>
              <w:left w:val="single" w:sz="4" w:space="0" w:color="000000"/>
              <w:bottom w:val="single" w:sz="4" w:space="0" w:color="000000"/>
              <w:right w:val="single" w:sz="4" w:space="0" w:color="000000"/>
            </w:tcBorders>
            <w:shd w:val="clear" w:color="auto" w:fill="F3F3F3"/>
            <w:vAlign w:val="center"/>
            <w:hideMark/>
          </w:tcPr>
          <w:p w:rsidR="00D07EE2" w:rsidRDefault="00D07EE2">
            <w:pPr>
              <w:spacing w:line="288" w:lineRule="auto"/>
              <w:ind w:firstLine="34"/>
              <w:jc w:val="both"/>
              <w:rPr>
                <w:b/>
                <w:color w:val="000000"/>
                <w:sz w:val="28"/>
                <w:szCs w:val="28"/>
                <w:lang w:val="en-US"/>
              </w:rPr>
            </w:pPr>
            <w:r>
              <w:rPr>
                <w:b/>
                <w:color w:val="000000"/>
                <w:sz w:val="28"/>
                <w:szCs w:val="28"/>
                <w:lang w:val="en-US"/>
              </w:rPr>
              <w:t>CHECK</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D07EE2" w:rsidRDefault="00D07EE2">
            <w:pPr>
              <w:spacing w:line="288" w:lineRule="auto"/>
              <w:ind w:firstLine="34"/>
              <w:jc w:val="both"/>
              <w:rPr>
                <w:color w:val="000000"/>
                <w:sz w:val="28"/>
                <w:szCs w:val="28"/>
                <w:lang w:val="en-US"/>
              </w:rPr>
            </w:pPr>
            <w:r>
              <w:rPr>
                <w:color w:val="000000"/>
                <w:sz w:val="28"/>
                <w:szCs w:val="28"/>
                <w:lang w:val="en-US"/>
              </w:rPr>
              <w:t>ACTION</w:t>
            </w:r>
          </w:p>
        </w:tc>
      </w:tr>
    </w:tbl>
    <w:p w:rsidR="00D07EE2" w:rsidRDefault="00D07EE2" w:rsidP="00EB3051">
      <w:pPr>
        <w:pStyle w:val="affff5"/>
        <w:spacing w:before="120"/>
      </w:pPr>
      <w:r>
        <w:t>Две диаграммы (рис</w:t>
      </w:r>
      <w:r w:rsidR="00EB3051">
        <w:t>. 26</w:t>
      </w:r>
      <w:r>
        <w:t>) явно показывают на уменьшение числа несоответствий, связанных с оберткой бургера.</w:t>
      </w:r>
    </w:p>
    <w:p w:rsidR="00D07EE2" w:rsidRDefault="00D07EE2" w:rsidP="00D07EE2">
      <w:pPr>
        <w:spacing w:line="288" w:lineRule="auto"/>
        <w:ind w:firstLine="567"/>
        <w:jc w:val="both"/>
        <w:rPr>
          <w:sz w:val="28"/>
          <w:szCs w:val="28"/>
        </w:rPr>
      </w:pPr>
      <w:r>
        <w:rPr>
          <w:noProof/>
        </w:rPr>
        <w:drawing>
          <wp:inline distT="0" distB="0" distL="0" distR="0">
            <wp:extent cx="5358810" cy="3143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615" cy="3145482"/>
                    </a:xfrm>
                    <a:prstGeom prst="rect">
                      <a:avLst/>
                    </a:prstGeom>
                    <a:noFill/>
                    <a:ln>
                      <a:noFill/>
                    </a:ln>
                  </pic:spPr>
                </pic:pic>
              </a:graphicData>
            </a:graphic>
          </wp:inline>
        </w:drawing>
      </w:r>
    </w:p>
    <w:p w:rsidR="00D07EE2" w:rsidRDefault="00D07EE2" w:rsidP="00D07EE2">
      <w:pPr>
        <w:spacing w:line="288" w:lineRule="auto"/>
        <w:ind w:firstLine="567"/>
        <w:jc w:val="center"/>
        <w:rPr>
          <w:sz w:val="28"/>
          <w:szCs w:val="28"/>
        </w:rPr>
      </w:pPr>
      <w:r w:rsidRPr="00EB3051">
        <w:rPr>
          <w:i/>
          <w:sz w:val="28"/>
          <w:szCs w:val="28"/>
        </w:rPr>
        <w:t>Рис</w:t>
      </w:r>
      <w:r w:rsidR="00EB3051" w:rsidRPr="00EB3051">
        <w:rPr>
          <w:i/>
          <w:sz w:val="28"/>
          <w:szCs w:val="28"/>
        </w:rPr>
        <w:t>.26</w:t>
      </w:r>
      <w:r w:rsidRPr="00EB3051">
        <w:rPr>
          <w:i/>
          <w:sz w:val="28"/>
          <w:szCs w:val="28"/>
        </w:rPr>
        <w:t>.</w:t>
      </w:r>
      <w:r>
        <w:rPr>
          <w:sz w:val="28"/>
          <w:szCs w:val="28"/>
        </w:rPr>
        <w:t xml:space="preserve"> Сравнение диаграмм Парето по видам несоответствий до выявления причины и после ее выявления и устранения.</w:t>
      </w:r>
    </w:p>
    <w:p w:rsidR="00D07EE2" w:rsidRDefault="00D07EE2" w:rsidP="00EB3051">
      <w:pPr>
        <w:spacing w:before="120" w:after="120" w:line="288" w:lineRule="auto"/>
        <w:ind w:firstLine="567"/>
        <w:jc w:val="both"/>
        <w:rPr>
          <w:b/>
          <w:color w:val="000000"/>
          <w:sz w:val="28"/>
          <w:szCs w:val="28"/>
        </w:rPr>
      </w:pPr>
      <w:r>
        <w:rPr>
          <w:b/>
          <w:color w:val="000000"/>
          <w:sz w:val="28"/>
          <w:szCs w:val="28"/>
        </w:rPr>
        <w:t>Этап воздействия (внедрения)</w:t>
      </w:r>
      <w:r w:rsidR="00EB3051">
        <w:rPr>
          <w:b/>
          <w:color w:val="000000"/>
          <w:sz w:val="28"/>
          <w:szCs w:val="28"/>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2"/>
        <w:gridCol w:w="1382"/>
        <w:gridCol w:w="1382"/>
        <w:gridCol w:w="1382"/>
        <w:gridCol w:w="1382"/>
      </w:tblGrid>
      <w:tr w:rsidR="00EB3051" w:rsidTr="00EB3051">
        <w:trPr>
          <w:trHeight w:val="225"/>
        </w:trPr>
        <w:tc>
          <w:tcPr>
            <w:tcW w:w="1382" w:type="dxa"/>
            <w:tcBorders>
              <w:top w:val="single" w:sz="4" w:space="0" w:color="000000"/>
              <w:left w:val="single" w:sz="4" w:space="0" w:color="000000"/>
              <w:bottom w:val="single" w:sz="4" w:space="0" w:color="000000"/>
              <w:right w:val="single" w:sz="4" w:space="0" w:color="000000"/>
            </w:tcBorders>
            <w:vAlign w:val="center"/>
            <w:hideMark/>
          </w:tcPr>
          <w:p w:rsidR="00EB3051" w:rsidRDefault="00EB3051">
            <w:pPr>
              <w:spacing w:line="288" w:lineRule="auto"/>
              <w:ind w:firstLine="34"/>
              <w:jc w:val="both"/>
              <w:rPr>
                <w:color w:val="000000"/>
                <w:sz w:val="28"/>
                <w:szCs w:val="28"/>
                <w:lang w:val="en-US"/>
              </w:rPr>
            </w:pPr>
            <w:r>
              <w:rPr>
                <w:color w:val="000000"/>
                <w:sz w:val="28"/>
                <w:szCs w:val="28"/>
                <w:lang w:val="en-US"/>
              </w:rPr>
              <w:t>PLAN</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EB3051" w:rsidRDefault="00EB3051">
            <w:pPr>
              <w:spacing w:line="288" w:lineRule="auto"/>
              <w:ind w:firstLine="34"/>
              <w:jc w:val="both"/>
              <w:rPr>
                <w:color w:val="000000"/>
                <w:sz w:val="28"/>
                <w:szCs w:val="28"/>
                <w:lang w:val="en-US"/>
              </w:rPr>
            </w:pPr>
            <w:r>
              <w:rPr>
                <w:color w:val="000000"/>
                <w:sz w:val="28"/>
                <w:szCs w:val="28"/>
                <w:lang w:val="en-US"/>
              </w:rPr>
              <w:t>DO</w:t>
            </w:r>
          </w:p>
        </w:tc>
        <w:tc>
          <w:tcPr>
            <w:tcW w:w="1382" w:type="dxa"/>
            <w:tcBorders>
              <w:top w:val="single" w:sz="4" w:space="0" w:color="000000"/>
              <w:left w:val="single" w:sz="4" w:space="0" w:color="000000"/>
              <w:bottom w:val="single" w:sz="4" w:space="0" w:color="000000"/>
              <w:right w:val="single" w:sz="4" w:space="0" w:color="000000"/>
            </w:tcBorders>
            <w:vAlign w:val="center"/>
            <w:hideMark/>
          </w:tcPr>
          <w:p w:rsidR="00EB3051" w:rsidRDefault="00EB3051">
            <w:pPr>
              <w:spacing w:line="288" w:lineRule="auto"/>
              <w:ind w:firstLine="34"/>
              <w:jc w:val="both"/>
              <w:rPr>
                <w:color w:val="000000"/>
                <w:sz w:val="28"/>
                <w:szCs w:val="28"/>
                <w:lang w:val="en-US"/>
              </w:rPr>
            </w:pPr>
            <w:r>
              <w:rPr>
                <w:color w:val="000000"/>
                <w:sz w:val="28"/>
                <w:szCs w:val="28"/>
                <w:lang w:val="en-US"/>
              </w:rPr>
              <w:t>CHECK</w:t>
            </w:r>
          </w:p>
        </w:tc>
        <w:tc>
          <w:tcPr>
            <w:tcW w:w="1382" w:type="dxa"/>
            <w:tcBorders>
              <w:top w:val="single" w:sz="4" w:space="0" w:color="000000"/>
              <w:left w:val="single" w:sz="4" w:space="0" w:color="000000"/>
              <w:bottom w:val="single" w:sz="4" w:space="0" w:color="000000"/>
              <w:right w:val="single" w:sz="4" w:space="0" w:color="000000"/>
            </w:tcBorders>
            <w:shd w:val="clear" w:color="auto" w:fill="E6E6E6"/>
          </w:tcPr>
          <w:p w:rsidR="00EB3051" w:rsidRDefault="00EB3051">
            <w:pPr>
              <w:spacing w:line="288" w:lineRule="auto"/>
              <w:ind w:firstLine="34"/>
              <w:jc w:val="both"/>
              <w:rPr>
                <w:b/>
                <w:color w:val="000000"/>
                <w:sz w:val="28"/>
                <w:szCs w:val="28"/>
                <w:lang w:val="en-US"/>
              </w:rPr>
            </w:pPr>
          </w:p>
        </w:tc>
        <w:tc>
          <w:tcPr>
            <w:tcW w:w="1382"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rsidR="00EB3051" w:rsidRDefault="00EB3051">
            <w:pPr>
              <w:spacing w:line="288" w:lineRule="auto"/>
              <w:ind w:firstLine="34"/>
              <w:jc w:val="both"/>
              <w:rPr>
                <w:b/>
                <w:color w:val="000000"/>
                <w:sz w:val="28"/>
                <w:szCs w:val="28"/>
                <w:lang w:val="en-US"/>
              </w:rPr>
            </w:pPr>
            <w:r>
              <w:rPr>
                <w:b/>
                <w:color w:val="000000"/>
                <w:sz w:val="28"/>
                <w:szCs w:val="28"/>
                <w:lang w:val="en-US"/>
              </w:rPr>
              <w:t>ACTION</w:t>
            </w:r>
          </w:p>
        </w:tc>
      </w:tr>
    </w:tbl>
    <w:p w:rsidR="00D07EE2" w:rsidRDefault="00D07EE2" w:rsidP="00EB3051">
      <w:pPr>
        <w:pStyle w:val="affff5"/>
        <w:spacing w:before="240"/>
        <w:rPr>
          <w:rFonts w:asciiTheme="minorHAnsi" w:hAnsiTheme="minorHAnsi" w:cstheme="minorBidi"/>
          <w:sz w:val="22"/>
          <w:szCs w:val="22"/>
          <w:lang w:eastAsia="en-US"/>
        </w:rPr>
      </w:pPr>
      <w:r>
        <w:t>На этом этапе происходит закрепление достигнутых результатов, а те изменения в технологическом процессе, которые до этого момента носили экспериментальный характер, должны быть «официально закреплены» в практической деятельности организации.</w:t>
      </w:r>
    </w:p>
    <w:p w:rsidR="00D07EE2" w:rsidRDefault="00D07EE2" w:rsidP="00D07EE2">
      <w:pPr>
        <w:spacing w:line="288" w:lineRule="auto"/>
        <w:ind w:firstLine="567"/>
        <w:jc w:val="both"/>
        <w:rPr>
          <w:color w:val="000000"/>
          <w:sz w:val="28"/>
          <w:szCs w:val="28"/>
        </w:rPr>
      </w:pPr>
      <w:r>
        <w:rPr>
          <w:color w:val="000000"/>
          <w:sz w:val="28"/>
          <w:szCs w:val="28"/>
        </w:rPr>
        <w:t>Для этого проводят следующие мероприятия:</w:t>
      </w:r>
    </w:p>
    <w:p w:rsidR="00D07EE2" w:rsidRDefault="00EB3051" w:rsidP="00EB3051">
      <w:pPr>
        <w:pStyle w:val="a1"/>
      </w:pPr>
      <w:r>
        <w:lastRenderedPageBreak/>
        <w:t>с</w:t>
      </w:r>
      <w:r w:rsidR="00D07EE2">
        <w:t>охраняются в виде записей все материалы, которые были получены в результате поиска причин несоответствий</w:t>
      </w:r>
      <w:r>
        <w:t>;</w:t>
      </w:r>
    </w:p>
    <w:p w:rsidR="00D07EE2" w:rsidRDefault="00EB3051" w:rsidP="00EB3051">
      <w:pPr>
        <w:pStyle w:val="a1"/>
      </w:pPr>
      <w:r>
        <w:t>в</w:t>
      </w:r>
      <w:r w:rsidR="00D07EE2">
        <w:t>носятся изменения в технол</w:t>
      </w:r>
      <w:r>
        <w:t>огическую документацию процесса;</w:t>
      </w:r>
    </w:p>
    <w:p w:rsidR="00D07EE2" w:rsidRDefault="00EB3051" w:rsidP="00EB3051">
      <w:pPr>
        <w:pStyle w:val="a1"/>
      </w:pPr>
      <w:r>
        <w:t>в</w:t>
      </w:r>
      <w:r w:rsidR="00D07EE2">
        <w:t>носятся изменения в план управления процессом, если данная характеристика качества яв</w:t>
      </w:r>
      <w:r>
        <w:t>ляется значимой или критической;</w:t>
      </w:r>
    </w:p>
    <w:p w:rsidR="00D07EE2" w:rsidRDefault="00EB3051" w:rsidP="00EB3051">
      <w:pPr>
        <w:pStyle w:val="a1"/>
      </w:pPr>
      <w:r>
        <w:t>е</w:t>
      </w:r>
      <w:r w:rsidR="00D07EE2">
        <w:t>сли причина была связана с непроизводственными аспектами (закупка сырья, состояние оборудования и т. д.), изменения вносятся в регламентирующую документацию соответствующих подразделений организации. Персонал обучается новым методам работы в соответствии с произошедшими изменениями.</w:t>
      </w:r>
    </w:p>
    <w:p w:rsidR="00D07EE2" w:rsidRPr="00EB3051" w:rsidRDefault="00D07EE2" w:rsidP="00EB3051">
      <w:pPr>
        <w:pStyle w:val="affff5"/>
        <w:rPr>
          <w:b/>
          <w:color w:val="000000"/>
        </w:rPr>
      </w:pPr>
      <w:r w:rsidRPr="00EB3051">
        <w:rPr>
          <w:b/>
        </w:rPr>
        <w:t>Регистрация этапов решения проблем в области качества</w:t>
      </w:r>
      <w:r w:rsidR="00EB3051" w:rsidRPr="00EB3051">
        <w:rPr>
          <w:b/>
        </w:rPr>
        <w:t xml:space="preserve"> </w:t>
      </w:r>
      <w:r w:rsidRPr="00EB3051">
        <w:rPr>
          <w:b/>
          <w:color w:val="000000"/>
        </w:rPr>
        <w:t xml:space="preserve">в соответствии с фазами цикла </w:t>
      </w:r>
      <w:r w:rsidRPr="00EB3051">
        <w:rPr>
          <w:b/>
          <w:color w:val="000000"/>
          <w:lang w:val="en-US"/>
        </w:rPr>
        <w:t>PDCA</w:t>
      </w:r>
      <w:r w:rsidR="00EB3051">
        <w:rPr>
          <w:b/>
          <w:color w:val="000000"/>
        </w:rPr>
        <w:t>.</w:t>
      </w:r>
    </w:p>
    <w:p w:rsidR="00D07EE2" w:rsidRDefault="00D07EE2" w:rsidP="00EB3051">
      <w:pPr>
        <w:pStyle w:val="affff5"/>
      </w:pPr>
      <w:r>
        <w:t xml:space="preserve">Решение проблем в области качества зачастую может занимать достаточно длительное время. Иногда это затягивается на несколько месяцев. При этом в организации параллельно может идти несколько проектов по решению проблем в области качества. Для того чтобы упростить слежение за ходом подобных проектов менеджмент организаций, часто применяет компактные формы регистрации ведущихся и завершенных этапов цикла   </w:t>
      </w:r>
      <w:r>
        <w:rPr>
          <w:lang w:val="en-US"/>
        </w:rPr>
        <w:t>PDCA</w:t>
      </w:r>
      <w:r>
        <w:t>. Пример такого рода формы приведен на рис</w:t>
      </w:r>
      <w:r w:rsidR="00EB3051">
        <w:t>. 27-28</w:t>
      </w:r>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2"/>
        <w:gridCol w:w="839"/>
        <w:gridCol w:w="2498"/>
        <w:gridCol w:w="691"/>
        <w:gridCol w:w="2382"/>
        <w:gridCol w:w="539"/>
        <w:gridCol w:w="1949"/>
      </w:tblGrid>
      <w:tr w:rsidR="00D07EE2" w:rsidTr="00EB3051">
        <w:tc>
          <w:tcPr>
            <w:tcW w:w="1511" w:type="dxa"/>
            <w:gridSpan w:val="2"/>
            <w:tcBorders>
              <w:top w:val="single" w:sz="4" w:space="0" w:color="000000"/>
              <w:left w:val="single" w:sz="4" w:space="0" w:color="000000"/>
              <w:bottom w:val="single" w:sz="4" w:space="0" w:color="000000"/>
              <w:right w:val="nil"/>
            </w:tcBorders>
            <w:tcMar>
              <w:top w:w="0" w:type="dxa"/>
              <w:left w:w="28" w:type="dxa"/>
              <w:bottom w:w="0" w:type="dxa"/>
              <w:right w:w="28" w:type="dxa"/>
            </w:tcMar>
            <w:hideMark/>
          </w:tcPr>
          <w:p w:rsidR="00D07EE2" w:rsidRDefault="00D07EE2">
            <w:pPr>
              <w:spacing w:line="288" w:lineRule="auto"/>
              <w:jc w:val="both"/>
              <w:rPr>
                <w:i/>
                <w:sz w:val="24"/>
                <w:szCs w:val="24"/>
              </w:rPr>
            </w:pPr>
            <w:r>
              <w:rPr>
                <w:color w:val="000000"/>
                <w:sz w:val="28"/>
                <w:szCs w:val="28"/>
              </w:rPr>
              <w:br w:type="page"/>
            </w:r>
            <w:r>
              <w:rPr>
                <w:color w:val="000000"/>
                <w:sz w:val="28"/>
                <w:szCs w:val="28"/>
              </w:rPr>
              <w:br w:type="page"/>
            </w:r>
            <w:r>
              <w:rPr>
                <w:color w:val="000000"/>
                <w:sz w:val="24"/>
                <w:szCs w:val="24"/>
              </w:rPr>
              <w:br w:type="page"/>
            </w:r>
            <w:r>
              <w:rPr>
                <w:i/>
                <w:sz w:val="24"/>
                <w:szCs w:val="24"/>
              </w:rPr>
              <w:t>Отчет №</w:t>
            </w:r>
          </w:p>
        </w:tc>
        <w:tc>
          <w:tcPr>
            <w:tcW w:w="3189" w:type="dxa"/>
            <w:gridSpan w:val="2"/>
            <w:tcBorders>
              <w:top w:val="single" w:sz="4" w:space="0" w:color="000000"/>
              <w:left w:val="nil"/>
              <w:bottom w:val="single" w:sz="4" w:space="0" w:color="000000"/>
              <w:right w:val="single" w:sz="4" w:space="0" w:color="000000"/>
            </w:tcBorders>
            <w:tcMar>
              <w:top w:w="0" w:type="dxa"/>
              <w:left w:w="28" w:type="dxa"/>
              <w:bottom w:w="0" w:type="dxa"/>
              <w:right w:w="28" w:type="dxa"/>
            </w:tcMar>
            <w:hideMark/>
          </w:tcPr>
          <w:p w:rsidR="00D07EE2" w:rsidRDefault="00D07EE2">
            <w:pPr>
              <w:spacing w:line="288" w:lineRule="auto"/>
              <w:jc w:val="both"/>
              <w:rPr>
                <w:sz w:val="24"/>
                <w:szCs w:val="24"/>
              </w:rPr>
            </w:pPr>
            <w:r>
              <w:rPr>
                <w:sz w:val="24"/>
                <w:szCs w:val="24"/>
              </w:rPr>
              <w:t>13</w:t>
            </w:r>
          </w:p>
        </w:tc>
        <w:tc>
          <w:tcPr>
            <w:tcW w:w="2382" w:type="dxa"/>
            <w:tcBorders>
              <w:top w:val="single" w:sz="4" w:space="0" w:color="000000"/>
              <w:left w:val="single" w:sz="4" w:space="0" w:color="000000"/>
              <w:bottom w:val="single" w:sz="4" w:space="0" w:color="000000"/>
              <w:right w:val="nil"/>
            </w:tcBorders>
            <w:tcMar>
              <w:top w:w="0" w:type="dxa"/>
              <w:left w:w="28" w:type="dxa"/>
              <w:bottom w:w="0" w:type="dxa"/>
              <w:right w:w="28" w:type="dxa"/>
            </w:tcMar>
            <w:hideMark/>
          </w:tcPr>
          <w:p w:rsidR="00D07EE2" w:rsidRDefault="00D07EE2">
            <w:pPr>
              <w:spacing w:line="288" w:lineRule="auto"/>
              <w:jc w:val="both"/>
              <w:rPr>
                <w:i/>
                <w:sz w:val="24"/>
                <w:szCs w:val="24"/>
              </w:rPr>
            </w:pPr>
            <w:r>
              <w:rPr>
                <w:i/>
                <w:sz w:val="24"/>
                <w:szCs w:val="24"/>
              </w:rPr>
              <w:t>Дата открытия:</w:t>
            </w:r>
          </w:p>
        </w:tc>
        <w:tc>
          <w:tcPr>
            <w:tcW w:w="2488" w:type="dxa"/>
            <w:gridSpan w:val="2"/>
            <w:tcBorders>
              <w:top w:val="single" w:sz="4" w:space="0" w:color="000000"/>
              <w:left w:val="nil"/>
              <w:bottom w:val="single" w:sz="4" w:space="0" w:color="000000"/>
              <w:right w:val="single" w:sz="4" w:space="0" w:color="000000"/>
            </w:tcBorders>
            <w:tcMar>
              <w:top w:w="0" w:type="dxa"/>
              <w:left w:w="28" w:type="dxa"/>
              <w:bottom w:w="0" w:type="dxa"/>
              <w:right w:w="28" w:type="dxa"/>
            </w:tcMar>
            <w:hideMark/>
          </w:tcPr>
          <w:p w:rsidR="00D07EE2" w:rsidRDefault="00D07EE2">
            <w:pPr>
              <w:spacing w:line="288" w:lineRule="auto"/>
              <w:jc w:val="both"/>
              <w:rPr>
                <w:sz w:val="24"/>
                <w:szCs w:val="24"/>
              </w:rPr>
            </w:pPr>
            <w:r>
              <w:rPr>
                <w:sz w:val="24"/>
                <w:szCs w:val="24"/>
              </w:rPr>
              <w:t>13.13.2113</w:t>
            </w:r>
          </w:p>
        </w:tc>
      </w:tr>
      <w:tr w:rsidR="00D07EE2" w:rsidTr="00EB3051">
        <w:tc>
          <w:tcPr>
            <w:tcW w:w="9570" w:type="dxa"/>
            <w:gridSpan w:val="7"/>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88" w:lineRule="auto"/>
              <w:jc w:val="both"/>
              <w:rPr>
                <w:sz w:val="24"/>
                <w:szCs w:val="24"/>
              </w:rPr>
            </w:pPr>
            <w:r>
              <w:rPr>
                <w:i/>
                <w:sz w:val="24"/>
                <w:szCs w:val="24"/>
              </w:rPr>
              <w:t>Подразделение:</w:t>
            </w:r>
            <w:r>
              <w:rPr>
                <w:sz w:val="24"/>
                <w:szCs w:val="24"/>
              </w:rPr>
              <w:t xml:space="preserve"> Цех кулинарии, участок приготовления гамбургеров</w:t>
            </w:r>
          </w:p>
        </w:tc>
      </w:tr>
      <w:tr w:rsidR="00D07EE2" w:rsidTr="00EB3051">
        <w:tc>
          <w:tcPr>
            <w:tcW w:w="9570" w:type="dxa"/>
            <w:gridSpan w:val="7"/>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88" w:lineRule="auto"/>
              <w:jc w:val="both"/>
              <w:rPr>
                <w:sz w:val="24"/>
                <w:szCs w:val="24"/>
              </w:rPr>
            </w:pPr>
            <w:r>
              <w:rPr>
                <w:i/>
                <w:sz w:val="24"/>
                <w:szCs w:val="24"/>
              </w:rPr>
              <w:t>Изделие:</w:t>
            </w:r>
            <w:r>
              <w:rPr>
                <w:sz w:val="24"/>
                <w:szCs w:val="24"/>
              </w:rPr>
              <w:t xml:space="preserve"> бургер классический, ТУ08.07.51</w:t>
            </w:r>
          </w:p>
        </w:tc>
      </w:tr>
      <w:tr w:rsidR="00D07EE2" w:rsidTr="00EB3051">
        <w:tc>
          <w:tcPr>
            <w:tcW w:w="4700" w:type="dxa"/>
            <w:gridSpan w:val="4"/>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88" w:lineRule="auto"/>
              <w:jc w:val="both"/>
              <w:rPr>
                <w:sz w:val="24"/>
                <w:szCs w:val="24"/>
              </w:rPr>
            </w:pPr>
            <w:r>
              <w:rPr>
                <w:i/>
                <w:sz w:val="24"/>
                <w:szCs w:val="24"/>
              </w:rPr>
              <w:t>№ заказа:</w:t>
            </w:r>
            <w:r>
              <w:rPr>
                <w:sz w:val="24"/>
                <w:szCs w:val="24"/>
              </w:rPr>
              <w:t xml:space="preserve"> 13</w:t>
            </w:r>
          </w:p>
        </w:tc>
        <w:tc>
          <w:tcPr>
            <w:tcW w:w="4870" w:type="dxa"/>
            <w:gridSpan w:val="3"/>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88" w:lineRule="auto"/>
              <w:jc w:val="both"/>
              <w:rPr>
                <w:sz w:val="24"/>
                <w:szCs w:val="24"/>
              </w:rPr>
            </w:pPr>
            <w:r>
              <w:rPr>
                <w:i/>
                <w:sz w:val="24"/>
                <w:szCs w:val="24"/>
              </w:rPr>
              <w:t>№ партии:</w:t>
            </w:r>
            <w:r>
              <w:rPr>
                <w:sz w:val="24"/>
                <w:szCs w:val="24"/>
              </w:rPr>
              <w:t xml:space="preserve"> А13</w:t>
            </w:r>
          </w:p>
        </w:tc>
      </w:tr>
      <w:tr w:rsidR="00D07EE2" w:rsidTr="00EB3051">
        <w:trPr>
          <w:cantSplit/>
        </w:trPr>
        <w:tc>
          <w:tcPr>
            <w:tcW w:w="672" w:type="dxa"/>
            <w:vMerge w:val="restart"/>
            <w:tcBorders>
              <w:top w:val="single" w:sz="4" w:space="0" w:color="000000"/>
              <w:left w:val="single" w:sz="4" w:space="0" w:color="000000"/>
              <w:bottom w:val="double" w:sz="4" w:space="0" w:color="auto"/>
              <w:right w:val="single" w:sz="4" w:space="0" w:color="000000"/>
            </w:tcBorders>
            <w:tcMar>
              <w:top w:w="0" w:type="dxa"/>
              <w:left w:w="28" w:type="dxa"/>
              <w:bottom w:w="0" w:type="dxa"/>
              <w:right w:w="28" w:type="dxa"/>
            </w:tcMar>
            <w:textDirection w:val="btLr"/>
            <w:vAlign w:val="center"/>
            <w:hideMark/>
          </w:tcPr>
          <w:p w:rsidR="00D07EE2" w:rsidRPr="00EB3051" w:rsidRDefault="00D07EE2">
            <w:pPr>
              <w:spacing w:line="288" w:lineRule="auto"/>
              <w:ind w:left="113" w:right="113"/>
              <w:jc w:val="center"/>
              <w:rPr>
                <w:b/>
                <w:sz w:val="24"/>
                <w:szCs w:val="24"/>
              </w:rPr>
            </w:pPr>
            <w:r>
              <w:rPr>
                <w:b/>
                <w:sz w:val="24"/>
                <w:szCs w:val="24"/>
                <w:lang w:val="en-US"/>
              </w:rPr>
              <w:t>PLAN</w:t>
            </w:r>
          </w:p>
        </w:tc>
        <w:tc>
          <w:tcPr>
            <w:tcW w:w="8898" w:type="dxa"/>
            <w:gridSpan w:val="6"/>
            <w:tcBorders>
              <w:top w:val="single" w:sz="4" w:space="0" w:color="000000"/>
              <w:left w:val="single" w:sz="4" w:space="0" w:color="000000"/>
              <w:bottom w:val="nil"/>
              <w:right w:val="single" w:sz="4" w:space="0" w:color="000000"/>
            </w:tcBorders>
            <w:tcMar>
              <w:top w:w="0" w:type="dxa"/>
              <w:left w:w="28" w:type="dxa"/>
              <w:bottom w:w="0" w:type="dxa"/>
              <w:right w:w="28" w:type="dxa"/>
            </w:tcMar>
            <w:hideMark/>
          </w:tcPr>
          <w:p w:rsidR="00D07EE2" w:rsidRDefault="00D07EE2">
            <w:pPr>
              <w:spacing w:line="216" w:lineRule="auto"/>
              <w:jc w:val="both"/>
              <w:rPr>
                <w:b/>
                <w:sz w:val="24"/>
                <w:szCs w:val="24"/>
              </w:rPr>
            </w:pPr>
            <w:r>
              <w:rPr>
                <w:b/>
                <w:sz w:val="24"/>
                <w:szCs w:val="24"/>
              </w:rPr>
              <w:t xml:space="preserve">Описание проблемы: </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8898" w:type="dxa"/>
            <w:gridSpan w:val="6"/>
            <w:tcBorders>
              <w:top w:val="nil"/>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Общее число проконтролированных изделий 1025. Обнаружено 180 дефектов, из них 49% обертка (упаковка) бургера не соответствует фото-стандарту.</w:t>
            </w:r>
          </w:p>
          <w:p w:rsidR="00D07EE2" w:rsidRDefault="00D07EE2">
            <w:pPr>
              <w:spacing w:line="216" w:lineRule="auto"/>
              <w:jc w:val="both"/>
              <w:rPr>
                <w:sz w:val="24"/>
                <w:szCs w:val="24"/>
              </w:rPr>
            </w:pPr>
            <w:r>
              <w:rPr>
                <w:sz w:val="24"/>
                <w:szCs w:val="24"/>
              </w:rPr>
              <w:t>Данные представлены в контрольном листе (приложение 1) и диаграмме Парето по типам несоответствий (приложение 2). Дефектность превысила допустимую 7% и составила (180/1025)Х100=17,7%. Контролер Плюшки Е.М.</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8898" w:type="dxa"/>
            <w:gridSpan w:val="6"/>
            <w:tcBorders>
              <w:top w:val="single" w:sz="4" w:space="0" w:color="000000"/>
              <w:left w:val="single" w:sz="4" w:space="0" w:color="000000"/>
              <w:bottom w:val="nil"/>
              <w:right w:val="single" w:sz="4" w:space="0" w:color="000000"/>
            </w:tcBorders>
            <w:tcMar>
              <w:top w:w="0" w:type="dxa"/>
              <w:left w:w="28" w:type="dxa"/>
              <w:bottom w:w="0" w:type="dxa"/>
              <w:right w:w="28" w:type="dxa"/>
            </w:tcMar>
            <w:hideMark/>
          </w:tcPr>
          <w:p w:rsidR="00D07EE2" w:rsidRDefault="00D07EE2">
            <w:pPr>
              <w:spacing w:line="216" w:lineRule="auto"/>
              <w:jc w:val="both"/>
              <w:rPr>
                <w:b/>
                <w:sz w:val="24"/>
                <w:szCs w:val="24"/>
              </w:rPr>
            </w:pPr>
            <w:r>
              <w:rPr>
                <w:b/>
                <w:sz w:val="24"/>
                <w:szCs w:val="24"/>
              </w:rPr>
              <w:t>Группа по решению проблемы:</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3337" w:type="dxa"/>
            <w:gridSpan w:val="2"/>
            <w:tcBorders>
              <w:top w:val="nil"/>
              <w:left w:val="single" w:sz="4" w:space="0" w:color="000000"/>
              <w:bottom w:val="nil"/>
              <w:right w:val="nil"/>
            </w:tcBorders>
            <w:tcMar>
              <w:top w:w="0" w:type="dxa"/>
              <w:left w:w="28" w:type="dxa"/>
              <w:bottom w:w="0" w:type="dxa"/>
              <w:right w:w="28" w:type="dxa"/>
            </w:tcMar>
            <w:hideMark/>
          </w:tcPr>
          <w:p w:rsidR="00D07EE2" w:rsidRDefault="00D07EE2">
            <w:pPr>
              <w:spacing w:line="216" w:lineRule="auto"/>
              <w:jc w:val="center"/>
              <w:rPr>
                <w:i/>
                <w:sz w:val="24"/>
                <w:szCs w:val="24"/>
              </w:rPr>
            </w:pPr>
            <w:r>
              <w:rPr>
                <w:i/>
                <w:sz w:val="24"/>
                <w:szCs w:val="24"/>
              </w:rPr>
              <w:t>ФИО</w:t>
            </w:r>
          </w:p>
        </w:tc>
        <w:tc>
          <w:tcPr>
            <w:tcW w:w="3073" w:type="dxa"/>
            <w:gridSpan w:val="2"/>
            <w:tcBorders>
              <w:top w:val="nil"/>
              <w:left w:val="nil"/>
              <w:bottom w:val="nil"/>
              <w:right w:val="nil"/>
            </w:tcBorders>
            <w:tcMar>
              <w:top w:w="0" w:type="dxa"/>
              <w:left w:w="28" w:type="dxa"/>
              <w:bottom w:w="0" w:type="dxa"/>
              <w:right w:w="28" w:type="dxa"/>
            </w:tcMar>
            <w:hideMark/>
          </w:tcPr>
          <w:p w:rsidR="00D07EE2" w:rsidRDefault="00D07EE2">
            <w:pPr>
              <w:spacing w:line="216" w:lineRule="auto"/>
              <w:jc w:val="center"/>
              <w:rPr>
                <w:i/>
                <w:sz w:val="24"/>
                <w:szCs w:val="24"/>
              </w:rPr>
            </w:pPr>
            <w:r>
              <w:rPr>
                <w:i/>
                <w:sz w:val="24"/>
                <w:szCs w:val="24"/>
              </w:rPr>
              <w:t>Отдел</w:t>
            </w:r>
          </w:p>
        </w:tc>
        <w:tc>
          <w:tcPr>
            <w:tcW w:w="2488" w:type="dxa"/>
            <w:gridSpan w:val="2"/>
            <w:tcBorders>
              <w:top w:val="nil"/>
              <w:left w:val="nil"/>
              <w:bottom w:val="nil"/>
              <w:right w:val="single" w:sz="4" w:space="0" w:color="auto"/>
            </w:tcBorders>
            <w:tcMar>
              <w:top w:w="0" w:type="dxa"/>
              <w:left w:w="28" w:type="dxa"/>
              <w:bottom w:w="0" w:type="dxa"/>
              <w:right w:w="28" w:type="dxa"/>
            </w:tcMar>
            <w:hideMark/>
          </w:tcPr>
          <w:p w:rsidR="00D07EE2" w:rsidRDefault="00D07EE2">
            <w:pPr>
              <w:spacing w:line="216" w:lineRule="auto"/>
              <w:jc w:val="center"/>
              <w:rPr>
                <w:i/>
                <w:sz w:val="24"/>
                <w:szCs w:val="24"/>
              </w:rPr>
            </w:pPr>
            <w:r>
              <w:rPr>
                <w:i/>
                <w:sz w:val="24"/>
                <w:szCs w:val="24"/>
              </w:rPr>
              <w:t>Телефон</w:t>
            </w:r>
          </w:p>
        </w:tc>
      </w:tr>
      <w:tr w:rsidR="00D07EE2" w:rsidTr="00EB3051">
        <w:trPr>
          <w:cantSplit/>
          <w:trHeight w:val="39"/>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3337" w:type="dxa"/>
            <w:gridSpan w:val="2"/>
            <w:tcBorders>
              <w:top w:val="nil"/>
              <w:left w:val="single" w:sz="4" w:space="0" w:color="000000"/>
              <w:bottom w:val="nil"/>
              <w:right w:val="nil"/>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1 Иванов И.И.</w:t>
            </w:r>
          </w:p>
        </w:tc>
        <w:tc>
          <w:tcPr>
            <w:tcW w:w="3073" w:type="dxa"/>
            <w:gridSpan w:val="2"/>
            <w:tcBorders>
              <w:top w:val="nil"/>
              <w:left w:val="nil"/>
              <w:bottom w:val="nil"/>
              <w:right w:val="nil"/>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Отдел гл. технолога</w:t>
            </w:r>
          </w:p>
        </w:tc>
        <w:tc>
          <w:tcPr>
            <w:tcW w:w="2488" w:type="dxa"/>
            <w:gridSpan w:val="2"/>
            <w:tcBorders>
              <w:top w:val="nil"/>
              <w:left w:val="nil"/>
              <w:bottom w:val="nil"/>
              <w:right w:val="single" w:sz="4" w:space="0" w:color="auto"/>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3222231</w:t>
            </w:r>
          </w:p>
        </w:tc>
      </w:tr>
      <w:tr w:rsidR="00D07EE2" w:rsidTr="00EB3051">
        <w:trPr>
          <w:cantSplit/>
          <w:trHeight w:val="243"/>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3337" w:type="dxa"/>
            <w:gridSpan w:val="2"/>
            <w:tcBorders>
              <w:top w:val="nil"/>
              <w:left w:val="single" w:sz="4" w:space="0" w:color="000000"/>
              <w:bottom w:val="single" w:sz="4" w:space="0" w:color="000000"/>
              <w:right w:val="nil"/>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2 Сидоров С.С.</w:t>
            </w:r>
          </w:p>
        </w:tc>
        <w:tc>
          <w:tcPr>
            <w:tcW w:w="3073" w:type="dxa"/>
            <w:gridSpan w:val="2"/>
            <w:tcBorders>
              <w:top w:val="nil"/>
              <w:left w:val="nil"/>
              <w:bottom w:val="single" w:sz="4" w:space="0" w:color="000000"/>
              <w:right w:val="nil"/>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Отдел закупок</w:t>
            </w:r>
          </w:p>
        </w:tc>
        <w:tc>
          <w:tcPr>
            <w:tcW w:w="2488" w:type="dxa"/>
            <w:gridSpan w:val="2"/>
            <w:tcBorders>
              <w:top w:val="nil"/>
              <w:left w:val="nil"/>
              <w:bottom w:val="single" w:sz="4" w:space="0" w:color="000000"/>
              <w:right w:val="single" w:sz="4" w:space="0" w:color="auto"/>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3222233</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8898" w:type="dxa"/>
            <w:gridSpan w:val="6"/>
            <w:tcBorders>
              <w:top w:val="single" w:sz="4" w:space="0" w:color="auto"/>
              <w:left w:val="single" w:sz="4" w:space="0" w:color="000000"/>
              <w:bottom w:val="nil"/>
              <w:right w:val="single" w:sz="4" w:space="0" w:color="000000"/>
            </w:tcBorders>
            <w:tcMar>
              <w:top w:w="0" w:type="dxa"/>
              <w:left w:w="28" w:type="dxa"/>
              <w:bottom w:w="0" w:type="dxa"/>
              <w:right w:w="28" w:type="dxa"/>
            </w:tcMar>
            <w:hideMark/>
          </w:tcPr>
          <w:p w:rsidR="00D07EE2" w:rsidRDefault="00D07EE2">
            <w:pPr>
              <w:spacing w:line="216" w:lineRule="auto"/>
              <w:jc w:val="both"/>
              <w:rPr>
                <w:b/>
                <w:sz w:val="24"/>
                <w:szCs w:val="24"/>
              </w:rPr>
            </w:pPr>
            <w:r>
              <w:rPr>
                <w:b/>
                <w:sz w:val="24"/>
                <w:szCs w:val="24"/>
              </w:rPr>
              <w:t>Временные мероприятия по блокированию негативного воздействия проблемы на последующие процессы:</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4028" w:type="dxa"/>
            <w:gridSpan w:val="3"/>
            <w:tcBorders>
              <w:top w:val="nil"/>
              <w:left w:val="single" w:sz="4" w:space="0" w:color="000000"/>
              <w:bottom w:val="nil"/>
              <w:right w:val="single" w:sz="4" w:space="0" w:color="000000"/>
            </w:tcBorders>
            <w:tcMar>
              <w:top w:w="0" w:type="dxa"/>
              <w:left w:w="28" w:type="dxa"/>
              <w:bottom w:w="0" w:type="dxa"/>
              <w:right w:w="28" w:type="dxa"/>
            </w:tcMar>
            <w:vAlign w:val="center"/>
            <w:hideMark/>
          </w:tcPr>
          <w:p w:rsidR="00D07EE2" w:rsidRDefault="00D07EE2">
            <w:pPr>
              <w:spacing w:line="216" w:lineRule="auto"/>
              <w:jc w:val="center"/>
              <w:rPr>
                <w:i/>
                <w:sz w:val="24"/>
                <w:szCs w:val="24"/>
              </w:rPr>
            </w:pPr>
            <w:r>
              <w:rPr>
                <w:i/>
                <w:sz w:val="24"/>
                <w:szCs w:val="24"/>
              </w:rPr>
              <w:t>Мероприятие</w:t>
            </w:r>
          </w:p>
        </w:tc>
        <w:tc>
          <w:tcPr>
            <w:tcW w:w="2921" w:type="dxa"/>
            <w:gridSpan w:val="2"/>
            <w:tcBorders>
              <w:top w:val="nil"/>
              <w:left w:val="single" w:sz="4" w:space="0" w:color="000000"/>
              <w:bottom w:val="nil"/>
              <w:right w:val="single" w:sz="4" w:space="0" w:color="000000"/>
            </w:tcBorders>
            <w:tcMar>
              <w:top w:w="0" w:type="dxa"/>
              <w:left w:w="28" w:type="dxa"/>
              <w:bottom w:w="0" w:type="dxa"/>
              <w:right w:w="28" w:type="dxa"/>
            </w:tcMar>
            <w:vAlign w:val="center"/>
            <w:hideMark/>
          </w:tcPr>
          <w:p w:rsidR="00D07EE2" w:rsidRDefault="00D07EE2">
            <w:pPr>
              <w:spacing w:line="216" w:lineRule="auto"/>
              <w:jc w:val="center"/>
              <w:rPr>
                <w:i/>
                <w:sz w:val="24"/>
                <w:szCs w:val="24"/>
              </w:rPr>
            </w:pPr>
            <w:r>
              <w:rPr>
                <w:i/>
                <w:sz w:val="24"/>
                <w:szCs w:val="24"/>
              </w:rPr>
              <w:t>Верификация</w:t>
            </w:r>
          </w:p>
        </w:tc>
        <w:tc>
          <w:tcPr>
            <w:tcW w:w="1949" w:type="dxa"/>
            <w:tcBorders>
              <w:top w:val="nil"/>
              <w:left w:val="single" w:sz="4" w:space="0" w:color="000000"/>
              <w:bottom w:val="nil"/>
              <w:right w:val="single" w:sz="4" w:space="0" w:color="000000"/>
            </w:tcBorders>
            <w:tcMar>
              <w:top w:w="0" w:type="dxa"/>
              <w:left w:w="28" w:type="dxa"/>
              <w:bottom w:w="0" w:type="dxa"/>
              <w:right w:w="28" w:type="dxa"/>
            </w:tcMar>
            <w:vAlign w:val="center"/>
            <w:hideMark/>
          </w:tcPr>
          <w:p w:rsidR="00D07EE2" w:rsidRDefault="00D07EE2">
            <w:pPr>
              <w:spacing w:line="216" w:lineRule="auto"/>
              <w:jc w:val="center"/>
              <w:rPr>
                <w:i/>
                <w:sz w:val="24"/>
                <w:szCs w:val="24"/>
              </w:rPr>
            </w:pPr>
            <w:r>
              <w:rPr>
                <w:i/>
                <w:sz w:val="24"/>
                <w:szCs w:val="24"/>
              </w:rPr>
              <w:t>Ответственный</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4028" w:type="dxa"/>
            <w:gridSpan w:val="3"/>
            <w:tcBorders>
              <w:top w:val="nil"/>
              <w:left w:val="single" w:sz="4" w:space="0" w:color="000000"/>
              <w:bottom w:val="nil"/>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highlight w:val="yellow"/>
              </w:rPr>
            </w:pPr>
            <w:r>
              <w:rPr>
                <w:sz w:val="24"/>
                <w:szCs w:val="24"/>
              </w:rPr>
              <w:t>1. 100% выходной контроль изделия БК ТУ08.07.51</w:t>
            </w:r>
          </w:p>
        </w:tc>
        <w:tc>
          <w:tcPr>
            <w:tcW w:w="2921" w:type="dxa"/>
            <w:gridSpan w:val="2"/>
            <w:tcBorders>
              <w:top w:val="nil"/>
              <w:left w:val="single" w:sz="4" w:space="0" w:color="000000"/>
              <w:bottom w:val="nil"/>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Контрольный лист результатов 100% контроля</w:t>
            </w:r>
          </w:p>
        </w:tc>
        <w:tc>
          <w:tcPr>
            <w:tcW w:w="1949" w:type="dxa"/>
            <w:tcBorders>
              <w:top w:val="nil"/>
              <w:left w:val="single" w:sz="4" w:space="0" w:color="000000"/>
              <w:bottom w:val="nil"/>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Сидоркин С.С.</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4028" w:type="dxa"/>
            <w:gridSpan w:val="3"/>
            <w:tcBorders>
              <w:top w:val="nil"/>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rPr>
                <w:sz w:val="24"/>
                <w:szCs w:val="24"/>
              </w:rPr>
            </w:pPr>
            <w:r>
              <w:rPr>
                <w:sz w:val="24"/>
                <w:szCs w:val="24"/>
              </w:rPr>
              <w:t xml:space="preserve">2.  Заменять с 1.10 по 13.13.2113  </w:t>
            </w:r>
          </w:p>
          <w:p w:rsidR="00D07EE2" w:rsidRDefault="00D07EE2">
            <w:pPr>
              <w:spacing w:line="216" w:lineRule="auto"/>
              <w:jc w:val="both"/>
              <w:rPr>
                <w:sz w:val="24"/>
                <w:szCs w:val="24"/>
                <w:highlight w:val="yellow"/>
              </w:rPr>
            </w:pPr>
            <w:r>
              <w:rPr>
                <w:sz w:val="24"/>
                <w:szCs w:val="24"/>
              </w:rPr>
              <w:t xml:space="preserve">бургеры с несоответствующей упаковкой при обращении клиентов  </w:t>
            </w:r>
          </w:p>
        </w:tc>
        <w:tc>
          <w:tcPr>
            <w:tcW w:w="2921" w:type="dxa"/>
            <w:gridSpan w:val="2"/>
            <w:tcBorders>
              <w:top w:val="nil"/>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Отчет Ф.ХХ23</w:t>
            </w:r>
          </w:p>
        </w:tc>
        <w:tc>
          <w:tcPr>
            <w:tcW w:w="1949" w:type="dxa"/>
            <w:tcBorders>
              <w:top w:val="nil"/>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Петровкин П.П.</w:t>
            </w:r>
          </w:p>
        </w:tc>
      </w:tr>
    </w:tbl>
    <w:p w:rsidR="00EB3051" w:rsidRDefault="00EB3051" w:rsidP="00EB3051">
      <w:pPr>
        <w:spacing w:line="288" w:lineRule="auto"/>
        <w:ind w:firstLine="567"/>
        <w:jc w:val="center"/>
        <w:rPr>
          <w:sz w:val="28"/>
          <w:szCs w:val="24"/>
        </w:rPr>
      </w:pPr>
      <w:r w:rsidRPr="00EB3051">
        <w:rPr>
          <w:i/>
          <w:sz w:val="28"/>
          <w:szCs w:val="24"/>
        </w:rPr>
        <w:t>Рис</w:t>
      </w:r>
      <w:r>
        <w:rPr>
          <w:i/>
          <w:sz w:val="28"/>
          <w:szCs w:val="24"/>
        </w:rPr>
        <w:t>.27</w:t>
      </w:r>
      <w:r w:rsidRPr="00EB3051">
        <w:rPr>
          <w:i/>
          <w:sz w:val="28"/>
          <w:szCs w:val="24"/>
        </w:rPr>
        <w:t>.</w:t>
      </w:r>
      <w:r>
        <w:rPr>
          <w:sz w:val="28"/>
          <w:szCs w:val="24"/>
        </w:rPr>
        <w:t xml:space="preserve"> Регистрация результатов поиска причины дефетов на этапе </w:t>
      </w:r>
      <w:r>
        <w:rPr>
          <w:sz w:val="28"/>
          <w:szCs w:val="24"/>
          <w:lang w:val="en-US"/>
        </w:rPr>
        <w:t>PLAN</w:t>
      </w:r>
    </w:p>
    <w:p w:rsidR="00EB3051" w:rsidRDefault="00EB3051"/>
    <w:p w:rsidR="00EB3051" w:rsidRDefault="00EB3051"/>
    <w:p w:rsidR="00EB3051" w:rsidRDefault="00EB3051"/>
    <w:p w:rsidR="00EB3051" w:rsidRDefault="00EB3051"/>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2"/>
        <w:gridCol w:w="2900"/>
        <w:gridCol w:w="284"/>
        <w:gridCol w:w="3666"/>
        <w:gridCol w:w="2048"/>
      </w:tblGrid>
      <w:tr w:rsidR="00D07EE2" w:rsidTr="00EB3051">
        <w:trPr>
          <w:cantSplit/>
        </w:trPr>
        <w:tc>
          <w:tcPr>
            <w:tcW w:w="672" w:type="dxa"/>
            <w:vMerge w:val="restart"/>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8898" w:type="dxa"/>
            <w:gridSpan w:val="4"/>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b/>
                <w:sz w:val="24"/>
                <w:szCs w:val="24"/>
              </w:rPr>
            </w:pPr>
            <w:r>
              <w:rPr>
                <w:b/>
                <w:sz w:val="24"/>
                <w:szCs w:val="24"/>
              </w:rPr>
              <w:t>Выявление исходной (коренной) причины</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3184" w:type="dxa"/>
            <w:gridSpan w:val="2"/>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center"/>
              <w:rPr>
                <w:i/>
                <w:sz w:val="24"/>
                <w:szCs w:val="24"/>
              </w:rPr>
            </w:pPr>
            <w:r>
              <w:rPr>
                <w:i/>
                <w:sz w:val="24"/>
                <w:szCs w:val="24"/>
              </w:rPr>
              <w:t>Причина</w:t>
            </w:r>
          </w:p>
        </w:tc>
        <w:tc>
          <w:tcPr>
            <w:tcW w:w="366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rsidR="00D07EE2" w:rsidRDefault="00D07EE2">
            <w:pPr>
              <w:spacing w:line="216" w:lineRule="auto"/>
              <w:jc w:val="center"/>
              <w:rPr>
                <w:i/>
                <w:sz w:val="24"/>
                <w:szCs w:val="24"/>
              </w:rPr>
            </w:pPr>
            <w:r>
              <w:rPr>
                <w:i/>
                <w:sz w:val="24"/>
                <w:szCs w:val="24"/>
              </w:rPr>
              <w:t>Верификация</w:t>
            </w:r>
          </w:p>
        </w:tc>
        <w:tc>
          <w:tcPr>
            <w:tcW w:w="204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rsidR="00D07EE2" w:rsidRDefault="00D07EE2">
            <w:pPr>
              <w:spacing w:line="216" w:lineRule="auto"/>
              <w:jc w:val="center"/>
              <w:rPr>
                <w:i/>
                <w:sz w:val="24"/>
                <w:szCs w:val="24"/>
              </w:rPr>
            </w:pPr>
            <w:r>
              <w:rPr>
                <w:i/>
                <w:sz w:val="24"/>
                <w:szCs w:val="24"/>
              </w:rPr>
              <w:t>Ответственный</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2900" w:type="dxa"/>
            <w:tcBorders>
              <w:top w:val="single" w:sz="4" w:space="0" w:color="000000"/>
              <w:left w:val="single" w:sz="4" w:space="0" w:color="000000"/>
              <w:bottom w:val="single" w:sz="4" w:space="0" w:color="000000"/>
              <w:right w:val="single" w:sz="4" w:space="0" w:color="auto"/>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Оснащённость рабочего места</w:t>
            </w:r>
          </w:p>
        </w:tc>
        <w:tc>
          <w:tcPr>
            <w:tcW w:w="284" w:type="dxa"/>
            <w:tcBorders>
              <w:top w:val="single" w:sz="4" w:space="0" w:color="000000"/>
              <w:left w:val="single" w:sz="4" w:space="0" w:color="auto"/>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center"/>
              <w:rPr>
                <w:sz w:val="28"/>
                <w:szCs w:val="24"/>
              </w:rPr>
            </w:pPr>
            <w:r>
              <w:rPr>
                <w:sz w:val="28"/>
                <w:szCs w:val="24"/>
              </w:rPr>
              <w:t>-</w:t>
            </w:r>
          </w:p>
        </w:tc>
        <w:tc>
          <w:tcPr>
            <w:tcW w:w="3666" w:type="dxa"/>
            <w:vMerge w:val="restart"/>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Диаграмма причин и результатов (приложение 3). Диаграмма Парето по причинам. Данные с 1 июня по 31 июля (приложение 4).</w:t>
            </w:r>
          </w:p>
        </w:tc>
        <w:tc>
          <w:tcPr>
            <w:tcW w:w="204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Сидоров С.С.</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2900" w:type="dxa"/>
            <w:tcBorders>
              <w:top w:val="single" w:sz="4" w:space="0" w:color="000000"/>
              <w:left w:val="single" w:sz="4" w:space="0" w:color="000000"/>
              <w:bottom w:val="single" w:sz="4" w:space="0" w:color="000000"/>
              <w:right w:val="single" w:sz="4" w:space="0" w:color="auto"/>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Недостаток установленного времени на упаковку</w:t>
            </w:r>
          </w:p>
        </w:tc>
        <w:tc>
          <w:tcPr>
            <w:tcW w:w="284" w:type="dxa"/>
            <w:tcBorders>
              <w:top w:val="single" w:sz="4" w:space="0" w:color="000000"/>
              <w:left w:val="single" w:sz="4" w:space="0" w:color="auto"/>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center"/>
              <w:rPr>
                <w:sz w:val="28"/>
                <w:szCs w:val="24"/>
              </w:rPr>
            </w:pPr>
            <w:r>
              <w:rPr>
                <w:sz w:val="28"/>
                <w:szCs w:val="24"/>
              </w:rPr>
              <w:t>-</w:t>
            </w:r>
          </w:p>
        </w:tc>
        <w:tc>
          <w:tcPr>
            <w:tcW w:w="3666" w:type="dxa"/>
            <w:vMerge/>
            <w:tcBorders>
              <w:top w:val="single" w:sz="4" w:space="0" w:color="000000"/>
              <w:left w:val="single" w:sz="4" w:space="0" w:color="auto"/>
              <w:bottom w:val="single" w:sz="4" w:space="0" w:color="000000"/>
              <w:right w:val="single" w:sz="4" w:space="0" w:color="000000"/>
            </w:tcBorders>
            <w:vAlign w:val="center"/>
            <w:hideMark/>
          </w:tcPr>
          <w:p w:rsidR="00D07EE2" w:rsidRDefault="00D07EE2">
            <w:pPr>
              <w:rPr>
                <w:sz w:val="24"/>
                <w:szCs w:val="24"/>
                <w:lang w:eastAsia="en-US"/>
              </w:rPr>
            </w:pPr>
          </w:p>
        </w:tc>
        <w:tc>
          <w:tcPr>
            <w:tcW w:w="204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2900" w:type="dxa"/>
            <w:tcBorders>
              <w:top w:val="single" w:sz="4" w:space="0" w:color="000000"/>
              <w:left w:val="single" w:sz="4" w:space="0" w:color="000000"/>
              <w:bottom w:val="single" w:sz="4" w:space="0" w:color="000000"/>
              <w:right w:val="single" w:sz="4" w:space="0" w:color="auto"/>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Материал упаковки</w:t>
            </w:r>
          </w:p>
        </w:tc>
        <w:tc>
          <w:tcPr>
            <w:tcW w:w="284" w:type="dxa"/>
            <w:tcBorders>
              <w:top w:val="single" w:sz="4" w:space="0" w:color="000000"/>
              <w:left w:val="single" w:sz="4" w:space="0" w:color="auto"/>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center"/>
              <w:rPr>
                <w:sz w:val="28"/>
                <w:szCs w:val="24"/>
              </w:rPr>
            </w:pPr>
            <w:r>
              <w:rPr>
                <w:sz w:val="28"/>
                <w:szCs w:val="24"/>
              </w:rPr>
              <w:t>-</w:t>
            </w:r>
          </w:p>
        </w:tc>
        <w:tc>
          <w:tcPr>
            <w:tcW w:w="3666" w:type="dxa"/>
            <w:vMerge/>
            <w:tcBorders>
              <w:top w:val="single" w:sz="4" w:space="0" w:color="000000"/>
              <w:left w:val="single" w:sz="4" w:space="0" w:color="auto"/>
              <w:bottom w:val="single" w:sz="4" w:space="0" w:color="000000"/>
              <w:right w:val="single" w:sz="4" w:space="0" w:color="000000"/>
            </w:tcBorders>
            <w:vAlign w:val="center"/>
            <w:hideMark/>
          </w:tcPr>
          <w:p w:rsidR="00D07EE2" w:rsidRDefault="00D07EE2">
            <w:pPr>
              <w:rPr>
                <w:sz w:val="24"/>
                <w:szCs w:val="24"/>
                <w:lang w:eastAsia="en-US"/>
              </w:rPr>
            </w:pPr>
          </w:p>
        </w:tc>
        <w:tc>
          <w:tcPr>
            <w:tcW w:w="204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Иванов И.И</w:t>
            </w: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2900" w:type="dxa"/>
            <w:tcBorders>
              <w:top w:val="single" w:sz="4" w:space="0" w:color="000000"/>
              <w:left w:val="single" w:sz="4" w:space="0" w:color="000000"/>
              <w:bottom w:val="single" w:sz="4" w:space="0" w:color="000000"/>
              <w:right w:val="single" w:sz="4" w:space="0" w:color="auto"/>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Последовательность действий при упаковке гамбургера</w:t>
            </w:r>
          </w:p>
        </w:tc>
        <w:tc>
          <w:tcPr>
            <w:tcW w:w="284" w:type="dxa"/>
            <w:tcBorders>
              <w:top w:val="single" w:sz="4" w:space="0" w:color="000000"/>
              <w:left w:val="single" w:sz="4" w:space="0" w:color="auto"/>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center"/>
              <w:rPr>
                <w:b/>
                <w:sz w:val="28"/>
                <w:szCs w:val="24"/>
              </w:rPr>
            </w:pPr>
            <w:r>
              <w:rPr>
                <w:b/>
                <w:sz w:val="28"/>
                <w:szCs w:val="24"/>
              </w:rPr>
              <w:t>+</w:t>
            </w:r>
          </w:p>
        </w:tc>
        <w:tc>
          <w:tcPr>
            <w:tcW w:w="3666" w:type="dxa"/>
            <w:vMerge/>
            <w:tcBorders>
              <w:top w:val="single" w:sz="4" w:space="0" w:color="000000"/>
              <w:left w:val="single" w:sz="4" w:space="0" w:color="auto"/>
              <w:bottom w:val="single" w:sz="4" w:space="0" w:color="000000"/>
              <w:right w:val="single" w:sz="4" w:space="0" w:color="000000"/>
            </w:tcBorders>
            <w:vAlign w:val="center"/>
            <w:hideMark/>
          </w:tcPr>
          <w:p w:rsidR="00D07EE2" w:rsidRDefault="00D07EE2">
            <w:pPr>
              <w:rPr>
                <w:sz w:val="24"/>
                <w:szCs w:val="24"/>
                <w:lang w:eastAsia="en-US"/>
              </w:rPr>
            </w:pPr>
          </w:p>
        </w:tc>
        <w:tc>
          <w:tcPr>
            <w:tcW w:w="204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rsidR="00D07EE2" w:rsidRDefault="00D07EE2">
            <w:pPr>
              <w:spacing w:line="216" w:lineRule="auto"/>
              <w:jc w:val="both"/>
              <w:rPr>
                <w:sz w:val="24"/>
                <w:szCs w:val="24"/>
              </w:rPr>
            </w:pP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2900" w:type="dxa"/>
            <w:tcBorders>
              <w:top w:val="single" w:sz="4" w:space="0" w:color="000000"/>
              <w:left w:val="single" w:sz="4" w:space="0" w:color="000000"/>
              <w:bottom w:val="single" w:sz="4" w:space="0" w:color="000000"/>
              <w:right w:val="single" w:sz="4" w:space="0" w:color="auto"/>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Усталость сотрудника</w:t>
            </w:r>
          </w:p>
        </w:tc>
        <w:tc>
          <w:tcPr>
            <w:tcW w:w="284" w:type="dxa"/>
            <w:tcBorders>
              <w:top w:val="single" w:sz="4" w:space="0" w:color="000000"/>
              <w:left w:val="single" w:sz="4" w:space="0" w:color="auto"/>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center"/>
              <w:rPr>
                <w:sz w:val="28"/>
                <w:szCs w:val="24"/>
              </w:rPr>
            </w:pPr>
            <w:r>
              <w:rPr>
                <w:sz w:val="28"/>
                <w:szCs w:val="24"/>
              </w:rPr>
              <w:t>-</w:t>
            </w:r>
          </w:p>
        </w:tc>
        <w:tc>
          <w:tcPr>
            <w:tcW w:w="3666" w:type="dxa"/>
            <w:vMerge/>
            <w:tcBorders>
              <w:top w:val="single" w:sz="4" w:space="0" w:color="000000"/>
              <w:left w:val="single" w:sz="4" w:space="0" w:color="auto"/>
              <w:bottom w:val="single" w:sz="4" w:space="0" w:color="000000"/>
              <w:right w:val="single" w:sz="4" w:space="0" w:color="000000"/>
            </w:tcBorders>
            <w:vAlign w:val="center"/>
            <w:hideMark/>
          </w:tcPr>
          <w:p w:rsidR="00D07EE2" w:rsidRDefault="00D07EE2">
            <w:pPr>
              <w:rPr>
                <w:sz w:val="24"/>
                <w:szCs w:val="24"/>
                <w:lang w:eastAsia="en-US"/>
              </w:rPr>
            </w:pPr>
          </w:p>
        </w:tc>
        <w:tc>
          <w:tcPr>
            <w:tcW w:w="2048"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rsidR="00D07EE2" w:rsidRDefault="00D07EE2">
            <w:pPr>
              <w:spacing w:line="216" w:lineRule="auto"/>
              <w:jc w:val="both"/>
              <w:rPr>
                <w:sz w:val="24"/>
                <w:szCs w:val="24"/>
              </w:rPr>
            </w:pPr>
          </w:p>
        </w:tc>
      </w:tr>
      <w:tr w:rsidR="00D07EE2" w:rsidTr="00EB3051">
        <w:trPr>
          <w:cantSplit/>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8898" w:type="dxa"/>
            <w:gridSpan w:val="4"/>
            <w:tcBorders>
              <w:top w:val="single" w:sz="4" w:space="0" w:color="000000"/>
              <w:left w:val="single" w:sz="4" w:space="0" w:color="000000"/>
              <w:bottom w:val="nil"/>
              <w:right w:val="single" w:sz="4" w:space="0" w:color="000000"/>
            </w:tcBorders>
            <w:tcMar>
              <w:top w:w="0" w:type="dxa"/>
              <w:left w:w="28" w:type="dxa"/>
              <w:bottom w:w="0" w:type="dxa"/>
              <w:right w:w="28" w:type="dxa"/>
            </w:tcMar>
            <w:hideMark/>
          </w:tcPr>
          <w:p w:rsidR="00D07EE2" w:rsidRDefault="00D07EE2">
            <w:pPr>
              <w:spacing w:line="216" w:lineRule="auto"/>
              <w:jc w:val="both"/>
              <w:rPr>
                <w:b/>
                <w:sz w:val="24"/>
                <w:szCs w:val="24"/>
              </w:rPr>
            </w:pPr>
            <w:r>
              <w:rPr>
                <w:b/>
                <w:sz w:val="24"/>
                <w:szCs w:val="24"/>
              </w:rPr>
              <w:t>Решение группы:</w:t>
            </w:r>
          </w:p>
        </w:tc>
      </w:tr>
      <w:tr w:rsidR="00D07EE2" w:rsidTr="00EB3051">
        <w:trPr>
          <w:cantSplit/>
          <w:trHeight w:val="317"/>
        </w:trPr>
        <w:tc>
          <w:tcPr>
            <w:tcW w:w="672" w:type="dxa"/>
            <w:vMerge/>
            <w:tcBorders>
              <w:top w:val="single" w:sz="4" w:space="0" w:color="000000"/>
              <w:left w:val="single" w:sz="4" w:space="0" w:color="000000"/>
              <w:bottom w:val="double" w:sz="4" w:space="0" w:color="auto"/>
              <w:right w:val="single" w:sz="4" w:space="0" w:color="000000"/>
            </w:tcBorders>
            <w:vAlign w:val="center"/>
            <w:hideMark/>
          </w:tcPr>
          <w:p w:rsidR="00D07EE2" w:rsidRDefault="00D07EE2">
            <w:pPr>
              <w:rPr>
                <w:b/>
                <w:sz w:val="24"/>
                <w:szCs w:val="24"/>
                <w:lang w:eastAsia="en-US"/>
              </w:rPr>
            </w:pPr>
          </w:p>
        </w:tc>
        <w:tc>
          <w:tcPr>
            <w:tcW w:w="8898" w:type="dxa"/>
            <w:gridSpan w:val="4"/>
            <w:tcBorders>
              <w:top w:val="nil"/>
              <w:left w:val="single" w:sz="4" w:space="0" w:color="000000"/>
              <w:bottom w:val="double" w:sz="4" w:space="0" w:color="auto"/>
              <w:right w:val="single" w:sz="4" w:space="0" w:color="000000"/>
            </w:tcBorders>
            <w:tcMar>
              <w:top w:w="0" w:type="dxa"/>
              <w:left w:w="28" w:type="dxa"/>
              <w:bottom w:w="0" w:type="dxa"/>
              <w:right w:w="28" w:type="dxa"/>
            </w:tcMar>
            <w:hideMark/>
          </w:tcPr>
          <w:p w:rsidR="00D07EE2" w:rsidRDefault="00D07EE2">
            <w:pPr>
              <w:spacing w:line="216" w:lineRule="auto"/>
              <w:rPr>
                <w:sz w:val="24"/>
                <w:szCs w:val="24"/>
              </w:rPr>
            </w:pPr>
            <w:r>
              <w:rPr>
                <w:sz w:val="24"/>
                <w:szCs w:val="24"/>
              </w:rPr>
              <w:t>Разработать стандартную инструкцию по формированию упаковки для БКТУ08.07.51</w:t>
            </w:r>
          </w:p>
        </w:tc>
      </w:tr>
      <w:tr w:rsidR="00D07EE2" w:rsidTr="00EB3051">
        <w:trPr>
          <w:cantSplit/>
          <w:trHeight w:val="672"/>
        </w:trPr>
        <w:tc>
          <w:tcPr>
            <w:tcW w:w="672" w:type="dxa"/>
            <w:tcBorders>
              <w:top w:val="double" w:sz="4" w:space="0" w:color="auto"/>
              <w:left w:val="single" w:sz="4" w:space="0" w:color="000000"/>
              <w:bottom w:val="single" w:sz="4" w:space="0" w:color="000000"/>
              <w:right w:val="single" w:sz="4" w:space="0" w:color="000000"/>
            </w:tcBorders>
            <w:tcMar>
              <w:top w:w="0" w:type="dxa"/>
              <w:left w:w="28" w:type="dxa"/>
              <w:bottom w:w="0" w:type="dxa"/>
              <w:right w:w="28" w:type="dxa"/>
            </w:tcMar>
            <w:textDirection w:val="btLr"/>
            <w:vAlign w:val="center"/>
            <w:hideMark/>
          </w:tcPr>
          <w:p w:rsidR="00D07EE2" w:rsidRDefault="00D07EE2">
            <w:pPr>
              <w:spacing w:line="288" w:lineRule="auto"/>
              <w:ind w:left="113" w:right="113"/>
              <w:jc w:val="center"/>
              <w:rPr>
                <w:b/>
                <w:sz w:val="24"/>
                <w:szCs w:val="24"/>
                <w:lang w:val="en-US"/>
              </w:rPr>
            </w:pPr>
            <w:r>
              <w:rPr>
                <w:b/>
                <w:sz w:val="24"/>
                <w:szCs w:val="24"/>
                <w:lang w:val="en-US"/>
              </w:rPr>
              <w:t>DO</w:t>
            </w:r>
          </w:p>
        </w:tc>
        <w:tc>
          <w:tcPr>
            <w:tcW w:w="8898" w:type="dxa"/>
            <w:gridSpan w:val="4"/>
            <w:tcBorders>
              <w:top w:val="double" w:sz="4" w:space="0" w:color="auto"/>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Сотрудники разработали способ формирования упаковки для БКТУ08.07.51, который был стандартизован и экспериментально опробован на производстве 28 августа.</w:t>
            </w:r>
          </w:p>
        </w:tc>
      </w:tr>
      <w:tr w:rsidR="00D07EE2" w:rsidTr="00EB3051">
        <w:trPr>
          <w:cantSplit/>
          <w:trHeight w:val="998"/>
        </w:trPr>
        <w:tc>
          <w:tcPr>
            <w:tcW w:w="6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extDirection w:val="btLr"/>
            <w:vAlign w:val="center"/>
            <w:hideMark/>
          </w:tcPr>
          <w:p w:rsidR="00D07EE2" w:rsidRDefault="00D07EE2">
            <w:pPr>
              <w:spacing w:line="288" w:lineRule="auto"/>
              <w:ind w:left="113" w:right="113"/>
              <w:jc w:val="center"/>
              <w:rPr>
                <w:b/>
                <w:sz w:val="24"/>
                <w:szCs w:val="24"/>
                <w:lang w:val="en-US"/>
              </w:rPr>
            </w:pPr>
            <w:r>
              <w:rPr>
                <w:b/>
                <w:sz w:val="24"/>
                <w:szCs w:val="24"/>
                <w:lang w:val="en-US"/>
              </w:rPr>
              <w:t>Check</w:t>
            </w:r>
          </w:p>
        </w:tc>
        <w:tc>
          <w:tcPr>
            <w:tcW w:w="8898" w:type="dxa"/>
            <w:gridSpan w:val="4"/>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После внедрения усовершенствований с 1 сентября по 31 октября  собрали данные и построили диаграмму Парето по типам несоответствий, чтобы сравнить результаты (приложение 5). Снижение общей дефектности до 6.7%</w:t>
            </w:r>
          </w:p>
        </w:tc>
      </w:tr>
      <w:tr w:rsidR="00D07EE2" w:rsidTr="00EB3051">
        <w:trPr>
          <w:cantSplit/>
          <w:trHeight w:val="977"/>
        </w:trPr>
        <w:tc>
          <w:tcPr>
            <w:tcW w:w="6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extDirection w:val="btLr"/>
            <w:vAlign w:val="center"/>
            <w:hideMark/>
          </w:tcPr>
          <w:p w:rsidR="00D07EE2" w:rsidRDefault="00D07EE2">
            <w:pPr>
              <w:spacing w:line="288" w:lineRule="auto"/>
              <w:ind w:left="113" w:right="113"/>
              <w:jc w:val="center"/>
              <w:rPr>
                <w:b/>
                <w:sz w:val="24"/>
                <w:szCs w:val="24"/>
                <w:lang w:val="en-US"/>
              </w:rPr>
            </w:pPr>
            <w:r>
              <w:rPr>
                <w:b/>
                <w:sz w:val="24"/>
                <w:szCs w:val="24"/>
                <w:lang w:val="en-US"/>
              </w:rPr>
              <w:t>Action</w:t>
            </w:r>
          </w:p>
        </w:tc>
        <w:tc>
          <w:tcPr>
            <w:tcW w:w="8898" w:type="dxa"/>
            <w:gridSpan w:val="4"/>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D07EE2" w:rsidRDefault="00D07EE2">
            <w:pPr>
              <w:spacing w:line="216" w:lineRule="auto"/>
              <w:jc w:val="both"/>
              <w:rPr>
                <w:sz w:val="24"/>
                <w:szCs w:val="24"/>
              </w:rPr>
            </w:pPr>
            <w:r>
              <w:rPr>
                <w:sz w:val="24"/>
                <w:szCs w:val="24"/>
              </w:rPr>
              <w:t>Способ формирования упаковки включен в стандартную процедуру ТП12–81. Ответственный разработчик – главный технолог Гамбургер Е.М. Проведено обучение персонала кулинарного цеха. Ответственный – начальник смены Бублик Е.Л.</w:t>
            </w:r>
          </w:p>
        </w:tc>
      </w:tr>
    </w:tbl>
    <w:p w:rsidR="00EB3051" w:rsidRPr="005F1AE5" w:rsidRDefault="00EB3051" w:rsidP="00EB3051">
      <w:pPr>
        <w:spacing w:line="288" w:lineRule="auto"/>
        <w:ind w:firstLine="567"/>
        <w:jc w:val="center"/>
        <w:rPr>
          <w:sz w:val="28"/>
          <w:szCs w:val="24"/>
        </w:rPr>
      </w:pPr>
      <w:r w:rsidRPr="00EB3051">
        <w:rPr>
          <w:i/>
          <w:sz w:val="28"/>
          <w:szCs w:val="24"/>
        </w:rPr>
        <w:t>Рис</w:t>
      </w:r>
      <w:r>
        <w:rPr>
          <w:i/>
          <w:sz w:val="28"/>
          <w:szCs w:val="24"/>
        </w:rPr>
        <w:t>.2</w:t>
      </w:r>
      <w:r w:rsidRPr="00EB3051">
        <w:rPr>
          <w:i/>
          <w:sz w:val="28"/>
          <w:szCs w:val="24"/>
        </w:rPr>
        <w:t>8.</w:t>
      </w:r>
      <w:r>
        <w:rPr>
          <w:sz w:val="28"/>
          <w:szCs w:val="24"/>
        </w:rPr>
        <w:t xml:space="preserve"> Регистрация результатов поиска причины дефетов на этапах </w:t>
      </w:r>
      <w:r w:rsidR="005F1AE5">
        <w:rPr>
          <w:sz w:val="28"/>
          <w:szCs w:val="24"/>
        </w:rPr>
        <w:t xml:space="preserve">цикла </w:t>
      </w:r>
      <w:r w:rsidR="005F1AE5">
        <w:rPr>
          <w:sz w:val="28"/>
          <w:szCs w:val="24"/>
          <w:lang w:val="en-US"/>
        </w:rPr>
        <w:t>PDCA</w:t>
      </w:r>
    </w:p>
    <w:p w:rsidR="00E03A0B" w:rsidRPr="00E03A0B" w:rsidRDefault="00E03A0B" w:rsidP="00E03A0B">
      <w:pPr>
        <w:pStyle w:val="10"/>
      </w:pPr>
      <w:bookmarkStart w:id="16" w:name="_Toc46240283"/>
      <w:r w:rsidRPr="00E03A0B">
        <w:lastRenderedPageBreak/>
        <w:t>6. ПРОЕКТИРОВАНИЕ ПРОЦЕССОВ ДЛЯ СИСТЕМЫ МЕНЕДЖМЕНТА КАЧЕСТВА</w:t>
      </w:r>
      <w:bookmarkEnd w:id="16"/>
    </w:p>
    <w:p w:rsidR="00E03A0B" w:rsidRPr="00DA261F" w:rsidRDefault="00E03A0B" w:rsidP="00E03A0B">
      <w:pPr>
        <w:spacing w:line="288" w:lineRule="auto"/>
        <w:ind w:firstLine="567"/>
        <w:rPr>
          <w:b/>
          <w:sz w:val="28"/>
          <w:szCs w:val="28"/>
        </w:rPr>
      </w:pPr>
      <w:r w:rsidRPr="00DA261F">
        <w:rPr>
          <w:b/>
          <w:sz w:val="28"/>
          <w:szCs w:val="28"/>
        </w:rPr>
        <w:t>Цель</w:t>
      </w:r>
      <w:r>
        <w:rPr>
          <w:b/>
          <w:sz w:val="28"/>
          <w:szCs w:val="28"/>
        </w:rPr>
        <w:t xml:space="preserve"> </w:t>
      </w:r>
      <w:r w:rsidRPr="00DA261F">
        <w:rPr>
          <w:b/>
          <w:sz w:val="28"/>
          <w:szCs w:val="28"/>
        </w:rPr>
        <w:t>занятия</w:t>
      </w:r>
      <w:r>
        <w:rPr>
          <w:b/>
          <w:sz w:val="28"/>
          <w:szCs w:val="28"/>
        </w:rPr>
        <w:t xml:space="preserve"> </w:t>
      </w:r>
      <w:r w:rsidRPr="00DA261F">
        <w:rPr>
          <w:b/>
          <w:sz w:val="28"/>
          <w:szCs w:val="28"/>
        </w:rPr>
        <w:t>–</w:t>
      </w:r>
      <w:r>
        <w:rPr>
          <w:b/>
          <w:sz w:val="28"/>
          <w:szCs w:val="28"/>
        </w:rPr>
        <w:t xml:space="preserve"> </w:t>
      </w:r>
      <w:r w:rsidRPr="00DA261F">
        <w:rPr>
          <w:sz w:val="28"/>
          <w:szCs w:val="28"/>
        </w:rPr>
        <w:t>приобретение</w:t>
      </w:r>
      <w:r>
        <w:rPr>
          <w:sz w:val="28"/>
          <w:szCs w:val="28"/>
        </w:rPr>
        <w:t xml:space="preserve"> </w:t>
      </w:r>
      <w:r w:rsidRPr="00DA261F">
        <w:rPr>
          <w:sz w:val="28"/>
          <w:szCs w:val="28"/>
        </w:rPr>
        <w:t>навыков:</w:t>
      </w:r>
    </w:p>
    <w:p w:rsidR="00E03A0B" w:rsidRPr="00DA261F" w:rsidRDefault="00E03A0B" w:rsidP="005F1AE5">
      <w:pPr>
        <w:pStyle w:val="a1"/>
      </w:pPr>
      <w:r w:rsidRPr="00DA261F">
        <w:t>и</w:t>
      </w:r>
      <w:r>
        <w:t xml:space="preserve">нтерпретации </w:t>
      </w:r>
      <w:r w:rsidRPr="00DA261F">
        <w:t>терминов</w:t>
      </w:r>
      <w:r>
        <w:t xml:space="preserve"> </w:t>
      </w:r>
      <w:r w:rsidRPr="00DA261F">
        <w:t>стандарта</w:t>
      </w:r>
      <w:r>
        <w:t xml:space="preserve"> </w:t>
      </w:r>
      <w:r w:rsidRPr="00DA261F">
        <w:rPr>
          <w:lang w:val="en-US"/>
        </w:rPr>
        <w:t>ISO</w:t>
      </w:r>
      <w:r>
        <w:t xml:space="preserve"> </w:t>
      </w:r>
      <w:r w:rsidRPr="00DA261F">
        <w:t>9000</w:t>
      </w:r>
      <w:r>
        <w:t>, относящихся к разработке систем менеджмента качества</w:t>
      </w:r>
      <w:r w:rsidRPr="00DA261F">
        <w:t>;</w:t>
      </w:r>
    </w:p>
    <w:p w:rsidR="00E03A0B" w:rsidRPr="00DA261F" w:rsidRDefault="00E03A0B" w:rsidP="005F1AE5">
      <w:pPr>
        <w:pStyle w:val="a1"/>
      </w:pPr>
      <w:r w:rsidRPr="00DA261F">
        <w:t>и</w:t>
      </w:r>
      <w:r>
        <w:t xml:space="preserve">нтерпретации </w:t>
      </w:r>
      <w:r w:rsidRPr="00DA261F">
        <w:t>т</w:t>
      </w:r>
      <w:r>
        <w:t xml:space="preserve">ребований </w:t>
      </w:r>
      <w:r w:rsidRPr="00DA261F">
        <w:t>стандарта</w:t>
      </w:r>
      <w:r>
        <w:t xml:space="preserve"> </w:t>
      </w:r>
      <w:r w:rsidRPr="00DA261F">
        <w:rPr>
          <w:lang w:val="en-US"/>
        </w:rPr>
        <w:t>ISO</w:t>
      </w:r>
      <w:r>
        <w:t xml:space="preserve"> 9001, относящихся к разработке систем менеджмента качества</w:t>
      </w:r>
      <w:r w:rsidRPr="00DA261F">
        <w:t>;</w:t>
      </w:r>
    </w:p>
    <w:p w:rsidR="00E03A0B" w:rsidRDefault="00E03A0B" w:rsidP="005F1AE5">
      <w:pPr>
        <w:pStyle w:val="a1"/>
      </w:pPr>
      <w:r>
        <w:t>разработки основных компонент системы менеджмента качества</w:t>
      </w:r>
      <w:r w:rsidR="005F1AE5" w:rsidRPr="005F1AE5">
        <w:t>/</w:t>
      </w:r>
    </w:p>
    <w:p w:rsidR="00E03A0B" w:rsidRPr="00DA261F" w:rsidRDefault="00E03A0B" w:rsidP="00E03A0B">
      <w:pPr>
        <w:spacing w:line="288" w:lineRule="auto"/>
        <w:ind w:firstLine="567"/>
        <w:rPr>
          <w:b/>
          <w:sz w:val="28"/>
          <w:szCs w:val="28"/>
        </w:rPr>
      </w:pPr>
      <w:r w:rsidRPr="00DA261F">
        <w:rPr>
          <w:b/>
          <w:sz w:val="28"/>
          <w:szCs w:val="28"/>
        </w:rPr>
        <w:t>Задание</w:t>
      </w:r>
    </w:p>
    <w:p w:rsidR="00E03A0B" w:rsidRDefault="005F1AE5" w:rsidP="005F1AE5">
      <w:pPr>
        <w:pStyle w:val="affff5"/>
      </w:pPr>
      <w:r>
        <w:t>1. </w:t>
      </w:r>
      <w:r w:rsidR="00E03A0B">
        <w:t xml:space="preserve">Для одного из выбранных процессов производства или процесса предоставления услуг, заполнить одностраничную форму представления процесса, содержащую его компоненты, требуемые стандартом </w:t>
      </w:r>
      <w:r w:rsidR="00E03A0B">
        <w:rPr>
          <w:lang w:val="en-US"/>
        </w:rPr>
        <w:t>ISO</w:t>
      </w:r>
      <w:r w:rsidR="00E03A0B" w:rsidRPr="00F97D23">
        <w:t xml:space="preserve"> 9001</w:t>
      </w:r>
      <w:r w:rsidR="00ED6AFE">
        <w:t xml:space="preserve"> (Приложение Л)</w:t>
      </w:r>
      <w:r w:rsidR="00E03A0B">
        <w:t>. При выполнении задания использовать результаты всех предыдущих практических работ.</w:t>
      </w:r>
    </w:p>
    <w:p w:rsidR="00E03A0B" w:rsidRDefault="005F1AE5" w:rsidP="005F1AE5">
      <w:pPr>
        <w:pStyle w:val="affff5"/>
      </w:pPr>
      <w:r>
        <w:t>2. </w:t>
      </w:r>
      <w:r w:rsidR="00E03A0B">
        <w:t xml:space="preserve">Для процесса организации, который не производит продукцию или предоставляет услугу (закупки, ремонт оборудования, управление персоналом и т.д.), заполнить одностраничную форму представления процесса, содержащую его компоненты, требуемые стандартом </w:t>
      </w:r>
      <w:r w:rsidR="00E03A0B">
        <w:rPr>
          <w:lang w:val="en-US"/>
        </w:rPr>
        <w:t>ISO</w:t>
      </w:r>
      <w:r w:rsidR="00E03A0B" w:rsidRPr="00F97D23">
        <w:t xml:space="preserve"> 9001</w:t>
      </w:r>
      <w:r w:rsidR="00E03A0B">
        <w:t>.</w:t>
      </w:r>
    </w:p>
    <w:p w:rsidR="00E03A0B" w:rsidRDefault="005F1AE5" w:rsidP="005F1AE5">
      <w:pPr>
        <w:pStyle w:val="affff5"/>
      </w:pPr>
      <w:r>
        <w:t>3. </w:t>
      </w:r>
      <w:r w:rsidR="00E03A0B">
        <w:t>Составить общую структурную схему процессов, дающую представление о процессах организации, входящих в систему менеджмента качества</w:t>
      </w:r>
      <w:r w:rsidR="00ED6AFE">
        <w:t xml:space="preserve"> (Приложение М)</w:t>
      </w:r>
      <w:r w:rsidR="00E03A0B">
        <w:t>.</w:t>
      </w:r>
    </w:p>
    <w:p w:rsidR="00E03A0B" w:rsidRPr="005F1AE5" w:rsidRDefault="00E03A0B" w:rsidP="00E03A0B">
      <w:pPr>
        <w:spacing w:line="288" w:lineRule="auto"/>
        <w:ind w:firstLine="567"/>
        <w:jc w:val="both"/>
        <w:rPr>
          <w:b/>
          <w:sz w:val="28"/>
          <w:szCs w:val="28"/>
        </w:rPr>
      </w:pPr>
      <w:r w:rsidRPr="003F3D92">
        <w:rPr>
          <w:b/>
          <w:sz w:val="28"/>
          <w:szCs w:val="28"/>
        </w:rPr>
        <w:t>Методический</w:t>
      </w:r>
      <w:r>
        <w:rPr>
          <w:b/>
          <w:sz w:val="28"/>
          <w:szCs w:val="28"/>
        </w:rPr>
        <w:t xml:space="preserve"> </w:t>
      </w:r>
      <w:r w:rsidRPr="003F3D92">
        <w:rPr>
          <w:b/>
          <w:sz w:val="28"/>
          <w:szCs w:val="28"/>
        </w:rPr>
        <w:t>материал</w:t>
      </w:r>
      <w:r w:rsidR="005F1AE5">
        <w:rPr>
          <w:b/>
          <w:sz w:val="28"/>
          <w:szCs w:val="28"/>
        </w:rPr>
        <w:t>.</w:t>
      </w:r>
    </w:p>
    <w:p w:rsidR="00E03A0B" w:rsidRPr="005F1AE5" w:rsidRDefault="00E03A0B" w:rsidP="005F1AE5">
      <w:pPr>
        <w:pStyle w:val="affff5"/>
        <w:rPr>
          <w:b/>
        </w:rPr>
      </w:pPr>
      <w:r w:rsidRPr="005F1AE5">
        <w:rPr>
          <w:b/>
        </w:rPr>
        <w:t xml:space="preserve">Термины </w:t>
      </w:r>
      <w:r w:rsidRPr="005F1AE5">
        <w:rPr>
          <w:b/>
          <w:lang w:val="en-US"/>
        </w:rPr>
        <w:t>ISO</w:t>
      </w:r>
      <w:r w:rsidRPr="005F1AE5">
        <w:rPr>
          <w:b/>
        </w:rPr>
        <w:t xml:space="preserve"> 9000</w:t>
      </w:r>
      <w:r w:rsidR="005F1AE5" w:rsidRPr="005F1AE5">
        <w:rPr>
          <w:b/>
        </w:rPr>
        <w:t>.</w:t>
      </w:r>
    </w:p>
    <w:p w:rsidR="00F44CC8" w:rsidRDefault="00F44CC8" w:rsidP="00F44CC8">
      <w:pPr>
        <w:pStyle w:val="affff5"/>
      </w:pPr>
      <w:r w:rsidRPr="005F1AE5">
        <w:rPr>
          <w:b/>
        </w:rPr>
        <w:t>3.5.3 система менеджмента (management system):</w:t>
      </w:r>
      <w:r>
        <w:t xml:space="preserve"> Совокупность взаимосвязанных или взаимодействующих элементов организации (3.2.1) для разработки политик (3.5.8), целей (3.7.1) и процессов (3.4.1) для достижения этих целей.</w:t>
      </w:r>
    </w:p>
    <w:p w:rsidR="00F44CC8" w:rsidRDefault="00F44CC8" w:rsidP="00F44CC8">
      <w:pPr>
        <w:pStyle w:val="affff5"/>
      </w:pPr>
      <w:r>
        <w:t>Примечания</w:t>
      </w:r>
      <w:r w:rsidR="005F1AE5">
        <w:t>:</w:t>
      </w:r>
    </w:p>
    <w:p w:rsidR="00F44CC8" w:rsidRDefault="00F44CC8" w:rsidP="00F44CC8">
      <w:pPr>
        <w:pStyle w:val="affff5"/>
      </w:pPr>
      <w:r>
        <w:t>Система менеджмента может относиться к одному или нескольким аспектам деятельности, например</w:t>
      </w:r>
      <w:r w:rsidR="005F1AE5">
        <w:t>,</w:t>
      </w:r>
      <w:r>
        <w:t xml:space="preserve"> менеджмент качества (3.3.4), финансовый менеджмент или экологический менеджмент.</w:t>
      </w:r>
    </w:p>
    <w:p w:rsidR="00F44CC8" w:rsidRDefault="00F44CC8" w:rsidP="00F44CC8">
      <w:pPr>
        <w:pStyle w:val="affff5"/>
      </w:pPr>
      <w:r>
        <w:t>Элементы системы менеджмента определяют структуру организации, роли и ответственность, планирование, функционирование, политики, практики, правила, убеждения, цели и процессы для достижения этих целей.</w:t>
      </w:r>
    </w:p>
    <w:p w:rsidR="00F44CC8" w:rsidRDefault="00F44CC8" w:rsidP="00F44CC8">
      <w:pPr>
        <w:pStyle w:val="affff5"/>
      </w:pPr>
      <w:r>
        <w:t>Область применения системы менеджмента может охватывать всю организацию, определенные функции организации, определенные части организации, одну или более функций в группе организаций.</w:t>
      </w:r>
    </w:p>
    <w:p w:rsidR="00F44CC8" w:rsidRDefault="00F44CC8" w:rsidP="00F44CC8">
      <w:pPr>
        <w:pStyle w:val="affff5"/>
      </w:pPr>
      <w:r w:rsidRPr="005F1AE5">
        <w:rPr>
          <w:b/>
        </w:rPr>
        <w:lastRenderedPageBreak/>
        <w:t xml:space="preserve">3.5.4 система менеджмента качества (quality management system): </w:t>
      </w:r>
      <w:r>
        <w:t>Часть системы менеджмента (3.5.3) применительно к качеству (3.6.2).</w:t>
      </w:r>
    </w:p>
    <w:p w:rsidR="00F44CC8" w:rsidRDefault="00F44CC8" w:rsidP="00F44CC8">
      <w:pPr>
        <w:pStyle w:val="affff5"/>
      </w:pPr>
      <w:r w:rsidRPr="005F1AE5">
        <w:rPr>
          <w:b/>
        </w:rPr>
        <w:t xml:space="preserve">3.5.8 политика (policy) &lt;организация&gt;: </w:t>
      </w:r>
      <w:r>
        <w:t>Намерения и направление организации (3.2.1), официально сформулированные ее высшим руководством (3.1.1).</w:t>
      </w:r>
    </w:p>
    <w:p w:rsidR="00F44CC8" w:rsidRDefault="00F44CC8" w:rsidP="00F44CC8">
      <w:pPr>
        <w:pStyle w:val="affff5"/>
      </w:pPr>
      <w:r w:rsidRPr="005F1AE5">
        <w:rPr>
          <w:b/>
        </w:rPr>
        <w:t>3.7.1 цель (objective):</w:t>
      </w:r>
      <w:r>
        <w:t xml:space="preserve"> Результат, который должен быть достигнут.</w:t>
      </w:r>
    </w:p>
    <w:p w:rsidR="00F44CC8" w:rsidRDefault="00F44CC8" w:rsidP="00F44CC8">
      <w:pPr>
        <w:pStyle w:val="affff5"/>
      </w:pPr>
      <w:r>
        <w:t>Примечания</w:t>
      </w:r>
      <w:r w:rsidR="005F1AE5">
        <w:t>:</w:t>
      </w:r>
    </w:p>
    <w:p w:rsidR="00F44CC8" w:rsidRDefault="00F44CC8" w:rsidP="00F44CC8">
      <w:pPr>
        <w:pStyle w:val="affff5"/>
      </w:pPr>
      <w:r>
        <w:t>Цель может быть стратегической, тактической или оперативной.</w:t>
      </w:r>
    </w:p>
    <w:p w:rsidR="00F44CC8" w:rsidRDefault="00F44CC8" w:rsidP="00F44CC8">
      <w:pPr>
        <w:pStyle w:val="affff5"/>
      </w:pPr>
      <w:r>
        <w:t>Цели могут относиться к разным аспектам (такие, как финансовые цели, цели в области здоровья и безопасности, экологии), а также применяться на разных уровнях (например, стратегическом, организации (3.2.1) в целом, проекта (3.4.2), продукции (3.7.6) и процесса (3.4.1)).</w:t>
      </w:r>
    </w:p>
    <w:p w:rsidR="00F44CC8" w:rsidRDefault="00F44CC8" w:rsidP="00F44CC8">
      <w:pPr>
        <w:pStyle w:val="affff5"/>
      </w:pPr>
      <w:r>
        <w:t>Цель может быть выражена разными способами, например в виде намеченного результата, намерения, критерия работы, цели в области качества (3.7.2) или другими словами со схожими значениями (например, целевая установка, заданная величина, задача).</w:t>
      </w:r>
    </w:p>
    <w:p w:rsidR="00F44CC8" w:rsidRDefault="00F44CC8" w:rsidP="00F44CC8">
      <w:pPr>
        <w:pStyle w:val="affff5"/>
      </w:pPr>
      <w:r>
        <w:t>В контексте системы менеджмента качества (3.5.4) цели в области качества, устанавливаемые организацией, согласуют с политикой в области качества (3.5.9) для достижения определенных результатов.</w:t>
      </w:r>
    </w:p>
    <w:p w:rsidR="00F44CC8" w:rsidRPr="000A464C" w:rsidRDefault="00F44CC8" w:rsidP="00F44CC8">
      <w:pPr>
        <w:pStyle w:val="affff5"/>
      </w:pPr>
      <w:r w:rsidRPr="005F1AE5">
        <w:rPr>
          <w:b/>
        </w:rPr>
        <w:t>3.4.1 процесс (process):</w:t>
      </w:r>
      <w:r>
        <w:t xml:space="preserve"> Совокупность взаимосвязанных и(или) взаимодействующих видов деятельности, использующих входы для получения намеченного результата.</w:t>
      </w:r>
    </w:p>
    <w:p w:rsidR="00F44CC8" w:rsidRPr="005F1AE5" w:rsidRDefault="00F44CC8" w:rsidP="00F44CC8">
      <w:pPr>
        <w:pStyle w:val="affff5"/>
        <w:rPr>
          <w:b/>
        </w:rPr>
      </w:pPr>
      <w:r w:rsidRPr="005F1AE5">
        <w:rPr>
          <w:b/>
        </w:rPr>
        <w:t>4.4 Система менеджмента качества и ее процессы</w:t>
      </w:r>
      <w:r w:rsidR="005F1AE5">
        <w:rPr>
          <w:b/>
        </w:rPr>
        <w:t>.</w:t>
      </w:r>
    </w:p>
    <w:p w:rsidR="00F44CC8" w:rsidRDefault="00F44CC8" w:rsidP="00F44CC8">
      <w:pPr>
        <w:pStyle w:val="affff5"/>
      </w:pPr>
      <w:r>
        <w:t>4.4.1 Организация должна разработать, внедрить, поддерживать и постоянно улучшать систему менеджмента качества, включая необходимые процессы и их взаимодействия, в соответствии с требо¬ваниями настоящего стандарта.</w:t>
      </w:r>
    </w:p>
    <w:p w:rsidR="00F44CC8" w:rsidRDefault="00F44CC8" w:rsidP="00F44CC8">
      <w:pPr>
        <w:pStyle w:val="affff5"/>
      </w:pPr>
      <w:r>
        <w:t>Организация должна определять процессы, необходимые для системы менеджмента качества, и их применение в рамках организации, а также:</w:t>
      </w:r>
    </w:p>
    <w:p w:rsidR="00F44CC8" w:rsidRDefault="00F44CC8" w:rsidP="005F1AE5">
      <w:pPr>
        <w:pStyle w:val="a1"/>
      </w:pPr>
      <w:r>
        <w:t>определять требуемые входы и ожидаемые выходы этих процессов:</w:t>
      </w:r>
    </w:p>
    <w:p w:rsidR="00F44CC8" w:rsidRDefault="00F44CC8" w:rsidP="005F1AE5">
      <w:pPr>
        <w:pStyle w:val="a1"/>
      </w:pPr>
      <w:r>
        <w:t>определять последовательность и взаимодействие этих процессов;</w:t>
      </w:r>
    </w:p>
    <w:p w:rsidR="00F44CC8" w:rsidRDefault="00F44CC8" w:rsidP="005F1AE5">
      <w:pPr>
        <w:pStyle w:val="a1"/>
      </w:pPr>
      <w:r>
        <w:t xml:space="preserve"> определять и применять критерии и методы (включая мониторинг, измерения и соответствующие показатели результатов деятельности), необходимые для обеспечения результативного функцио¬нирования этих процессов и управления ими;</w:t>
      </w:r>
    </w:p>
    <w:p w:rsidR="00F44CC8" w:rsidRDefault="00F44CC8" w:rsidP="005F1AE5">
      <w:pPr>
        <w:pStyle w:val="a1"/>
      </w:pPr>
      <w:r>
        <w:t>определять ресурсы, необходимые для этих процессов, и обеспечить их доступность;</w:t>
      </w:r>
    </w:p>
    <w:p w:rsidR="00F44CC8" w:rsidRDefault="00F44CC8" w:rsidP="005F1AE5">
      <w:pPr>
        <w:pStyle w:val="a1"/>
      </w:pPr>
      <w:r>
        <w:lastRenderedPageBreak/>
        <w:t>распределять обязанности, ответственность и полномочия в отношении этих процессов;</w:t>
      </w:r>
    </w:p>
    <w:p w:rsidR="00F44CC8" w:rsidRDefault="00F44CC8" w:rsidP="005F1AE5">
      <w:pPr>
        <w:pStyle w:val="a1"/>
      </w:pPr>
      <w:r>
        <w:t>учитывать риски и возможности в соответствии с требованиями подраздела 6.1;</w:t>
      </w:r>
    </w:p>
    <w:p w:rsidR="00F44CC8" w:rsidRDefault="00F44CC8" w:rsidP="005F1AE5">
      <w:pPr>
        <w:pStyle w:val="a1"/>
      </w:pPr>
      <w:r>
        <w:t>оценивать эти процессы и вносить любые изменения, необходимые для обеспечения того, что процессы д</w:t>
      </w:r>
      <w:r w:rsidR="005F1AE5">
        <w:t>остигают намеченных результатов.</w:t>
      </w:r>
    </w:p>
    <w:p w:rsidR="00F44CC8" w:rsidRDefault="00F44CC8" w:rsidP="00F44CC8">
      <w:pPr>
        <w:pStyle w:val="affff5"/>
      </w:pPr>
      <w:r>
        <w:t>8.5.1 Управление производством продукции и предоставлением услуг</w:t>
      </w:r>
    </w:p>
    <w:p w:rsidR="00F44CC8" w:rsidRDefault="00F44CC8" w:rsidP="00F44CC8">
      <w:pPr>
        <w:pStyle w:val="affff5"/>
      </w:pPr>
      <w:r>
        <w:t>Организация должна осуществлять производство продукции и предоставление услуг в управляемых условиях.</w:t>
      </w:r>
    </w:p>
    <w:p w:rsidR="00F44CC8" w:rsidRDefault="00F44CC8" w:rsidP="00F44CC8">
      <w:pPr>
        <w:pStyle w:val="affff5"/>
      </w:pPr>
      <w:r>
        <w:t>Управляемые условия должны включать в себя, насколько это применимо:</w:t>
      </w:r>
    </w:p>
    <w:p w:rsidR="00F44CC8" w:rsidRDefault="00F44CC8" w:rsidP="005F1AE5">
      <w:pPr>
        <w:pStyle w:val="a1"/>
      </w:pPr>
      <w:r>
        <w:t>доступность документированной информации, определяющей:</w:t>
      </w:r>
    </w:p>
    <w:p w:rsidR="00F44CC8" w:rsidRDefault="00F44CC8" w:rsidP="005F1AE5">
      <w:pPr>
        <w:pStyle w:val="a1"/>
      </w:pPr>
      <w:r>
        <w:t>характеристики производимой продукции, предоставляемых услуг или осуществляемой деятельности;</w:t>
      </w:r>
    </w:p>
    <w:p w:rsidR="00F44CC8" w:rsidRDefault="00F44CC8" w:rsidP="005F1AE5">
      <w:pPr>
        <w:pStyle w:val="a1"/>
      </w:pPr>
      <w:r>
        <w:t>результаты, которые должны быть достигнуты;</w:t>
      </w:r>
    </w:p>
    <w:p w:rsidR="00F44CC8" w:rsidRDefault="00F44CC8" w:rsidP="005F1AE5">
      <w:pPr>
        <w:pStyle w:val="a1"/>
      </w:pPr>
      <w:r>
        <w:t>доступность и применение ресурсов, подходящих для осуществления мониторинга и измерений;</w:t>
      </w:r>
    </w:p>
    <w:p w:rsidR="00F44CC8" w:rsidRDefault="00F44CC8" w:rsidP="005F1AE5">
      <w:pPr>
        <w:pStyle w:val="a1"/>
      </w:pPr>
      <w:r>
        <w:t>осуществлений деятельности по мониторингу и измерению на соответствующих этапах в целях верификации соответствия процессов или их выходов критериям управления, а также соответствия продукции и услуг критериям приемки;</w:t>
      </w:r>
    </w:p>
    <w:p w:rsidR="00F44CC8" w:rsidRDefault="00F44CC8" w:rsidP="005F1AE5">
      <w:pPr>
        <w:pStyle w:val="a1"/>
      </w:pPr>
      <w:r>
        <w:t>применение соответствующей инфраструктуры и среды для функционирования процессов;</w:t>
      </w:r>
    </w:p>
    <w:p w:rsidR="00F44CC8" w:rsidRDefault="00F44CC8" w:rsidP="005F1AE5">
      <w:pPr>
        <w:pStyle w:val="a1"/>
      </w:pPr>
      <w:r>
        <w:t>назначение компетентного персонала, включая любую требуемую квалификацию;</w:t>
      </w:r>
    </w:p>
    <w:p w:rsidR="00F44CC8" w:rsidRDefault="00F44CC8" w:rsidP="005F1AE5">
      <w:pPr>
        <w:pStyle w:val="a1"/>
      </w:pPr>
      <w:r>
        <w:t>валидацию и периодическую повторную валидацию способности процессов производства продукции и предоставления услуг достигать запланированных результатов в тех случаях, когда конечный выход не может быть верифицирован последующим мониторингом или измерением;</w:t>
      </w:r>
    </w:p>
    <w:p w:rsidR="00F44CC8" w:rsidRDefault="00F44CC8" w:rsidP="005F1AE5">
      <w:pPr>
        <w:pStyle w:val="a1"/>
      </w:pPr>
      <w:r>
        <w:t>выполнение действий с целью предотвращения ошибок, связанных с человеческим фактором;</w:t>
      </w:r>
    </w:p>
    <w:p w:rsidR="00E03A0B" w:rsidRPr="00B028F9" w:rsidRDefault="00F44CC8" w:rsidP="005F1AE5">
      <w:pPr>
        <w:pStyle w:val="a1"/>
      </w:pPr>
      <w:r>
        <w:t>осуществление выпуска, поставки и действий после поставки.</w:t>
      </w:r>
    </w:p>
    <w:p w:rsidR="00E03A0B" w:rsidRPr="005F1AE5" w:rsidRDefault="00E03A0B" w:rsidP="005F1AE5">
      <w:pPr>
        <w:pStyle w:val="affff5"/>
        <w:rPr>
          <w:b/>
        </w:rPr>
      </w:pPr>
      <w:r w:rsidRPr="005F1AE5">
        <w:rPr>
          <w:b/>
        </w:rPr>
        <w:t xml:space="preserve">Структура модели </w:t>
      </w:r>
      <w:r w:rsidRPr="005F1AE5">
        <w:rPr>
          <w:b/>
          <w:lang w:val="en-US"/>
        </w:rPr>
        <w:t>ISO</w:t>
      </w:r>
      <w:r w:rsidRPr="005F1AE5">
        <w:rPr>
          <w:b/>
        </w:rPr>
        <w:t xml:space="preserve"> 9001 на систему менеджмента качества.</w:t>
      </w:r>
    </w:p>
    <w:p w:rsidR="00E03A0B" w:rsidRPr="00253AA8" w:rsidRDefault="005F1AE5" w:rsidP="005F1AE5">
      <w:pPr>
        <w:pStyle w:val="affff5"/>
      </w:pPr>
      <w:r>
        <w:rPr>
          <w:noProof/>
        </w:rPr>
        <w:lastRenderedPageBreak/>
        <mc:AlternateContent>
          <mc:Choice Requires="wpc">
            <w:drawing>
              <wp:anchor distT="0" distB="0" distL="114300" distR="114300" simplePos="0" relativeHeight="251747328" behindDoc="0" locked="0" layoutInCell="1" allowOverlap="1">
                <wp:simplePos x="0" y="0"/>
                <wp:positionH relativeFrom="margin">
                  <wp:align>center</wp:align>
                </wp:positionH>
                <wp:positionV relativeFrom="paragraph">
                  <wp:posOffset>572741</wp:posOffset>
                </wp:positionV>
                <wp:extent cx="4860925" cy="3786505"/>
                <wp:effectExtent l="0" t="0" r="0" b="0"/>
                <wp:wrapTopAndBottom/>
                <wp:docPr id="187" name="Полотно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Прямоугольник 110"/>
                        <wps:cNvSpPr/>
                        <wps:spPr>
                          <a:xfrm>
                            <a:off x="17" y="427410"/>
                            <a:ext cx="626949"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4 Среда организации</w:t>
                              </w:r>
                            </w:p>
                          </w:txbxContent>
                        </wps:txbx>
                        <wps:bodyPr lIns="0" tIns="0" rIns="0" bIns="0" rtlCol="0" anchor="ctr"/>
                      </wps:wsp>
                      <wps:wsp>
                        <wps:cNvPr id="111" name="Прямоугольник 111"/>
                        <wps:cNvSpPr/>
                        <wps:spPr>
                          <a:xfrm>
                            <a:off x="685910" y="427410"/>
                            <a:ext cx="626950"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5 Лидерство</w:t>
                              </w:r>
                            </w:p>
                          </w:txbxContent>
                        </wps:txbx>
                        <wps:bodyPr lIns="0" tIns="0" rIns="0" bIns="0" rtlCol="0" anchor="ctr"/>
                      </wps:wsp>
                      <wps:wsp>
                        <wps:cNvPr id="112" name="Прямоугольник 112"/>
                        <wps:cNvSpPr/>
                        <wps:spPr>
                          <a:xfrm>
                            <a:off x="1371804" y="427410"/>
                            <a:ext cx="731440"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6 Планирование</w:t>
                              </w:r>
                            </w:p>
                          </w:txbxContent>
                        </wps:txbx>
                        <wps:bodyPr lIns="0" tIns="0" rIns="0" bIns="0" rtlCol="0" anchor="ctr"/>
                      </wps:wsp>
                      <wps:wsp>
                        <wps:cNvPr id="113" name="Прямоугольник 113"/>
                        <wps:cNvSpPr/>
                        <wps:spPr>
                          <a:xfrm>
                            <a:off x="3533975" y="427410"/>
                            <a:ext cx="626949" cy="334558"/>
                          </a:xfrm>
                          <a:prstGeom prst="rect">
                            <a:avLst/>
                          </a:prstGeom>
                          <a:solidFill>
                            <a:srgbClr val="FFFF00"/>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 xml:space="preserve">9 Оценка </w:t>
                              </w:r>
                              <w:r w:rsidRPr="00253AA8">
                                <w:rPr>
                                  <w:rFonts w:ascii="Calibri" w:hAnsi="Calibri"/>
                                  <w:color w:val="000000"/>
                                  <w:kern w:val="24"/>
                                  <w:sz w:val="16"/>
                                  <w:szCs w:val="18"/>
                                </w:rPr>
                                <w:t>результатов</w:t>
                              </w:r>
                              <w:r w:rsidRPr="00085AD7">
                                <w:rPr>
                                  <w:rFonts w:ascii="Calibri" w:hAnsi="Calibri"/>
                                  <w:color w:val="000000"/>
                                  <w:kern w:val="24"/>
                                  <w:sz w:val="18"/>
                                  <w:szCs w:val="18"/>
                                </w:rPr>
                                <w:t xml:space="preserve"> деятельности</w:t>
                              </w:r>
                            </w:p>
                          </w:txbxContent>
                        </wps:txbx>
                        <wps:bodyPr lIns="0" tIns="0" rIns="0" bIns="0" rtlCol="0" anchor="ctr"/>
                      </wps:wsp>
                      <wps:wsp>
                        <wps:cNvPr id="133" name="Прямоугольник 133"/>
                        <wps:cNvSpPr/>
                        <wps:spPr>
                          <a:xfrm>
                            <a:off x="4219869" y="427410"/>
                            <a:ext cx="578722" cy="334558"/>
                          </a:xfrm>
                          <a:prstGeom prst="rect">
                            <a:avLst/>
                          </a:prstGeom>
                          <a:solidFill>
                            <a:srgbClr val="FFCC66"/>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 xml:space="preserve">10 </w:t>
                              </w:r>
                              <w:r w:rsidRPr="00253AA8">
                                <w:rPr>
                                  <w:rFonts w:ascii="Calibri" w:hAnsi="Calibri"/>
                                  <w:color w:val="000000"/>
                                  <w:kern w:val="24"/>
                                  <w:sz w:val="16"/>
                                  <w:szCs w:val="18"/>
                                </w:rPr>
                                <w:t>Улучшение</w:t>
                              </w:r>
                            </w:p>
                          </w:txbxContent>
                        </wps:txbx>
                        <wps:bodyPr lIns="0" tIns="0" rIns="0" bIns="0" rtlCol="0" anchor="ctr"/>
                      </wps:wsp>
                      <wps:wsp>
                        <wps:cNvPr id="134" name="Прямоугольник 134"/>
                        <wps:cNvSpPr/>
                        <wps:spPr>
                          <a:xfrm>
                            <a:off x="2848081" y="427410"/>
                            <a:ext cx="626950" cy="334558"/>
                          </a:xfrm>
                          <a:prstGeom prst="rect">
                            <a:avLst/>
                          </a:prstGeom>
                          <a:solidFill>
                            <a:srgbClr val="CCCCFF"/>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 xml:space="preserve">8 </w:t>
                              </w:r>
                              <w:r w:rsidRPr="00253AA8">
                                <w:rPr>
                                  <w:rFonts w:ascii="Calibri" w:hAnsi="Calibri"/>
                                  <w:color w:val="000000"/>
                                  <w:kern w:val="24"/>
                                  <w:sz w:val="16"/>
                                  <w:szCs w:val="18"/>
                                </w:rPr>
                                <w:t>Деятельность</w:t>
                              </w:r>
                              <w:r w:rsidRPr="00085AD7">
                                <w:rPr>
                                  <w:rFonts w:ascii="Calibri" w:hAnsi="Calibri"/>
                                  <w:color w:val="000000"/>
                                  <w:kern w:val="24"/>
                                  <w:sz w:val="18"/>
                                  <w:szCs w:val="18"/>
                                </w:rPr>
                                <w:t xml:space="preserve"> на стадиях ЖЦ</w:t>
                              </w:r>
                            </w:p>
                          </w:txbxContent>
                        </wps:txbx>
                        <wps:bodyPr lIns="0" tIns="0" rIns="0" bIns="0" rtlCol="0" anchor="ctr"/>
                      </wps:wsp>
                      <wps:wsp>
                        <wps:cNvPr id="135" name="Прямоугольник 135"/>
                        <wps:cNvSpPr/>
                        <wps:spPr>
                          <a:xfrm>
                            <a:off x="2162188" y="427410"/>
                            <a:ext cx="626949"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 xml:space="preserve">7 Средства </w:t>
                              </w:r>
                              <w:r w:rsidRPr="00253AA8">
                                <w:rPr>
                                  <w:rFonts w:ascii="Calibri" w:hAnsi="Calibri"/>
                                  <w:color w:val="000000"/>
                                  <w:kern w:val="24"/>
                                  <w:sz w:val="16"/>
                                  <w:szCs w:val="18"/>
                                </w:rPr>
                                <w:t>обеспечения</w:t>
                              </w:r>
                            </w:p>
                          </w:txbxContent>
                        </wps:txbx>
                        <wps:bodyPr lIns="0" tIns="0" rIns="0" bIns="0" rtlCol="0" anchor="ctr"/>
                      </wps:wsp>
                      <wps:wsp>
                        <wps:cNvPr id="136" name="Прямоугольник 136"/>
                        <wps:cNvSpPr/>
                        <wps:spPr>
                          <a:xfrm>
                            <a:off x="17" y="1002892"/>
                            <a:ext cx="626949" cy="334557"/>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Понимание организации и ее среды</w:t>
                              </w:r>
                            </w:p>
                          </w:txbxContent>
                        </wps:txbx>
                        <wps:bodyPr lIns="0" tIns="0" rIns="0" bIns="0" rtlCol="0" anchor="ctr"/>
                      </wps:wsp>
                      <wps:wsp>
                        <wps:cNvPr id="137" name="Прямоугольник 137"/>
                        <wps:cNvSpPr/>
                        <wps:spPr>
                          <a:xfrm>
                            <a:off x="17" y="1413900"/>
                            <a:ext cx="626949"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Понимание потребностей и ожиданий заинтересованных сторон</w:t>
                              </w:r>
                            </w:p>
                          </w:txbxContent>
                        </wps:txbx>
                        <wps:bodyPr lIns="0" tIns="0" rIns="0" bIns="0" rtlCol="0" anchor="ctr"/>
                      </wps:wsp>
                      <wps:wsp>
                        <wps:cNvPr id="138" name="Прямоугольник 138"/>
                        <wps:cNvSpPr/>
                        <wps:spPr>
                          <a:xfrm>
                            <a:off x="17" y="1824909"/>
                            <a:ext cx="626949" cy="334557"/>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 xml:space="preserve">Определение области применения </w:t>
                              </w:r>
                              <w:r>
                                <w:rPr>
                                  <w:rFonts w:ascii="Calibri" w:hAnsi="Calibri"/>
                                  <w:color w:val="000000"/>
                                  <w:kern w:val="24"/>
                                  <w:sz w:val="14"/>
                                  <w:szCs w:val="14"/>
                                </w:rPr>
                                <w:t>СМК</w:t>
                              </w:r>
                            </w:p>
                          </w:txbxContent>
                        </wps:txbx>
                        <wps:bodyPr lIns="0" tIns="0" rIns="0" bIns="0" rtlCol="0" anchor="ctr"/>
                      </wps:wsp>
                      <wps:wsp>
                        <wps:cNvPr id="139" name="Прямоугольник 139"/>
                        <wps:cNvSpPr/>
                        <wps:spPr>
                          <a:xfrm>
                            <a:off x="17" y="2235918"/>
                            <a:ext cx="626949"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СМК и процессы</w:t>
                              </w:r>
                            </w:p>
                          </w:txbxContent>
                        </wps:txbx>
                        <wps:bodyPr lIns="0" tIns="0" rIns="0" bIns="0" rtlCol="0" anchor="ctr"/>
                      </wps:wsp>
                      <wps:wsp>
                        <wps:cNvPr id="140" name="Прямоугольник 140"/>
                        <wps:cNvSpPr/>
                        <wps:spPr>
                          <a:xfrm>
                            <a:off x="699307" y="1002892"/>
                            <a:ext cx="626949" cy="334557"/>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Лидерство и приверженность</w:t>
                              </w:r>
                            </w:p>
                          </w:txbxContent>
                        </wps:txbx>
                        <wps:bodyPr lIns="0" tIns="0" rIns="0" bIns="0" rtlCol="0" anchor="ctr"/>
                      </wps:wsp>
                      <wps:wsp>
                        <wps:cNvPr id="141" name="Прямоугольник 141"/>
                        <wps:cNvSpPr/>
                        <wps:spPr>
                          <a:xfrm>
                            <a:off x="699307" y="1414111"/>
                            <a:ext cx="626949" cy="334557"/>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Политика</w:t>
                              </w:r>
                            </w:p>
                          </w:txbxContent>
                        </wps:txbx>
                        <wps:bodyPr lIns="0" tIns="0" rIns="0" bIns="0" rtlCol="0" anchor="ctr"/>
                      </wps:wsp>
                      <wps:wsp>
                        <wps:cNvPr id="142" name="Прямоугольник 142"/>
                        <wps:cNvSpPr/>
                        <wps:spPr>
                          <a:xfrm>
                            <a:off x="699307" y="1825119"/>
                            <a:ext cx="626949"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Функции, ответственность и полномочия в организации</w:t>
                              </w:r>
                            </w:p>
                          </w:txbxContent>
                        </wps:txbx>
                        <wps:bodyPr lIns="0" tIns="0" rIns="0" bIns="0" rtlCol="0" anchor="ctr"/>
                      </wps:wsp>
                      <wps:wsp>
                        <wps:cNvPr id="143" name="Прямоугольник 143"/>
                        <wps:cNvSpPr/>
                        <wps:spPr>
                          <a:xfrm>
                            <a:off x="1446823" y="1002892"/>
                            <a:ext cx="626950" cy="334557"/>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Действия в отношении рисков и возможностей</w:t>
                              </w:r>
                            </w:p>
                          </w:txbxContent>
                        </wps:txbx>
                        <wps:bodyPr lIns="0" tIns="0" rIns="0" bIns="0" rtlCol="0" anchor="ctr"/>
                      </wps:wsp>
                      <wps:wsp>
                        <wps:cNvPr id="144" name="Прямоугольник 144"/>
                        <wps:cNvSpPr/>
                        <wps:spPr>
                          <a:xfrm>
                            <a:off x="1446823" y="1414981"/>
                            <a:ext cx="626950"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Цели в области качества и планирование их достижения</w:t>
                              </w:r>
                            </w:p>
                          </w:txbxContent>
                        </wps:txbx>
                        <wps:bodyPr lIns="0" tIns="0" rIns="0" bIns="0" rtlCol="0" anchor="ctr"/>
                      </wps:wsp>
                      <wps:wsp>
                        <wps:cNvPr id="145" name="Прямоугольник 145"/>
                        <wps:cNvSpPr/>
                        <wps:spPr>
                          <a:xfrm>
                            <a:off x="1446823" y="1825989"/>
                            <a:ext cx="626950"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Планирование изменений</w:t>
                              </w:r>
                            </w:p>
                          </w:txbxContent>
                        </wps:txbx>
                        <wps:bodyPr lIns="0" tIns="0" rIns="0" bIns="0" rtlCol="0" anchor="ctr"/>
                      </wps:wsp>
                      <wps:wsp>
                        <wps:cNvPr id="146" name="Прямоугольник 146"/>
                        <wps:cNvSpPr/>
                        <wps:spPr>
                          <a:xfrm>
                            <a:off x="2170227" y="1401732"/>
                            <a:ext cx="626949" cy="334557"/>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Компетентность</w:t>
                              </w:r>
                            </w:p>
                          </w:txbxContent>
                        </wps:txbx>
                        <wps:bodyPr lIns="0" tIns="0" rIns="0" bIns="0" rtlCol="0" anchor="ctr"/>
                      </wps:wsp>
                      <wps:wsp>
                        <wps:cNvPr id="147" name="Прямоугольник 147"/>
                        <wps:cNvSpPr/>
                        <wps:spPr>
                          <a:xfrm>
                            <a:off x="2170227" y="1800361"/>
                            <a:ext cx="626949"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5F1AE5">
                              <w:pPr>
                                <w:pStyle w:val="afff0"/>
                                <w:spacing w:after="0"/>
                                <w:rPr>
                                  <w:sz w:val="18"/>
                                  <w:szCs w:val="18"/>
                                </w:rPr>
                              </w:pPr>
                              <w:r w:rsidRPr="00085AD7">
                                <w:rPr>
                                  <w:rFonts w:ascii="Calibri" w:hAnsi="Calibri"/>
                                  <w:color w:val="000000"/>
                                  <w:kern w:val="24"/>
                                  <w:sz w:val="18"/>
                                  <w:szCs w:val="18"/>
                                </w:rPr>
                                <w:t>Осведомленность</w:t>
                              </w:r>
                            </w:p>
                          </w:txbxContent>
                        </wps:txbx>
                        <wps:bodyPr lIns="0" tIns="0" rIns="0" bIns="0" rtlCol="0" anchor="ctr"/>
                      </wps:wsp>
                      <wps:wsp>
                        <wps:cNvPr id="148" name="Прямоугольник 148"/>
                        <wps:cNvSpPr/>
                        <wps:spPr>
                          <a:xfrm>
                            <a:off x="2170227" y="2198991"/>
                            <a:ext cx="626949" cy="334558"/>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Обмен информацией</w:t>
                              </w:r>
                            </w:p>
                          </w:txbxContent>
                        </wps:txbx>
                        <wps:bodyPr lIns="0" tIns="0" rIns="0" bIns="0" rtlCol="0" anchor="ctr"/>
                      </wps:wsp>
                      <wps:wsp>
                        <wps:cNvPr id="149" name="Прямоугольник 149"/>
                        <wps:cNvSpPr/>
                        <wps:spPr>
                          <a:xfrm>
                            <a:off x="2170227" y="2597620"/>
                            <a:ext cx="626949" cy="334557"/>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Документированная информация</w:t>
                              </w:r>
                            </w:p>
                          </w:txbxContent>
                        </wps:txbx>
                        <wps:bodyPr lIns="0" tIns="0" rIns="0" bIns="0" rtlCol="0" anchor="ctr"/>
                      </wps:wsp>
                      <wps:wsp>
                        <wps:cNvPr id="150" name="Прямоугольник 150"/>
                        <wps:cNvSpPr/>
                        <wps:spPr>
                          <a:xfrm>
                            <a:off x="2170227" y="1002892"/>
                            <a:ext cx="626949" cy="334557"/>
                          </a:xfrm>
                          <a:prstGeom prst="rect">
                            <a:avLst/>
                          </a:prstGeom>
                          <a:solidFill>
                            <a:srgbClr val="CCFFCC"/>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Ресурсы</w:t>
                              </w:r>
                            </w:p>
                          </w:txbxContent>
                        </wps:txbx>
                        <wps:bodyPr lIns="0" tIns="0" rIns="0" bIns="0" rtlCol="0" anchor="ctr"/>
                      </wps:wsp>
                      <wps:wsp>
                        <wps:cNvPr id="151" name="Прямоугольник 151"/>
                        <wps:cNvSpPr/>
                        <wps:spPr>
                          <a:xfrm>
                            <a:off x="2845403" y="1387929"/>
                            <a:ext cx="626949" cy="334557"/>
                          </a:xfrm>
                          <a:prstGeom prst="rect">
                            <a:avLst/>
                          </a:prstGeom>
                          <a:solidFill>
                            <a:srgbClr val="CCCCFF"/>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Требования к продукции и услугам</w:t>
                              </w:r>
                            </w:p>
                          </w:txbxContent>
                        </wps:txbx>
                        <wps:bodyPr lIns="0" tIns="0" rIns="0" bIns="0" rtlCol="0" anchor="ctr"/>
                      </wps:wsp>
                      <wps:wsp>
                        <wps:cNvPr id="152" name="Прямоугольник 152"/>
                        <wps:cNvSpPr/>
                        <wps:spPr>
                          <a:xfrm>
                            <a:off x="2845403" y="1769725"/>
                            <a:ext cx="626949" cy="334557"/>
                          </a:xfrm>
                          <a:prstGeom prst="rect">
                            <a:avLst/>
                          </a:prstGeom>
                          <a:solidFill>
                            <a:srgbClr val="CCCCFF"/>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Проектирование и разработка продукции и услуг</w:t>
                              </w:r>
                            </w:p>
                          </w:txbxContent>
                        </wps:txbx>
                        <wps:bodyPr lIns="0" tIns="0" rIns="0" bIns="0" rtlCol="0" anchor="ctr"/>
                      </wps:wsp>
                      <wps:wsp>
                        <wps:cNvPr id="153" name="Прямоугольник 153"/>
                        <wps:cNvSpPr/>
                        <wps:spPr>
                          <a:xfrm>
                            <a:off x="2845403" y="2151521"/>
                            <a:ext cx="626949" cy="334557"/>
                          </a:xfrm>
                          <a:prstGeom prst="rect">
                            <a:avLst/>
                          </a:prstGeom>
                          <a:solidFill>
                            <a:srgbClr val="CCCCFF"/>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Управление процессами, продукцией и услугами, поставляемыми внешними поставщиками</w:t>
                              </w:r>
                            </w:p>
                          </w:txbxContent>
                        </wps:txbx>
                        <wps:bodyPr lIns="0" tIns="0" rIns="0" bIns="0" rtlCol="0" anchor="ctr"/>
                      </wps:wsp>
                      <wps:wsp>
                        <wps:cNvPr id="154" name="Прямоугольник 154"/>
                        <wps:cNvSpPr/>
                        <wps:spPr>
                          <a:xfrm>
                            <a:off x="2845403" y="2533317"/>
                            <a:ext cx="626949" cy="334557"/>
                          </a:xfrm>
                          <a:prstGeom prst="rect">
                            <a:avLst/>
                          </a:prstGeom>
                          <a:solidFill>
                            <a:srgbClr val="CCCCFF"/>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Производство продукции и предоставление услуг</w:t>
                              </w:r>
                            </w:p>
                          </w:txbxContent>
                        </wps:txbx>
                        <wps:bodyPr lIns="0" tIns="0" rIns="0" bIns="0" rtlCol="0" anchor="ctr"/>
                      </wps:wsp>
                      <wps:wsp>
                        <wps:cNvPr id="155" name="Прямоугольник 155"/>
                        <wps:cNvSpPr/>
                        <wps:spPr>
                          <a:xfrm>
                            <a:off x="2845403" y="1002892"/>
                            <a:ext cx="626949" cy="334557"/>
                          </a:xfrm>
                          <a:prstGeom prst="rect">
                            <a:avLst/>
                          </a:prstGeom>
                          <a:solidFill>
                            <a:srgbClr val="CCCCFF"/>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Планирование и управление деятельность на стадиях жизненного цикла</w:t>
                              </w:r>
                            </w:p>
                          </w:txbxContent>
                        </wps:txbx>
                        <wps:bodyPr lIns="0" tIns="0" rIns="0" bIns="0" rtlCol="0" anchor="ctr"/>
                      </wps:wsp>
                      <wps:wsp>
                        <wps:cNvPr id="156" name="Прямоугольник 156"/>
                        <wps:cNvSpPr/>
                        <wps:spPr>
                          <a:xfrm>
                            <a:off x="2845403" y="2915113"/>
                            <a:ext cx="626949" cy="334557"/>
                          </a:xfrm>
                          <a:prstGeom prst="rect">
                            <a:avLst/>
                          </a:prstGeom>
                          <a:solidFill>
                            <a:srgbClr val="CCCCFF"/>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Выпуск продукции и услуг</w:t>
                              </w:r>
                            </w:p>
                          </w:txbxContent>
                        </wps:txbx>
                        <wps:bodyPr lIns="0" tIns="0" rIns="0" bIns="0" rtlCol="0" anchor="ctr"/>
                      </wps:wsp>
                      <wps:wsp>
                        <wps:cNvPr id="157" name="Прямоугольник 157"/>
                        <wps:cNvSpPr/>
                        <wps:spPr>
                          <a:xfrm>
                            <a:off x="2845403" y="3296909"/>
                            <a:ext cx="626949" cy="334558"/>
                          </a:xfrm>
                          <a:prstGeom prst="rect">
                            <a:avLst/>
                          </a:prstGeom>
                          <a:solidFill>
                            <a:srgbClr val="CCCCFF"/>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Управление несоответствующими результатами процессов</w:t>
                              </w:r>
                            </w:p>
                          </w:txbxContent>
                        </wps:txbx>
                        <wps:bodyPr lIns="0" tIns="0" rIns="0" bIns="0" rtlCol="0" anchor="ctr"/>
                      </wps:wsp>
                      <wps:wsp>
                        <wps:cNvPr id="158" name="Прямоугольник 158"/>
                        <wps:cNvSpPr/>
                        <wps:spPr>
                          <a:xfrm>
                            <a:off x="4219869" y="1401514"/>
                            <a:ext cx="626949" cy="334558"/>
                          </a:xfrm>
                          <a:prstGeom prst="rect">
                            <a:avLst/>
                          </a:prstGeom>
                          <a:solidFill>
                            <a:srgbClr val="FFCC66"/>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Постоянное улучшение</w:t>
                              </w:r>
                            </w:p>
                          </w:txbxContent>
                        </wps:txbx>
                        <wps:bodyPr lIns="0" tIns="0" rIns="0" bIns="0" rtlCol="0" anchor="ctr"/>
                      </wps:wsp>
                      <wps:wsp>
                        <wps:cNvPr id="159" name="Прямоугольник 159"/>
                        <wps:cNvSpPr/>
                        <wps:spPr>
                          <a:xfrm>
                            <a:off x="4219869" y="1002892"/>
                            <a:ext cx="626949" cy="334557"/>
                          </a:xfrm>
                          <a:prstGeom prst="rect">
                            <a:avLst/>
                          </a:prstGeom>
                          <a:solidFill>
                            <a:srgbClr val="FFCC66"/>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Несоответствия и корректирующие действия</w:t>
                              </w:r>
                            </w:p>
                          </w:txbxContent>
                        </wps:txbx>
                        <wps:bodyPr lIns="0" tIns="0" rIns="0" bIns="0" rtlCol="0" anchor="ctr"/>
                      </wps:wsp>
                      <wps:wsp>
                        <wps:cNvPr id="160" name="Прямоугольник 160"/>
                        <wps:cNvSpPr/>
                        <wps:spPr>
                          <a:xfrm>
                            <a:off x="3544693" y="1002892"/>
                            <a:ext cx="626949" cy="334557"/>
                          </a:xfrm>
                          <a:prstGeom prst="rect">
                            <a:avLst/>
                          </a:prstGeom>
                          <a:solidFill>
                            <a:srgbClr val="FFFF00"/>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Мониторинг, измерение,  анализ и оценка</w:t>
                              </w:r>
                            </w:p>
                          </w:txbxContent>
                        </wps:txbx>
                        <wps:bodyPr lIns="0" tIns="0" rIns="0" bIns="0" rtlCol="0" anchor="ctr"/>
                      </wps:wsp>
                      <wps:wsp>
                        <wps:cNvPr id="161" name="Прямоугольник 161"/>
                        <wps:cNvSpPr/>
                        <wps:spPr>
                          <a:xfrm>
                            <a:off x="3544693" y="1417141"/>
                            <a:ext cx="626949" cy="334558"/>
                          </a:xfrm>
                          <a:prstGeom prst="rect">
                            <a:avLst/>
                          </a:prstGeom>
                          <a:solidFill>
                            <a:srgbClr val="FFFF00"/>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Внутренний аудит</w:t>
                              </w:r>
                            </w:p>
                          </w:txbxContent>
                        </wps:txbx>
                        <wps:bodyPr lIns="0" tIns="0" rIns="0" bIns="0" rtlCol="0" anchor="ctr"/>
                      </wps:wsp>
                      <wps:wsp>
                        <wps:cNvPr id="162" name="Прямоугольник 162"/>
                        <wps:cNvSpPr/>
                        <wps:spPr>
                          <a:xfrm>
                            <a:off x="3544693" y="1828150"/>
                            <a:ext cx="626949" cy="334558"/>
                          </a:xfrm>
                          <a:prstGeom prst="rect">
                            <a:avLst/>
                          </a:prstGeom>
                          <a:solidFill>
                            <a:srgbClr val="FFFF00"/>
                          </a:solidFill>
                          <a:ln w="1905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Анализ со стороны руководства</w:t>
                              </w:r>
                            </w:p>
                          </w:txbxContent>
                        </wps:txbx>
                        <wps:bodyPr lIns="0" tIns="0" rIns="0" bIns="0" rtlCol="0" anchor="ctr"/>
                      </wps:wsp>
                      <wps:wsp>
                        <wps:cNvPr id="163" name="Стрелка вниз 163"/>
                        <wps:cNvSpPr/>
                        <wps:spPr>
                          <a:xfrm>
                            <a:off x="144698" y="786081"/>
                            <a:ext cx="313474" cy="192908"/>
                          </a:xfrm>
                          <a:prstGeom prst="downArrow">
                            <a:avLst/>
                          </a:prstGeom>
                          <a:solidFill>
                            <a:srgbClr val="CCFFCC"/>
                          </a:solidFill>
                          <a:ln w="6350" cap="flat" cmpd="sng" algn="ctr">
                            <a:solidFill>
                              <a:srgbClr val="7030A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8"/>
                                </w:rPr>
                              </w:pPr>
                              <w:r w:rsidRPr="00253AA8">
                                <w:rPr>
                                  <w:rFonts w:ascii="Calibri" w:hAnsi="Calibri"/>
                                  <w:color w:val="000000"/>
                                  <w:kern w:val="24"/>
                                  <w:sz w:val="16"/>
                                  <w:szCs w:val="18"/>
                                </w:rPr>
                                <w:t>4</w:t>
                              </w:r>
                            </w:p>
                          </w:txbxContent>
                        </wps:txbx>
                        <wps:bodyPr lIns="0" tIns="0" rIns="0" bIns="0" rtlCol="0" anchor="ctr" anchorCtr="0"/>
                      </wps:wsp>
                      <wps:wsp>
                        <wps:cNvPr id="164" name="Стрелка вниз 164"/>
                        <wps:cNvSpPr/>
                        <wps:spPr>
                          <a:xfrm>
                            <a:off x="4352493" y="786081"/>
                            <a:ext cx="313474" cy="192908"/>
                          </a:xfrm>
                          <a:prstGeom prst="downArrow">
                            <a:avLst/>
                          </a:prstGeom>
                          <a:solidFill>
                            <a:srgbClr val="FFC000"/>
                          </a:solidFill>
                          <a:ln w="6350" cap="flat" cmpd="sng" algn="ctr">
                            <a:solidFill>
                              <a:srgbClr val="7030A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10</w:t>
                              </w:r>
                            </w:p>
                          </w:txbxContent>
                        </wps:txbx>
                        <wps:bodyPr lIns="0" tIns="0" rIns="0" bIns="0" rtlCol="0" anchor="ctr"/>
                      </wps:wsp>
                      <wps:wsp>
                        <wps:cNvPr id="165" name="Стрелка вниз 165"/>
                        <wps:cNvSpPr/>
                        <wps:spPr>
                          <a:xfrm>
                            <a:off x="846498" y="792032"/>
                            <a:ext cx="313474" cy="192908"/>
                          </a:xfrm>
                          <a:prstGeom prst="downArrow">
                            <a:avLst/>
                          </a:prstGeom>
                          <a:solidFill>
                            <a:srgbClr val="CCFFCC"/>
                          </a:solidFill>
                          <a:ln w="6350" cap="flat" cmpd="sng" algn="ctr">
                            <a:solidFill>
                              <a:srgbClr val="7030A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5</w:t>
                              </w:r>
                            </w:p>
                          </w:txbxContent>
                        </wps:txbx>
                        <wps:bodyPr lIns="0" tIns="0" rIns="0" bIns="0" rtlCol="0" anchor="ctr" anchorCtr="0"/>
                      </wps:wsp>
                      <wps:wsp>
                        <wps:cNvPr id="166" name="Стрелка вниз 166"/>
                        <wps:cNvSpPr/>
                        <wps:spPr>
                          <a:xfrm>
                            <a:off x="1646601" y="791882"/>
                            <a:ext cx="313474" cy="192908"/>
                          </a:xfrm>
                          <a:prstGeom prst="downArrow">
                            <a:avLst/>
                          </a:prstGeom>
                          <a:solidFill>
                            <a:srgbClr val="CCFFCC"/>
                          </a:solidFill>
                          <a:ln w="6350" cap="flat" cmpd="sng" algn="ctr">
                            <a:solidFill>
                              <a:srgbClr val="7030A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6</w:t>
                              </w:r>
                            </w:p>
                          </w:txbxContent>
                        </wps:txbx>
                        <wps:bodyPr lIns="0" tIns="0" rIns="0" bIns="0" rtlCol="0" anchor="ctr" anchorCtr="0"/>
                      </wps:wsp>
                      <wps:wsp>
                        <wps:cNvPr id="167" name="Стрелка вниз 167"/>
                        <wps:cNvSpPr/>
                        <wps:spPr>
                          <a:xfrm>
                            <a:off x="2332405" y="791882"/>
                            <a:ext cx="313474" cy="192908"/>
                          </a:xfrm>
                          <a:prstGeom prst="downArrow">
                            <a:avLst/>
                          </a:prstGeom>
                          <a:solidFill>
                            <a:srgbClr val="CCFFCC"/>
                          </a:solidFill>
                          <a:ln w="6350" cap="flat" cmpd="sng" algn="ctr">
                            <a:solidFill>
                              <a:srgbClr val="7030A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7</w:t>
                              </w:r>
                            </w:p>
                          </w:txbxContent>
                        </wps:txbx>
                        <wps:bodyPr lIns="0" tIns="0" rIns="0" bIns="0" rtlCol="0" anchor="ctr" anchorCtr="0"/>
                      </wps:wsp>
                      <wps:wsp>
                        <wps:cNvPr id="168" name="Стрелка вниз 168"/>
                        <wps:cNvSpPr/>
                        <wps:spPr>
                          <a:xfrm>
                            <a:off x="3018209" y="806856"/>
                            <a:ext cx="313474" cy="192908"/>
                          </a:xfrm>
                          <a:prstGeom prst="downArrow">
                            <a:avLst/>
                          </a:prstGeom>
                          <a:solidFill>
                            <a:srgbClr val="CCFFCC"/>
                          </a:solidFill>
                          <a:ln w="6350" cap="flat" cmpd="sng" algn="ctr">
                            <a:solidFill>
                              <a:srgbClr val="7030A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8</w:t>
                              </w:r>
                            </w:p>
                          </w:txbxContent>
                        </wps:txbx>
                        <wps:bodyPr lIns="0" tIns="0" rIns="0" bIns="0" rtlCol="0" anchor="ctr" anchorCtr="0"/>
                      </wps:wsp>
                      <wps:wsp>
                        <wps:cNvPr id="169" name="Стрелка вниз 169"/>
                        <wps:cNvSpPr/>
                        <wps:spPr>
                          <a:xfrm>
                            <a:off x="3704012" y="791884"/>
                            <a:ext cx="313474" cy="192908"/>
                          </a:xfrm>
                          <a:prstGeom prst="downArrow">
                            <a:avLst/>
                          </a:prstGeom>
                          <a:solidFill>
                            <a:srgbClr val="CCFFCC"/>
                          </a:solidFill>
                          <a:ln w="6350" cap="flat" cmpd="sng" algn="ctr">
                            <a:solidFill>
                              <a:srgbClr val="7030A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9</w:t>
                              </w:r>
                            </w:p>
                          </w:txbxContent>
                        </wps:txbx>
                        <wps:bodyPr lIns="0" tIns="0" rIns="0" bIns="0" rtlCol="0" anchor="ctr" anchorCtr="0"/>
                      </wps:wsp>
                      <wps:wsp>
                        <wps:cNvPr id="170" name="Левая фигурная скобка 170"/>
                        <wps:cNvSpPr/>
                        <wps:spPr>
                          <a:xfrm rot="5400000">
                            <a:off x="1306817" y="-1124954"/>
                            <a:ext cx="228550" cy="2735307"/>
                          </a:xfrm>
                          <a:prstGeom prst="leftBrace">
                            <a:avLst>
                              <a:gd name="adj1" fmla="val 8333"/>
                              <a:gd name="adj2" fmla="val 49999"/>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Поле 6"/>
                        <wps:cNvSpPr txBox="1"/>
                        <wps:spPr>
                          <a:xfrm>
                            <a:off x="1074787" y="20"/>
                            <a:ext cx="701908" cy="2286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4DB7" w:rsidRPr="007452A0" w:rsidRDefault="00944DB7" w:rsidP="00E03A0B">
                              <w:pPr>
                                <w:jc w:val="center"/>
                                <w:rPr>
                                  <w:b/>
                                  <w:sz w:val="24"/>
                                  <w:lang w:val="en-US"/>
                                </w:rPr>
                              </w:pPr>
                              <w:r w:rsidRPr="007452A0">
                                <w:rPr>
                                  <w:b/>
                                  <w:sz w:val="24"/>
                                  <w:lang w:val="en-US"/>
                                </w:rPr>
                                <w:t>PLAN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 name="Поле 6"/>
                        <wps:cNvSpPr txBox="1"/>
                        <wps:spPr>
                          <a:xfrm>
                            <a:off x="2789520" y="28"/>
                            <a:ext cx="7016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4DB7" w:rsidRPr="007452A0" w:rsidRDefault="00944DB7" w:rsidP="00E03A0B">
                              <w:pPr>
                                <w:pStyle w:val="afff0"/>
                                <w:spacing w:after="200" w:line="276" w:lineRule="auto"/>
                                <w:jc w:val="center"/>
                                <w:rPr>
                                  <w:rFonts w:asciiTheme="minorHAnsi" w:hAnsiTheme="minorHAnsi" w:cs="Arial"/>
                                </w:rPr>
                              </w:pPr>
                              <w:r w:rsidRPr="007452A0">
                                <w:rPr>
                                  <w:rFonts w:asciiTheme="minorHAnsi" w:eastAsia="Calibri" w:hAnsiTheme="minorHAnsi" w:cs="Arial"/>
                                  <w:b/>
                                  <w:bCs/>
                                  <w:lang w:val="en-US"/>
                                </w:rPr>
                                <w:t>DO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3" name="Поле 6"/>
                        <wps:cNvSpPr txBox="1"/>
                        <wps:spPr>
                          <a:xfrm>
                            <a:off x="3475955" y="663"/>
                            <a:ext cx="70104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4DB7" w:rsidRPr="007452A0" w:rsidRDefault="00944DB7" w:rsidP="00E03A0B">
                              <w:pPr>
                                <w:pStyle w:val="afff0"/>
                                <w:spacing w:after="200" w:line="276" w:lineRule="auto"/>
                                <w:jc w:val="center"/>
                                <w:rPr>
                                  <w:rFonts w:asciiTheme="minorHAnsi" w:hAnsiTheme="minorHAnsi"/>
                                </w:rPr>
                              </w:pPr>
                              <w:r>
                                <w:rPr>
                                  <w:rFonts w:asciiTheme="minorHAnsi" w:eastAsia="Calibri" w:hAnsiTheme="minorHAnsi" w:cs="Arial"/>
                                  <w:b/>
                                  <w:bCs/>
                                  <w:lang w:val="en-US"/>
                                </w:rPr>
                                <w:t>CHECK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4" name="Поле 6"/>
                        <wps:cNvSpPr txBox="1"/>
                        <wps:spPr>
                          <a:xfrm>
                            <a:off x="4160866" y="663"/>
                            <a:ext cx="70104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4DB7" w:rsidRPr="007452A0" w:rsidRDefault="00944DB7" w:rsidP="00E03A0B">
                              <w:pPr>
                                <w:pStyle w:val="afff0"/>
                                <w:spacing w:after="200" w:line="276" w:lineRule="auto"/>
                                <w:jc w:val="center"/>
                                <w:rPr>
                                  <w:rFonts w:asciiTheme="minorHAnsi" w:hAnsiTheme="minorHAnsi"/>
                                  <w:b/>
                                  <w:lang w:val="en-US"/>
                                </w:rPr>
                              </w:pPr>
                              <w:r w:rsidRPr="007452A0">
                                <w:rPr>
                                  <w:rFonts w:asciiTheme="minorHAnsi" w:hAnsiTheme="minorHAnsi"/>
                                  <w:b/>
                                  <w:lang w:val="en-US"/>
                                </w:rPr>
                                <w:t>A</w:t>
                              </w:r>
                              <w:r>
                                <w:rPr>
                                  <w:rFonts w:asciiTheme="minorHAnsi" w:hAnsiTheme="minorHAnsi"/>
                                  <w:b/>
                                  <w:lang w:val="en-US"/>
                                </w:rPr>
                                <w:t>C</w:t>
                              </w:r>
                              <w:r w:rsidRPr="007452A0">
                                <w:rPr>
                                  <w:rFonts w:asciiTheme="minorHAnsi" w:hAnsiTheme="minorHAnsi"/>
                                  <w:b/>
                                  <w:lang w:val="en-US"/>
                                </w:rPr>
                                <w:t xml:space="preserve">TION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Полотно 187" o:spid="_x0000_s1081" editas="canvas" style="position:absolute;left:0;text-align:left;margin-left:0;margin-top:45.1pt;width:382.75pt;height:298.15pt;z-index:251747328;mso-position-horizontal:center;mso-position-horizontal-relative:margin;mso-position-vertical-relative:text" coordsize="48609,3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">
                <v:shape id="_x0000_s1082" type="#_x0000_t75" style="position:absolute;width:48609;height:37865;visibility:visible;mso-wrap-style:square">
                  <v:fill o:detectmouseclick="t"/>
                  <v:path o:connecttype="none"/>
                </v:shape>
                <v:rect id="Прямоугольник 110" o:spid="_x0000_s1083" style="position:absolute;top:4274;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" fillcolor="#cfc" strokecolor="#385d8a" strokeweight="1.5pt">
                  <v:textbox inset="0,0,0,0">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4 Среда организации</w:t>
                        </w:r>
                      </w:p>
                    </w:txbxContent>
                  </v:textbox>
                </v:rect>
                <v:rect id="Прямоугольник 111" o:spid="_x0000_s1084" style="position:absolute;left:6859;top:4274;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" fillcolor="#cfc" strokecolor="#385d8a" strokeweight="1.5pt">
                  <v:textbox inset="0,0,0,0">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5 Лидерство</w:t>
                        </w:r>
                      </w:p>
                    </w:txbxContent>
                  </v:textbox>
                </v:rect>
                <v:rect id="Прямоугольник 112" o:spid="_x0000_s1085" style="position:absolute;left:13718;top:4274;width:7314;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" fillcolor="#cfc" strokecolor="#385d8a" strokeweight="1.5pt">
                  <v:textbox inset="0,0,0,0">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6 Планирование</w:t>
                        </w:r>
                      </w:p>
                    </w:txbxContent>
                  </v:textbox>
                </v:rect>
                <v:rect id="Прямоугольник 113" o:spid="_x0000_s1086" style="position:absolute;left:35339;top:4274;width:6270;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" fillcolor="yellow" strokecolor="#385d8a" strokeweight="1.5pt">
                  <v:textbox inset="0,0,0,0">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 xml:space="preserve">9 Оценка </w:t>
                        </w:r>
                        <w:r w:rsidRPr="00253AA8">
                          <w:rPr>
                            <w:rFonts w:ascii="Calibri" w:hAnsi="Calibri"/>
                            <w:color w:val="000000"/>
                            <w:kern w:val="24"/>
                            <w:sz w:val="16"/>
                            <w:szCs w:val="18"/>
                          </w:rPr>
                          <w:t>результатов</w:t>
                        </w:r>
                        <w:r w:rsidRPr="00085AD7">
                          <w:rPr>
                            <w:rFonts w:ascii="Calibri" w:hAnsi="Calibri"/>
                            <w:color w:val="000000"/>
                            <w:kern w:val="24"/>
                            <w:sz w:val="18"/>
                            <w:szCs w:val="18"/>
                          </w:rPr>
                          <w:t xml:space="preserve"> деятельности</w:t>
                        </w:r>
                      </w:p>
                    </w:txbxContent>
                  </v:textbox>
                </v:rect>
                <v:rect id="Прямоугольник 133" o:spid="_x0000_s1087" style="position:absolute;left:42198;top:4274;width:5787;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" fillcolor="#fc6" strokecolor="#385d8a" strokeweight="1.5pt">
                  <v:textbox inset="0,0,0,0">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 xml:space="preserve">10 </w:t>
                        </w:r>
                        <w:r w:rsidRPr="00253AA8">
                          <w:rPr>
                            <w:rFonts w:ascii="Calibri" w:hAnsi="Calibri"/>
                            <w:color w:val="000000"/>
                            <w:kern w:val="24"/>
                            <w:sz w:val="16"/>
                            <w:szCs w:val="18"/>
                          </w:rPr>
                          <w:t>Улучшение</w:t>
                        </w:r>
                      </w:p>
                    </w:txbxContent>
                  </v:textbox>
                </v:rect>
                <v:rect id="Прямоугольник 134" o:spid="_x0000_s1088" style="position:absolute;left:28480;top:4274;width:6270;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" fillcolor="#ccf" strokecolor="#385d8a" strokeweight="1.5pt">
                  <v:textbox inset="0,0,0,0">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 xml:space="preserve">8 </w:t>
                        </w:r>
                        <w:r w:rsidRPr="00253AA8">
                          <w:rPr>
                            <w:rFonts w:ascii="Calibri" w:hAnsi="Calibri"/>
                            <w:color w:val="000000"/>
                            <w:kern w:val="24"/>
                            <w:sz w:val="16"/>
                            <w:szCs w:val="18"/>
                          </w:rPr>
                          <w:t>Деятельность</w:t>
                        </w:r>
                        <w:r w:rsidRPr="00085AD7">
                          <w:rPr>
                            <w:rFonts w:ascii="Calibri" w:hAnsi="Calibri"/>
                            <w:color w:val="000000"/>
                            <w:kern w:val="24"/>
                            <w:sz w:val="18"/>
                            <w:szCs w:val="18"/>
                          </w:rPr>
                          <w:t xml:space="preserve"> на стадиях ЖЦ</w:t>
                        </w:r>
                      </w:p>
                    </w:txbxContent>
                  </v:textbox>
                </v:rect>
                <v:rect id="Прямоугольник 135" o:spid="_x0000_s1089" style="position:absolute;left:21621;top:4274;width:6270;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" fillcolor="#cfc" strokecolor="#385d8a" strokeweight="1.5pt">
                  <v:textbox inset="0,0,0,0">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 xml:space="preserve">7 Средства </w:t>
                        </w:r>
                        <w:r w:rsidRPr="00253AA8">
                          <w:rPr>
                            <w:rFonts w:ascii="Calibri" w:hAnsi="Calibri"/>
                            <w:color w:val="000000"/>
                            <w:kern w:val="24"/>
                            <w:sz w:val="16"/>
                            <w:szCs w:val="18"/>
                          </w:rPr>
                          <w:t>обеспечения</w:t>
                        </w:r>
                      </w:p>
                    </w:txbxContent>
                  </v:textbox>
                </v:rect>
                <v:rect id="Прямоугольник 136" o:spid="_x0000_s1090" style="position:absolute;top:10028;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Понимание организации и ее среды</w:t>
                        </w:r>
                      </w:p>
                    </w:txbxContent>
                  </v:textbox>
                </v:rect>
                <v:rect id="Прямоугольник 137" o:spid="_x0000_s1091" style="position:absolute;top:14139;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Понимание потребностей и ожиданий заинтересованных сторон</w:t>
                        </w:r>
                      </w:p>
                    </w:txbxContent>
                  </v:textbox>
                </v:rect>
                <v:rect id="Прямоугольник 138" o:spid="_x0000_s1092" style="position:absolute;top:18249;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 xml:space="preserve">Определение области применения </w:t>
                        </w:r>
                        <w:r>
                          <w:rPr>
                            <w:rFonts w:ascii="Calibri" w:hAnsi="Calibri"/>
                            <w:color w:val="000000"/>
                            <w:kern w:val="24"/>
                            <w:sz w:val="14"/>
                            <w:szCs w:val="14"/>
                          </w:rPr>
                          <w:t>СМК</w:t>
                        </w:r>
                      </w:p>
                    </w:txbxContent>
                  </v:textbox>
                </v:rect>
                <v:rect id="Прямоугольник 139" o:spid="_x0000_s1093" style="position:absolute;top:22359;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" fillcolor="#cfc" strokecolor="#385d8a" strokeweight="1.5pt">
                  <v:textbox inset="0,0,0,0">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СМК и процессы</w:t>
                        </w:r>
                      </w:p>
                    </w:txbxContent>
                  </v:textbox>
                </v:rect>
                <v:rect id="Прямоугольник 140" o:spid="_x0000_s1094" style="position:absolute;left:6993;top:10028;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Лидерство и приверженность</w:t>
                        </w:r>
                      </w:p>
                    </w:txbxContent>
                  </v:textbox>
                </v:rect>
                <v:rect id="Прямоугольник 141" o:spid="_x0000_s1095" style="position:absolute;left:6993;top:14141;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" fillcolor="#cfc" strokecolor="#385d8a" strokeweight="1.5pt">
                  <v:textbox inset="0,0,0,0">
                    <w:txbxContent>
                      <w:p w:rsidR="00944DB7" w:rsidRPr="00253AA8" w:rsidRDefault="00944DB7" w:rsidP="00E03A0B">
                        <w:pPr>
                          <w:pStyle w:val="afff0"/>
                          <w:spacing w:after="0"/>
                          <w:jc w:val="center"/>
                          <w:rPr>
                            <w:sz w:val="16"/>
                            <w:szCs w:val="16"/>
                          </w:rPr>
                        </w:pPr>
                        <w:r w:rsidRPr="00253AA8">
                          <w:rPr>
                            <w:rFonts w:ascii="Calibri" w:hAnsi="Calibri"/>
                            <w:color w:val="000000"/>
                            <w:kern w:val="24"/>
                            <w:sz w:val="16"/>
                            <w:szCs w:val="16"/>
                          </w:rPr>
                          <w:t>Политика</w:t>
                        </w:r>
                      </w:p>
                    </w:txbxContent>
                  </v:textbox>
                </v:rect>
                <v:rect id="Прямоугольник 142" o:spid="_x0000_s1096" style="position:absolute;left:6993;top:18251;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Функции, ответственность и полномочия в организации</w:t>
                        </w:r>
                      </w:p>
                    </w:txbxContent>
                  </v:textbox>
                </v:rect>
                <v:rect id="Прямоугольник 143" o:spid="_x0000_s1097" style="position:absolute;left:14468;top:10028;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Действия в отношении рисков и возможностей</w:t>
                        </w:r>
                      </w:p>
                    </w:txbxContent>
                  </v:textbox>
                </v:rect>
                <v:rect id="Прямоугольник 144" o:spid="_x0000_s1098" style="position:absolute;left:14468;top:14149;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Цели в области качества и планирование их достижения</w:t>
                        </w:r>
                      </w:p>
                    </w:txbxContent>
                  </v:textbox>
                </v:rect>
                <v:rect id="Прямоугольник 145" o:spid="_x0000_s1099" style="position:absolute;left:14468;top:18259;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Планирование изменений</w:t>
                        </w:r>
                      </w:p>
                    </w:txbxContent>
                  </v:textbox>
                </v:rect>
                <v:rect id="Прямоугольник 146" o:spid="_x0000_s1100" style="position:absolute;left:21702;top:14017;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" fillcolor="#cfc" strokecolor="#385d8a" strokeweight="1.5pt">
                  <v:textbox inset="0,0,0,0">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Компетентность</w:t>
                        </w:r>
                      </w:p>
                    </w:txbxContent>
                  </v:textbox>
                </v:rect>
                <v:rect id="Прямоугольник 147" o:spid="_x0000_s1101" style="position:absolute;left:21702;top:18003;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" fillcolor="#cfc" strokecolor="#385d8a" strokeweight="1.5pt">
                  <v:textbox inset="0,0,0,0">
                    <w:txbxContent>
                      <w:p w:rsidR="00944DB7" w:rsidRPr="00085AD7" w:rsidRDefault="00944DB7" w:rsidP="005F1AE5">
                        <w:pPr>
                          <w:pStyle w:val="afff0"/>
                          <w:spacing w:after="0"/>
                          <w:rPr>
                            <w:sz w:val="18"/>
                            <w:szCs w:val="18"/>
                          </w:rPr>
                        </w:pPr>
                        <w:r w:rsidRPr="00085AD7">
                          <w:rPr>
                            <w:rFonts w:ascii="Calibri" w:hAnsi="Calibri"/>
                            <w:color w:val="000000"/>
                            <w:kern w:val="24"/>
                            <w:sz w:val="18"/>
                            <w:szCs w:val="18"/>
                          </w:rPr>
                          <w:t>Осведомленность</w:t>
                        </w:r>
                      </w:p>
                    </w:txbxContent>
                  </v:textbox>
                </v:rect>
                <v:rect id="Прямоугольник 148" o:spid="_x0000_s1102" style="position:absolute;left:21702;top:21989;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" fillcolor="#cfc" strokecolor="#385d8a" strokeweight="1.5pt">
                  <v:textbox inset="0,0,0,0">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Обмен информацией</w:t>
                        </w:r>
                      </w:p>
                    </w:txbxContent>
                  </v:textbox>
                </v:rect>
                <v:rect id="Прямоугольник 149" o:spid="_x0000_s1103" style="position:absolute;left:21702;top:25976;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" fillcolor="#cfc"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Документированная информация</w:t>
                        </w:r>
                      </w:p>
                    </w:txbxContent>
                  </v:textbox>
                </v:rect>
                <v:rect id="Прямоугольник 150" o:spid="_x0000_s1104" style="position:absolute;left:21702;top:10028;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" fillcolor="#cfc" strokecolor="#385d8a" strokeweight="1.5pt">
                  <v:textbox inset="0,0,0,0">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Ресурсы</w:t>
                        </w:r>
                      </w:p>
                    </w:txbxContent>
                  </v:textbox>
                </v:rect>
                <v:rect id="Прямоугольник 151" o:spid="_x0000_s1105" style="position:absolute;left:28454;top:13879;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" fillcolor="#ccf"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Требования к продукции и услугам</w:t>
                        </w:r>
                      </w:p>
                    </w:txbxContent>
                  </v:textbox>
                </v:rect>
                <v:rect id="Прямоугольник 152" o:spid="_x0000_s1106" style="position:absolute;left:28454;top:17697;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" fillcolor="#ccf"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Проектирование и разработка продукции и услуг</w:t>
                        </w:r>
                      </w:p>
                    </w:txbxContent>
                  </v:textbox>
                </v:rect>
                <v:rect id="Прямоугольник 153" o:spid="_x0000_s1107" style="position:absolute;left:28454;top:21515;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" fillcolor="#ccf"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Управление процессами, продукцией и услугами, поставляемыми внешними поставщиками</w:t>
                        </w:r>
                      </w:p>
                    </w:txbxContent>
                  </v:textbox>
                </v:rect>
                <v:rect id="Прямоугольник 154" o:spid="_x0000_s1108" style="position:absolute;left:28454;top:25333;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" fillcolor="#ccf"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Производство продукции и предоставление услуг</w:t>
                        </w:r>
                      </w:p>
                    </w:txbxContent>
                  </v:textbox>
                </v:rect>
                <v:rect id="Прямоугольник 155" o:spid="_x0000_s1109" style="position:absolute;left:28454;top:10028;width:626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" fillcolor="#ccf"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Планирование и управление деятельность на стадиях жизненного цикла</w:t>
                        </w:r>
                      </w:p>
                    </w:txbxContent>
                  </v:textbox>
                </v:rect>
                <v:rect id="Прямоугольник 156" o:spid="_x0000_s1110" style="position:absolute;left:28454;top:29151;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" fillcolor="#ccf"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Выпуск продукции и услуг</w:t>
                        </w:r>
                      </w:p>
                    </w:txbxContent>
                  </v:textbox>
                </v:rect>
                <v:rect id="Прямоугольник 157" o:spid="_x0000_s1111" style="position:absolute;left:28454;top:32969;width:6269;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" fillcolor="#ccf"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Управление несоответствующими результатами процессов</w:t>
                        </w:r>
                      </w:p>
                    </w:txbxContent>
                  </v:textbox>
                </v:rect>
                <v:rect id="Прямоугольник 158" o:spid="_x0000_s1112" style="position:absolute;left:42198;top:14015;width:6270;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" fillcolor="#fc6"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Постоянное улучшение</w:t>
                        </w:r>
                      </w:p>
                    </w:txbxContent>
                  </v:textbox>
                </v:rect>
                <v:rect id="Прямоугольник 159" o:spid="_x0000_s1113" style="position:absolute;left:42198;top:10028;width:6270;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" fillcolor="#fc6"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Несоответствия и корректирующие действия</w:t>
                        </w:r>
                      </w:p>
                    </w:txbxContent>
                  </v:textbox>
                </v:rect>
                <v:rect id="Прямоугольник 160" o:spid="_x0000_s1114" style="position:absolute;left:35446;top:10028;width:6270;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" fillcolor="yellow"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Мониторинг, измерение,  анализ и оценка</w:t>
                        </w:r>
                      </w:p>
                    </w:txbxContent>
                  </v:textbox>
                </v:rect>
                <v:rect id="Прямоугольник 161" o:spid="_x0000_s1115" style="position:absolute;left:35446;top:14171;width:6270;height:3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" fillcolor="yellow"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Внутренний аудит</w:t>
                        </w:r>
                      </w:p>
                    </w:txbxContent>
                  </v:textbox>
                </v:rect>
                <v:rect id="Прямоугольник 162" o:spid="_x0000_s1116" style="position:absolute;left:35446;top:18281;width:6270;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" fillcolor="yellow" strokecolor="#385d8a" strokeweight="1.5pt">
                  <v:textbox inset="0,0,0,0">
                    <w:txbxContent>
                      <w:p w:rsidR="00944DB7" w:rsidRPr="00253AA8" w:rsidRDefault="00944DB7" w:rsidP="00E03A0B">
                        <w:pPr>
                          <w:pStyle w:val="afff0"/>
                          <w:spacing w:after="0"/>
                          <w:jc w:val="center"/>
                          <w:rPr>
                            <w:sz w:val="14"/>
                            <w:szCs w:val="14"/>
                          </w:rPr>
                        </w:pPr>
                        <w:r w:rsidRPr="00253AA8">
                          <w:rPr>
                            <w:rFonts w:ascii="Calibri" w:hAnsi="Calibri"/>
                            <w:color w:val="000000"/>
                            <w:kern w:val="24"/>
                            <w:sz w:val="14"/>
                            <w:szCs w:val="14"/>
                          </w:rPr>
                          <w:t>Анализ со стороны руководства</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163" o:spid="_x0000_s1117" type="#_x0000_t67" style="position:absolute;left:1446;top:7860;width:3135;height:1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" adj="10800" fillcolor="#cfc" strokecolor="#7030a0" strokeweight=".5pt">
                  <v:textbox inset="0,0,0,0">
                    <w:txbxContent>
                      <w:p w:rsidR="00944DB7" w:rsidRPr="00253AA8" w:rsidRDefault="00944DB7" w:rsidP="00E03A0B">
                        <w:pPr>
                          <w:pStyle w:val="afff0"/>
                          <w:spacing w:after="0"/>
                          <w:jc w:val="center"/>
                          <w:rPr>
                            <w:sz w:val="16"/>
                            <w:szCs w:val="18"/>
                          </w:rPr>
                        </w:pPr>
                        <w:r w:rsidRPr="00253AA8">
                          <w:rPr>
                            <w:rFonts w:ascii="Calibri" w:hAnsi="Calibri"/>
                            <w:color w:val="000000"/>
                            <w:kern w:val="24"/>
                            <w:sz w:val="16"/>
                            <w:szCs w:val="18"/>
                          </w:rPr>
                          <w:t>4</w:t>
                        </w:r>
                      </w:p>
                    </w:txbxContent>
                  </v:textbox>
                </v:shape>
                <v:shape id="Стрелка вниз 164" o:spid="_x0000_s1118" type="#_x0000_t67" style="position:absolute;left:43524;top:7860;width:3135;height:1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" adj="10800" fillcolor="#ffc000" strokecolor="#7030a0" strokeweight=".5pt">
                  <v:textbox inset="0,0,0,0">
                    <w:txbxContent>
                      <w:p w:rsidR="00944DB7" w:rsidRPr="00085AD7" w:rsidRDefault="00944DB7" w:rsidP="00E03A0B">
                        <w:pPr>
                          <w:pStyle w:val="afff0"/>
                          <w:spacing w:after="0"/>
                          <w:jc w:val="center"/>
                          <w:rPr>
                            <w:sz w:val="18"/>
                            <w:szCs w:val="18"/>
                          </w:rPr>
                        </w:pPr>
                        <w:r w:rsidRPr="00085AD7">
                          <w:rPr>
                            <w:rFonts w:ascii="Calibri" w:hAnsi="Calibri"/>
                            <w:color w:val="000000"/>
                            <w:kern w:val="24"/>
                            <w:sz w:val="18"/>
                            <w:szCs w:val="18"/>
                          </w:rPr>
                          <w:t>10</w:t>
                        </w:r>
                      </w:p>
                    </w:txbxContent>
                  </v:textbox>
                </v:shape>
                <v:shape id="Стрелка вниз 165" o:spid="_x0000_s1119" type="#_x0000_t67" style="position:absolute;left:8464;top:7920;width:3135;height:1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" adj="10800" fillcolor="#cfc" strokecolor="#7030a0" strokeweight=".5pt">
                  <v:textbox inset="0,0,0,0">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5</w:t>
                        </w:r>
                      </w:p>
                    </w:txbxContent>
                  </v:textbox>
                </v:shape>
                <v:shape id="Стрелка вниз 166" o:spid="_x0000_s1120" type="#_x0000_t67" style="position:absolute;left:16466;top:7918;width:3134;height:1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" adj="10800" fillcolor="#cfc" strokecolor="#7030a0" strokeweight=".5pt">
                  <v:textbox inset="0,0,0,0">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6</w:t>
                        </w:r>
                      </w:p>
                    </w:txbxContent>
                  </v:textbox>
                </v:shape>
                <v:shape id="Стрелка вниз 167" o:spid="_x0000_s1121" type="#_x0000_t67" style="position:absolute;left:23324;top:7918;width:3134;height:1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" adj="10800" fillcolor="#cfc" strokecolor="#7030a0" strokeweight=".5pt">
                  <v:textbox inset="0,0,0,0">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7</w:t>
                        </w:r>
                      </w:p>
                    </w:txbxContent>
                  </v:textbox>
                </v:shape>
                <v:shape id="Стрелка вниз 168" o:spid="_x0000_s1122" type="#_x0000_t67" style="position:absolute;left:30182;top:8068;width:3134;height:1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" adj="10800" fillcolor="#cfc" strokecolor="#7030a0" strokeweight=".5pt">
                  <v:textbox inset="0,0,0,0">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8</w:t>
                        </w:r>
                      </w:p>
                    </w:txbxContent>
                  </v:textbox>
                </v:shape>
                <v:shape id="Стрелка вниз 169" o:spid="_x0000_s1123" type="#_x0000_t67" style="position:absolute;left:37040;top:7918;width:3134;height:1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" adj="10800" fillcolor="#cfc" strokecolor="#7030a0" strokeweight=".5pt">
                  <v:textbox inset="0,0,0,0">
                    <w:txbxContent>
                      <w:p w:rsidR="00944DB7" w:rsidRPr="00253AA8" w:rsidRDefault="00944DB7" w:rsidP="00E03A0B">
                        <w:pPr>
                          <w:pStyle w:val="afff0"/>
                          <w:spacing w:after="0"/>
                          <w:jc w:val="center"/>
                          <w:rPr>
                            <w:sz w:val="16"/>
                            <w:szCs w:val="18"/>
                          </w:rPr>
                        </w:pPr>
                        <w:r>
                          <w:rPr>
                            <w:rFonts w:ascii="Calibri" w:hAnsi="Calibri"/>
                            <w:color w:val="000000"/>
                            <w:kern w:val="24"/>
                            <w:sz w:val="16"/>
                            <w:szCs w:val="18"/>
                          </w:rPr>
                          <w:t>9</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70" o:spid="_x0000_s1124" type="#_x0000_t87" style="position:absolute;left:13068;top:-11250;width:2285;height:273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" adj="150" strokecolor="#77cd30 [3044]" strokeweight="1pt"/>
                <v:shape id="Поле 6" o:spid="_x0000_s1125" type="#_x0000_t202" style="position:absolute;left:10747;width:701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" fillcolor="white [3201]" stroked="f" strokeweight=".5pt">
                  <v:textbox inset="0,0,0,0">
                    <w:txbxContent>
                      <w:p w:rsidR="00944DB7" w:rsidRPr="007452A0" w:rsidRDefault="00944DB7" w:rsidP="00E03A0B">
                        <w:pPr>
                          <w:jc w:val="center"/>
                          <w:rPr>
                            <w:b/>
                            <w:sz w:val="24"/>
                            <w:lang w:val="en-US"/>
                          </w:rPr>
                        </w:pPr>
                        <w:r w:rsidRPr="007452A0">
                          <w:rPr>
                            <w:b/>
                            <w:sz w:val="24"/>
                            <w:lang w:val="en-US"/>
                          </w:rPr>
                          <w:t>PLAN</w:t>
                        </w:r>
                      </w:p>
                    </w:txbxContent>
                  </v:textbox>
                </v:shape>
                <v:shape id="Поле 6" o:spid="_x0000_s1126" type="#_x0000_t202" style="position:absolute;left:27895;width:701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" fillcolor="white [3201]" stroked="f" strokeweight=".5pt">
                  <v:textbox inset="0,0,0,0">
                    <w:txbxContent>
                      <w:p w:rsidR="00944DB7" w:rsidRPr="007452A0" w:rsidRDefault="00944DB7" w:rsidP="00E03A0B">
                        <w:pPr>
                          <w:pStyle w:val="afff0"/>
                          <w:spacing w:after="200" w:line="276" w:lineRule="auto"/>
                          <w:jc w:val="center"/>
                          <w:rPr>
                            <w:rFonts w:asciiTheme="minorHAnsi" w:hAnsiTheme="minorHAnsi" w:cs="Arial"/>
                          </w:rPr>
                        </w:pPr>
                        <w:r w:rsidRPr="007452A0">
                          <w:rPr>
                            <w:rFonts w:asciiTheme="minorHAnsi" w:eastAsia="Calibri" w:hAnsiTheme="minorHAnsi" w:cs="Arial"/>
                            <w:b/>
                            <w:bCs/>
                            <w:lang w:val="en-US"/>
                          </w:rPr>
                          <w:t>DO</w:t>
                        </w:r>
                      </w:p>
                    </w:txbxContent>
                  </v:textbox>
                </v:shape>
                <v:shape id="Поле 6" o:spid="_x0000_s1127" type="#_x0000_t202" style="position:absolute;left:34759;top:6;width:7010;height:2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" fillcolor="white [3201]" stroked="f" strokeweight=".5pt">
                  <v:textbox inset="0,0,0,0">
                    <w:txbxContent>
                      <w:p w:rsidR="00944DB7" w:rsidRPr="007452A0" w:rsidRDefault="00944DB7" w:rsidP="00E03A0B">
                        <w:pPr>
                          <w:pStyle w:val="afff0"/>
                          <w:spacing w:after="200" w:line="276" w:lineRule="auto"/>
                          <w:jc w:val="center"/>
                          <w:rPr>
                            <w:rFonts w:asciiTheme="minorHAnsi" w:hAnsiTheme="minorHAnsi"/>
                          </w:rPr>
                        </w:pPr>
                        <w:r>
                          <w:rPr>
                            <w:rFonts w:asciiTheme="minorHAnsi" w:eastAsia="Calibri" w:hAnsiTheme="minorHAnsi" w:cs="Arial"/>
                            <w:b/>
                            <w:bCs/>
                            <w:lang w:val="en-US"/>
                          </w:rPr>
                          <w:t>CHECK</w:t>
                        </w:r>
                      </w:p>
                    </w:txbxContent>
                  </v:textbox>
                </v:shape>
                <v:shape id="Поле 6" o:spid="_x0000_s1128" type="#_x0000_t202" style="position:absolute;left:41608;top:6;width:7011;height:2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" fillcolor="white [3201]" stroked="f" strokeweight=".5pt">
                  <v:textbox inset="0,0,0,0">
                    <w:txbxContent>
                      <w:p w:rsidR="00944DB7" w:rsidRPr="007452A0" w:rsidRDefault="00944DB7" w:rsidP="00E03A0B">
                        <w:pPr>
                          <w:pStyle w:val="afff0"/>
                          <w:spacing w:after="200" w:line="276" w:lineRule="auto"/>
                          <w:jc w:val="center"/>
                          <w:rPr>
                            <w:rFonts w:asciiTheme="minorHAnsi" w:hAnsiTheme="minorHAnsi"/>
                            <w:b/>
                            <w:lang w:val="en-US"/>
                          </w:rPr>
                        </w:pPr>
                        <w:r w:rsidRPr="007452A0">
                          <w:rPr>
                            <w:rFonts w:asciiTheme="minorHAnsi" w:hAnsiTheme="minorHAnsi"/>
                            <w:b/>
                            <w:lang w:val="en-US"/>
                          </w:rPr>
                          <w:t>A</w:t>
                        </w:r>
                        <w:r>
                          <w:rPr>
                            <w:rFonts w:asciiTheme="minorHAnsi" w:hAnsiTheme="minorHAnsi"/>
                            <w:b/>
                            <w:lang w:val="en-US"/>
                          </w:rPr>
                          <w:t>C</w:t>
                        </w:r>
                        <w:r w:rsidRPr="007452A0">
                          <w:rPr>
                            <w:rFonts w:asciiTheme="minorHAnsi" w:hAnsiTheme="minorHAnsi"/>
                            <w:b/>
                            <w:lang w:val="en-US"/>
                          </w:rPr>
                          <w:t xml:space="preserve">TION </w:t>
                        </w:r>
                      </w:p>
                    </w:txbxContent>
                  </v:textbox>
                </v:shape>
                <w10:wrap type="topAndBottom" anchorx="margin"/>
              </v:group>
            </w:pict>
          </mc:Fallback>
        </mc:AlternateContent>
      </w:r>
      <w:r w:rsidR="00E03A0B">
        <w:t>На рис</w:t>
      </w:r>
      <w:r>
        <w:t>. 29</w:t>
      </w:r>
      <w:r w:rsidR="00E03A0B">
        <w:t xml:space="preserve"> представлена модель такой системы, структурированная в соответствии с циклом </w:t>
      </w:r>
      <w:r w:rsidR="00E03A0B">
        <w:rPr>
          <w:lang w:val="en-US"/>
        </w:rPr>
        <w:t>PDCA</w:t>
      </w:r>
      <w:r w:rsidR="00E03A0B" w:rsidRPr="007452A0">
        <w:t>.</w:t>
      </w:r>
      <w:r w:rsidR="00E03A0B">
        <w:t xml:space="preserve"> </w:t>
      </w:r>
    </w:p>
    <w:p w:rsidR="005F1AE5" w:rsidRDefault="005F1AE5" w:rsidP="005F1AE5">
      <w:pPr>
        <w:spacing w:line="288" w:lineRule="auto"/>
        <w:ind w:firstLine="567"/>
        <w:jc w:val="center"/>
        <w:rPr>
          <w:sz w:val="28"/>
          <w:szCs w:val="24"/>
        </w:rPr>
      </w:pPr>
      <w:r w:rsidRPr="00EB3051">
        <w:rPr>
          <w:i/>
          <w:sz w:val="28"/>
          <w:szCs w:val="24"/>
        </w:rPr>
        <w:t>Рис</w:t>
      </w:r>
      <w:r>
        <w:rPr>
          <w:i/>
          <w:sz w:val="28"/>
          <w:szCs w:val="24"/>
        </w:rPr>
        <w:t>.29</w:t>
      </w:r>
      <w:r w:rsidRPr="00EB3051">
        <w:rPr>
          <w:i/>
          <w:sz w:val="28"/>
          <w:szCs w:val="24"/>
        </w:rPr>
        <w:t>.</w:t>
      </w:r>
      <w:r>
        <w:rPr>
          <w:sz w:val="28"/>
          <w:szCs w:val="24"/>
        </w:rPr>
        <w:t xml:space="preserve"> Модель системы, структурированная в соответствии с циклом </w:t>
      </w:r>
      <w:r>
        <w:rPr>
          <w:sz w:val="28"/>
          <w:szCs w:val="24"/>
          <w:lang w:val="en-US"/>
        </w:rPr>
        <w:t>PDCA</w:t>
      </w:r>
    </w:p>
    <w:p w:rsidR="005F1AE5" w:rsidRDefault="00E03A0B" w:rsidP="005F1AE5">
      <w:pPr>
        <w:pStyle w:val="affff5"/>
        <w:spacing w:before="120"/>
      </w:pPr>
      <w:r w:rsidRPr="00E46D8C">
        <w:t>Базовым</w:t>
      </w:r>
      <w:r>
        <w:t xml:space="preserve"> компонентом СМК, является процесс (см. определение системы ме</w:t>
      </w:r>
      <w:r w:rsidRPr="00E46D8C">
        <w:t xml:space="preserve">неджмента). В свою очередь, процесс по модели </w:t>
      </w:r>
      <w:r w:rsidRPr="00E46D8C">
        <w:rPr>
          <w:lang w:val="en-US"/>
        </w:rPr>
        <w:t>ISO</w:t>
      </w:r>
      <w:r w:rsidRPr="00E46D8C">
        <w:t xml:space="preserve"> 9001</w:t>
      </w:r>
      <w:r>
        <w:t xml:space="preserve"> содержит ряд компонентов (например, п. 4.4.1, п. 8.5.1 и др. </w:t>
      </w:r>
      <w:r w:rsidRPr="00E46D8C">
        <w:rPr>
          <w:lang w:val="en-US"/>
        </w:rPr>
        <w:t>ISO</w:t>
      </w:r>
      <w:r w:rsidRPr="00E46D8C">
        <w:t xml:space="preserve"> 9001</w:t>
      </w:r>
      <w:r>
        <w:t xml:space="preserve">), позволяющих получать на выходе процесса прогнозируемый результат – продукцию или услугу с заданными характеристиками. Для описания всех этих требуемых компонент в 90-х годах прошлого столетия в автомобильной отрасли предложили компактное одностраничное описание любого процесса: «Диаграмма Черепаха» (ПРИЛОЖЕНИЕ А). </w:t>
      </w:r>
    </w:p>
    <w:p w:rsidR="00E03A0B" w:rsidRPr="005F1AE5" w:rsidRDefault="00E03A0B" w:rsidP="005F1AE5">
      <w:pPr>
        <w:pStyle w:val="affff5"/>
      </w:pPr>
      <w:r>
        <w:t>Впоследствии, ввиду того, что такая диаграмма позволяет, как анализировать риски процесса, так и проводить его аудит, она завоевывает популярность и начинает применяться в других отраслях, связанных с высокими рисками: аэрокосмической, железнодорожной и др.</w:t>
      </w:r>
      <w:r w:rsidR="005F1AE5">
        <w:t xml:space="preserve"> (рис. 30</w:t>
      </w:r>
      <w:r w:rsidR="005F1AE5" w:rsidRPr="005F1AE5">
        <w:t>)</w:t>
      </w:r>
      <w:r w:rsidR="005F1AE5">
        <w:t>.</w:t>
      </w:r>
    </w:p>
    <w:p w:rsidR="00E03A0B" w:rsidRPr="00E46D8C" w:rsidRDefault="00E03A0B" w:rsidP="00E03A0B">
      <w:pPr>
        <w:spacing w:line="288" w:lineRule="auto"/>
        <w:ind w:firstLine="708"/>
        <w:jc w:val="center"/>
        <w:rPr>
          <w:sz w:val="28"/>
          <w:szCs w:val="28"/>
        </w:rPr>
      </w:pPr>
      <w:r>
        <w:rPr>
          <w:noProof/>
          <w:sz w:val="28"/>
          <w:szCs w:val="28"/>
        </w:rPr>
        <w:lastRenderedPageBreak/>
        <w:drawing>
          <wp:inline distT="0" distB="0" distL="0" distR="0" wp14:anchorId="77165F0C" wp14:editId="30494466">
            <wp:extent cx="3425870" cy="2518004"/>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7098" cy="2518907"/>
                    </a:xfrm>
                    <a:prstGeom prst="rect">
                      <a:avLst/>
                    </a:prstGeom>
                    <a:noFill/>
                  </pic:spPr>
                </pic:pic>
              </a:graphicData>
            </a:graphic>
          </wp:inline>
        </w:drawing>
      </w:r>
    </w:p>
    <w:p w:rsidR="005F1AE5" w:rsidRPr="005F1AE5" w:rsidRDefault="005F1AE5" w:rsidP="005F1AE5">
      <w:pPr>
        <w:spacing w:line="288" w:lineRule="auto"/>
        <w:ind w:firstLine="567"/>
        <w:jc w:val="center"/>
        <w:rPr>
          <w:sz w:val="28"/>
          <w:szCs w:val="24"/>
        </w:rPr>
      </w:pPr>
      <w:r w:rsidRPr="00EB3051">
        <w:rPr>
          <w:i/>
          <w:sz w:val="28"/>
          <w:szCs w:val="24"/>
        </w:rPr>
        <w:t>Рис</w:t>
      </w:r>
      <w:r>
        <w:rPr>
          <w:i/>
          <w:sz w:val="28"/>
          <w:szCs w:val="24"/>
        </w:rPr>
        <w:t>.</w:t>
      </w:r>
      <w:r w:rsidRPr="005F1AE5">
        <w:rPr>
          <w:i/>
          <w:sz w:val="28"/>
          <w:szCs w:val="24"/>
        </w:rPr>
        <w:t>30</w:t>
      </w:r>
      <w:r w:rsidRPr="00EB3051">
        <w:rPr>
          <w:i/>
          <w:sz w:val="28"/>
          <w:szCs w:val="24"/>
        </w:rPr>
        <w:t>.</w:t>
      </w:r>
      <w:r w:rsidRPr="005F1AE5">
        <w:rPr>
          <w:sz w:val="28"/>
          <w:szCs w:val="24"/>
        </w:rPr>
        <w:t xml:space="preserve"> </w:t>
      </w:r>
      <w:r w:rsidRPr="005F1AE5">
        <w:rPr>
          <w:sz w:val="28"/>
          <w:szCs w:val="24"/>
          <w:lang w:val="en-US"/>
        </w:rPr>
        <w:t>AIAG</w:t>
      </w:r>
      <w:r w:rsidRPr="005F1AE5">
        <w:rPr>
          <w:sz w:val="28"/>
          <w:szCs w:val="24"/>
        </w:rPr>
        <w:t xml:space="preserve">. Руководство по внедрению </w:t>
      </w:r>
      <w:r w:rsidRPr="005F1AE5">
        <w:rPr>
          <w:sz w:val="28"/>
          <w:szCs w:val="24"/>
          <w:lang w:val="en-US"/>
        </w:rPr>
        <w:t>ISO</w:t>
      </w:r>
      <w:r w:rsidRPr="005F1AE5">
        <w:rPr>
          <w:sz w:val="28"/>
          <w:szCs w:val="24"/>
        </w:rPr>
        <w:t>/</w:t>
      </w:r>
      <w:r w:rsidRPr="005F1AE5">
        <w:rPr>
          <w:sz w:val="28"/>
          <w:szCs w:val="24"/>
          <w:lang w:val="en-US"/>
        </w:rPr>
        <w:t>TS</w:t>
      </w:r>
      <w:r w:rsidRPr="005F1AE5">
        <w:rPr>
          <w:sz w:val="28"/>
          <w:szCs w:val="24"/>
        </w:rPr>
        <w:t xml:space="preserve"> 16949</w:t>
      </w:r>
    </w:p>
    <w:p w:rsidR="00E03A0B" w:rsidRPr="005F1AE5" w:rsidRDefault="00E03A0B" w:rsidP="005F1AE5">
      <w:pPr>
        <w:pStyle w:val="affff5"/>
        <w:rPr>
          <w:b/>
        </w:rPr>
      </w:pPr>
      <w:r w:rsidRPr="005F1AE5">
        <w:rPr>
          <w:b/>
        </w:rPr>
        <w:t>Общая схема процессов.</w:t>
      </w:r>
    </w:p>
    <w:p w:rsidR="00E03A0B" w:rsidRDefault="00E03A0B" w:rsidP="005F1AE5">
      <w:pPr>
        <w:pStyle w:val="affff5"/>
        <w:rPr>
          <w:rFonts w:eastAsia="Arial Unicode MS"/>
        </w:rPr>
      </w:pPr>
      <w:r w:rsidRPr="003D6217">
        <w:rPr>
          <w:rFonts w:eastAsia="Arial Unicode MS"/>
        </w:rPr>
        <w:t>Карта, в зависимости от ее назначения (географическая, политическая, физическая) является хорошим инструментов, дающим представление о стране в различных ее аспектах: расположении относительно других стран, полезных ископаемых</w:t>
      </w:r>
      <w:r>
        <w:rPr>
          <w:rFonts w:eastAsia="Arial Unicode MS"/>
        </w:rPr>
        <w:t>, природных условиях</w:t>
      </w:r>
      <w:r w:rsidRPr="003D6217">
        <w:rPr>
          <w:rFonts w:eastAsia="Arial Unicode MS"/>
        </w:rPr>
        <w:t xml:space="preserve"> и т.д.</w:t>
      </w:r>
    </w:p>
    <w:p w:rsidR="005F1AE5" w:rsidRDefault="00E03A0B" w:rsidP="005F1AE5">
      <w:pPr>
        <w:pStyle w:val="affff5"/>
        <w:rPr>
          <w:rFonts w:eastAsia="Arial Unicode MS"/>
        </w:rPr>
      </w:pPr>
      <w:r w:rsidRPr="003D6217">
        <w:rPr>
          <w:rFonts w:eastAsia="Arial Unicode MS"/>
        </w:rPr>
        <w:t>Аналогичную пользу может дать карта процессов компании, которая не может раскрыть всех подробностей, однако поможет компании разобраться в собственной деятельности и сделать свои процессы более открытыми и доступными для понимания всех заинтересованных в работе организации сторон</w:t>
      </w:r>
      <w:r w:rsidR="005F1AE5">
        <w:rPr>
          <w:rFonts w:eastAsia="Arial Unicode MS"/>
        </w:rPr>
        <w:t xml:space="preserve"> (рис. 31)</w:t>
      </w:r>
      <w:r w:rsidRPr="003D6217">
        <w:rPr>
          <w:rFonts w:eastAsia="Arial Unicode MS"/>
        </w:rPr>
        <w:t>.</w:t>
      </w:r>
    </w:p>
    <w:p w:rsidR="00E03A0B" w:rsidRPr="003D6217" w:rsidRDefault="005F1AE5" w:rsidP="005F1AE5">
      <w:pPr>
        <w:pStyle w:val="affff5"/>
        <w:rPr>
          <w:rFonts w:eastAsia="Arial Unicode MS"/>
        </w:rPr>
      </w:pPr>
      <w:r w:rsidRPr="005F1AE5">
        <w:rPr>
          <w:rFonts w:eastAsia="Arial Unicode MS" w:cs="Arial"/>
          <w:noProof/>
          <w:szCs w:val="20"/>
        </w:rPr>
        <w:t xml:space="preserve"> </w:t>
      </w:r>
      <w:r>
        <w:rPr>
          <w:rFonts w:eastAsia="Arial Unicode MS" w:cs="Arial"/>
          <w:noProof/>
          <w:szCs w:val="20"/>
        </w:rPr>
        <w:drawing>
          <wp:inline distT="0" distB="0" distL="0" distR="0" wp14:anchorId="35A31147" wp14:editId="4BDAA6E3">
            <wp:extent cx="5087620" cy="3326765"/>
            <wp:effectExtent l="0" t="0" r="0" b="698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9202" cy="3328118"/>
                    </a:xfrm>
                    <a:prstGeom prst="rect">
                      <a:avLst/>
                    </a:prstGeom>
                    <a:noFill/>
                  </pic:spPr>
                </pic:pic>
              </a:graphicData>
            </a:graphic>
          </wp:inline>
        </w:drawing>
      </w:r>
    </w:p>
    <w:p w:rsidR="005F1AE5" w:rsidRDefault="005F1AE5" w:rsidP="005F1AE5">
      <w:pPr>
        <w:spacing w:line="288" w:lineRule="auto"/>
        <w:ind w:firstLine="567"/>
        <w:jc w:val="center"/>
        <w:rPr>
          <w:sz w:val="28"/>
          <w:szCs w:val="24"/>
        </w:rPr>
      </w:pPr>
      <w:r w:rsidRPr="00EB3051">
        <w:rPr>
          <w:i/>
          <w:sz w:val="28"/>
          <w:szCs w:val="24"/>
        </w:rPr>
        <w:t>Рис</w:t>
      </w:r>
      <w:r>
        <w:rPr>
          <w:i/>
          <w:sz w:val="28"/>
          <w:szCs w:val="24"/>
        </w:rPr>
        <w:t>.31</w:t>
      </w:r>
      <w:r w:rsidRPr="00EB3051">
        <w:rPr>
          <w:i/>
          <w:sz w:val="28"/>
          <w:szCs w:val="24"/>
        </w:rPr>
        <w:t>.</w:t>
      </w:r>
      <w:r>
        <w:rPr>
          <w:sz w:val="28"/>
          <w:szCs w:val="24"/>
        </w:rPr>
        <w:t xml:space="preserve"> Общая схема процессов</w:t>
      </w:r>
    </w:p>
    <w:p w:rsidR="00E03A0B" w:rsidRDefault="00E03A0B" w:rsidP="00E03A0B">
      <w:pPr>
        <w:spacing w:after="60"/>
        <w:jc w:val="both"/>
        <w:rPr>
          <w:rStyle w:val="af7"/>
          <w:rFonts w:cs="Arial"/>
        </w:rPr>
      </w:pPr>
    </w:p>
    <w:p w:rsidR="00E03A0B" w:rsidRPr="0059467A" w:rsidRDefault="00E03A0B" w:rsidP="00E03A0B">
      <w:pPr>
        <w:spacing w:after="60"/>
        <w:jc w:val="both"/>
        <w:rPr>
          <w:rStyle w:val="af7"/>
          <w:rFonts w:cs="Arial"/>
        </w:rPr>
        <w:sectPr w:rsidR="00E03A0B" w:rsidRPr="0059467A" w:rsidSect="000E2F73">
          <w:pgSz w:w="11906" w:h="16838" w:code="9"/>
          <w:pgMar w:top="1134" w:right="1134" w:bottom="1134" w:left="1134" w:header="567" w:footer="567" w:gutter="567"/>
          <w:cols w:space="708"/>
          <w:docGrid w:linePitch="360"/>
        </w:sectPr>
      </w:pPr>
    </w:p>
    <w:p w:rsidR="00E03A0B" w:rsidRDefault="00957902" w:rsidP="00E03A0B">
      <w:pPr>
        <w:pStyle w:val="10"/>
      </w:pPr>
      <w:bookmarkStart w:id="17" w:name="_Toc46240284"/>
      <w:r>
        <w:lastRenderedPageBreak/>
        <w:t>ПРИЛОЖЕНИЯ</w:t>
      </w:r>
      <w:bookmarkEnd w:id="17"/>
    </w:p>
    <w:p w:rsidR="00957902" w:rsidRDefault="00957902" w:rsidP="00957902">
      <w:pPr>
        <w:spacing w:line="288" w:lineRule="auto"/>
        <w:jc w:val="right"/>
        <w:rPr>
          <w:sz w:val="28"/>
          <w:szCs w:val="28"/>
        </w:rPr>
      </w:pPr>
      <w:r>
        <w:rPr>
          <w:sz w:val="28"/>
          <w:szCs w:val="28"/>
        </w:rPr>
        <w:t>Приложение А</w:t>
      </w:r>
    </w:p>
    <w:tbl>
      <w:tblPr>
        <w:tblStyle w:val="affff4"/>
        <w:tblW w:w="0" w:type="auto"/>
        <w:tblLook w:val="04A0" w:firstRow="1" w:lastRow="0" w:firstColumn="1" w:lastColumn="0" w:noHBand="0" w:noVBand="1"/>
      </w:tblPr>
      <w:tblGrid>
        <w:gridCol w:w="3888"/>
        <w:gridCol w:w="216"/>
        <w:gridCol w:w="4104"/>
      </w:tblGrid>
      <w:tr w:rsidR="00957902" w:rsidRPr="00957902" w:rsidTr="00944DB7">
        <w:tc>
          <w:tcPr>
            <w:tcW w:w="8208" w:type="dxa"/>
            <w:gridSpan w:val="3"/>
            <w:tcBorders>
              <w:top w:val="nil"/>
              <w:left w:val="nil"/>
              <w:bottom w:val="nil"/>
              <w:right w:val="nil"/>
            </w:tcBorders>
            <w:vAlign w:val="center"/>
          </w:tcPr>
          <w:p w:rsidR="00957902" w:rsidRPr="00957902" w:rsidRDefault="00957902" w:rsidP="00944DB7">
            <w:pPr>
              <w:autoSpaceDE w:val="0"/>
              <w:autoSpaceDN w:val="0"/>
              <w:adjustRightInd w:val="0"/>
              <w:jc w:val="center"/>
              <w:rPr>
                <w:sz w:val="28"/>
                <w:szCs w:val="28"/>
              </w:rPr>
            </w:pPr>
            <w:r w:rsidRPr="00957902">
              <w:rPr>
                <w:b/>
                <w:bCs/>
                <w:sz w:val="28"/>
                <w:szCs w:val="32"/>
              </w:rPr>
              <w:t>«Информационная карта предприятия»</w:t>
            </w:r>
          </w:p>
        </w:tc>
      </w:tr>
      <w:tr w:rsidR="00957902" w:rsidRPr="00957902" w:rsidTr="00944DB7">
        <w:tc>
          <w:tcPr>
            <w:tcW w:w="3888" w:type="dxa"/>
            <w:tcBorders>
              <w:top w:val="nil"/>
              <w:left w:val="nil"/>
              <w:right w:val="nil"/>
            </w:tcBorders>
          </w:tcPr>
          <w:p w:rsidR="00957902" w:rsidRPr="00957902" w:rsidRDefault="00957902" w:rsidP="00944DB7">
            <w:pPr>
              <w:autoSpaceDE w:val="0"/>
              <w:autoSpaceDN w:val="0"/>
              <w:adjustRightInd w:val="0"/>
              <w:rPr>
                <w:sz w:val="28"/>
                <w:szCs w:val="28"/>
              </w:rPr>
            </w:pPr>
            <w:r w:rsidRPr="00957902">
              <w:rPr>
                <w:sz w:val="28"/>
                <w:szCs w:val="28"/>
              </w:rPr>
              <w:t>Разработал:</w:t>
            </w:r>
          </w:p>
        </w:tc>
        <w:tc>
          <w:tcPr>
            <w:tcW w:w="4320" w:type="dxa"/>
            <w:gridSpan w:val="2"/>
            <w:tcBorders>
              <w:top w:val="nil"/>
              <w:left w:val="nil"/>
              <w:right w:val="nil"/>
            </w:tcBorders>
          </w:tcPr>
          <w:p w:rsidR="00957902" w:rsidRPr="00957902" w:rsidRDefault="00957902" w:rsidP="00944DB7">
            <w:pPr>
              <w:autoSpaceDE w:val="0"/>
              <w:autoSpaceDN w:val="0"/>
              <w:adjustRightInd w:val="0"/>
              <w:rPr>
                <w:sz w:val="28"/>
                <w:szCs w:val="28"/>
              </w:rPr>
            </w:pPr>
            <w:r w:rsidRPr="00957902">
              <w:rPr>
                <w:sz w:val="28"/>
                <w:szCs w:val="28"/>
              </w:rPr>
              <w:t>Версия №:</w:t>
            </w:r>
          </w:p>
        </w:tc>
      </w:tr>
      <w:tr w:rsidR="00957902" w:rsidRPr="00957902" w:rsidTr="00944DB7">
        <w:tc>
          <w:tcPr>
            <w:tcW w:w="3888" w:type="dxa"/>
            <w:tcBorders>
              <w:left w:val="nil"/>
              <w:bottom w:val="single" w:sz="4" w:space="0" w:color="auto"/>
              <w:right w:val="nil"/>
            </w:tcBorders>
          </w:tcPr>
          <w:p w:rsidR="00957902" w:rsidRPr="00957902" w:rsidRDefault="00957902" w:rsidP="00944DB7">
            <w:pPr>
              <w:autoSpaceDE w:val="0"/>
              <w:autoSpaceDN w:val="0"/>
              <w:adjustRightInd w:val="0"/>
              <w:rPr>
                <w:sz w:val="28"/>
                <w:szCs w:val="28"/>
              </w:rPr>
            </w:pPr>
            <w:r w:rsidRPr="00957902">
              <w:rPr>
                <w:sz w:val="28"/>
                <w:szCs w:val="28"/>
              </w:rPr>
              <w:t>Утвердил:</w:t>
            </w:r>
          </w:p>
        </w:tc>
        <w:tc>
          <w:tcPr>
            <w:tcW w:w="4320" w:type="dxa"/>
            <w:gridSpan w:val="2"/>
            <w:tcBorders>
              <w:left w:val="nil"/>
              <w:bottom w:val="single" w:sz="4" w:space="0" w:color="auto"/>
              <w:right w:val="nil"/>
            </w:tcBorders>
          </w:tcPr>
          <w:p w:rsidR="00957902" w:rsidRPr="00957902" w:rsidRDefault="00957902" w:rsidP="00944DB7">
            <w:pPr>
              <w:autoSpaceDE w:val="0"/>
              <w:autoSpaceDN w:val="0"/>
              <w:adjustRightInd w:val="0"/>
              <w:rPr>
                <w:sz w:val="28"/>
                <w:szCs w:val="28"/>
              </w:rPr>
            </w:pPr>
            <w:r w:rsidRPr="00957902">
              <w:rPr>
                <w:sz w:val="28"/>
                <w:szCs w:val="28"/>
              </w:rPr>
              <w:t>Дата, месяц, год:</w:t>
            </w:r>
          </w:p>
        </w:tc>
      </w:tr>
      <w:tr w:rsidR="00957902" w:rsidRPr="00957902" w:rsidTr="00944DB7">
        <w:tc>
          <w:tcPr>
            <w:tcW w:w="3888" w:type="dxa"/>
            <w:tcBorders>
              <w:left w:val="nil"/>
              <w:bottom w:val="nil"/>
              <w:right w:val="nil"/>
            </w:tcBorders>
          </w:tcPr>
          <w:p w:rsidR="00957902" w:rsidRPr="00957902" w:rsidRDefault="00957902" w:rsidP="00944DB7">
            <w:pPr>
              <w:autoSpaceDE w:val="0"/>
              <w:autoSpaceDN w:val="0"/>
              <w:adjustRightInd w:val="0"/>
              <w:rPr>
                <w:sz w:val="28"/>
                <w:szCs w:val="28"/>
              </w:rPr>
            </w:pPr>
          </w:p>
        </w:tc>
        <w:tc>
          <w:tcPr>
            <w:tcW w:w="4320" w:type="dxa"/>
            <w:gridSpan w:val="2"/>
            <w:tcBorders>
              <w:left w:val="nil"/>
              <w:bottom w:val="nil"/>
              <w:right w:val="nil"/>
            </w:tcBorders>
          </w:tcPr>
          <w:p w:rsidR="00957902" w:rsidRPr="00957902" w:rsidRDefault="00957902" w:rsidP="00944DB7">
            <w:pPr>
              <w:autoSpaceDE w:val="0"/>
              <w:autoSpaceDN w:val="0"/>
              <w:adjustRightInd w:val="0"/>
              <w:rPr>
                <w:sz w:val="28"/>
                <w:szCs w:val="28"/>
              </w:rPr>
            </w:pPr>
          </w:p>
        </w:tc>
      </w:tr>
      <w:tr w:rsidR="00957902" w:rsidRPr="00957902" w:rsidTr="00944DB7">
        <w:tc>
          <w:tcPr>
            <w:tcW w:w="8208" w:type="dxa"/>
            <w:gridSpan w:val="3"/>
            <w:tcBorders>
              <w:top w:val="nil"/>
              <w:left w:val="nil"/>
              <w:right w:val="nil"/>
            </w:tcBorders>
            <w:vAlign w:val="center"/>
          </w:tcPr>
          <w:p w:rsidR="00957902" w:rsidRPr="00957902" w:rsidRDefault="00957902" w:rsidP="00944DB7">
            <w:pPr>
              <w:autoSpaceDE w:val="0"/>
              <w:autoSpaceDN w:val="0"/>
              <w:adjustRightInd w:val="0"/>
              <w:jc w:val="center"/>
              <w:rPr>
                <w:sz w:val="28"/>
                <w:szCs w:val="28"/>
              </w:rPr>
            </w:pPr>
            <w:r w:rsidRPr="00957902">
              <w:rPr>
                <w:sz w:val="28"/>
                <w:szCs w:val="28"/>
              </w:rPr>
              <w:t>1. Сведения об организации</w:t>
            </w:r>
          </w:p>
        </w:tc>
      </w:tr>
      <w:tr w:rsidR="00957902" w:rsidRPr="00957902" w:rsidTr="00944DB7">
        <w:tc>
          <w:tcPr>
            <w:tcW w:w="3888" w:type="dxa"/>
          </w:tcPr>
          <w:p w:rsidR="00957902" w:rsidRPr="00957902" w:rsidRDefault="00957902" w:rsidP="00944DB7">
            <w:pPr>
              <w:autoSpaceDE w:val="0"/>
              <w:autoSpaceDN w:val="0"/>
              <w:adjustRightInd w:val="0"/>
              <w:rPr>
                <w:sz w:val="28"/>
                <w:szCs w:val="28"/>
              </w:rPr>
            </w:pPr>
            <w:r w:rsidRPr="00957902">
              <w:rPr>
                <w:sz w:val="28"/>
                <w:szCs w:val="28"/>
              </w:rPr>
              <w:t>1.1. Название организации</w:t>
            </w:r>
          </w:p>
        </w:tc>
        <w:tc>
          <w:tcPr>
            <w:tcW w:w="4320" w:type="dxa"/>
            <w:gridSpan w:val="2"/>
          </w:tcPr>
          <w:p w:rsidR="00957902" w:rsidRPr="00957902" w:rsidRDefault="00957902" w:rsidP="00944DB7">
            <w:pPr>
              <w:autoSpaceDE w:val="0"/>
              <w:autoSpaceDN w:val="0"/>
              <w:adjustRightInd w:val="0"/>
              <w:rPr>
                <w:sz w:val="28"/>
                <w:szCs w:val="28"/>
              </w:rPr>
            </w:pPr>
          </w:p>
        </w:tc>
      </w:tr>
      <w:tr w:rsidR="00957902" w:rsidRPr="00957902" w:rsidTr="00944DB7">
        <w:tc>
          <w:tcPr>
            <w:tcW w:w="3888" w:type="dxa"/>
          </w:tcPr>
          <w:p w:rsidR="00957902" w:rsidRPr="00957902" w:rsidRDefault="00957902" w:rsidP="00944DB7">
            <w:pPr>
              <w:autoSpaceDE w:val="0"/>
              <w:autoSpaceDN w:val="0"/>
              <w:adjustRightInd w:val="0"/>
              <w:rPr>
                <w:sz w:val="28"/>
                <w:szCs w:val="28"/>
              </w:rPr>
            </w:pPr>
            <w:r w:rsidRPr="00957902">
              <w:rPr>
                <w:sz w:val="28"/>
                <w:szCs w:val="28"/>
              </w:rPr>
              <w:t>1.2 Год основания</w:t>
            </w:r>
          </w:p>
        </w:tc>
        <w:tc>
          <w:tcPr>
            <w:tcW w:w="4320" w:type="dxa"/>
            <w:gridSpan w:val="2"/>
          </w:tcPr>
          <w:p w:rsidR="00957902" w:rsidRPr="00957902" w:rsidRDefault="00957902" w:rsidP="00944DB7">
            <w:pPr>
              <w:autoSpaceDE w:val="0"/>
              <w:autoSpaceDN w:val="0"/>
              <w:adjustRightInd w:val="0"/>
              <w:rPr>
                <w:sz w:val="28"/>
                <w:szCs w:val="28"/>
              </w:rPr>
            </w:pPr>
          </w:p>
        </w:tc>
      </w:tr>
      <w:tr w:rsidR="00957902" w:rsidRPr="00957902" w:rsidTr="00944DB7">
        <w:tc>
          <w:tcPr>
            <w:tcW w:w="3888" w:type="dxa"/>
          </w:tcPr>
          <w:p w:rsidR="00957902" w:rsidRPr="00957902" w:rsidRDefault="00957902" w:rsidP="00944DB7">
            <w:pPr>
              <w:autoSpaceDE w:val="0"/>
              <w:autoSpaceDN w:val="0"/>
              <w:adjustRightInd w:val="0"/>
              <w:rPr>
                <w:sz w:val="28"/>
                <w:szCs w:val="28"/>
              </w:rPr>
            </w:pPr>
            <w:r w:rsidRPr="00957902">
              <w:rPr>
                <w:sz w:val="28"/>
                <w:szCs w:val="28"/>
              </w:rPr>
              <w:t>1.3. Расположение (адрес)</w:t>
            </w:r>
          </w:p>
        </w:tc>
        <w:tc>
          <w:tcPr>
            <w:tcW w:w="4320" w:type="dxa"/>
            <w:gridSpan w:val="2"/>
          </w:tcPr>
          <w:p w:rsidR="00957902" w:rsidRPr="00957902" w:rsidRDefault="00957902" w:rsidP="00944DB7">
            <w:pPr>
              <w:autoSpaceDE w:val="0"/>
              <w:autoSpaceDN w:val="0"/>
              <w:adjustRightInd w:val="0"/>
              <w:rPr>
                <w:sz w:val="28"/>
                <w:szCs w:val="28"/>
              </w:rPr>
            </w:pPr>
          </w:p>
        </w:tc>
      </w:tr>
      <w:tr w:rsidR="00957902" w:rsidRPr="00957902" w:rsidTr="00944DB7">
        <w:tc>
          <w:tcPr>
            <w:tcW w:w="8208" w:type="dxa"/>
            <w:gridSpan w:val="3"/>
            <w:tcBorders>
              <w:bottom w:val="nil"/>
            </w:tcBorders>
          </w:tcPr>
          <w:p w:rsidR="00957902" w:rsidRPr="00957902" w:rsidRDefault="00957902" w:rsidP="00944DB7">
            <w:pPr>
              <w:autoSpaceDE w:val="0"/>
              <w:autoSpaceDN w:val="0"/>
              <w:adjustRightInd w:val="0"/>
              <w:rPr>
                <w:sz w:val="28"/>
                <w:szCs w:val="28"/>
              </w:rPr>
            </w:pPr>
            <w:r w:rsidRPr="00957902">
              <w:rPr>
                <w:sz w:val="28"/>
              </w:rPr>
              <w:t>1.4 Область отраслевой специализации</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spacing w:line="204" w:lineRule="auto"/>
            </w:pPr>
            <w:r w:rsidRPr="00957902">
              <w:sym w:font="Wingdings" w:char="F0A8"/>
            </w:r>
            <w:r w:rsidRPr="00957902">
              <w:t xml:space="preserve"> машиностроение и металлообработка</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связь</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pStyle w:val="affffe"/>
              <w:spacing w:line="204" w:lineRule="auto"/>
            </w:pPr>
            <w:r w:rsidRPr="00957902">
              <w:sym w:font="Wingdings" w:char="F0A8"/>
            </w:r>
            <w:r w:rsidRPr="00957902">
              <w:t xml:space="preserve"> автомобилестроение</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медицина</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spacing w:line="204" w:lineRule="auto"/>
            </w:pPr>
            <w:r w:rsidRPr="00957902">
              <w:sym w:font="Wingdings" w:char="F0A8"/>
            </w:r>
            <w:r w:rsidRPr="00957902">
              <w:t xml:space="preserve"> металлургия</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фармакология</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pStyle w:val="affffe"/>
              <w:spacing w:line="204" w:lineRule="auto"/>
            </w:pPr>
            <w:r w:rsidRPr="00957902">
              <w:sym w:font="Wingdings" w:char="F0A8"/>
            </w:r>
            <w:r w:rsidRPr="00957902">
              <w:t xml:space="preserve"> геология и горнорудная промышленность</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сельское хозяйство</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spacing w:line="204" w:lineRule="auto"/>
            </w:pPr>
            <w:r w:rsidRPr="00957902">
              <w:sym w:font="Wingdings" w:char="F0A8"/>
            </w:r>
            <w:r w:rsidRPr="00957902">
              <w:t xml:space="preserve"> нефтегазовая промышленность</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пищевая промышленность</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spacing w:line="204" w:lineRule="auto"/>
            </w:pPr>
            <w:r w:rsidRPr="00957902">
              <w:sym w:font="Wingdings" w:char="F0A8"/>
            </w:r>
            <w:r w:rsidRPr="00957902">
              <w:t xml:space="preserve"> информатика и вычислительная техника</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лесная и деревообрабатывающая промышленность</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spacing w:line="204" w:lineRule="auto"/>
            </w:pPr>
            <w:r w:rsidRPr="00957902">
              <w:sym w:font="Wingdings" w:char="F0A8"/>
            </w:r>
            <w:r w:rsidRPr="00957902">
              <w:t xml:space="preserve"> электроника</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общественное питание</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spacing w:line="204" w:lineRule="auto"/>
            </w:pPr>
            <w:r w:rsidRPr="00957902">
              <w:sym w:font="Wingdings" w:char="F0A8"/>
            </w:r>
            <w:r w:rsidRPr="00957902">
              <w:t xml:space="preserve"> энергетика</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легкая промышленность</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spacing w:line="204" w:lineRule="auto"/>
            </w:pPr>
            <w:r w:rsidRPr="00957902">
              <w:sym w:font="Wingdings" w:char="F0A8"/>
            </w:r>
            <w:r w:rsidRPr="00957902">
              <w:t xml:space="preserve"> строительство</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экология</w:t>
            </w:r>
          </w:p>
        </w:tc>
      </w:tr>
      <w:tr w:rsidR="00957902" w:rsidRPr="00957902" w:rsidTr="00944DB7">
        <w:tc>
          <w:tcPr>
            <w:tcW w:w="4104" w:type="dxa"/>
            <w:gridSpan w:val="2"/>
            <w:tcBorders>
              <w:top w:val="nil"/>
              <w:left w:val="single" w:sz="4" w:space="0" w:color="auto"/>
              <w:bottom w:val="nil"/>
              <w:right w:val="nil"/>
            </w:tcBorders>
          </w:tcPr>
          <w:p w:rsidR="00957902" w:rsidRPr="00957902" w:rsidRDefault="00957902" w:rsidP="00944DB7">
            <w:pPr>
              <w:autoSpaceDE w:val="0"/>
              <w:autoSpaceDN w:val="0"/>
              <w:adjustRightInd w:val="0"/>
              <w:rPr>
                <w:sz w:val="28"/>
                <w:szCs w:val="28"/>
              </w:rPr>
            </w:pPr>
            <w:r w:rsidRPr="00957902">
              <w:sym w:font="Wingdings" w:char="F0A8"/>
            </w:r>
            <w:r w:rsidRPr="00957902">
              <w:t xml:space="preserve"> сфера услуг</w:t>
            </w:r>
          </w:p>
        </w:tc>
        <w:tc>
          <w:tcPr>
            <w:tcW w:w="4104" w:type="dxa"/>
            <w:tcBorders>
              <w:top w:val="nil"/>
              <w:left w:val="nil"/>
              <w:bottom w:val="nil"/>
              <w:right w:val="single" w:sz="4" w:space="0" w:color="auto"/>
            </w:tcBorders>
          </w:tcPr>
          <w:p w:rsidR="00957902" w:rsidRPr="00957902" w:rsidRDefault="00957902" w:rsidP="00944DB7">
            <w:pPr>
              <w:spacing w:line="204" w:lineRule="auto"/>
            </w:pPr>
            <w:r w:rsidRPr="00957902">
              <w:sym w:font="Wingdings" w:char="F0A8"/>
            </w:r>
            <w:r w:rsidRPr="00957902">
              <w:t xml:space="preserve"> другая</w:t>
            </w:r>
          </w:p>
        </w:tc>
      </w:tr>
      <w:tr w:rsidR="00957902" w:rsidRPr="00957902" w:rsidTr="00944DB7">
        <w:trPr>
          <w:trHeight w:val="523"/>
        </w:trPr>
        <w:tc>
          <w:tcPr>
            <w:tcW w:w="8208" w:type="dxa"/>
            <w:gridSpan w:val="3"/>
            <w:vAlign w:val="center"/>
          </w:tcPr>
          <w:p w:rsidR="00957902" w:rsidRPr="00957902" w:rsidRDefault="00957902" w:rsidP="00944DB7">
            <w:pPr>
              <w:autoSpaceDE w:val="0"/>
              <w:autoSpaceDN w:val="0"/>
              <w:adjustRightInd w:val="0"/>
              <w:jc w:val="center"/>
              <w:rPr>
                <w:sz w:val="28"/>
                <w:szCs w:val="28"/>
              </w:rPr>
            </w:pPr>
            <w:r w:rsidRPr="00957902">
              <w:rPr>
                <w:sz w:val="28"/>
                <w:szCs w:val="28"/>
              </w:rPr>
              <w:t>2. Характеристики организации</w:t>
            </w:r>
          </w:p>
        </w:tc>
      </w:tr>
      <w:tr w:rsidR="00957902" w:rsidRPr="00957902" w:rsidTr="00944DB7">
        <w:trPr>
          <w:trHeight w:val="1014"/>
        </w:trPr>
        <w:tc>
          <w:tcPr>
            <w:tcW w:w="3888" w:type="dxa"/>
          </w:tcPr>
          <w:p w:rsidR="00957902" w:rsidRPr="00957902" w:rsidRDefault="00957902" w:rsidP="00944DB7">
            <w:pPr>
              <w:autoSpaceDE w:val="0"/>
              <w:autoSpaceDN w:val="0"/>
              <w:adjustRightInd w:val="0"/>
              <w:rPr>
                <w:sz w:val="28"/>
                <w:szCs w:val="28"/>
              </w:rPr>
            </w:pPr>
            <w:r w:rsidRPr="00957902">
              <w:rPr>
                <w:sz w:val="28"/>
                <w:szCs w:val="28"/>
              </w:rPr>
              <w:t>2.1. Подразделения в организации, в том числе производственные подразделения</w:t>
            </w:r>
          </w:p>
        </w:tc>
        <w:tc>
          <w:tcPr>
            <w:tcW w:w="4320" w:type="dxa"/>
            <w:gridSpan w:val="2"/>
          </w:tcPr>
          <w:p w:rsidR="00957902" w:rsidRPr="00957902" w:rsidRDefault="00957902" w:rsidP="00944DB7">
            <w:pPr>
              <w:autoSpaceDE w:val="0"/>
              <w:autoSpaceDN w:val="0"/>
              <w:adjustRightInd w:val="0"/>
              <w:rPr>
                <w:sz w:val="28"/>
                <w:szCs w:val="28"/>
              </w:rPr>
            </w:pPr>
          </w:p>
        </w:tc>
      </w:tr>
      <w:tr w:rsidR="00957902" w:rsidRPr="00957902" w:rsidTr="00944DB7">
        <w:trPr>
          <w:trHeight w:val="1014"/>
        </w:trPr>
        <w:tc>
          <w:tcPr>
            <w:tcW w:w="3888" w:type="dxa"/>
          </w:tcPr>
          <w:p w:rsidR="00957902" w:rsidRPr="00957902" w:rsidRDefault="00957902" w:rsidP="00944DB7">
            <w:pPr>
              <w:autoSpaceDE w:val="0"/>
              <w:autoSpaceDN w:val="0"/>
              <w:adjustRightInd w:val="0"/>
              <w:rPr>
                <w:sz w:val="28"/>
                <w:szCs w:val="28"/>
              </w:rPr>
            </w:pPr>
            <w:r w:rsidRPr="00957902">
              <w:rPr>
                <w:sz w:val="28"/>
                <w:szCs w:val="28"/>
              </w:rPr>
              <w:t>2.2. Количество:</w:t>
            </w:r>
          </w:p>
          <w:p w:rsidR="00957902" w:rsidRPr="00957902" w:rsidRDefault="00957902" w:rsidP="00E768D7">
            <w:pPr>
              <w:pStyle w:val="affa"/>
              <w:numPr>
                <w:ilvl w:val="0"/>
                <w:numId w:val="23"/>
              </w:numPr>
              <w:suppressAutoHyphens w:val="0"/>
              <w:autoSpaceDE w:val="0"/>
              <w:autoSpaceDN w:val="0"/>
              <w:adjustRightInd w:val="0"/>
              <w:contextualSpacing/>
              <w:rPr>
                <w:sz w:val="28"/>
                <w:szCs w:val="28"/>
              </w:rPr>
            </w:pPr>
            <w:r w:rsidRPr="00957902">
              <w:rPr>
                <w:sz w:val="28"/>
                <w:szCs w:val="28"/>
              </w:rPr>
              <w:t>структурных подразделений;</w:t>
            </w:r>
          </w:p>
          <w:p w:rsidR="00957902" w:rsidRPr="00957902" w:rsidRDefault="00957902" w:rsidP="00E768D7">
            <w:pPr>
              <w:pStyle w:val="affa"/>
              <w:numPr>
                <w:ilvl w:val="0"/>
                <w:numId w:val="23"/>
              </w:numPr>
              <w:suppressAutoHyphens w:val="0"/>
              <w:autoSpaceDE w:val="0"/>
              <w:autoSpaceDN w:val="0"/>
              <w:adjustRightInd w:val="0"/>
              <w:contextualSpacing/>
              <w:rPr>
                <w:sz w:val="28"/>
                <w:szCs w:val="28"/>
              </w:rPr>
            </w:pPr>
            <w:r w:rsidRPr="00957902">
              <w:rPr>
                <w:sz w:val="28"/>
                <w:szCs w:val="28"/>
              </w:rPr>
              <w:t>сотрудников в организации</w:t>
            </w:r>
          </w:p>
        </w:tc>
        <w:tc>
          <w:tcPr>
            <w:tcW w:w="4320" w:type="dxa"/>
            <w:gridSpan w:val="2"/>
          </w:tcPr>
          <w:p w:rsidR="00957902" w:rsidRPr="00957902" w:rsidRDefault="00957902" w:rsidP="00944DB7">
            <w:pPr>
              <w:autoSpaceDE w:val="0"/>
              <w:autoSpaceDN w:val="0"/>
              <w:adjustRightInd w:val="0"/>
              <w:rPr>
                <w:sz w:val="28"/>
                <w:szCs w:val="28"/>
              </w:rPr>
            </w:pPr>
          </w:p>
        </w:tc>
      </w:tr>
      <w:tr w:rsidR="00957902" w:rsidRPr="00957902" w:rsidTr="00944DB7">
        <w:trPr>
          <w:trHeight w:val="1014"/>
        </w:trPr>
        <w:tc>
          <w:tcPr>
            <w:tcW w:w="3888" w:type="dxa"/>
          </w:tcPr>
          <w:p w:rsidR="00957902" w:rsidRPr="00957902" w:rsidRDefault="00957902" w:rsidP="00944DB7">
            <w:pPr>
              <w:autoSpaceDE w:val="0"/>
              <w:autoSpaceDN w:val="0"/>
              <w:adjustRightInd w:val="0"/>
              <w:rPr>
                <w:sz w:val="28"/>
                <w:szCs w:val="28"/>
              </w:rPr>
            </w:pPr>
            <w:r w:rsidRPr="00957902">
              <w:rPr>
                <w:sz w:val="28"/>
                <w:szCs w:val="28"/>
              </w:rPr>
              <w:t>2.3. Наименование товаров (услуг), предоставляемых организацией</w:t>
            </w:r>
          </w:p>
        </w:tc>
        <w:tc>
          <w:tcPr>
            <w:tcW w:w="4320" w:type="dxa"/>
            <w:gridSpan w:val="2"/>
          </w:tcPr>
          <w:p w:rsidR="00957902" w:rsidRPr="00957902" w:rsidRDefault="00957902" w:rsidP="00944DB7">
            <w:pPr>
              <w:autoSpaceDE w:val="0"/>
              <w:autoSpaceDN w:val="0"/>
              <w:adjustRightInd w:val="0"/>
              <w:rPr>
                <w:sz w:val="28"/>
                <w:szCs w:val="28"/>
              </w:rPr>
            </w:pPr>
          </w:p>
        </w:tc>
      </w:tr>
      <w:tr w:rsidR="00957902" w:rsidRPr="00957902" w:rsidTr="00944DB7">
        <w:trPr>
          <w:trHeight w:val="1014"/>
        </w:trPr>
        <w:tc>
          <w:tcPr>
            <w:tcW w:w="3888" w:type="dxa"/>
          </w:tcPr>
          <w:p w:rsidR="00957902" w:rsidRPr="00957902" w:rsidRDefault="00957902" w:rsidP="00944DB7">
            <w:pPr>
              <w:autoSpaceDE w:val="0"/>
              <w:autoSpaceDN w:val="0"/>
              <w:adjustRightInd w:val="0"/>
              <w:rPr>
                <w:sz w:val="28"/>
                <w:szCs w:val="28"/>
              </w:rPr>
            </w:pPr>
            <w:r w:rsidRPr="00957902">
              <w:rPr>
                <w:sz w:val="28"/>
                <w:szCs w:val="28"/>
              </w:rPr>
              <w:t>2.5. Потребители организации</w:t>
            </w:r>
          </w:p>
        </w:tc>
        <w:tc>
          <w:tcPr>
            <w:tcW w:w="4320" w:type="dxa"/>
            <w:gridSpan w:val="2"/>
          </w:tcPr>
          <w:p w:rsidR="00957902" w:rsidRPr="00957902" w:rsidRDefault="00957902" w:rsidP="00944DB7">
            <w:pPr>
              <w:autoSpaceDE w:val="0"/>
              <w:autoSpaceDN w:val="0"/>
              <w:adjustRightInd w:val="0"/>
              <w:rPr>
                <w:sz w:val="28"/>
                <w:szCs w:val="28"/>
              </w:rPr>
            </w:pPr>
          </w:p>
        </w:tc>
      </w:tr>
      <w:tr w:rsidR="00957902" w:rsidRPr="00957902" w:rsidTr="00944DB7">
        <w:trPr>
          <w:trHeight w:val="1014"/>
        </w:trPr>
        <w:tc>
          <w:tcPr>
            <w:tcW w:w="3888" w:type="dxa"/>
          </w:tcPr>
          <w:p w:rsidR="00957902" w:rsidRPr="00957902" w:rsidRDefault="00957902" w:rsidP="00944DB7">
            <w:pPr>
              <w:autoSpaceDE w:val="0"/>
              <w:autoSpaceDN w:val="0"/>
              <w:adjustRightInd w:val="0"/>
              <w:rPr>
                <w:sz w:val="28"/>
                <w:szCs w:val="28"/>
              </w:rPr>
            </w:pPr>
            <w:r w:rsidRPr="00957902">
              <w:rPr>
                <w:sz w:val="28"/>
                <w:szCs w:val="28"/>
              </w:rPr>
              <w:t>2.6. Поставщики организации</w:t>
            </w:r>
          </w:p>
        </w:tc>
        <w:tc>
          <w:tcPr>
            <w:tcW w:w="4320" w:type="dxa"/>
            <w:gridSpan w:val="2"/>
          </w:tcPr>
          <w:p w:rsidR="00957902" w:rsidRPr="00957902" w:rsidRDefault="00957902" w:rsidP="00944DB7">
            <w:pPr>
              <w:autoSpaceDE w:val="0"/>
              <w:autoSpaceDN w:val="0"/>
              <w:adjustRightInd w:val="0"/>
              <w:rPr>
                <w:sz w:val="28"/>
                <w:szCs w:val="28"/>
              </w:rPr>
            </w:pPr>
          </w:p>
        </w:tc>
      </w:tr>
      <w:tr w:rsidR="00957902" w:rsidRPr="00957902" w:rsidTr="00944DB7">
        <w:trPr>
          <w:trHeight w:val="1014"/>
        </w:trPr>
        <w:tc>
          <w:tcPr>
            <w:tcW w:w="3888" w:type="dxa"/>
          </w:tcPr>
          <w:p w:rsidR="00957902" w:rsidRPr="00957902" w:rsidRDefault="00957902" w:rsidP="00944DB7">
            <w:r w:rsidRPr="00957902">
              <w:rPr>
                <w:sz w:val="28"/>
                <w:szCs w:val="28"/>
              </w:rPr>
              <w:t>2.7. Другие сведения об организации</w:t>
            </w:r>
          </w:p>
        </w:tc>
        <w:tc>
          <w:tcPr>
            <w:tcW w:w="4320" w:type="dxa"/>
            <w:gridSpan w:val="2"/>
          </w:tcPr>
          <w:p w:rsidR="00957902" w:rsidRPr="00957902" w:rsidRDefault="00957902" w:rsidP="00944DB7"/>
        </w:tc>
      </w:tr>
    </w:tbl>
    <w:p w:rsidR="00957902" w:rsidRDefault="00957902" w:rsidP="00957902">
      <w:pPr>
        <w:rPr>
          <w:sz w:val="28"/>
          <w:szCs w:val="28"/>
        </w:rPr>
      </w:pPr>
    </w:p>
    <w:p w:rsidR="00957902" w:rsidRDefault="00957902" w:rsidP="00957902">
      <w:pPr>
        <w:rPr>
          <w:sz w:val="28"/>
          <w:szCs w:val="28"/>
        </w:rPr>
        <w:sectPr w:rsidR="00957902">
          <w:headerReference w:type="default" r:id="rId37"/>
          <w:footerReference w:type="default" r:id="rId38"/>
          <w:pgSz w:w="11906" w:h="16838"/>
          <w:pgMar w:top="1134" w:right="850" w:bottom="1134" w:left="1701" w:header="708" w:footer="708" w:gutter="0"/>
          <w:cols w:space="708"/>
          <w:docGrid w:linePitch="360"/>
        </w:sectPr>
      </w:pPr>
    </w:p>
    <w:p w:rsidR="00957902" w:rsidRDefault="00957902" w:rsidP="00957902">
      <w:pPr>
        <w:spacing w:line="288" w:lineRule="auto"/>
        <w:jc w:val="right"/>
        <w:rPr>
          <w:sz w:val="28"/>
          <w:szCs w:val="28"/>
        </w:rPr>
      </w:pPr>
      <w:r>
        <w:rPr>
          <w:sz w:val="28"/>
          <w:szCs w:val="28"/>
        </w:rPr>
        <w:lastRenderedPageBreak/>
        <w:t>Приложение Б.</w:t>
      </w:r>
    </w:p>
    <w:p w:rsidR="00957902" w:rsidRPr="0059467A" w:rsidRDefault="00957902" w:rsidP="00957902">
      <w:pPr>
        <w:spacing w:after="60"/>
        <w:jc w:val="center"/>
        <w:rPr>
          <w:rStyle w:val="af7"/>
          <w:rFonts w:cs="Arial"/>
        </w:rPr>
      </w:pPr>
      <w:r>
        <w:rPr>
          <w:rFonts w:ascii="Arial" w:hAnsi="Arial" w:cs="Arial"/>
          <w:b/>
          <w:iCs/>
          <w:noProof/>
        </w:rPr>
        <w:drawing>
          <wp:inline distT="0" distB="0" distL="0" distR="0" wp14:anchorId="65708C13" wp14:editId="29BAAA2B">
            <wp:extent cx="7721600" cy="4457700"/>
            <wp:effectExtent l="0" t="0" r="0" b="0"/>
            <wp:docPr id="15" name="Рисунок 15" descr="0604Ященк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604Ященко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21600" cy="4457700"/>
                    </a:xfrm>
                    <a:prstGeom prst="rect">
                      <a:avLst/>
                    </a:prstGeom>
                    <a:noFill/>
                    <a:ln>
                      <a:noFill/>
                    </a:ln>
                  </pic:spPr>
                </pic:pic>
              </a:graphicData>
            </a:graphic>
          </wp:inline>
        </w:drawing>
      </w:r>
    </w:p>
    <w:p w:rsidR="00957902" w:rsidRDefault="00957902" w:rsidP="00957902">
      <w:pPr>
        <w:spacing w:after="60"/>
        <w:jc w:val="both"/>
        <w:rPr>
          <w:rFonts w:eastAsia="Arial Unicode MS" w:cs="Arial"/>
        </w:rPr>
        <w:sectPr w:rsidR="00957902" w:rsidSect="00944DB7">
          <w:pgSz w:w="16838" w:h="11906" w:orient="landscape" w:code="9"/>
          <w:pgMar w:top="1134" w:right="1134" w:bottom="1134" w:left="1134" w:header="567" w:footer="567" w:gutter="567"/>
          <w:cols w:space="708"/>
          <w:docGrid w:linePitch="360"/>
        </w:sectPr>
      </w:pPr>
    </w:p>
    <w:p w:rsidR="00957902" w:rsidRDefault="00957902" w:rsidP="00957902">
      <w:pPr>
        <w:spacing w:line="288" w:lineRule="auto"/>
        <w:jc w:val="right"/>
        <w:rPr>
          <w:sz w:val="28"/>
          <w:szCs w:val="28"/>
        </w:rPr>
      </w:pPr>
      <w:r>
        <w:rPr>
          <w:sz w:val="28"/>
          <w:szCs w:val="28"/>
        </w:rPr>
        <w:lastRenderedPageBreak/>
        <w:t>Приложение В</w:t>
      </w:r>
    </w:p>
    <w:tbl>
      <w:tblPr>
        <w:tblStyle w:val="affff4"/>
        <w:tblW w:w="8388" w:type="dxa"/>
        <w:tblLayout w:type="fixed"/>
        <w:tblLook w:val="04A0" w:firstRow="1" w:lastRow="0" w:firstColumn="1" w:lastColumn="0" w:noHBand="0" w:noVBand="1"/>
      </w:tblPr>
      <w:tblGrid>
        <w:gridCol w:w="2307"/>
        <w:gridCol w:w="552"/>
        <w:gridCol w:w="553"/>
        <w:gridCol w:w="553"/>
        <w:gridCol w:w="553"/>
        <w:gridCol w:w="553"/>
        <w:gridCol w:w="552"/>
        <w:gridCol w:w="553"/>
        <w:gridCol w:w="553"/>
        <w:gridCol w:w="553"/>
        <w:gridCol w:w="553"/>
        <w:gridCol w:w="553"/>
      </w:tblGrid>
      <w:tr w:rsidR="00957902" w:rsidRPr="00B97FD4" w:rsidTr="00944DB7">
        <w:tc>
          <w:tcPr>
            <w:tcW w:w="2307" w:type="dxa"/>
            <w:vMerge w:val="restart"/>
            <w:vAlign w:val="center"/>
          </w:tcPr>
          <w:p w:rsidR="00957902" w:rsidRPr="00557523" w:rsidRDefault="00957902" w:rsidP="00944DB7">
            <w:pPr>
              <w:autoSpaceDE w:val="0"/>
              <w:autoSpaceDN w:val="0"/>
              <w:adjustRightInd w:val="0"/>
              <w:jc w:val="center"/>
              <w:rPr>
                <w:rFonts w:eastAsia="TimesNewRomanPSMT"/>
                <w:sz w:val="24"/>
                <w:szCs w:val="24"/>
              </w:rPr>
            </w:pPr>
            <w:r w:rsidRPr="00557523">
              <w:rPr>
                <w:rFonts w:eastAsia="TimesNewRomanPSMT"/>
                <w:sz w:val="24"/>
                <w:szCs w:val="24"/>
              </w:rPr>
              <w:t>Функция или функциональные характеристики</w:t>
            </w:r>
          </w:p>
          <w:p w:rsidR="00957902" w:rsidRPr="00B97FD4" w:rsidRDefault="00957902" w:rsidP="00944DB7">
            <w:pPr>
              <w:autoSpaceDE w:val="0"/>
              <w:autoSpaceDN w:val="0"/>
              <w:adjustRightInd w:val="0"/>
              <w:jc w:val="center"/>
              <w:rPr>
                <w:rFonts w:eastAsia="TimesNewRomanPSMT"/>
                <w:sz w:val="24"/>
                <w:szCs w:val="24"/>
              </w:rPr>
            </w:pPr>
            <w:r w:rsidRPr="00557523">
              <w:rPr>
                <w:rFonts w:eastAsia="TimesNewRomanPSMT"/>
                <w:sz w:val="24"/>
                <w:szCs w:val="24"/>
              </w:rPr>
              <w:t>(требования потребителя)</w:t>
            </w:r>
          </w:p>
        </w:tc>
        <w:tc>
          <w:tcPr>
            <w:tcW w:w="6081" w:type="dxa"/>
            <w:gridSpan w:val="11"/>
          </w:tcPr>
          <w:p w:rsidR="00957902" w:rsidRPr="00B97FD4" w:rsidRDefault="00957902" w:rsidP="00944DB7">
            <w:pPr>
              <w:autoSpaceDE w:val="0"/>
              <w:autoSpaceDN w:val="0"/>
              <w:adjustRightInd w:val="0"/>
              <w:jc w:val="center"/>
              <w:rPr>
                <w:rFonts w:eastAsia="TimesNewRomanPSMT"/>
                <w:sz w:val="24"/>
                <w:szCs w:val="24"/>
              </w:rPr>
            </w:pPr>
            <w:r>
              <w:rPr>
                <w:rFonts w:eastAsia="TimesNewRomanPSMT"/>
                <w:sz w:val="24"/>
                <w:szCs w:val="24"/>
              </w:rPr>
              <w:t>Технические характеристики продукции</w:t>
            </w:r>
          </w:p>
        </w:tc>
      </w:tr>
      <w:tr w:rsidR="00957902" w:rsidRPr="00B97FD4" w:rsidTr="00944DB7">
        <w:trPr>
          <w:cantSplit/>
          <w:trHeight w:val="4774"/>
        </w:trPr>
        <w:tc>
          <w:tcPr>
            <w:tcW w:w="2307" w:type="dxa"/>
            <w:vMerge/>
          </w:tcPr>
          <w:p w:rsidR="00957902" w:rsidRPr="00B97FD4" w:rsidRDefault="00957902" w:rsidP="00944DB7">
            <w:pPr>
              <w:autoSpaceDE w:val="0"/>
              <w:autoSpaceDN w:val="0"/>
              <w:adjustRightInd w:val="0"/>
              <w:rPr>
                <w:rFonts w:eastAsia="TimesNewRomanPSMT"/>
                <w:sz w:val="24"/>
                <w:szCs w:val="24"/>
              </w:rPr>
            </w:pPr>
          </w:p>
        </w:tc>
        <w:tc>
          <w:tcPr>
            <w:tcW w:w="552" w:type="dxa"/>
            <w:textDirection w:val="btLr"/>
            <w:vAlign w:val="center"/>
          </w:tcPr>
          <w:p w:rsidR="00957902" w:rsidRPr="00926D4D" w:rsidRDefault="00957902" w:rsidP="00944DB7">
            <w:pPr>
              <w:autoSpaceDE w:val="0"/>
              <w:autoSpaceDN w:val="0"/>
              <w:adjustRightInd w:val="0"/>
              <w:spacing w:line="192" w:lineRule="auto"/>
              <w:jc w:val="center"/>
              <w:rPr>
                <w:rFonts w:eastAsia="TimesNewRomanPSMT"/>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color w:val="2D2D2D"/>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color w:val="2D2D2D"/>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color w:val="2D2D2D"/>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color w:val="2D2D2D"/>
                <w:sz w:val="24"/>
                <w:szCs w:val="24"/>
              </w:rPr>
            </w:pPr>
          </w:p>
        </w:tc>
        <w:tc>
          <w:tcPr>
            <w:tcW w:w="552" w:type="dxa"/>
            <w:textDirection w:val="btLr"/>
          </w:tcPr>
          <w:p w:rsidR="00957902" w:rsidRPr="00926D4D" w:rsidRDefault="00957902" w:rsidP="00944DB7">
            <w:pPr>
              <w:autoSpaceDE w:val="0"/>
              <w:autoSpaceDN w:val="0"/>
              <w:adjustRightInd w:val="0"/>
              <w:spacing w:line="192" w:lineRule="auto"/>
              <w:jc w:val="center"/>
              <w:rPr>
                <w:rFonts w:eastAsia="TimesNewRomanPSMT"/>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color w:val="2D2D2D"/>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color w:val="2D2D2D"/>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color w:val="2D2D2D"/>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color w:val="2D2D2D"/>
                <w:sz w:val="24"/>
                <w:szCs w:val="24"/>
              </w:rPr>
            </w:pPr>
          </w:p>
        </w:tc>
        <w:tc>
          <w:tcPr>
            <w:tcW w:w="553" w:type="dxa"/>
            <w:textDirection w:val="btLr"/>
          </w:tcPr>
          <w:p w:rsidR="00957902" w:rsidRPr="00926D4D" w:rsidRDefault="00957902" w:rsidP="00944DB7">
            <w:pPr>
              <w:autoSpaceDE w:val="0"/>
              <w:autoSpaceDN w:val="0"/>
              <w:adjustRightInd w:val="0"/>
              <w:spacing w:line="192" w:lineRule="auto"/>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r w:rsidR="00957902" w:rsidRPr="00B97FD4" w:rsidTr="00944DB7">
        <w:tc>
          <w:tcPr>
            <w:tcW w:w="2307" w:type="dxa"/>
            <w:vAlign w:val="center"/>
          </w:tcPr>
          <w:p w:rsidR="00957902" w:rsidRPr="00926D4D" w:rsidRDefault="00957902" w:rsidP="00944DB7">
            <w:pPr>
              <w:jc w:val="both"/>
              <w:rPr>
                <w:bCs/>
                <w:color w:val="000000"/>
                <w:sz w:val="28"/>
                <w:szCs w:val="28"/>
              </w:rPr>
            </w:pPr>
          </w:p>
        </w:tc>
        <w:tc>
          <w:tcPr>
            <w:tcW w:w="552"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2"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c>
          <w:tcPr>
            <w:tcW w:w="553" w:type="dxa"/>
            <w:vAlign w:val="center"/>
          </w:tcPr>
          <w:p w:rsidR="00957902" w:rsidRPr="00B97FD4" w:rsidRDefault="00957902" w:rsidP="00944DB7">
            <w:pPr>
              <w:autoSpaceDE w:val="0"/>
              <w:autoSpaceDN w:val="0"/>
              <w:adjustRightInd w:val="0"/>
              <w:jc w:val="center"/>
              <w:rPr>
                <w:rFonts w:eastAsia="TimesNewRomanPSMT"/>
                <w:sz w:val="24"/>
                <w:szCs w:val="24"/>
              </w:rPr>
            </w:pPr>
          </w:p>
        </w:tc>
      </w:tr>
    </w:tbl>
    <w:p w:rsidR="00957902" w:rsidRDefault="00957902" w:rsidP="00957902">
      <w:pPr>
        <w:spacing w:line="288" w:lineRule="auto"/>
        <w:jc w:val="right"/>
        <w:rPr>
          <w:sz w:val="28"/>
          <w:szCs w:val="28"/>
        </w:rPr>
      </w:pPr>
    </w:p>
    <w:p w:rsidR="00957902" w:rsidRDefault="00957902" w:rsidP="00957902">
      <w:pPr>
        <w:rPr>
          <w:sz w:val="28"/>
          <w:szCs w:val="28"/>
        </w:rPr>
      </w:pPr>
      <w:r>
        <w:rPr>
          <w:sz w:val="28"/>
          <w:szCs w:val="28"/>
        </w:rPr>
        <w:br w:type="page"/>
      </w:r>
    </w:p>
    <w:p w:rsidR="00957902" w:rsidRDefault="00957902" w:rsidP="00957902">
      <w:pPr>
        <w:spacing w:line="288" w:lineRule="auto"/>
        <w:jc w:val="right"/>
        <w:rPr>
          <w:sz w:val="28"/>
          <w:szCs w:val="28"/>
        </w:rPr>
      </w:pPr>
      <w:r>
        <w:rPr>
          <w:sz w:val="28"/>
          <w:szCs w:val="28"/>
        </w:rPr>
        <w:lastRenderedPageBreak/>
        <w:t>Приложение Г</w:t>
      </w:r>
    </w:p>
    <w:p w:rsidR="00957902" w:rsidRDefault="00957902" w:rsidP="00957902">
      <w:pPr>
        <w:spacing w:line="288" w:lineRule="auto"/>
        <w:jc w:val="right"/>
        <w:rPr>
          <w:sz w:val="28"/>
          <w:szCs w:val="28"/>
        </w:rPr>
      </w:pPr>
      <w:r>
        <w:rPr>
          <w:sz w:val="28"/>
          <w:szCs w:val="28"/>
        </w:rPr>
        <w:t xml:space="preserve">Пример инструкции СМК </w:t>
      </w:r>
    </w:p>
    <w:p w:rsidR="00957902" w:rsidRPr="004E09B4" w:rsidRDefault="00957902" w:rsidP="00957902">
      <w:pPr>
        <w:shd w:val="clear" w:color="auto" w:fill="FFFFFF"/>
        <w:spacing w:before="45" w:after="45"/>
        <w:ind w:right="45"/>
        <w:textAlignment w:val="top"/>
        <w:outlineLvl w:val="1"/>
        <w:rPr>
          <w:b/>
          <w:bCs/>
          <w:kern w:val="36"/>
          <w:sz w:val="24"/>
          <w:szCs w:val="24"/>
        </w:rPr>
      </w:pPr>
      <w:bookmarkStart w:id="18" w:name="_Toc46240285"/>
      <w:r w:rsidRPr="004E09B4">
        <w:rPr>
          <w:b/>
          <w:bCs/>
          <w:kern w:val="36"/>
          <w:sz w:val="24"/>
          <w:szCs w:val="24"/>
        </w:rPr>
        <w:t>Измерение температуры тела в подмышечной впадине и ротовой полости пациента</w:t>
      </w:r>
      <w:bookmarkEnd w:id="18"/>
      <w:r w:rsidRPr="004E09B4">
        <w:rPr>
          <w:b/>
          <w:bCs/>
          <w:kern w:val="36"/>
          <w:sz w:val="24"/>
          <w:szCs w:val="24"/>
        </w:rPr>
        <w:t xml:space="preserve"> </w:t>
      </w:r>
    </w:p>
    <w:p w:rsidR="00957902" w:rsidRPr="004E09B4" w:rsidRDefault="00957902" w:rsidP="00957902">
      <w:pPr>
        <w:shd w:val="clear" w:color="auto" w:fill="FFFFFF"/>
        <w:ind w:left="45" w:right="45" w:firstLine="480"/>
        <w:textAlignment w:val="top"/>
        <w:rPr>
          <w:b/>
          <w:sz w:val="24"/>
          <w:szCs w:val="24"/>
        </w:rPr>
      </w:pPr>
      <w:r w:rsidRPr="004E09B4">
        <w:rPr>
          <w:sz w:val="24"/>
          <w:szCs w:val="24"/>
        </w:rPr>
        <w:t>Необходимо измерять температуру тела пациента и зафиксировать результат в температурном листе. Наблюдение за показателями температуры требуется как в течение суток, так и при изменении состояния пациента.</w:t>
      </w:r>
      <w:r w:rsidRPr="004E09B4">
        <w:rPr>
          <w:sz w:val="24"/>
          <w:szCs w:val="24"/>
        </w:rPr>
        <w:br/>
      </w:r>
      <w:r w:rsidRPr="004E09B4">
        <w:rPr>
          <w:b/>
          <w:sz w:val="24"/>
          <w:szCs w:val="24"/>
        </w:rPr>
        <w:t>Оснащение</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1. Медицинские термометры.</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2. Температурный лист.</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3. Маркированная емкость для хранения чистых термометров со слоем ваты на дне.</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4. Маркированные емкости для дезинфекции термометров с дезрастворами.</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5. Часы.</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6. Полотенце.</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7. Марлевые салфетки.</w:t>
      </w:r>
    </w:p>
    <w:p w:rsidR="00957902" w:rsidRPr="004E09B4" w:rsidRDefault="00957902" w:rsidP="00957902">
      <w:pPr>
        <w:shd w:val="clear" w:color="auto" w:fill="FFFFFF"/>
        <w:ind w:right="45"/>
        <w:jc w:val="both"/>
        <w:textAlignment w:val="top"/>
        <w:rPr>
          <w:b/>
          <w:sz w:val="24"/>
          <w:szCs w:val="24"/>
        </w:rPr>
      </w:pPr>
      <w:r w:rsidRPr="004E09B4">
        <w:rPr>
          <w:b/>
          <w:sz w:val="24"/>
          <w:szCs w:val="24"/>
        </w:rPr>
        <w:t>Последовательность действий м/с</w:t>
      </w:r>
    </w:p>
    <w:p w:rsidR="00957902" w:rsidRPr="004E09B4" w:rsidRDefault="00957902" w:rsidP="00957902">
      <w:pPr>
        <w:shd w:val="clear" w:color="auto" w:fill="FFFFFF"/>
        <w:ind w:left="45" w:right="45" w:firstLine="480"/>
        <w:jc w:val="both"/>
        <w:textAlignment w:val="top"/>
        <w:rPr>
          <w:sz w:val="24"/>
          <w:szCs w:val="24"/>
        </w:rPr>
      </w:pPr>
      <w:r w:rsidRPr="004E09B4">
        <w:rPr>
          <w:i/>
          <w:iCs/>
          <w:sz w:val="24"/>
          <w:szCs w:val="24"/>
        </w:rPr>
        <w:t>Измерение температуры тела в подмышечной впадине</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1. Проинформируйте пациента о предстоящей манипуляции и ходе ее выполнения.</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2. Возьмите чистый термометр, проверьте его целостность.</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3. Встряхните термометр до t &lt;35 °С.</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4. Осмотрите и вытрите область подмышечной впадины пациента сухой салфеткой.</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5. Поставьте термометр в подмышечную впадину и попросите пациента прижать плечо к грудной клетке.</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6. Измеряйте температуру в течение 10 минут.</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 xml:space="preserve">7. Извлеките термометр. </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8. Зарегистрируйте результаты температуры сначала в общем температурном листе, а затем в температурном листе истории болезни.</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9. Обработайте термометр в соответствии с требованиями санэпидрежима.</w:t>
      </w:r>
    </w:p>
    <w:p w:rsidR="00957902" w:rsidRPr="004E09B4" w:rsidRDefault="00957902" w:rsidP="00957902">
      <w:pPr>
        <w:shd w:val="clear" w:color="auto" w:fill="FFFFFF"/>
        <w:ind w:left="45" w:right="45" w:firstLine="480"/>
        <w:jc w:val="both"/>
        <w:textAlignment w:val="top"/>
        <w:rPr>
          <w:sz w:val="24"/>
          <w:szCs w:val="24"/>
        </w:rPr>
      </w:pPr>
      <w:r w:rsidRPr="004E09B4">
        <w:rPr>
          <w:sz w:val="24"/>
          <w:szCs w:val="24"/>
        </w:rPr>
        <w:t>10. Вымойте руки.</w:t>
      </w:r>
    </w:p>
    <w:p w:rsidR="00957902" w:rsidRPr="004E09B4" w:rsidRDefault="00957902" w:rsidP="00957902">
      <w:pPr>
        <w:shd w:val="clear" w:color="auto" w:fill="FFFFFF"/>
        <w:ind w:left="45" w:right="45" w:firstLine="480"/>
        <w:jc w:val="both"/>
        <w:textAlignment w:val="top"/>
        <w:rPr>
          <w:color w:val="5F5F5F"/>
          <w:sz w:val="24"/>
          <w:szCs w:val="24"/>
        </w:rPr>
      </w:pPr>
      <w:r w:rsidRPr="004E09B4">
        <w:rPr>
          <w:sz w:val="24"/>
          <w:szCs w:val="24"/>
        </w:rPr>
        <w:t>11. Храните термометры в сухом виде в емкости для чистых термометров.</w:t>
      </w:r>
    </w:p>
    <w:p w:rsidR="00957902" w:rsidRDefault="00957902">
      <w:pPr>
        <w:suppressAutoHyphens w:val="0"/>
        <w:rPr>
          <w:sz w:val="28"/>
          <w:szCs w:val="28"/>
        </w:rPr>
      </w:pPr>
      <w:r>
        <w:br w:type="page"/>
      </w:r>
    </w:p>
    <w:p w:rsidR="00E619D8" w:rsidRPr="006E3E7D" w:rsidRDefault="005C48AE" w:rsidP="005C48AE">
      <w:pPr>
        <w:spacing w:line="288" w:lineRule="auto"/>
        <w:ind w:left="567"/>
        <w:jc w:val="right"/>
        <w:rPr>
          <w:sz w:val="28"/>
          <w:szCs w:val="28"/>
        </w:rPr>
      </w:pPr>
      <w:r>
        <w:rPr>
          <w:sz w:val="28"/>
          <w:szCs w:val="28"/>
        </w:rPr>
        <w:lastRenderedPageBreak/>
        <w:t>ПРИЛОЖЕНИЕ Д</w:t>
      </w:r>
    </w:p>
    <w:p w:rsidR="00E619D8" w:rsidRPr="006E3E7D" w:rsidRDefault="00E619D8" w:rsidP="00E619D8">
      <w:pPr>
        <w:autoSpaceDE w:val="0"/>
        <w:autoSpaceDN w:val="0"/>
        <w:adjustRightInd w:val="0"/>
        <w:rPr>
          <w:b/>
          <w:bCs/>
          <w:sz w:val="28"/>
          <w:szCs w:val="28"/>
        </w:rPr>
      </w:pPr>
      <w:r w:rsidRPr="006E3E7D">
        <w:rPr>
          <w:b/>
          <w:bCs/>
          <w:sz w:val="28"/>
          <w:szCs w:val="28"/>
        </w:rPr>
        <w:t>Таблица значений функции стандартного нормального закона распределения</w:t>
      </w:r>
    </w:p>
    <w:p w:rsidR="00E619D8" w:rsidRPr="006E3E7D" w:rsidRDefault="00E619D8" w:rsidP="00E619D8">
      <w:pPr>
        <w:autoSpaceDE w:val="0"/>
        <w:autoSpaceDN w:val="0"/>
        <w:adjustRightInd w:val="0"/>
        <w:rPr>
          <w:sz w:val="28"/>
          <w:szCs w:val="28"/>
        </w:rPr>
      </w:pPr>
      <w:r w:rsidRPr="006E3E7D">
        <w:rPr>
          <w:sz w:val="28"/>
          <w:szCs w:val="28"/>
        </w:rPr>
        <w:t>А.1 В таблице А.1 приведены значения функции стандартного нормального закона распределения Ф</w:t>
      </w:r>
      <w:r w:rsidRPr="006E3E7D">
        <w:rPr>
          <w:iCs/>
          <w:sz w:val="28"/>
          <w:szCs w:val="28"/>
        </w:rPr>
        <w:t>(</w:t>
      </w:r>
      <w:r w:rsidRPr="006E3E7D">
        <w:rPr>
          <w:iCs/>
          <w:sz w:val="28"/>
          <w:szCs w:val="28"/>
          <w:lang w:val="en-US"/>
        </w:rPr>
        <w:t>u</w:t>
      </w:r>
      <w:r w:rsidRPr="006E3E7D">
        <w:rPr>
          <w:iCs/>
          <w:sz w:val="28"/>
          <w:szCs w:val="28"/>
        </w:rPr>
        <w:t xml:space="preserve">), </w:t>
      </w:r>
      <w:r w:rsidRPr="006E3E7D">
        <w:rPr>
          <w:i/>
          <w:iCs/>
          <w:sz w:val="28"/>
          <w:szCs w:val="28"/>
        </w:rPr>
        <w:t xml:space="preserve"> </w:t>
      </w:r>
      <w:r w:rsidRPr="006E3E7D">
        <w:rPr>
          <w:sz w:val="28"/>
          <w:szCs w:val="28"/>
        </w:rPr>
        <w:t>рассчитываемой по формуле</w:t>
      </w:r>
    </w:p>
    <w:p w:rsidR="00E619D8" w:rsidRDefault="00E619D8" w:rsidP="00E619D8">
      <w:pPr>
        <w:autoSpaceDE w:val="0"/>
        <w:autoSpaceDN w:val="0"/>
        <w:adjustRightInd w:val="0"/>
        <w:rPr>
          <w:sz w:val="21"/>
          <w:szCs w:val="21"/>
        </w:rPr>
      </w:pPr>
      <m:oMathPara>
        <m:oMath>
          <m:r>
            <m:rPr>
              <m:sty m:val="bi"/>
            </m:rPr>
            <w:rPr>
              <w:rFonts w:ascii="Cambria Math" w:hAnsi="Cambria Math"/>
              <w:sz w:val="18"/>
              <w:szCs w:val="18"/>
              <w:lang w:val="en-US"/>
            </w:rPr>
            <m:t>Ф(u)=</m:t>
          </m:r>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ad>
                <m:radPr>
                  <m:degHide m:val="1"/>
                  <m:ctrlPr>
                    <w:rPr>
                      <w:rFonts w:ascii="Cambria Math" w:hAnsi="Cambria Math"/>
                      <w:b/>
                      <w:bCs/>
                      <w:i/>
                      <w:sz w:val="18"/>
                      <w:szCs w:val="18"/>
                      <w:lang w:val="en-US"/>
                    </w:rPr>
                  </m:ctrlPr>
                </m:radPr>
                <m:deg/>
                <m:e>
                  <m:r>
                    <m:rPr>
                      <m:sty m:val="bi"/>
                    </m:rPr>
                    <w:rPr>
                      <w:rFonts w:ascii="Cambria Math" w:hAnsi="Cambria Math"/>
                      <w:sz w:val="18"/>
                      <w:szCs w:val="18"/>
                      <w:lang w:val="en-US"/>
                    </w:rPr>
                    <m:t>2</m:t>
                  </m:r>
                  <m:r>
                    <m:rPr>
                      <m:sty m:val="bi"/>
                    </m:rPr>
                    <w:rPr>
                      <w:rFonts w:ascii="Cambria Math" w:hAnsi="Cambria Math"/>
                      <w:sz w:val="18"/>
                      <w:szCs w:val="18"/>
                      <w:lang w:val="en-US"/>
                    </w:rPr>
                    <m:t>π</m:t>
                  </m:r>
                </m:e>
              </m:rad>
            </m:den>
          </m:f>
          <m:nary>
            <m:naryPr>
              <m:limLoc m:val="subSup"/>
              <m:ctrlPr>
                <w:rPr>
                  <w:rFonts w:ascii="Cambria Math" w:hAnsi="Cambria Math"/>
                  <w:b/>
                  <w:bCs/>
                  <w:i/>
                  <w:sz w:val="18"/>
                  <w:szCs w:val="18"/>
                  <w:lang w:val="en-US"/>
                </w:rPr>
              </m:ctrlPr>
            </m:naryPr>
            <m:sub>
              <m:r>
                <m:rPr>
                  <m:sty m:val="bi"/>
                </m:rPr>
                <w:rPr>
                  <w:rFonts w:ascii="Cambria Math" w:hAnsi="Cambria Math"/>
                  <w:sz w:val="18"/>
                  <w:szCs w:val="18"/>
                  <w:lang w:val="en-US"/>
                </w:rPr>
                <m:t>-∞</m:t>
              </m:r>
            </m:sub>
            <m:sup>
              <m:r>
                <m:rPr>
                  <m:sty m:val="bi"/>
                </m:rPr>
                <w:rPr>
                  <w:rFonts w:ascii="Cambria Math" w:hAnsi="Cambria Math"/>
                  <w:sz w:val="18"/>
                  <w:szCs w:val="18"/>
                  <w:lang w:val="en-US"/>
                </w:rPr>
                <m:t>u</m:t>
              </m:r>
            </m:sup>
            <m:e>
              <m:sSup>
                <m:sSupPr>
                  <m:ctrlPr>
                    <w:rPr>
                      <w:rFonts w:ascii="Cambria Math" w:hAnsi="Cambria Math"/>
                      <w:b/>
                      <w:bCs/>
                      <w:i/>
                      <w:sz w:val="18"/>
                      <w:szCs w:val="18"/>
                      <w:lang w:val="en-US"/>
                    </w:rPr>
                  </m:ctrlPr>
                </m:sSupPr>
                <m:e>
                  <m:r>
                    <m:rPr>
                      <m:sty m:val="bi"/>
                    </m:rPr>
                    <w:rPr>
                      <w:rFonts w:ascii="Cambria Math" w:hAnsi="Cambria Math"/>
                      <w:sz w:val="18"/>
                      <w:szCs w:val="18"/>
                      <w:lang w:val="en-US"/>
                    </w:rPr>
                    <m:t>l</m:t>
                  </m:r>
                </m:e>
                <m:sup>
                  <m:r>
                    <m:rPr>
                      <m:sty m:val="bi"/>
                    </m:rPr>
                    <w:rPr>
                      <w:rFonts w:ascii="Cambria Math" w:hAnsi="Cambria Math"/>
                      <w:sz w:val="18"/>
                      <w:szCs w:val="18"/>
                      <w:lang w:val="en-US"/>
                    </w:rPr>
                    <m:t>-</m:t>
                  </m:r>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2</m:t>
                      </m:r>
                    </m:den>
                  </m:f>
                  <m:sSup>
                    <m:sSupPr>
                      <m:ctrlPr>
                        <w:rPr>
                          <w:rFonts w:ascii="Cambria Math" w:hAnsi="Cambria Math"/>
                          <w:b/>
                          <w:bCs/>
                          <w:i/>
                          <w:sz w:val="18"/>
                          <w:szCs w:val="18"/>
                          <w:lang w:val="en-US"/>
                        </w:rPr>
                      </m:ctrlPr>
                    </m:sSupPr>
                    <m:e>
                      <m:r>
                        <m:rPr>
                          <m:sty m:val="bi"/>
                        </m:rPr>
                        <w:rPr>
                          <w:rFonts w:ascii="Cambria Math" w:hAnsi="Cambria Math"/>
                          <w:sz w:val="18"/>
                          <w:szCs w:val="18"/>
                          <w:lang w:val="en-US"/>
                        </w:rPr>
                        <m:t>t</m:t>
                      </m:r>
                    </m:e>
                    <m:sup>
                      <m:r>
                        <m:rPr>
                          <m:sty m:val="bi"/>
                        </m:rPr>
                        <w:rPr>
                          <w:rFonts w:ascii="Cambria Math" w:hAnsi="Cambria Math"/>
                          <w:sz w:val="18"/>
                          <w:szCs w:val="18"/>
                          <w:lang w:val="en-US"/>
                        </w:rPr>
                        <m:t>2</m:t>
                      </m:r>
                    </m:sup>
                  </m:sSup>
                </m:sup>
              </m:sSup>
              <m:r>
                <m:rPr>
                  <m:sty m:val="bi"/>
                </m:rPr>
                <w:rPr>
                  <w:rFonts w:ascii="Cambria Math" w:hAnsi="Cambria Math"/>
                  <w:sz w:val="18"/>
                  <w:szCs w:val="18"/>
                  <w:lang w:val="en-US"/>
                </w:rPr>
                <m:t>dt</m:t>
              </m:r>
            </m:e>
          </m:nary>
        </m:oMath>
      </m:oMathPara>
    </w:p>
    <w:p w:rsidR="00E619D8" w:rsidRPr="00244BD3" w:rsidRDefault="00E619D8" w:rsidP="00E619D8">
      <w:pPr>
        <w:autoSpaceDE w:val="0"/>
        <w:autoSpaceDN w:val="0"/>
        <w:adjustRightInd w:val="0"/>
        <w:jc w:val="right"/>
        <w:rPr>
          <w:sz w:val="15"/>
          <w:szCs w:val="15"/>
        </w:rPr>
      </w:pPr>
      <w:r w:rsidRPr="00A550A8">
        <w:rPr>
          <w:sz w:val="21"/>
          <w:szCs w:val="21"/>
        </w:rPr>
        <w:t xml:space="preserve">                                                                      </w:t>
      </w:r>
      <w:r w:rsidRPr="00244BD3">
        <w:rPr>
          <w:sz w:val="21"/>
          <w:szCs w:val="21"/>
        </w:rPr>
        <w:t>(А.1)</w:t>
      </w:r>
    </w:p>
    <w:p w:rsidR="00E619D8" w:rsidRDefault="00E619D8" w:rsidP="00E619D8">
      <w:pPr>
        <w:autoSpaceDE w:val="0"/>
        <w:autoSpaceDN w:val="0"/>
        <w:adjustRightInd w:val="0"/>
        <w:rPr>
          <w:sz w:val="21"/>
          <w:szCs w:val="21"/>
        </w:rPr>
      </w:pPr>
    </w:p>
    <w:p w:rsidR="00E619D8" w:rsidRPr="006E3E7D" w:rsidRDefault="00E619D8" w:rsidP="00E619D8">
      <w:pPr>
        <w:autoSpaceDE w:val="0"/>
        <w:autoSpaceDN w:val="0"/>
        <w:adjustRightInd w:val="0"/>
        <w:rPr>
          <w:sz w:val="28"/>
          <w:szCs w:val="28"/>
        </w:rPr>
      </w:pPr>
      <w:r w:rsidRPr="006E3E7D">
        <w:rPr>
          <w:sz w:val="28"/>
          <w:szCs w:val="28"/>
        </w:rPr>
        <w:t xml:space="preserve">А.2 В первой колонке таблицы А.1 приведены значения аргумента </w:t>
      </w:r>
      <w:r w:rsidRPr="006E3E7D">
        <w:rPr>
          <w:i/>
          <w:iCs/>
          <w:sz w:val="28"/>
          <w:szCs w:val="28"/>
        </w:rPr>
        <w:t xml:space="preserve">и </w:t>
      </w:r>
      <w:r w:rsidRPr="006E3E7D">
        <w:rPr>
          <w:sz w:val="28"/>
          <w:szCs w:val="28"/>
        </w:rPr>
        <w:t>от 0,00 до 0,49, обозначенные буквой z. Во второй колонке приведены значения функции Ф</w:t>
      </w:r>
      <w:r w:rsidRPr="006E3E7D">
        <w:rPr>
          <w:iCs/>
          <w:sz w:val="28"/>
          <w:szCs w:val="28"/>
        </w:rPr>
        <w:t>(</w:t>
      </w:r>
      <w:r w:rsidRPr="006E3E7D">
        <w:rPr>
          <w:iCs/>
          <w:sz w:val="28"/>
          <w:szCs w:val="28"/>
          <w:lang w:val="en-US"/>
        </w:rPr>
        <w:t>u</w:t>
      </w:r>
      <w:r w:rsidRPr="006E3E7D">
        <w:rPr>
          <w:iCs/>
          <w:sz w:val="28"/>
          <w:szCs w:val="28"/>
        </w:rPr>
        <w:t>)</w:t>
      </w:r>
      <w:r w:rsidRPr="006E3E7D">
        <w:rPr>
          <w:i/>
          <w:iCs/>
          <w:sz w:val="28"/>
          <w:szCs w:val="28"/>
        </w:rPr>
        <w:t xml:space="preserve"> </w:t>
      </w:r>
      <w:r w:rsidRPr="006E3E7D">
        <w:rPr>
          <w:sz w:val="28"/>
          <w:szCs w:val="28"/>
        </w:rPr>
        <w:t>для этих значений аргумента. В последующих колонках таблицы даны значения функции Ф</w:t>
      </w:r>
      <w:r w:rsidRPr="006E3E7D">
        <w:rPr>
          <w:iCs/>
          <w:sz w:val="28"/>
          <w:szCs w:val="28"/>
        </w:rPr>
        <w:t>(</w:t>
      </w:r>
      <w:r w:rsidRPr="006E3E7D">
        <w:rPr>
          <w:iCs/>
          <w:sz w:val="28"/>
          <w:szCs w:val="28"/>
          <w:lang w:val="en-US"/>
        </w:rPr>
        <w:t>u</w:t>
      </w:r>
      <w:r w:rsidRPr="006E3E7D">
        <w:rPr>
          <w:iCs/>
          <w:sz w:val="28"/>
          <w:szCs w:val="28"/>
        </w:rPr>
        <w:t>)</w:t>
      </w:r>
      <w:r w:rsidRPr="006E3E7D">
        <w:rPr>
          <w:i/>
          <w:iCs/>
          <w:sz w:val="28"/>
          <w:szCs w:val="28"/>
        </w:rPr>
        <w:t xml:space="preserve"> </w:t>
      </w:r>
      <w:r w:rsidRPr="006E3E7D">
        <w:rPr>
          <w:sz w:val="28"/>
          <w:szCs w:val="28"/>
        </w:rPr>
        <w:t xml:space="preserve">для значений аргумента </w:t>
      </w:r>
      <w:r w:rsidRPr="006E3E7D">
        <w:rPr>
          <w:i/>
          <w:iCs/>
          <w:sz w:val="28"/>
          <w:szCs w:val="28"/>
        </w:rPr>
        <w:t xml:space="preserve">и </w:t>
      </w:r>
      <w:r w:rsidRPr="006E3E7D">
        <w:rPr>
          <w:sz w:val="28"/>
          <w:szCs w:val="28"/>
        </w:rPr>
        <w:t xml:space="preserve">от 0,5 и выше. При этом значение аргумента </w:t>
      </w:r>
      <w:r w:rsidRPr="006E3E7D">
        <w:rPr>
          <w:i/>
          <w:iCs/>
          <w:sz w:val="28"/>
          <w:szCs w:val="28"/>
        </w:rPr>
        <w:t xml:space="preserve">и </w:t>
      </w:r>
      <w:r w:rsidRPr="006E3E7D">
        <w:rPr>
          <w:sz w:val="28"/>
          <w:szCs w:val="28"/>
        </w:rPr>
        <w:t>находят как сумму z и значений: 0,5; 1,0; 1,5; 2,0; 2,5; 3,0.</w:t>
      </w:r>
    </w:p>
    <w:p w:rsidR="00E619D8" w:rsidRPr="00F937BD" w:rsidRDefault="00E619D8" w:rsidP="00E619D8">
      <w:pPr>
        <w:autoSpaceDE w:val="0"/>
        <w:autoSpaceDN w:val="0"/>
        <w:adjustRightInd w:val="0"/>
        <w:rPr>
          <w:sz w:val="21"/>
          <w:szCs w:val="21"/>
        </w:rPr>
      </w:pPr>
    </w:p>
    <w:p w:rsidR="00E619D8" w:rsidRPr="006E3E7D" w:rsidRDefault="00E619D8" w:rsidP="00E619D8">
      <w:pPr>
        <w:autoSpaceDE w:val="0"/>
        <w:autoSpaceDN w:val="0"/>
        <w:adjustRightInd w:val="0"/>
        <w:jc w:val="center"/>
        <w:rPr>
          <w:b/>
          <w:i/>
          <w:iCs/>
          <w:sz w:val="28"/>
          <w:szCs w:val="28"/>
        </w:rPr>
      </w:pPr>
      <w:r w:rsidRPr="006E3E7D">
        <w:rPr>
          <w:b/>
          <w:i/>
          <w:iCs/>
          <w:sz w:val="28"/>
          <w:szCs w:val="28"/>
        </w:rPr>
        <w:t xml:space="preserve">Пример — Для </w:t>
      </w:r>
      <w:r w:rsidRPr="006E3E7D">
        <w:rPr>
          <w:b/>
          <w:iCs/>
          <w:sz w:val="28"/>
          <w:szCs w:val="28"/>
          <w:lang w:val="en-US"/>
        </w:rPr>
        <w:t>u</w:t>
      </w:r>
      <w:r w:rsidRPr="006E3E7D">
        <w:rPr>
          <w:b/>
          <w:i/>
          <w:iCs/>
          <w:sz w:val="28"/>
          <w:szCs w:val="28"/>
        </w:rPr>
        <w:t xml:space="preserve"> = 1,86 = (1,5 </w:t>
      </w:r>
      <w:r w:rsidRPr="006E3E7D">
        <w:rPr>
          <w:b/>
          <w:sz w:val="28"/>
          <w:szCs w:val="28"/>
        </w:rPr>
        <w:t xml:space="preserve">+ </w:t>
      </w:r>
      <w:r w:rsidRPr="006E3E7D">
        <w:rPr>
          <w:b/>
          <w:i/>
          <w:iCs/>
          <w:sz w:val="28"/>
          <w:szCs w:val="28"/>
        </w:rPr>
        <w:t>0,36) находим Ф (1,86) = 0,96856.</w:t>
      </w:r>
    </w:p>
    <w:p w:rsidR="00E619D8" w:rsidRDefault="00E619D8" w:rsidP="00E619D8">
      <w:pPr>
        <w:autoSpaceDE w:val="0"/>
        <w:autoSpaceDN w:val="0"/>
        <w:adjustRightInd w:val="0"/>
        <w:rPr>
          <w:sz w:val="21"/>
          <w:szCs w:val="21"/>
        </w:rPr>
      </w:pPr>
    </w:p>
    <w:p w:rsidR="00E619D8" w:rsidRPr="006E3E7D" w:rsidRDefault="00E619D8" w:rsidP="00E619D8">
      <w:pPr>
        <w:autoSpaceDE w:val="0"/>
        <w:autoSpaceDN w:val="0"/>
        <w:adjustRightInd w:val="0"/>
        <w:rPr>
          <w:sz w:val="28"/>
          <w:szCs w:val="28"/>
        </w:rPr>
      </w:pPr>
      <w:r w:rsidRPr="006E3E7D">
        <w:rPr>
          <w:sz w:val="28"/>
          <w:szCs w:val="28"/>
        </w:rPr>
        <w:t>А.З Значения функции Ф</w:t>
      </w:r>
      <w:r w:rsidRPr="006E3E7D">
        <w:rPr>
          <w:i/>
          <w:iCs/>
          <w:sz w:val="28"/>
          <w:szCs w:val="28"/>
        </w:rPr>
        <w:t>(</w:t>
      </w:r>
      <w:r w:rsidRPr="006E3E7D">
        <w:rPr>
          <w:iCs/>
          <w:sz w:val="28"/>
          <w:szCs w:val="28"/>
          <w:lang w:val="en-US"/>
        </w:rPr>
        <w:t>u</w:t>
      </w:r>
      <w:r w:rsidRPr="006E3E7D">
        <w:rPr>
          <w:i/>
          <w:iCs/>
          <w:sz w:val="28"/>
          <w:szCs w:val="28"/>
        </w:rPr>
        <w:t xml:space="preserve">) </w:t>
      </w:r>
      <w:r w:rsidRPr="006E3E7D">
        <w:rPr>
          <w:sz w:val="28"/>
          <w:szCs w:val="28"/>
        </w:rPr>
        <w:t xml:space="preserve">для отрицательных значений аргумента </w:t>
      </w:r>
      <w:r w:rsidRPr="006E3E7D">
        <w:rPr>
          <w:i/>
          <w:iCs/>
          <w:sz w:val="28"/>
          <w:szCs w:val="28"/>
        </w:rPr>
        <w:t xml:space="preserve">и </w:t>
      </w:r>
      <w:r w:rsidRPr="006E3E7D">
        <w:rPr>
          <w:sz w:val="28"/>
          <w:szCs w:val="28"/>
        </w:rPr>
        <w:t>рассчитывают по формуле:</w:t>
      </w:r>
    </w:p>
    <w:p w:rsidR="00E619D8" w:rsidRPr="006E3E7D" w:rsidRDefault="00E619D8" w:rsidP="00E619D8">
      <w:pPr>
        <w:autoSpaceDE w:val="0"/>
        <w:autoSpaceDN w:val="0"/>
        <w:adjustRightInd w:val="0"/>
        <w:jc w:val="right"/>
        <w:rPr>
          <w:sz w:val="28"/>
          <w:szCs w:val="28"/>
        </w:rPr>
      </w:pPr>
      <w:r w:rsidRPr="006E3E7D">
        <w:rPr>
          <w:sz w:val="28"/>
          <w:szCs w:val="28"/>
        </w:rPr>
        <w:t>Ф</w:t>
      </w:r>
      <w:r w:rsidRPr="006E3E7D">
        <w:rPr>
          <w:iCs/>
          <w:sz w:val="28"/>
          <w:szCs w:val="28"/>
        </w:rPr>
        <w:t>(</w:t>
      </w:r>
      <w:r w:rsidRPr="00765B20">
        <w:rPr>
          <w:iCs/>
          <w:sz w:val="28"/>
          <w:szCs w:val="28"/>
        </w:rPr>
        <w:t>-</w:t>
      </w:r>
      <w:r w:rsidRPr="006E3E7D">
        <w:rPr>
          <w:iCs/>
          <w:sz w:val="28"/>
          <w:szCs w:val="28"/>
          <w:lang w:val="en-US"/>
        </w:rPr>
        <w:t>u</w:t>
      </w:r>
      <w:r w:rsidRPr="006E3E7D">
        <w:rPr>
          <w:iCs/>
          <w:sz w:val="28"/>
          <w:szCs w:val="28"/>
        </w:rPr>
        <w:t>)</w:t>
      </w:r>
      <w:r w:rsidRPr="006E3E7D">
        <w:rPr>
          <w:i/>
          <w:iCs/>
          <w:sz w:val="28"/>
          <w:szCs w:val="28"/>
        </w:rPr>
        <w:t xml:space="preserve"> </w:t>
      </w:r>
      <w:r w:rsidRPr="006E3E7D">
        <w:rPr>
          <w:sz w:val="28"/>
          <w:szCs w:val="28"/>
        </w:rPr>
        <w:t>= 1</w:t>
      </w:r>
      <w:r w:rsidRPr="00765B20">
        <w:rPr>
          <w:sz w:val="28"/>
          <w:szCs w:val="28"/>
        </w:rPr>
        <w:t xml:space="preserve">- </w:t>
      </w:r>
      <w:r w:rsidRPr="006E3E7D">
        <w:rPr>
          <w:sz w:val="28"/>
          <w:szCs w:val="28"/>
        </w:rPr>
        <w:t>Ф</w:t>
      </w:r>
      <w:r w:rsidRPr="006E3E7D">
        <w:rPr>
          <w:iCs/>
          <w:sz w:val="28"/>
          <w:szCs w:val="28"/>
        </w:rPr>
        <w:t>(</w:t>
      </w:r>
      <w:r w:rsidRPr="006E3E7D">
        <w:rPr>
          <w:iCs/>
          <w:sz w:val="28"/>
          <w:szCs w:val="28"/>
          <w:lang w:val="en-US"/>
        </w:rPr>
        <w:t>u</w:t>
      </w:r>
      <w:r w:rsidRPr="006E3E7D">
        <w:rPr>
          <w:iCs/>
          <w:sz w:val="28"/>
          <w:szCs w:val="28"/>
        </w:rPr>
        <w:t>).</w:t>
      </w:r>
      <w:r w:rsidRPr="006E3E7D">
        <w:rPr>
          <w:i/>
          <w:iCs/>
          <w:sz w:val="28"/>
          <w:szCs w:val="28"/>
        </w:rPr>
        <w:t xml:space="preserve">                                                       </w:t>
      </w:r>
      <w:r w:rsidRPr="006E3E7D">
        <w:rPr>
          <w:sz w:val="28"/>
          <w:szCs w:val="28"/>
        </w:rPr>
        <w:t>(А.З)</w:t>
      </w:r>
    </w:p>
    <w:p w:rsidR="00E619D8" w:rsidRPr="006E3E7D" w:rsidRDefault="00E619D8" w:rsidP="00E619D8">
      <w:pPr>
        <w:autoSpaceDE w:val="0"/>
        <w:autoSpaceDN w:val="0"/>
        <w:adjustRightInd w:val="0"/>
        <w:rPr>
          <w:i/>
          <w:iCs/>
          <w:sz w:val="28"/>
          <w:szCs w:val="28"/>
        </w:rPr>
      </w:pPr>
      <w:r w:rsidRPr="006E3E7D">
        <w:rPr>
          <w:sz w:val="28"/>
          <w:szCs w:val="28"/>
        </w:rPr>
        <w:t xml:space="preserve">А.4 Значение квантили </w:t>
      </w:r>
      <w:r w:rsidRPr="006E3E7D">
        <w:rPr>
          <w:i/>
          <w:iCs/>
          <w:sz w:val="28"/>
          <w:szCs w:val="28"/>
        </w:rPr>
        <w:t>и</w:t>
      </w:r>
      <w:r w:rsidRPr="006E3E7D">
        <w:rPr>
          <w:i/>
          <w:iCs/>
          <w:sz w:val="28"/>
          <w:szCs w:val="28"/>
          <w:vertAlign w:val="subscript"/>
        </w:rPr>
        <w:sym w:font="Symbol" w:char="F061"/>
      </w:r>
      <w:r w:rsidRPr="006E3E7D">
        <w:rPr>
          <w:i/>
          <w:iCs/>
          <w:sz w:val="28"/>
          <w:szCs w:val="28"/>
        </w:rPr>
        <w:t xml:space="preserve"> </w:t>
      </w:r>
      <w:r w:rsidRPr="006E3E7D">
        <w:rPr>
          <w:sz w:val="28"/>
          <w:szCs w:val="28"/>
        </w:rPr>
        <w:t xml:space="preserve">уровня </w:t>
      </w:r>
      <w:r w:rsidRPr="006E3E7D">
        <w:rPr>
          <w:sz w:val="28"/>
          <w:szCs w:val="28"/>
        </w:rPr>
        <w:sym w:font="Symbol" w:char="F061"/>
      </w:r>
      <w:r w:rsidRPr="006E3E7D">
        <w:rPr>
          <w:sz w:val="28"/>
          <w:szCs w:val="28"/>
        </w:rPr>
        <w:t xml:space="preserve"> находят как значение аргумента </w:t>
      </w:r>
      <w:r w:rsidRPr="006E3E7D">
        <w:rPr>
          <w:i/>
          <w:iCs/>
          <w:sz w:val="28"/>
          <w:szCs w:val="28"/>
        </w:rPr>
        <w:t xml:space="preserve">и, </w:t>
      </w:r>
      <w:r w:rsidRPr="006E3E7D">
        <w:rPr>
          <w:sz w:val="28"/>
          <w:szCs w:val="28"/>
        </w:rPr>
        <w:t xml:space="preserve">соответствующего значению функции Ф </w:t>
      </w:r>
      <w:r w:rsidRPr="006E3E7D">
        <w:rPr>
          <w:iCs/>
          <w:sz w:val="28"/>
          <w:szCs w:val="28"/>
        </w:rPr>
        <w:t>(</w:t>
      </w:r>
      <w:r w:rsidRPr="006E3E7D">
        <w:rPr>
          <w:iCs/>
          <w:sz w:val="28"/>
          <w:szCs w:val="28"/>
          <w:lang w:val="en-US"/>
        </w:rPr>
        <w:t>u</w:t>
      </w:r>
      <w:r w:rsidRPr="006E3E7D">
        <w:rPr>
          <w:iCs/>
          <w:sz w:val="28"/>
          <w:szCs w:val="28"/>
        </w:rPr>
        <w:t>)</w:t>
      </w:r>
      <w:r w:rsidRPr="006E3E7D">
        <w:rPr>
          <w:i/>
          <w:iCs/>
          <w:sz w:val="28"/>
          <w:szCs w:val="28"/>
        </w:rPr>
        <w:t xml:space="preserve"> </w:t>
      </w:r>
      <w:r w:rsidRPr="006E3E7D">
        <w:rPr>
          <w:iCs/>
          <w:sz w:val="28"/>
          <w:szCs w:val="28"/>
        </w:rPr>
        <w:t xml:space="preserve"> = </w:t>
      </w:r>
      <w:r w:rsidRPr="006E3E7D">
        <w:rPr>
          <w:iCs/>
          <w:sz w:val="28"/>
          <w:szCs w:val="28"/>
        </w:rPr>
        <w:sym w:font="Symbol" w:char="F061"/>
      </w:r>
      <w:r w:rsidRPr="006E3E7D">
        <w:rPr>
          <w:iCs/>
          <w:sz w:val="28"/>
          <w:szCs w:val="28"/>
        </w:rPr>
        <w:t>.</w:t>
      </w:r>
    </w:p>
    <w:p w:rsidR="00E619D8" w:rsidRPr="006E3E7D" w:rsidRDefault="00E619D8" w:rsidP="00E619D8">
      <w:pPr>
        <w:autoSpaceDE w:val="0"/>
        <w:autoSpaceDN w:val="0"/>
        <w:adjustRightInd w:val="0"/>
        <w:rPr>
          <w:i/>
          <w:iCs/>
          <w:sz w:val="28"/>
          <w:szCs w:val="28"/>
        </w:rPr>
      </w:pPr>
    </w:p>
    <w:p w:rsidR="00E619D8" w:rsidRPr="006E3E7D" w:rsidRDefault="00E619D8" w:rsidP="00E619D8">
      <w:pPr>
        <w:autoSpaceDE w:val="0"/>
        <w:autoSpaceDN w:val="0"/>
        <w:adjustRightInd w:val="0"/>
        <w:rPr>
          <w:b/>
          <w:i/>
          <w:iCs/>
          <w:sz w:val="28"/>
          <w:szCs w:val="28"/>
        </w:rPr>
      </w:pPr>
      <w:r w:rsidRPr="006E3E7D">
        <w:rPr>
          <w:b/>
          <w:i/>
          <w:iCs/>
          <w:sz w:val="28"/>
          <w:szCs w:val="28"/>
        </w:rPr>
        <w:t xml:space="preserve">Пример </w:t>
      </w:r>
      <w:r w:rsidRPr="006E3E7D">
        <w:rPr>
          <w:b/>
          <w:sz w:val="28"/>
          <w:szCs w:val="28"/>
        </w:rPr>
        <w:t xml:space="preserve">— </w:t>
      </w:r>
      <w:r w:rsidRPr="006E3E7D">
        <w:rPr>
          <w:b/>
          <w:i/>
          <w:iCs/>
          <w:sz w:val="28"/>
          <w:szCs w:val="28"/>
        </w:rPr>
        <w:t xml:space="preserve">Значению </w:t>
      </w:r>
      <w:r w:rsidRPr="006E3E7D">
        <w:rPr>
          <w:b/>
          <w:i/>
          <w:iCs/>
          <w:sz w:val="28"/>
          <w:szCs w:val="28"/>
        </w:rPr>
        <w:sym w:font="Symbol" w:char="F061"/>
      </w:r>
      <w:r w:rsidRPr="006E3E7D">
        <w:rPr>
          <w:b/>
          <w:i/>
          <w:iCs/>
          <w:sz w:val="28"/>
          <w:szCs w:val="28"/>
        </w:rPr>
        <w:t xml:space="preserve"> = 0,99 соответствует ближайшее табличное значение Ф = 0,99010. По</w:t>
      </w:r>
    </w:p>
    <w:p w:rsidR="00E619D8" w:rsidRPr="00765B20" w:rsidRDefault="00E619D8" w:rsidP="00E619D8">
      <w:pPr>
        <w:autoSpaceDE w:val="0"/>
        <w:autoSpaceDN w:val="0"/>
        <w:adjustRightInd w:val="0"/>
        <w:rPr>
          <w:b/>
          <w:i/>
          <w:iCs/>
          <w:sz w:val="28"/>
          <w:szCs w:val="28"/>
        </w:rPr>
      </w:pPr>
      <w:r w:rsidRPr="006E3E7D">
        <w:rPr>
          <w:b/>
          <w:i/>
          <w:iCs/>
          <w:sz w:val="28"/>
          <w:szCs w:val="28"/>
        </w:rPr>
        <w:t>таблице А. 1 для этого значения функции находят значение аргумента и:</w:t>
      </w:r>
    </w:p>
    <w:p w:rsidR="00E619D8" w:rsidRPr="00765B20" w:rsidRDefault="00E619D8" w:rsidP="00E619D8">
      <w:pPr>
        <w:autoSpaceDE w:val="0"/>
        <w:autoSpaceDN w:val="0"/>
        <w:adjustRightInd w:val="0"/>
        <w:rPr>
          <w:b/>
          <w:i/>
          <w:iCs/>
          <w:sz w:val="28"/>
          <w:szCs w:val="28"/>
        </w:rPr>
      </w:pPr>
    </w:p>
    <w:p w:rsidR="00E619D8" w:rsidRPr="00765B20" w:rsidRDefault="00E619D8" w:rsidP="00E619D8">
      <w:pPr>
        <w:jc w:val="center"/>
        <w:rPr>
          <w:b/>
          <w:sz w:val="28"/>
          <w:szCs w:val="28"/>
        </w:rPr>
      </w:pPr>
      <w:r w:rsidRPr="006E3E7D">
        <w:rPr>
          <w:b/>
          <w:i/>
          <w:iCs/>
          <w:sz w:val="28"/>
          <w:szCs w:val="28"/>
        </w:rPr>
        <w:t xml:space="preserve">и = 2,0 + </w:t>
      </w:r>
      <w:r w:rsidRPr="006E3E7D">
        <w:rPr>
          <w:b/>
          <w:sz w:val="28"/>
          <w:szCs w:val="28"/>
        </w:rPr>
        <w:t>0,33 = 2,33</w:t>
      </w:r>
    </w:p>
    <w:p w:rsidR="00E619D8" w:rsidRPr="006E3E7D" w:rsidRDefault="00E619D8" w:rsidP="00E619D8">
      <w:pPr>
        <w:rPr>
          <w:b/>
          <w:sz w:val="28"/>
          <w:szCs w:val="28"/>
        </w:rPr>
      </w:pPr>
    </w:p>
    <w:p w:rsidR="00E619D8" w:rsidRDefault="00E619D8" w:rsidP="00E619D8">
      <w:pPr>
        <w:rPr>
          <w:sz w:val="21"/>
          <w:szCs w:val="21"/>
        </w:rPr>
      </w:pPr>
      <w:r>
        <w:rPr>
          <w:sz w:val="21"/>
          <w:szCs w:val="21"/>
        </w:rPr>
        <w:br w:type="page"/>
      </w:r>
    </w:p>
    <w:p w:rsidR="00E619D8" w:rsidRPr="00F937BD" w:rsidRDefault="00E619D8" w:rsidP="00E619D8">
      <w:pPr>
        <w:autoSpaceDE w:val="0"/>
        <w:autoSpaceDN w:val="0"/>
        <w:adjustRightInd w:val="0"/>
        <w:rPr>
          <w:sz w:val="24"/>
          <w:szCs w:val="24"/>
        </w:rPr>
      </w:pPr>
      <w:r w:rsidRPr="00F937BD">
        <w:rPr>
          <w:sz w:val="21"/>
          <w:szCs w:val="21"/>
        </w:rPr>
        <w:lastRenderedPageBreak/>
        <w:t>Таблица А.1 — Значения функции стандартного нормального закона распределения</w:t>
      </w:r>
    </w:p>
    <w:tbl>
      <w:tblPr>
        <w:tblStyle w:val="affff4"/>
        <w:tblW w:w="0" w:type="auto"/>
        <w:tblLook w:val="04A0" w:firstRow="1" w:lastRow="0" w:firstColumn="1" w:lastColumn="0" w:noHBand="0" w:noVBand="1"/>
      </w:tblPr>
      <w:tblGrid>
        <w:gridCol w:w="1102"/>
        <w:gridCol w:w="1141"/>
        <w:gridCol w:w="1183"/>
        <w:gridCol w:w="1183"/>
        <w:gridCol w:w="1183"/>
        <w:gridCol w:w="1184"/>
        <w:gridCol w:w="1184"/>
        <w:gridCol w:w="1184"/>
      </w:tblGrid>
      <w:tr w:rsidR="00E619D8" w:rsidRPr="001F5BF6" w:rsidTr="00944DB7">
        <w:tc>
          <w:tcPr>
            <w:tcW w:w="1196" w:type="dxa"/>
            <w:vAlign w:val="center"/>
          </w:tcPr>
          <w:p w:rsidR="00E619D8" w:rsidRPr="001F5BF6" w:rsidRDefault="00E619D8" w:rsidP="00944DB7">
            <w:pPr>
              <w:jc w:val="center"/>
              <w:rPr>
                <w:sz w:val="18"/>
                <w:szCs w:val="18"/>
              </w:rPr>
            </w:pPr>
          </w:p>
        </w:tc>
        <w:tc>
          <w:tcPr>
            <w:tcW w:w="1196" w:type="dxa"/>
            <w:vAlign w:val="center"/>
          </w:tcPr>
          <w:p w:rsidR="00E619D8" w:rsidRPr="001F5BF6" w:rsidRDefault="00E619D8" w:rsidP="00944DB7">
            <w:pPr>
              <w:jc w:val="center"/>
              <w:rPr>
                <w:sz w:val="18"/>
                <w:szCs w:val="18"/>
              </w:rPr>
            </w:pPr>
          </w:p>
        </w:tc>
        <w:tc>
          <w:tcPr>
            <w:tcW w:w="1196" w:type="dxa"/>
            <w:vAlign w:val="center"/>
          </w:tcPr>
          <w:p w:rsidR="00E619D8" w:rsidRPr="001F5BF6" w:rsidRDefault="00E619D8" w:rsidP="00944DB7">
            <w:pPr>
              <w:jc w:val="center"/>
              <w:rPr>
                <w:sz w:val="18"/>
                <w:szCs w:val="18"/>
              </w:rPr>
            </w:pPr>
          </w:p>
        </w:tc>
        <w:tc>
          <w:tcPr>
            <w:tcW w:w="1196" w:type="dxa"/>
            <w:vAlign w:val="center"/>
          </w:tcPr>
          <w:p w:rsidR="00E619D8" w:rsidRPr="001F5BF6" w:rsidRDefault="00E619D8" w:rsidP="00944DB7">
            <w:pPr>
              <w:jc w:val="center"/>
              <w:rPr>
                <w:sz w:val="18"/>
                <w:szCs w:val="18"/>
              </w:rPr>
            </w:pPr>
          </w:p>
        </w:tc>
        <w:tc>
          <w:tcPr>
            <w:tcW w:w="1196" w:type="dxa"/>
            <w:vAlign w:val="center"/>
          </w:tcPr>
          <w:p w:rsidR="00E619D8" w:rsidRPr="001F5BF6" w:rsidRDefault="00E619D8" w:rsidP="00944DB7">
            <w:pPr>
              <w:jc w:val="center"/>
              <w:rPr>
                <w:sz w:val="18"/>
                <w:szCs w:val="18"/>
              </w:rPr>
            </w:pPr>
          </w:p>
        </w:tc>
        <w:tc>
          <w:tcPr>
            <w:tcW w:w="1197" w:type="dxa"/>
            <w:vAlign w:val="center"/>
          </w:tcPr>
          <w:p w:rsidR="00E619D8" w:rsidRPr="001F5BF6" w:rsidRDefault="00E619D8" w:rsidP="00944DB7">
            <w:pPr>
              <w:jc w:val="center"/>
              <w:rPr>
                <w:sz w:val="18"/>
                <w:szCs w:val="18"/>
              </w:rPr>
            </w:pPr>
          </w:p>
        </w:tc>
        <w:tc>
          <w:tcPr>
            <w:tcW w:w="1197" w:type="dxa"/>
            <w:vAlign w:val="center"/>
          </w:tcPr>
          <w:p w:rsidR="00E619D8" w:rsidRPr="001F5BF6" w:rsidRDefault="00E619D8" w:rsidP="00944DB7">
            <w:pPr>
              <w:jc w:val="center"/>
              <w:rPr>
                <w:sz w:val="18"/>
                <w:szCs w:val="18"/>
              </w:rPr>
            </w:pPr>
          </w:p>
        </w:tc>
        <w:tc>
          <w:tcPr>
            <w:tcW w:w="1197" w:type="dxa"/>
            <w:vAlign w:val="center"/>
          </w:tcPr>
          <w:p w:rsidR="00E619D8" w:rsidRPr="001F5BF6" w:rsidRDefault="00E619D8" w:rsidP="00944DB7">
            <w:pPr>
              <w:jc w:val="center"/>
              <w:rPr>
                <w:sz w:val="18"/>
                <w:szCs w:val="18"/>
              </w:rPr>
            </w:pPr>
          </w:p>
        </w:tc>
      </w:tr>
      <w:tr w:rsidR="00E619D8" w:rsidRPr="00F937BD" w:rsidTr="00944DB7">
        <w:tc>
          <w:tcPr>
            <w:tcW w:w="1196" w:type="dxa"/>
            <w:vAlign w:val="center"/>
          </w:tcPr>
          <w:p w:rsidR="00E619D8" w:rsidRPr="00F937BD" w:rsidRDefault="00E619D8" w:rsidP="00944DB7">
            <w:pPr>
              <w:jc w:val="center"/>
              <w:rPr>
                <w:sz w:val="24"/>
                <w:szCs w:val="18"/>
              </w:rPr>
            </w:pPr>
            <w:r w:rsidRPr="00F937BD">
              <w:rPr>
                <w:sz w:val="24"/>
                <w:szCs w:val="18"/>
              </w:rPr>
              <w:t>z</w:t>
            </w:r>
          </w:p>
        </w:tc>
        <w:tc>
          <w:tcPr>
            <w:tcW w:w="1196" w:type="dxa"/>
            <w:vAlign w:val="center"/>
          </w:tcPr>
          <w:p w:rsidR="00E619D8" w:rsidRPr="00F937BD" w:rsidRDefault="00E619D8" w:rsidP="00944DB7">
            <w:pPr>
              <w:jc w:val="center"/>
              <w:rPr>
                <w:sz w:val="24"/>
                <w:szCs w:val="18"/>
              </w:rPr>
            </w:pPr>
            <w:r w:rsidRPr="00F937BD">
              <w:rPr>
                <w:sz w:val="24"/>
                <w:szCs w:val="18"/>
              </w:rPr>
              <w:t>Ф(z)</w:t>
            </w:r>
          </w:p>
        </w:tc>
        <w:tc>
          <w:tcPr>
            <w:tcW w:w="1196" w:type="dxa"/>
            <w:vAlign w:val="center"/>
          </w:tcPr>
          <w:p w:rsidR="00E619D8" w:rsidRPr="00F937BD" w:rsidRDefault="00E619D8" w:rsidP="00944DB7">
            <w:pPr>
              <w:jc w:val="center"/>
              <w:rPr>
                <w:sz w:val="24"/>
                <w:szCs w:val="18"/>
              </w:rPr>
            </w:pPr>
            <w:r w:rsidRPr="00F937BD">
              <w:rPr>
                <w:sz w:val="24"/>
                <w:szCs w:val="18"/>
              </w:rPr>
              <w:t>Ф(0,5+z)</w:t>
            </w:r>
          </w:p>
        </w:tc>
        <w:tc>
          <w:tcPr>
            <w:tcW w:w="1196" w:type="dxa"/>
            <w:vAlign w:val="center"/>
          </w:tcPr>
          <w:p w:rsidR="00E619D8" w:rsidRPr="00F937BD" w:rsidRDefault="00E619D8" w:rsidP="00944DB7">
            <w:pPr>
              <w:jc w:val="center"/>
              <w:rPr>
                <w:sz w:val="24"/>
                <w:szCs w:val="18"/>
              </w:rPr>
            </w:pPr>
            <w:r w:rsidRPr="00F937BD">
              <w:rPr>
                <w:sz w:val="24"/>
                <w:szCs w:val="18"/>
              </w:rPr>
              <w:t>Ф(1,0+z)</w:t>
            </w:r>
          </w:p>
        </w:tc>
        <w:tc>
          <w:tcPr>
            <w:tcW w:w="1196" w:type="dxa"/>
            <w:vAlign w:val="center"/>
          </w:tcPr>
          <w:p w:rsidR="00E619D8" w:rsidRPr="00F937BD" w:rsidRDefault="00E619D8" w:rsidP="00944DB7">
            <w:pPr>
              <w:jc w:val="center"/>
              <w:rPr>
                <w:sz w:val="24"/>
                <w:szCs w:val="18"/>
              </w:rPr>
            </w:pPr>
            <w:r w:rsidRPr="00F937BD">
              <w:rPr>
                <w:sz w:val="24"/>
                <w:szCs w:val="18"/>
              </w:rPr>
              <w:t>Ф(1,5+z)</w:t>
            </w:r>
          </w:p>
        </w:tc>
        <w:tc>
          <w:tcPr>
            <w:tcW w:w="1197" w:type="dxa"/>
            <w:vAlign w:val="center"/>
          </w:tcPr>
          <w:p w:rsidR="00E619D8" w:rsidRPr="00F937BD" w:rsidRDefault="00E619D8" w:rsidP="00944DB7">
            <w:pPr>
              <w:jc w:val="center"/>
              <w:rPr>
                <w:sz w:val="24"/>
                <w:szCs w:val="18"/>
              </w:rPr>
            </w:pPr>
            <w:r w:rsidRPr="00F937BD">
              <w:rPr>
                <w:sz w:val="24"/>
                <w:szCs w:val="18"/>
              </w:rPr>
              <w:t>Ф(2,0+z)</w:t>
            </w:r>
          </w:p>
        </w:tc>
        <w:tc>
          <w:tcPr>
            <w:tcW w:w="1197" w:type="dxa"/>
            <w:vAlign w:val="center"/>
          </w:tcPr>
          <w:p w:rsidR="00E619D8" w:rsidRPr="00F937BD" w:rsidRDefault="00E619D8" w:rsidP="00944DB7">
            <w:pPr>
              <w:jc w:val="center"/>
              <w:rPr>
                <w:sz w:val="24"/>
                <w:szCs w:val="18"/>
              </w:rPr>
            </w:pPr>
            <w:r w:rsidRPr="00F937BD">
              <w:rPr>
                <w:sz w:val="24"/>
                <w:szCs w:val="18"/>
              </w:rPr>
              <w:t>Ф(2,5+z)</w:t>
            </w:r>
          </w:p>
        </w:tc>
        <w:tc>
          <w:tcPr>
            <w:tcW w:w="1197" w:type="dxa"/>
            <w:vAlign w:val="center"/>
          </w:tcPr>
          <w:p w:rsidR="00E619D8" w:rsidRPr="00F937BD" w:rsidRDefault="00E619D8" w:rsidP="00944DB7">
            <w:pPr>
              <w:jc w:val="center"/>
              <w:rPr>
                <w:sz w:val="24"/>
                <w:szCs w:val="18"/>
              </w:rPr>
            </w:pPr>
            <w:r w:rsidRPr="00F937BD">
              <w:rPr>
                <w:sz w:val="24"/>
                <w:szCs w:val="18"/>
              </w:rPr>
              <w:t>Ф(3,0+z)</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0,00</w:t>
            </w:r>
          </w:p>
        </w:tc>
        <w:tc>
          <w:tcPr>
            <w:tcW w:w="1196" w:type="dxa"/>
            <w:vAlign w:val="center"/>
          </w:tcPr>
          <w:p w:rsidR="00E619D8" w:rsidRPr="001F5BF6" w:rsidRDefault="00E619D8" w:rsidP="00944DB7">
            <w:pPr>
              <w:jc w:val="center"/>
              <w:rPr>
                <w:sz w:val="18"/>
                <w:szCs w:val="18"/>
              </w:rPr>
            </w:pPr>
            <w:r w:rsidRPr="001F5BF6">
              <w:rPr>
                <w:sz w:val="18"/>
                <w:szCs w:val="18"/>
              </w:rPr>
              <w:t>0,50000</w:t>
            </w:r>
          </w:p>
        </w:tc>
        <w:tc>
          <w:tcPr>
            <w:tcW w:w="1196" w:type="dxa"/>
            <w:vAlign w:val="center"/>
          </w:tcPr>
          <w:p w:rsidR="00E619D8" w:rsidRPr="001F5BF6" w:rsidRDefault="00E619D8" w:rsidP="00944DB7">
            <w:pPr>
              <w:jc w:val="center"/>
              <w:rPr>
                <w:sz w:val="18"/>
                <w:szCs w:val="18"/>
              </w:rPr>
            </w:pPr>
            <w:r w:rsidRPr="001F5BF6">
              <w:rPr>
                <w:sz w:val="18"/>
                <w:szCs w:val="18"/>
              </w:rPr>
              <w:t>0,69146</w:t>
            </w:r>
          </w:p>
        </w:tc>
        <w:tc>
          <w:tcPr>
            <w:tcW w:w="1196" w:type="dxa"/>
            <w:vAlign w:val="center"/>
          </w:tcPr>
          <w:p w:rsidR="00E619D8" w:rsidRPr="001F5BF6" w:rsidRDefault="00E619D8" w:rsidP="00944DB7">
            <w:pPr>
              <w:jc w:val="center"/>
              <w:rPr>
                <w:sz w:val="18"/>
                <w:szCs w:val="18"/>
              </w:rPr>
            </w:pPr>
            <w:r w:rsidRPr="001F5BF6">
              <w:rPr>
                <w:sz w:val="18"/>
                <w:szCs w:val="18"/>
              </w:rPr>
              <w:t>0,84134</w:t>
            </w:r>
          </w:p>
        </w:tc>
        <w:tc>
          <w:tcPr>
            <w:tcW w:w="1196" w:type="dxa"/>
            <w:vAlign w:val="center"/>
          </w:tcPr>
          <w:p w:rsidR="00E619D8" w:rsidRPr="001F5BF6" w:rsidRDefault="00E619D8" w:rsidP="00944DB7">
            <w:pPr>
              <w:jc w:val="center"/>
              <w:rPr>
                <w:sz w:val="18"/>
                <w:szCs w:val="18"/>
              </w:rPr>
            </w:pPr>
            <w:r w:rsidRPr="001F5BF6">
              <w:rPr>
                <w:sz w:val="18"/>
                <w:szCs w:val="18"/>
              </w:rPr>
              <w:t>0,93319</w:t>
            </w:r>
          </w:p>
        </w:tc>
        <w:tc>
          <w:tcPr>
            <w:tcW w:w="1197" w:type="dxa"/>
            <w:vAlign w:val="center"/>
          </w:tcPr>
          <w:p w:rsidR="00E619D8" w:rsidRPr="001F5BF6" w:rsidRDefault="00E619D8" w:rsidP="00944DB7">
            <w:pPr>
              <w:jc w:val="center"/>
              <w:rPr>
                <w:sz w:val="18"/>
                <w:szCs w:val="18"/>
              </w:rPr>
            </w:pPr>
            <w:r w:rsidRPr="001F5BF6">
              <w:rPr>
                <w:sz w:val="18"/>
                <w:szCs w:val="18"/>
              </w:rPr>
              <w:t>0,97725</w:t>
            </w:r>
          </w:p>
        </w:tc>
        <w:tc>
          <w:tcPr>
            <w:tcW w:w="1197" w:type="dxa"/>
            <w:vAlign w:val="center"/>
          </w:tcPr>
          <w:p w:rsidR="00E619D8" w:rsidRPr="001F5BF6" w:rsidRDefault="00E619D8" w:rsidP="00944DB7">
            <w:pPr>
              <w:jc w:val="center"/>
              <w:rPr>
                <w:sz w:val="18"/>
                <w:szCs w:val="18"/>
              </w:rPr>
            </w:pPr>
            <w:r w:rsidRPr="001F5BF6">
              <w:rPr>
                <w:sz w:val="18"/>
                <w:szCs w:val="18"/>
              </w:rPr>
              <w:t>0,99379</w:t>
            </w:r>
          </w:p>
        </w:tc>
        <w:tc>
          <w:tcPr>
            <w:tcW w:w="1197" w:type="dxa"/>
            <w:vAlign w:val="center"/>
          </w:tcPr>
          <w:p w:rsidR="00E619D8" w:rsidRPr="001F5BF6" w:rsidRDefault="00E619D8" w:rsidP="00944DB7">
            <w:pPr>
              <w:jc w:val="center"/>
              <w:rPr>
                <w:sz w:val="18"/>
                <w:szCs w:val="18"/>
              </w:rPr>
            </w:pPr>
            <w:r w:rsidRPr="001F5BF6">
              <w:rPr>
                <w:sz w:val="18"/>
                <w:szCs w:val="18"/>
              </w:rPr>
              <w:t>0,99865</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0,01</w:t>
            </w:r>
          </w:p>
        </w:tc>
        <w:tc>
          <w:tcPr>
            <w:tcW w:w="1196" w:type="dxa"/>
            <w:vAlign w:val="center"/>
          </w:tcPr>
          <w:p w:rsidR="00E619D8" w:rsidRPr="001F5BF6" w:rsidRDefault="00E619D8" w:rsidP="00944DB7">
            <w:pPr>
              <w:jc w:val="center"/>
              <w:rPr>
                <w:sz w:val="18"/>
                <w:szCs w:val="18"/>
              </w:rPr>
            </w:pPr>
            <w:r w:rsidRPr="001F5BF6">
              <w:rPr>
                <w:sz w:val="18"/>
                <w:szCs w:val="18"/>
              </w:rPr>
              <w:t>0,50399</w:t>
            </w:r>
          </w:p>
        </w:tc>
        <w:tc>
          <w:tcPr>
            <w:tcW w:w="1196" w:type="dxa"/>
            <w:vAlign w:val="center"/>
          </w:tcPr>
          <w:p w:rsidR="00E619D8" w:rsidRPr="001F5BF6" w:rsidRDefault="00E619D8" w:rsidP="00944DB7">
            <w:pPr>
              <w:jc w:val="center"/>
              <w:rPr>
                <w:sz w:val="18"/>
                <w:szCs w:val="18"/>
              </w:rPr>
            </w:pPr>
            <w:r w:rsidRPr="001F5BF6">
              <w:rPr>
                <w:sz w:val="18"/>
                <w:szCs w:val="18"/>
              </w:rPr>
              <w:t>0,69497</w:t>
            </w:r>
          </w:p>
        </w:tc>
        <w:tc>
          <w:tcPr>
            <w:tcW w:w="1196" w:type="dxa"/>
            <w:vAlign w:val="center"/>
          </w:tcPr>
          <w:p w:rsidR="00E619D8" w:rsidRPr="001F5BF6" w:rsidRDefault="00E619D8" w:rsidP="00944DB7">
            <w:pPr>
              <w:jc w:val="center"/>
              <w:rPr>
                <w:sz w:val="18"/>
                <w:szCs w:val="18"/>
              </w:rPr>
            </w:pPr>
            <w:r w:rsidRPr="001F5BF6">
              <w:rPr>
                <w:sz w:val="18"/>
                <w:szCs w:val="18"/>
              </w:rPr>
              <w:t>0,84375</w:t>
            </w:r>
          </w:p>
        </w:tc>
        <w:tc>
          <w:tcPr>
            <w:tcW w:w="1196" w:type="dxa"/>
            <w:vAlign w:val="center"/>
          </w:tcPr>
          <w:p w:rsidR="00E619D8" w:rsidRPr="001F5BF6" w:rsidRDefault="00E619D8" w:rsidP="00944DB7">
            <w:pPr>
              <w:jc w:val="center"/>
              <w:rPr>
                <w:sz w:val="18"/>
                <w:szCs w:val="18"/>
              </w:rPr>
            </w:pPr>
            <w:r w:rsidRPr="001F5BF6">
              <w:rPr>
                <w:sz w:val="18"/>
                <w:szCs w:val="18"/>
              </w:rPr>
              <w:t>0,93448</w:t>
            </w:r>
          </w:p>
        </w:tc>
        <w:tc>
          <w:tcPr>
            <w:tcW w:w="1197" w:type="dxa"/>
            <w:vAlign w:val="center"/>
          </w:tcPr>
          <w:p w:rsidR="00E619D8" w:rsidRPr="001F5BF6" w:rsidRDefault="00E619D8" w:rsidP="00944DB7">
            <w:pPr>
              <w:jc w:val="center"/>
              <w:rPr>
                <w:sz w:val="18"/>
                <w:szCs w:val="18"/>
              </w:rPr>
            </w:pPr>
            <w:r w:rsidRPr="001F5BF6">
              <w:rPr>
                <w:sz w:val="18"/>
                <w:szCs w:val="18"/>
              </w:rPr>
              <w:t>0,97778</w:t>
            </w:r>
          </w:p>
        </w:tc>
        <w:tc>
          <w:tcPr>
            <w:tcW w:w="1197" w:type="dxa"/>
            <w:vAlign w:val="center"/>
          </w:tcPr>
          <w:p w:rsidR="00E619D8" w:rsidRPr="001F5BF6" w:rsidRDefault="00E619D8" w:rsidP="00944DB7">
            <w:pPr>
              <w:jc w:val="center"/>
              <w:rPr>
                <w:sz w:val="18"/>
                <w:szCs w:val="18"/>
              </w:rPr>
            </w:pPr>
            <w:r w:rsidRPr="001F5BF6">
              <w:rPr>
                <w:sz w:val="18"/>
                <w:szCs w:val="18"/>
              </w:rPr>
              <w:t>0,99396</w:t>
            </w:r>
          </w:p>
        </w:tc>
        <w:tc>
          <w:tcPr>
            <w:tcW w:w="1197" w:type="dxa"/>
            <w:vAlign w:val="center"/>
          </w:tcPr>
          <w:p w:rsidR="00E619D8" w:rsidRPr="001F5BF6" w:rsidRDefault="00E619D8" w:rsidP="00944DB7">
            <w:pPr>
              <w:jc w:val="center"/>
              <w:rPr>
                <w:sz w:val="18"/>
                <w:szCs w:val="18"/>
              </w:rPr>
            </w:pPr>
            <w:r w:rsidRPr="001F5BF6">
              <w:rPr>
                <w:sz w:val="18"/>
                <w:szCs w:val="18"/>
              </w:rPr>
              <w:t>0,99869</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0,02</w:t>
            </w:r>
          </w:p>
        </w:tc>
        <w:tc>
          <w:tcPr>
            <w:tcW w:w="1196" w:type="dxa"/>
            <w:vAlign w:val="center"/>
          </w:tcPr>
          <w:p w:rsidR="00E619D8" w:rsidRPr="001F5BF6" w:rsidRDefault="00E619D8" w:rsidP="00944DB7">
            <w:pPr>
              <w:jc w:val="center"/>
              <w:rPr>
                <w:sz w:val="18"/>
                <w:szCs w:val="18"/>
              </w:rPr>
            </w:pPr>
            <w:r w:rsidRPr="001F5BF6">
              <w:rPr>
                <w:sz w:val="18"/>
                <w:szCs w:val="18"/>
              </w:rPr>
              <w:t>0,50798</w:t>
            </w:r>
          </w:p>
        </w:tc>
        <w:tc>
          <w:tcPr>
            <w:tcW w:w="1196" w:type="dxa"/>
            <w:vAlign w:val="center"/>
          </w:tcPr>
          <w:p w:rsidR="00E619D8" w:rsidRPr="001F5BF6" w:rsidRDefault="00E619D8" w:rsidP="00944DB7">
            <w:pPr>
              <w:jc w:val="center"/>
              <w:rPr>
                <w:sz w:val="18"/>
                <w:szCs w:val="18"/>
              </w:rPr>
            </w:pPr>
            <w:r w:rsidRPr="001F5BF6">
              <w:rPr>
                <w:sz w:val="18"/>
                <w:szCs w:val="18"/>
              </w:rPr>
              <w:t>0,69847</w:t>
            </w:r>
          </w:p>
        </w:tc>
        <w:tc>
          <w:tcPr>
            <w:tcW w:w="1196" w:type="dxa"/>
            <w:vAlign w:val="center"/>
          </w:tcPr>
          <w:p w:rsidR="00E619D8" w:rsidRPr="001F5BF6" w:rsidRDefault="00E619D8" w:rsidP="00944DB7">
            <w:pPr>
              <w:jc w:val="center"/>
              <w:rPr>
                <w:sz w:val="18"/>
                <w:szCs w:val="18"/>
              </w:rPr>
            </w:pPr>
            <w:r w:rsidRPr="001F5BF6">
              <w:rPr>
                <w:sz w:val="18"/>
                <w:szCs w:val="18"/>
              </w:rPr>
              <w:t>0,84614</w:t>
            </w:r>
          </w:p>
        </w:tc>
        <w:tc>
          <w:tcPr>
            <w:tcW w:w="1196" w:type="dxa"/>
            <w:vAlign w:val="center"/>
          </w:tcPr>
          <w:p w:rsidR="00E619D8" w:rsidRPr="001F5BF6" w:rsidRDefault="00E619D8" w:rsidP="00944DB7">
            <w:pPr>
              <w:jc w:val="center"/>
              <w:rPr>
                <w:sz w:val="18"/>
                <w:szCs w:val="18"/>
              </w:rPr>
            </w:pPr>
            <w:r w:rsidRPr="001F5BF6">
              <w:rPr>
                <w:sz w:val="18"/>
                <w:szCs w:val="18"/>
              </w:rPr>
              <w:t>0,93574</w:t>
            </w:r>
          </w:p>
        </w:tc>
        <w:tc>
          <w:tcPr>
            <w:tcW w:w="1197" w:type="dxa"/>
            <w:vAlign w:val="center"/>
          </w:tcPr>
          <w:p w:rsidR="00E619D8" w:rsidRPr="001F5BF6" w:rsidRDefault="00E619D8" w:rsidP="00944DB7">
            <w:pPr>
              <w:jc w:val="center"/>
              <w:rPr>
                <w:sz w:val="18"/>
                <w:szCs w:val="18"/>
              </w:rPr>
            </w:pPr>
            <w:r w:rsidRPr="001F5BF6">
              <w:rPr>
                <w:sz w:val="18"/>
                <w:szCs w:val="18"/>
              </w:rPr>
              <w:t>0,97831</w:t>
            </w:r>
          </w:p>
        </w:tc>
        <w:tc>
          <w:tcPr>
            <w:tcW w:w="1197" w:type="dxa"/>
            <w:vAlign w:val="center"/>
          </w:tcPr>
          <w:p w:rsidR="00E619D8" w:rsidRPr="001F5BF6" w:rsidRDefault="00E619D8" w:rsidP="00944DB7">
            <w:pPr>
              <w:jc w:val="center"/>
              <w:rPr>
                <w:sz w:val="18"/>
                <w:szCs w:val="18"/>
              </w:rPr>
            </w:pPr>
            <w:r w:rsidRPr="001F5BF6">
              <w:rPr>
                <w:sz w:val="18"/>
                <w:szCs w:val="18"/>
              </w:rPr>
              <w:t>0,99413</w:t>
            </w:r>
          </w:p>
        </w:tc>
        <w:tc>
          <w:tcPr>
            <w:tcW w:w="1197" w:type="dxa"/>
            <w:vAlign w:val="center"/>
          </w:tcPr>
          <w:p w:rsidR="00E619D8" w:rsidRPr="001F5BF6" w:rsidRDefault="00E619D8" w:rsidP="00944DB7">
            <w:pPr>
              <w:jc w:val="center"/>
              <w:rPr>
                <w:sz w:val="18"/>
                <w:szCs w:val="18"/>
              </w:rPr>
            </w:pPr>
            <w:r w:rsidRPr="001F5BF6">
              <w:rPr>
                <w:sz w:val="18"/>
                <w:szCs w:val="18"/>
              </w:rPr>
              <w:t>0,99874</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0,03</w:t>
            </w:r>
          </w:p>
        </w:tc>
        <w:tc>
          <w:tcPr>
            <w:tcW w:w="1196" w:type="dxa"/>
            <w:vAlign w:val="center"/>
          </w:tcPr>
          <w:p w:rsidR="00E619D8" w:rsidRPr="001F5BF6" w:rsidRDefault="00E619D8" w:rsidP="00944DB7">
            <w:pPr>
              <w:jc w:val="center"/>
              <w:rPr>
                <w:sz w:val="18"/>
                <w:szCs w:val="18"/>
              </w:rPr>
            </w:pPr>
            <w:r w:rsidRPr="001F5BF6">
              <w:rPr>
                <w:sz w:val="18"/>
                <w:szCs w:val="18"/>
              </w:rPr>
              <w:t>0,51197</w:t>
            </w:r>
          </w:p>
        </w:tc>
        <w:tc>
          <w:tcPr>
            <w:tcW w:w="1196" w:type="dxa"/>
            <w:vAlign w:val="center"/>
          </w:tcPr>
          <w:p w:rsidR="00E619D8" w:rsidRPr="001F5BF6" w:rsidRDefault="00E619D8" w:rsidP="00944DB7">
            <w:pPr>
              <w:jc w:val="center"/>
              <w:rPr>
                <w:sz w:val="18"/>
                <w:szCs w:val="18"/>
              </w:rPr>
            </w:pPr>
            <w:r w:rsidRPr="001F5BF6">
              <w:rPr>
                <w:sz w:val="18"/>
                <w:szCs w:val="18"/>
              </w:rPr>
              <w:t>0,70194</w:t>
            </w:r>
          </w:p>
        </w:tc>
        <w:tc>
          <w:tcPr>
            <w:tcW w:w="1196" w:type="dxa"/>
            <w:vAlign w:val="center"/>
          </w:tcPr>
          <w:p w:rsidR="00E619D8" w:rsidRPr="001F5BF6" w:rsidRDefault="00E619D8" w:rsidP="00944DB7">
            <w:pPr>
              <w:jc w:val="center"/>
              <w:rPr>
                <w:sz w:val="18"/>
                <w:szCs w:val="18"/>
              </w:rPr>
            </w:pPr>
            <w:r w:rsidRPr="001F5BF6">
              <w:rPr>
                <w:sz w:val="18"/>
                <w:szCs w:val="18"/>
              </w:rPr>
              <w:t>0,84850</w:t>
            </w:r>
          </w:p>
        </w:tc>
        <w:tc>
          <w:tcPr>
            <w:tcW w:w="1196" w:type="dxa"/>
            <w:vAlign w:val="center"/>
          </w:tcPr>
          <w:p w:rsidR="00E619D8" w:rsidRPr="001F5BF6" w:rsidRDefault="00E619D8" w:rsidP="00944DB7">
            <w:pPr>
              <w:jc w:val="center"/>
              <w:rPr>
                <w:sz w:val="18"/>
                <w:szCs w:val="18"/>
              </w:rPr>
            </w:pPr>
            <w:r w:rsidRPr="001F5BF6">
              <w:rPr>
                <w:sz w:val="18"/>
                <w:szCs w:val="18"/>
              </w:rPr>
              <w:t>0,93699</w:t>
            </w:r>
          </w:p>
        </w:tc>
        <w:tc>
          <w:tcPr>
            <w:tcW w:w="1197" w:type="dxa"/>
            <w:vAlign w:val="center"/>
          </w:tcPr>
          <w:p w:rsidR="00E619D8" w:rsidRPr="001F5BF6" w:rsidRDefault="00E619D8" w:rsidP="00944DB7">
            <w:pPr>
              <w:jc w:val="center"/>
              <w:rPr>
                <w:sz w:val="18"/>
                <w:szCs w:val="18"/>
              </w:rPr>
            </w:pPr>
            <w:r w:rsidRPr="001F5BF6">
              <w:rPr>
                <w:sz w:val="18"/>
                <w:szCs w:val="18"/>
              </w:rPr>
              <w:t>0,97882</w:t>
            </w:r>
          </w:p>
        </w:tc>
        <w:tc>
          <w:tcPr>
            <w:tcW w:w="1197" w:type="dxa"/>
            <w:vAlign w:val="center"/>
          </w:tcPr>
          <w:p w:rsidR="00E619D8" w:rsidRPr="001F5BF6" w:rsidRDefault="00E619D8" w:rsidP="00944DB7">
            <w:pPr>
              <w:jc w:val="center"/>
              <w:rPr>
                <w:sz w:val="18"/>
                <w:szCs w:val="18"/>
              </w:rPr>
            </w:pPr>
            <w:r w:rsidRPr="001F5BF6">
              <w:rPr>
                <w:sz w:val="18"/>
                <w:szCs w:val="18"/>
              </w:rPr>
              <w:t>0,99430</w:t>
            </w:r>
          </w:p>
        </w:tc>
        <w:tc>
          <w:tcPr>
            <w:tcW w:w="1197" w:type="dxa"/>
            <w:vAlign w:val="center"/>
          </w:tcPr>
          <w:p w:rsidR="00E619D8" w:rsidRPr="001F5BF6" w:rsidRDefault="00E619D8" w:rsidP="00944DB7">
            <w:pPr>
              <w:jc w:val="center"/>
              <w:rPr>
                <w:sz w:val="18"/>
                <w:szCs w:val="18"/>
              </w:rPr>
            </w:pPr>
            <w:r w:rsidRPr="001F5BF6">
              <w:rPr>
                <w:sz w:val="18"/>
                <w:szCs w:val="18"/>
              </w:rPr>
              <w:t>0,99878</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0,04</w:t>
            </w:r>
          </w:p>
        </w:tc>
        <w:tc>
          <w:tcPr>
            <w:tcW w:w="1196" w:type="dxa"/>
            <w:vAlign w:val="center"/>
          </w:tcPr>
          <w:p w:rsidR="00E619D8" w:rsidRPr="001F5BF6" w:rsidRDefault="00E619D8" w:rsidP="00944DB7">
            <w:pPr>
              <w:jc w:val="center"/>
              <w:rPr>
                <w:sz w:val="18"/>
                <w:szCs w:val="18"/>
              </w:rPr>
            </w:pPr>
            <w:r w:rsidRPr="001F5BF6">
              <w:rPr>
                <w:sz w:val="18"/>
                <w:szCs w:val="18"/>
              </w:rPr>
              <w:t>0,51595</w:t>
            </w:r>
          </w:p>
        </w:tc>
        <w:tc>
          <w:tcPr>
            <w:tcW w:w="1196" w:type="dxa"/>
            <w:vAlign w:val="center"/>
          </w:tcPr>
          <w:p w:rsidR="00E619D8" w:rsidRPr="001F5BF6" w:rsidRDefault="00E619D8" w:rsidP="00944DB7">
            <w:pPr>
              <w:jc w:val="center"/>
              <w:rPr>
                <w:sz w:val="18"/>
                <w:szCs w:val="18"/>
              </w:rPr>
            </w:pPr>
            <w:r w:rsidRPr="001F5BF6">
              <w:rPr>
                <w:sz w:val="18"/>
                <w:szCs w:val="18"/>
              </w:rPr>
              <w:t>0,70540</w:t>
            </w:r>
          </w:p>
        </w:tc>
        <w:tc>
          <w:tcPr>
            <w:tcW w:w="1196" w:type="dxa"/>
            <w:vAlign w:val="center"/>
          </w:tcPr>
          <w:p w:rsidR="00E619D8" w:rsidRPr="001F5BF6" w:rsidRDefault="00E619D8" w:rsidP="00944DB7">
            <w:pPr>
              <w:jc w:val="center"/>
              <w:rPr>
                <w:sz w:val="18"/>
                <w:szCs w:val="18"/>
              </w:rPr>
            </w:pPr>
            <w:r w:rsidRPr="001F5BF6">
              <w:rPr>
                <w:sz w:val="18"/>
                <w:szCs w:val="18"/>
              </w:rPr>
              <w:t>0,85083</w:t>
            </w:r>
          </w:p>
        </w:tc>
        <w:tc>
          <w:tcPr>
            <w:tcW w:w="1196" w:type="dxa"/>
            <w:vAlign w:val="center"/>
          </w:tcPr>
          <w:p w:rsidR="00E619D8" w:rsidRPr="001F5BF6" w:rsidRDefault="00E619D8" w:rsidP="00944DB7">
            <w:pPr>
              <w:jc w:val="center"/>
              <w:rPr>
                <w:sz w:val="18"/>
                <w:szCs w:val="18"/>
              </w:rPr>
            </w:pPr>
            <w:r w:rsidRPr="001F5BF6">
              <w:rPr>
                <w:sz w:val="18"/>
                <w:szCs w:val="18"/>
              </w:rPr>
              <w:t>0,93822</w:t>
            </w:r>
          </w:p>
        </w:tc>
        <w:tc>
          <w:tcPr>
            <w:tcW w:w="1197" w:type="dxa"/>
            <w:vAlign w:val="center"/>
          </w:tcPr>
          <w:p w:rsidR="00E619D8" w:rsidRPr="001F5BF6" w:rsidRDefault="00E619D8" w:rsidP="00944DB7">
            <w:pPr>
              <w:jc w:val="center"/>
              <w:rPr>
                <w:sz w:val="18"/>
                <w:szCs w:val="18"/>
              </w:rPr>
            </w:pPr>
            <w:r w:rsidRPr="001F5BF6">
              <w:rPr>
                <w:sz w:val="18"/>
                <w:szCs w:val="18"/>
              </w:rPr>
              <w:t>0,97932</w:t>
            </w:r>
          </w:p>
        </w:tc>
        <w:tc>
          <w:tcPr>
            <w:tcW w:w="1197" w:type="dxa"/>
            <w:vAlign w:val="center"/>
          </w:tcPr>
          <w:p w:rsidR="00E619D8" w:rsidRPr="001F5BF6" w:rsidRDefault="00E619D8" w:rsidP="00944DB7">
            <w:pPr>
              <w:jc w:val="center"/>
              <w:rPr>
                <w:sz w:val="18"/>
                <w:szCs w:val="18"/>
              </w:rPr>
            </w:pPr>
            <w:r w:rsidRPr="001F5BF6">
              <w:rPr>
                <w:sz w:val="18"/>
                <w:szCs w:val="18"/>
              </w:rPr>
              <w:t>0,99446</w:t>
            </w:r>
          </w:p>
        </w:tc>
        <w:tc>
          <w:tcPr>
            <w:tcW w:w="1197" w:type="dxa"/>
            <w:vAlign w:val="center"/>
          </w:tcPr>
          <w:p w:rsidR="00E619D8" w:rsidRPr="001F5BF6" w:rsidRDefault="00E619D8" w:rsidP="00944DB7">
            <w:pPr>
              <w:jc w:val="center"/>
              <w:rPr>
                <w:sz w:val="18"/>
                <w:szCs w:val="18"/>
              </w:rPr>
            </w:pPr>
            <w:r w:rsidRPr="001F5BF6">
              <w:rPr>
                <w:sz w:val="18"/>
                <w:szCs w:val="18"/>
              </w:rPr>
              <w:t>0,99882</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0,05</w:t>
            </w:r>
          </w:p>
        </w:tc>
        <w:tc>
          <w:tcPr>
            <w:tcW w:w="1196" w:type="dxa"/>
            <w:vAlign w:val="center"/>
          </w:tcPr>
          <w:p w:rsidR="00E619D8" w:rsidRPr="001F5BF6" w:rsidRDefault="00E619D8" w:rsidP="00944DB7">
            <w:pPr>
              <w:jc w:val="center"/>
              <w:rPr>
                <w:sz w:val="18"/>
                <w:szCs w:val="18"/>
              </w:rPr>
            </w:pPr>
            <w:r w:rsidRPr="001F5BF6">
              <w:rPr>
                <w:sz w:val="18"/>
                <w:szCs w:val="18"/>
              </w:rPr>
              <w:t>0,51994</w:t>
            </w:r>
          </w:p>
        </w:tc>
        <w:tc>
          <w:tcPr>
            <w:tcW w:w="1196" w:type="dxa"/>
            <w:vAlign w:val="center"/>
          </w:tcPr>
          <w:p w:rsidR="00E619D8" w:rsidRPr="001F5BF6" w:rsidRDefault="00E619D8" w:rsidP="00944DB7">
            <w:pPr>
              <w:jc w:val="center"/>
              <w:rPr>
                <w:sz w:val="18"/>
                <w:szCs w:val="18"/>
              </w:rPr>
            </w:pPr>
            <w:r w:rsidRPr="001F5BF6">
              <w:rPr>
                <w:sz w:val="18"/>
                <w:szCs w:val="18"/>
              </w:rPr>
              <w:t>0,70884</w:t>
            </w:r>
          </w:p>
        </w:tc>
        <w:tc>
          <w:tcPr>
            <w:tcW w:w="1196" w:type="dxa"/>
            <w:vAlign w:val="center"/>
          </w:tcPr>
          <w:p w:rsidR="00E619D8" w:rsidRPr="001F5BF6" w:rsidRDefault="00E619D8" w:rsidP="00944DB7">
            <w:pPr>
              <w:jc w:val="center"/>
              <w:rPr>
                <w:sz w:val="18"/>
                <w:szCs w:val="18"/>
              </w:rPr>
            </w:pPr>
            <w:r w:rsidRPr="001F5BF6">
              <w:rPr>
                <w:sz w:val="18"/>
                <w:szCs w:val="18"/>
              </w:rPr>
              <w:t>0,85314</w:t>
            </w:r>
          </w:p>
        </w:tc>
        <w:tc>
          <w:tcPr>
            <w:tcW w:w="1196" w:type="dxa"/>
            <w:vAlign w:val="center"/>
          </w:tcPr>
          <w:p w:rsidR="00E619D8" w:rsidRPr="001F5BF6" w:rsidRDefault="00E619D8" w:rsidP="00944DB7">
            <w:pPr>
              <w:jc w:val="center"/>
              <w:rPr>
                <w:sz w:val="18"/>
                <w:szCs w:val="18"/>
              </w:rPr>
            </w:pPr>
            <w:r w:rsidRPr="001F5BF6">
              <w:rPr>
                <w:sz w:val="18"/>
                <w:szCs w:val="18"/>
              </w:rPr>
              <w:t>0,93943</w:t>
            </w:r>
          </w:p>
        </w:tc>
        <w:tc>
          <w:tcPr>
            <w:tcW w:w="1197" w:type="dxa"/>
            <w:vAlign w:val="center"/>
          </w:tcPr>
          <w:p w:rsidR="00E619D8" w:rsidRPr="001F5BF6" w:rsidRDefault="00E619D8" w:rsidP="00944DB7">
            <w:pPr>
              <w:jc w:val="center"/>
              <w:rPr>
                <w:sz w:val="18"/>
                <w:szCs w:val="18"/>
              </w:rPr>
            </w:pPr>
            <w:r w:rsidRPr="001F5BF6">
              <w:rPr>
                <w:sz w:val="18"/>
                <w:szCs w:val="18"/>
              </w:rPr>
              <w:t>0,97982</w:t>
            </w:r>
          </w:p>
        </w:tc>
        <w:tc>
          <w:tcPr>
            <w:tcW w:w="1197" w:type="dxa"/>
            <w:vAlign w:val="center"/>
          </w:tcPr>
          <w:p w:rsidR="00E619D8" w:rsidRPr="001F5BF6" w:rsidRDefault="00E619D8" w:rsidP="00944DB7">
            <w:pPr>
              <w:jc w:val="center"/>
              <w:rPr>
                <w:sz w:val="18"/>
                <w:szCs w:val="18"/>
              </w:rPr>
            </w:pPr>
            <w:r w:rsidRPr="001F5BF6">
              <w:rPr>
                <w:sz w:val="18"/>
                <w:szCs w:val="18"/>
              </w:rPr>
              <w:t>0,99461</w:t>
            </w:r>
          </w:p>
        </w:tc>
        <w:tc>
          <w:tcPr>
            <w:tcW w:w="1197" w:type="dxa"/>
            <w:vAlign w:val="center"/>
          </w:tcPr>
          <w:p w:rsidR="00E619D8" w:rsidRPr="001F5BF6" w:rsidRDefault="00E619D8" w:rsidP="00944DB7">
            <w:pPr>
              <w:jc w:val="center"/>
              <w:rPr>
                <w:sz w:val="18"/>
                <w:szCs w:val="18"/>
              </w:rPr>
            </w:pPr>
            <w:r w:rsidRPr="001F5BF6">
              <w:rPr>
                <w:sz w:val="18"/>
                <w:szCs w:val="18"/>
              </w:rPr>
              <w:t>0,99886</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0,06</w:t>
            </w:r>
          </w:p>
        </w:tc>
        <w:tc>
          <w:tcPr>
            <w:tcW w:w="1196" w:type="dxa"/>
            <w:vAlign w:val="center"/>
          </w:tcPr>
          <w:p w:rsidR="00E619D8" w:rsidRPr="001F5BF6" w:rsidRDefault="00E619D8" w:rsidP="00944DB7">
            <w:pPr>
              <w:jc w:val="center"/>
              <w:rPr>
                <w:sz w:val="18"/>
                <w:szCs w:val="18"/>
              </w:rPr>
            </w:pPr>
            <w:r w:rsidRPr="001F5BF6">
              <w:rPr>
                <w:sz w:val="18"/>
                <w:szCs w:val="18"/>
              </w:rPr>
              <w:t>0,52392</w:t>
            </w:r>
          </w:p>
        </w:tc>
        <w:tc>
          <w:tcPr>
            <w:tcW w:w="1196" w:type="dxa"/>
            <w:vAlign w:val="center"/>
          </w:tcPr>
          <w:p w:rsidR="00E619D8" w:rsidRPr="001F5BF6" w:rsidRDefault="00E619D8" w:rsidP="00944DB7">
            <w:pPr>
              <w:jc w:val="center"/>
              <w:rPr>
                <w:sz w:val="18"/>
                <w:szCs w:val="18"/>
              </w:rPr>
            </w:pPr>
            <w:r w:rsidRPr="001F5BF6">
              <w:rPr>
                <w:sz w:val="18"/>
                <w:szCs w:val="18"/>
              </w:rPr>
              <w:t>0,71226</w:t>
            </w:r>
          </w:p>
        </w:tc>
        <w:tc>
          <w:tcPr>
            <w:tcW w:w="1196" w:type="dxa"/>
            <w:vAlign w:val="center"/>
          </w:tcPr>
          <w:p w:rsidR="00E619D8" w:rsidRPr="001F5BF6" w:rsidRDefault="00E619D8" w:rsidP="00944DB7">
            <w:pPr>
              <w:jc w:val="center"/>
              <w:rPr>
                <w:sz w:val="18"/>
                <w:szCs w:val="18"/>
              </w:rPr>
            </w:pPr>
            <w:r w:rsidRPr="001F5BF6">
              <w:rPr>
                <w:sz w:val="18"/>
                <w:szCs w:val="18"/>
              </w:rPr>
              <w:t>0,85543</w:t>
            </w:r>
          </w:p>
        </w:tc>
        <w:tc>
          <w:tcPr>
            <w:tcW w:w="1196" w:type="dxa"/>
            <w:vAlign w:val="center"/>
          </w:tcPr>
          <w:p w:rsidR="00E619D8" w:rsidRPr="001F5BF6" w:rsidRDefault="00E619D8" w:rsidP="00944DB7">
            <w:pPr>
              <w:jc w:val="center"/>
              <w:rPr>
                <w:sz w:val="18"/>
                <w:szCs w:val="18"/>
              </w:rPr>
            </w:pPr>
            <w:r w:rsidRPr="001F5BF6">
              <w:rPr>
                <w:sz w:val="18"/>
                <w:szCs w:val="18"/>
              </w:rPr>
              <w:t>0,94062</w:t>
            </w:r>
          </w:p>
        </w:tc>
        <w:tc>
          <w:tcPr>
            <w:tcW w:w="1197" w:type="dxa"/>
            <w:vAlign w:val="center"/>
          </w:tcPr>
          <w:p w:rsidR="00E619D8" w:rsidRPr="001F5BF6" w:rsidRDefault="00E619D8" w:rsidP="00944DB7">
            <w:pPr>
              <w:jc w:val="center"/>
              <w:rPr>
                <w:sz w:val="18"/>
                <w:szCs w:val="18"/>
              </w:rPr>
            </w:pPr>
            <w:r w:rsidRPr="001F5BF6">
              <w:rPr>
                <w:sz w:val="18"/>
                <w:szCs w:val="18"/>
              </w:rPr>
              <w:t>0,98030</w:t>
            </w:r>
          </w:p>
        </w:tc>
        <w:tc>
          <w:tcPr>
            <w:tcW w:w="1197" w:type="dxa"/>
            <w:vAlign w:val="center"/>
          </w:tcPr>
          <w:p w:rsidR="00E619D8" w:rsidRPr="001F5BF6" w:rsidRDefault="00E619D8" w:rsidP="00944DB7">
            <w:pPr>
              <w:jc w:val="center"/>
              <w:rPr>
                <w:sz w:val="18"/>
                <w:szCs w:val="18"/>
              </w:rPr>
            </w:pPr>
            <w:r w:rsidRPr="001F5BF6">
              <w:rPr>
                <w:sz w:val="18"/>
                <w:szCs w:val="18"/>
              </w:rPr>
              <w:t>0,99477</w:t>
            </w:r>
          </w:p>
        </w:tc>
        <w:tc>
          <w:tcPr>
            <w:tcW w:w="1197" w:type="dxa"/>
            <w:vAlign w:val="center"/>
          </w:tcPr>
          <w:p w:rsidR="00E619D8" w:rsidRPr="001F5BF6" w:rsidRDefault="00E619D8" w:rsidP="00944DB7">
            <w:pPr>
              <w:jc w:val="center"/>
              <w:rPr>
                <w:sz w:val="18"/>
                <w:szCs w:val="18"/>
              </w:rPr>
            </w:pPr>
            <w:r w:rsidRPr="001F5BF6">
              <w:rPr>
                <w:sz w:val="18"/>
                <w:szCs w:val="18"/>
              </w:rPr>
              <w:t>0,99889</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0,07</w:t>
            </w:r>
          </w:p>
        </w:tc>
        <w:tc>
          <w:tcPr>
            <w:tcW w:w="1196" w:type="dxa"/>
            <w:vAlign w:val="center"/>
          </w:tcPr>
          <w:p w:rsidR="00E619D8" w:rsidRPr="001F5BF6" w:rsidRDefault="00E619D8" w:rsidP="00944DB7">
            <w:pPr>
              <w:jc w:val="center"/>
              <w:rPr>
                <w:sz w:val="18"/>
                <w:szCs w:val="18"/>
              </w:rPr>
            </w:pPr>
            <w:r w:rsidRPr="001F5BF6">
              <w:rPr>
                <w:sz w:val="18"/>
                <w:szCs w:val="18"/>
              </w:rPr>
              <w:t>0,52790</w:t>
            </w:r>
          </w:p>
        </w:tc>
        <w:tc>
          <w:tcPr>
            <w:tcW w:w="1196" w:type="dxa"/>
            <w:vAlign w:val="center"/>
          </w:tcPr>
          <w:p w:rsidR="00E619D8" w:rsidRPr="001F5BF6" w:rsidRDefault="00E619D8" w:rsidP="00944DB7">
            <w:pPr>
              <w:jc w:val="center"/>
              <w:rPr>
                <w:sz w:val="18"/>
                <w:szCs w:val="18"/>
              </w:rPr>
            </w:pPr>
            <w:r w:rsidRPr="001F5BF6">
              <w:rPr>
                <w:sz w:val="18"/>
                <w:szCs w:val="18"/>
              </w:rPr>
              <w:t>0,71566</w:t>
            </w:r>
          </w:p>
        </w:tc>
        <w:tc>
          <w:tcPr>
            <w:tcW w:w="1196" w:type="dxa"/>
            <w:vAlign w:val="center"/>
          </w:tcPr>
          <w:p w:rsidR="00E619D8" w:rsidRPr="001F5BF6" w:rsidRDefault="00E619D8" w:rsidP="00944DB7">
            <w:pPr>
              <w:jc w:val="center"/>
              <w:rPr>
                <w:sz w:val="18"/>
                <w:szCs w:val="18"/>
              </w:rPr>
            </w:pPr>
            <w:r w:rsidRPr="001F5BF6">
              <w:rPr>
                <w:sz w:val="18"/>
                <w:szCs w:val="18"/>
              </w:rPr>
              <w:t>0,85769</w:t>
            </w:r>
          </w:p>
        </w:tc>
        <w:tc>
          <w:tcPr>
            <w:tcW w:w="1196" w:type="dxa"/>
            <w:vAlign w:val="center"/>
          </w:tcPr>
          <w:p w:rsidR="00E619D8" w:rsidRPr="001F5BF6" w:rsidRDefault="00E619D8" w:rsidP="00944DB7">
            <w:pPr>
              <w:jc w:val="center"/>
              <w:rPr>
                <w:sz w:val="18"/>
                <w:szCs w:val="18"/>
              </w:rPr>
            </w:pPr>
            <w:r w:rsidRPr="001F5BF6">
              <w:rPr>
                <w:sz w:val="18"/>
                <w:szCs w:val="18"/>
              </w:rPr>
              <w:t>0,94179</w:t>
            </w:r>
          </w:p>
        </w:tc>
        <w:tc>
          <w:tcPr>
            <w:tcW w:w="1197" w:type="dxa"/>
            <w:vAlign w:val="center"/>
          </w:tcPr>
          <w:p w:rsidR="00E619D8" w:rsidRPr="001F5BF6" w:rsidRDefault="00E619D8" w:rsidP="00944DB7">
            <w:pPr>
              <w:jc w:val="center"/>
              <w:rPr>
                <w:sz w:val="18"/>
                <w:szCs w:val="18"/>
              </w:rPr>
            </w:pPr>
            <w:r w:rsidRPr="001F5BF6">
              <w:rPr>
                <w:sz w:val="18"/>
                <w:szCs w:val="18"/>
              </w:rPr>
              <w:t>0,98077</w:t>
            </w:r>
          </w:p>
        </w:tc>
        <w:tc>
          <w:tcPr>
            <w:tcW w:w="1197" w:type="dxa"/>
            <w:vAlign w:val="center"/>
          </w:tcPr>
          <w:p w:rsidR="00E619D8" w:rsidRPr="001F5BF6" w:rsidRDefault="00E619D8" w:rsidP="00944DB7">
            <w:pPr>
              <w:jc w:val="center"/>
              <w:rPr>
                <w:sz w:val="18"/>
                <w:szCs w:val="18"/>
              </w:rPr>
            </w:pPr>
            <w:r w:rsidRPr="001F5BF6">
              <w:rPr>
                <w:sz w:val="18"/>
                <w:szCs w:val="18"/>
              </w:rPr>
              <w:t>0,99492</w:t>
            </w:r>
          </w:p>
        </w:tc>
        <w:tc>
          <w:tcPr>
            <w:tcW w:w="1197" w:type="dxa"/>
            <w:vAlign w:val="center"/>
          </w:tcPr>
          <w:p w:rsidR="00E619D8" w:rsidRPr="001F5BF6" w:rsidRDefault="00E619D8" w:rsidP="00944DB7">
            <w:pPr>
              <w:jc w:val="center"/>
              <w:rPr>
                <w:sz w:val="18"/>
                <w:szCs w:val="18"/>
              </w:rPr>
            </w:pPr>
            <w:r w:rsidRPr="001F5BF6">
              <w:rPr>
                <w:sz w:val="18"/>
                <w:szCs w:val="18"/>
              </w:rPr>
              <w:t>0,99893</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0,08</w:t>
            </w:r>
          </w:p>
        </w:tc>
        <w:tc>
          <w:tcPr>
            <w:tcW w:w="1196" w:type="dxa"/>
            <w:vAlign w:val="center"/>
          </w:tcPr>
          <w:p w:rsidR="00E619D8" w:rsidRPr="001F5BF6" w:rsidRDefault="00E619D8" w:rsidP="00944DB7">
            <w:pPr>
              <w:jc w:val="center"/>
              <w:rPr>
                <w:sz w:val="18"/>
                <w:szCs w:val="18"/>
              </w:rPr>
            </w:pPr>
            <w:r w:rsidRPr="001F5BF6">
              <w:rPr>
                <w:sz w:val="18"/>
                <w:szCs w:val="18"/>
              </w:rPr>
              <w:t>0,53188</w:t>
            </w:r>
          </w:p>
        </w:tc>
        <w:tc>
          <w:tcPr>
            <w:tcW w:w="1196" w:type="dxa"/>
            <w:vAlign w:val="center"/>
          </w:tcPr>
          <w:p w:rsidR="00E619D8" w:rsidRPr="001F5BF6" w:rsidRDefault="00E619D8" w:rsidP="00944DB7">
            <w:pPr>
              <w:jc w:val="center"/>
              <w:rPr>
                <w:sz w:val="18"/>
                <w:szCs w:val="18"/>
              </w:rPr>
            </w:pPr>
            <w:r w:rsidRPr="001F5BF6">
              <w:rPr>
                <w:sz w:val="18"/>
                <w:szCs w:val="18"/>
              </w:rPr>
              <w:t>0,71904</w:t>
            </w:r>
          </w:p>
        </w:tc>
        <w:tc>
          <w:tcPr>
            <w:tcW w:w="1196" w:type="dxa"/>
            <w:vAlign w:val="center"/>
          </w:tcPr>
          <w:p w:rsidR="00E619D8" w:rsidRPr="001F5BF6" w:rsidRDefault="00E619D8" w:rsidP="00944DB7">
            <w:pPr>
              <w:jc w:val="center"/>
              <w:rPr>
                <w:sz w:val="18"/>
                <w:szCs w:val="18"/>
              </w:rPr>
            </w:pPr>
            <w:r w:rsidRPr="001F5BF6">
              <w:rPr>
                <w:sz w:val="18"/>
                <w:szCs w:val="18"/>
              </w:rPr>
              <w:t>0,85993</w:t>
            </w:r>
          </w:p>
        </w:tc>
        <w:tc>
          <w:tcPr>
            <w:tcW w:w="1196" w:type="dxa"/>
            <w:vAlign w:val="center"/>
          </w:tcPr>
          <w:p w:rsidR="00E619D8" w:rsidRPr="001F5BF6" w:rsidRDefault="00E619D8" w:rsidP="00944DB7">
            <w:pPr>
              <w:jc w:val="center"/>
              <w:rPr>
                <w:sz w:val="18"/>
                <w:szCs w:val="18"/>
              </w:rPr>
            </w:pPr>
            <w:r w:rsidRPr="001F5BF6">
              <w:rPr>
                <w:sz w:val="18"/>
                <w:szCs w:val="18"/>
              </w:rPr>
              <w:t>0,94295</w:t>
            </w:r>
          </w:p>
        </w:tc>
        <w:tc>
          <w:tcPr>
            <w:tcW w:w="1197" w:type="dxa"/>
            <w:vAlign w:val="center"/>
          </w:tcPr>
          <w:p w:rsidR="00E619D8" w:rsidRPr="001F5BF6" w:rsidRDefault="00E619D8" w:rsidP="00944DB7">
            <w:pPr>
              <w:jc w:val="center"/>
              <w:rPr>
                <w:sz w:val="18"/>
                <w:szCs w:val="18"/>
              </w:rPr>
            </w:pPr>
            <w:r w:rsidRPr="001F5BF6">
              <w:rPr>
                <w:sz w:val="18"/>
                <w:szCs w:val="18"/>
              </w:rPr>
              <w:t>0,98124</w:t>
            </w:r>
          </w:p>
        </w:tc>
        <w:tc>
          <w:tcPr>
            <w:tcW w:w="1197" w:type="dxa"/>
            <w:vAlign w:val="center"/>
          </w:tcPr>
          <w:p w:rsidR="00E619D8" w:rsidRPr="001F5BF6" w:rsidRDefault="00E619D8" w:rsidP="00944DB7">
            <w:pPr>
              <w:jc w:val="center"/>
              <w:rPr>
                <w:sz w:val="18"/>
                <w:szCs w:val="18"/>
              </w:rPr>
            </w:pPr>
            <w:r w:rsidRPr="001F5BF6">
              <w:rPr>
                <w:sz w:val="18"/>
                <w:szCs w:val="18"/>
              </w:rPr>
              <w:t>0,99506</w:t>
            </w:r>
          </w:p>
        </w:tc>
        <w:tc>
          <w:tcPr>
            <w:tcW w:w="1197" w:type="dxa"/>
            <w:vAlign w:val="center"/>
          </w:tcPr>
          <w:p w:rsidR="00E619D8" w:rsidRPr="001F5BF6" w:rsidRDefault="00E619D8" w:rsidP="00944DB7">
            <w:pPr>
              <w:jc w:val="center"/>
              <w:rPr>
                <w:sz w:val="18"/>
                <w:szCs w:val="18"/>
              </w:rPr>
            </w:pPr>
            <w:r w:rsidRPr="001F5BF6">
              <w:rPr>
                <w:sz w:val="18"/>
                <w:szCs w:val="18"/>
              </w:rPr>
              <w:t>0,99896</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0,09</w:t>
            </w:r>
          </w:p>
        </w:tc>
        <w:tc>
          <w:tcPr>
            <w:tcW w:w="1196" w:type="dxa"/>
            <w:vAlign w:val="center"/>
          </w:tcPr>
          <w:p w:rsidR="00E619D8" w:rsidRPr="001F5BF6" w:rsidRDefault="00E619D8" w:rsidP="00944DB7">
            <w:pPr>
              <w:jc w:val="center"/>
              <w:rPr>
                <w:sz w:val="18"/>
                <w:szCs w:val="18"/>
              </w:rPr>
            </w:pPr>
            <w:r w:rsidRPr="001F5BF6">
              <w:rPr>
                <w:sz w:val="18"/>
                <w:szCs w:val="18"/>
              </w:rPr>
              <w:t>0,53586</w:t>
            </w:r>
          </w:p>
        </w:tc>
        <w:tc>
          <w:tcPr>
            <w:tcW w:w="1196" w:type="dxa"/>
            <w:vAlign w:val="center"/>
          </w:tcPr>
          <w:p w:rsidR="00E619D8" w:rsidRPr="001F5BF6" w:rsidRDefault="00E619D8" w:rsidP="00944DB7">
            <w:pPr>
              <w:jc w:val="center"/>
              <w:rPr>
                <w:sz w:val="18"/>
                <w:szCs w:val="18"/>
              </w:rPr>
            </w:pPr>
            <w:r w:rsidRPr="001F5BF6">
              <w:rPr>
                <w:sz w:val="18"/>
                <w:szCs w:val="18"/>
              </w:rPr>
              <w:t>0,72240</w:t>
            </w:r>
          </w:p>
        </w:tc>
        <w:tc>
          <w:tcPr>
            <w:tcW w:w="1196" w:type="dxa"/>
            <w:vAlign w:val="center"/>
          </w:tcPr>
          <w:p w:rsidR="00E619D8" w:rsidRPr="001F5BF6" w:rsidRDefault="00E619D8" w:rsidP="00944DB7">
            <w:pPr>
              <w:jc w:val="center"/>
              <w:rPr>
                <w:sz w:val="18"/>
                <w:szCs w:val="18"/>
              </w:rPr>
            </w:pPr>
            <w:r w:rsidRPr="001F5BF6">
              <w:rPr>
                <w:sz w:val="18"/>
                <w:szCs w:val="18"/>
              </w:rPr>
              <w:t>0,86214</w:t>
            </w:r>
          </w:p>
        </w:tc>
        <w:tc>
          <w:tcPr>
            <w:tcW w:w="1196" w:type="dxa"/>
            <w:vAlign w:val="center"/>
          </w:tcPr>
          <w:p w:rsidR="00E619D8" w:rsidRPr="001F5BF6" w:rsidRDefault="00E619D8" w:rsidP="00944DB7">
            <w:pPr>
              <w:jc w:val="center"/>
              <w:rPr>
                <w:sz w:val="18"/>
                <w:szCs w:val="18"/>
              </w:rPr>
            </w:pPr>
            <w:r w:rsidRPr="001F5BF6">
              <w:rPr>
                <w:sz w:val="18"/>
                <w:szCs w:val="18"/>
              </w:rPr>
              <w:t>0,94408</w:t>
            </w:r>
          </w:p>
        </w:tc>
        <w:tc>
          <w:tcPr>
            <w:tcW w:w="1197" w:type="dxa"/>
            <w:vAlign w:val="center"/>
          </w:tcPr>
          <w:p w:rsidR="00E619D8" w:rsidRPr="001F5BF6" w:rsidRDefault="00E619D8" w:rsidP="00944DB7">
            <w:pPr>
              <w:jc w:val="center"/>
              <w:rPr>
                <w:sz w:val="18"/>
                <w:szCs w:val="18"/>
              </w:rPr>
            </w:pPr>
            <w:r w:rsidRPr="001F5BF6">
              <w:rPr>
                <w:sz w:val="18"/>
                <w:szCs w:val="18"/>
              </w:rPr>
              <w:t>0,98169</w:t>
            </w:r>
          </w:p>
        </w:tc>
        <w:tc>
          <w:tcPr>
            <w:tcW w:w="1197" w:type="dxa"/>
            <w:vAlign w:val="center"/>
          </w:tcPr>
          <w:p w:rsidR="00E619D8" w:rsidRPr="001F5BF6" w:rsidRDefault="00E619D8" w:rsidP="00944DB7">
            <w:pPr>
              <w:jc w:val="center"/>
              <w:rPr>
                <w:sz w:val="18"/>
                <w:szCs w:val="18"/>
              </w:rPr>
            </w:pPr>
            <w:r w:rsidRPr="001F5BF6">
              <w:rPr>
                <w:sz w:val="18"/>
                <w:szCs w:val="18"/>
              </w:rPr>
              <w:t>0,99520</w:t>
            </w:r>
          </w:p>
        </w:tc>
        <w:tc>
          <w:tcPr>
            <w:tcW w:w="1197" w:type="dxa"/>
            <w:vAlign w:val="center"/>
          </w:tcPr>
          <w:p w:rsidR="00E619D8" w:rsidRPr="001F5BF6" w:rsidRDefault="00E619D8" w:rsidP="00944DB7">
            <w:pPr>
              <w:jc w:val="center"/>
              <w:rPr>
                <w:sz w:val="18"/>
                <w:szCs w:val="18"/>
              </w:rPr>
            </w:pPr>
            <w:r w:rsidRPr="001F5BF6">
              <w:rPr>
                <w:sz w:val="18"/>
                <w:szCs w:val="18"/>
              </w:rPr>
              <w:t>0,99900</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0,10</w:t>
            </w:r>
          </w:p>
        </w:tc>
        <w:tc>
          <w:tcPr>
            <w:tcW w:w="1196" w:type="dxa"/>
            <w:vAlign w:val="center"/>
          </w:tcPr>
          <w:p w:rsidR="00E619D8" w:rsidRPr="001F5BF6" w:rsidRDefault="00E619D8" w:rsidP="00944DB7">
            <w:pPr>
              <w:jc w:val="center"/>
              <w:rPr>
                <w:sz w:val="18"/>
                <w:szCs w:val="18"/>
              </w:rPr>
            </w:pPr>
            <w:r w:rsidRPr="001F5BF6">
              <w:rPr>
                <w:sz w:val="18"/>
                <w:szCs w:val="18"/>
              </w:rPr>
              <w:t>0,53983</w:t>
            </w:r>
          </w:p>
        </w:tc>
        <w:tc>
          <w:tcPr>
            <w:tcW w:w="1196" w:type="dxa"/>
            <w:vAlign w:val="center"/>
          </w:tcPr>
          <w:p w:rsidR="00E619D8" w:rsidRPr="001F5BF6" w:rsidRDefault="00E619D8" w:rsidP="00944DB7">
            <w:pPr>
              <w:jc w:val="center"/>
              <w:rPr>
                <w:sz w:val="18"/>
                <w:szCs w:val="18"/>
              </w:rPr>
            </w:pPr>
            <w:r w:rsidRPr="001F5BF6">
              <w:rPr>
                <w:sz w:val="18"/>
                <w:szCs w:val="18"/>
              </w:rPr>
              <w:t>0,72575</w:t>
            </w:r>
          </w:p>
        </w:tc>
        <w:tc>
          <w:tcPr>
            <w:tcW w:w="1196" w:type="dxa"/>
            <w:vAlign w:val="center"/>
          </w:tcPr>
          <w:p w:rsidR="00E619D8" w:rsidRPr="001F5BF6" w:rsidRDefault="00E619D8" w:rsidP="00944DB7">
            <w:pPr>
              <w:jc w:val="center"/>
              <w:rPr>
                <w:sz w:val="18"/>
                <w:szCs w:val="18"/>
              </w:rPr>
            </w:pPr>
            <w:r w:rsidRPr="001F5BF6">
              <w:rPr>
                <w:sz w:val="18"/>
                <w:szCs w:val="18"/>
              </w:rPr>
              <w:t>0,86433</w:t>
            </w:r>
          </w:p>
        </w:tc>
        <w:tc>
          <w:tcPr>
            <w:tcW w:w="1196" w:type="dxa"/>
            <w:vAlign w:val="center"/>
          </w:tcPr>
          <w:p w:rsidR="00E619D8" w:rsidRPr="001F5BF6" w:rsidRDefault="00E619D8" w:rsidP="00944DB7">
            <w:pPr>
              <w:jc w:val="center"/>
              <w:rPr>
                <w:sz w:val="18"/>
                <w:szCs w:val="18"/>
              </w:rPr>
            </w:pPr>
            <w:r w:rsidRPr="001F5BF6">
              <w:rPr>
                <w:sz w:val="18"/>
                <w:szCs w:val="18"/>
              </w:rPr>
              <w:t>0,94520</w:t>
            </w:r>
          </w:p>
        </w:tc>
        <w:tc>
          <w:tcPr>
            <w:tcW w:w="1197" w:type="dxa"/>
            <w:vAlign w:val="center"/>
          </w:tcPr>
          <w:p w:rsidR="00E619D8" w:rsidRPr="001F5BF6" w:rsidRDefault="00E619D8" w:rsidP="00944DB7">
            <w:pPr>
              <w:jc w:val="center"/>
              <w:rPr>
                <w:sz w:val="18"/>
                <w:szCs w:val="18"/>
              </w:rPr>
            </w:pPr>
            <w:r w:rsidRPr="001F5BF6">
              <w:rPr>
                <w:sz w:val="18"/>
                <w:szCs w:val="18"/>
              </w:rPr>
              <w:t>0,98214</w:t>
            </w:r>
          </w:p>
        </w:tc>
        <w:tc>
          <w:tcPr>
            <w:tcW w:w="1197" w:type="dxa"/>
            <w:vAlign w:val="center"/>
          </w:tcPr>
          <w:p w:rsidR="00E619D8" w:rsidRPr="001F5BF6" w:rsidRDefault="00E619D8" w:rsidP="00944DB7">
            <w:pPr>
              <w:jc w:val="center"/>
              <w:rPr>
                <w:sz w:val="18"/>
                <w:szCs w:val="18"/>
              </w:rPr>
            </w:pPr>
            <w:r w:rsidRPr="001F5BF6">
              <w:rPr>
                <w:sz w:val="18"/>
                <w:szCs w:val="18"/>
              </w:rPr>
              <w:t>0,99534</w:t>
            </w:r>
          </w:p>
        </w:tc>
        <w:tc>
          <w:tcPr>
            <w:tcW w:w="1197" w:type="dxa"/>
            <w:vAlign w:val="center"/>
          </w:tcPr>
          <w:p w:rsidR="00E619D8" w:rsidRPr="001F5BF6" w:rsidRDefault="00E619D8" w:rsidP="00944DB7">
            <w:pPr>
              <w:jc w:val="center"/>
              <w:rPr>
                <w:sz w:val="18"/>
                <w:szCs w:val="18"/>
              </w:rPr>
            </w:pPr>
            <w:r w:rsidRPr="001F5BF6">
              <w:rPr>
                <w:sz w:val="18"/>
                <w:szCs w:val="18"/>
              </w:rPr>
              <w:t>0,99903</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0,11</w:t>
            </w:r>
          </w:p>
        </w:tc>
        <w:tc>
          <w:tcPr>
            <w:tcW w:w="1196" w:type="dxa"/>
            <w:vAlign w:val="center"/>
          </w:tcPr>
          <w:p w:rsidR="00E619D8" w:rsidRPr="001F5BF6" w:rsidRDefault="00E619D8" w:rsidP="00944DB7">
            <w:pPr>
              <w:jc w:val="center"/>
              <w:rPr>
                <w:sz w:val="18"/>
                <w:szCs w:val="18"/>
              </w:rPr>
            </w:pPr>
            <w:r w:rsidRPr="001F5BF6">
              <w:rPr>
                <w:sz w:val="18"/>
                <w:szCs w:val="18"/>
              </w:rPr>
              <w:t>0,54380</w:t>
            </w:r>
          </w:p>
        </w:tc>
        <w:tc>
          <w:tcPr>
            <w:tcW w:w="1196" w:type="dxa"/>
            <w:vAlign w:val="center"/>
          </w:tcPr>
          <w:p w:rsidR="00E619D8" w:rsidRPr="001F5BF6" w:rsidRDefault="00E619D8" w:rsidP="00944DB7">
            <w:pPr>
              <w:jc w:val="center"/>
              <w:rPr>
                <w:sz w:val="18"/>
                <w:szCs w:val="18"/>
              </w:rPr>
            </w:pPr>
            <w:r w:rsidRPr="001F5BF6">
              <w:rPr>
                <w:sz w:val="18"/>
                <w:szCs w:val="18"/>
              </w:rPr>
              <w:t>0,72907</w:t>
            </w:r>
          </w:p>
        </w:tc>
        <w:tc>
          <w:tcPr>
            <w:tcW w:w="1196" w:type="dxa"/>
            <w:vAlign w:val="center"/>
          </w:tcPr>
          <w:p w:rsidR="00E619D8" w:rsidRPr="001F5BF6" w:rsidRDefault="00E619D8" w:rsidP="00944DB7">
            <w:pPr>
              <w:jc w:val="center"/>
              <w:rPr>
                <w:sz w:val="18"/>
                <w:szCs w:val="18"/>
              </w:rPr>
            </w:pPr>
            <w:r w:rsidRPr="001F5BF6">
              <w:rPr>
                <w:sz w:val="18"/>
                <w:szCs w:val="18"/>
              </w:rPr>
              <w:t>0,86650</w:t>
            </w:r>
          </w:p>
        </w:tc>
        <w:tc>
          <w:tcPr>
            <w:tcW w:w="1196" w:type="dxa"/>
            <w:vAlign w:val="center"/>
          </w:tcPr>
          <w:p w:rsidR="00E619D8" w:rsidRPr="001F5BF6" w:rsidRDefault="00E619D8" w:rsidP="00944DB7">
            <w:pPr>
              <w:jc w:val="center"/>
              <w:rPr>
                <w:sz w:val="18"/>
                <w:szCs w:val="18"/>
              </w:rPr>
            </w:pPr>
            <w:r w:rsidRPr="001F5BF6">
              <w:rPr>
                <w:sz w:val="18"/>
                <w:szCs w:val="18"/>
              </w:rPr>
              <w:t>0,94630</w:t>
            </w:r>
          </w:p>
        </w:tc>
        <w:tc>
          <w:tcPr>
            <w:tcW w:w="1197" w:type="dxa"/>
            <w:vAlign w:val="center"/>
          </w:tcPr>
          <w:p w:rsidR="00E619D8" w:rsidRPr="001F5BF6" w:rsidRDefault="00E619D8" w:rsidP="00944DB7">
            <w:pPr>
              <w:jc w:val="center"/>
              <w:rPr>
                <w:sz w:val="18"/>
                <w:szCs w:val="18"/>
              </w:rPr>
            </w:pPr>
            <w:r w:rsidRPr="001F5BF6">
              <w:rPr>
                <w:sz w:val="18"/>
                <w:szCs w:val="18"/>
              </w:rPr>
              <w:t>0,98257</w:t>
            </w:r>
          </w:p>
        </w:tc>
        <w:tc>
          <w:tcPr>
            <w:tcW w:w="1197" w:type="dxa"/>
            <w:vAlign w:val="center"/>
          </w:tcPr>
          <w:p w:rsidR="00E619D8" w:rsidRPr="001F5BF6" w:rsidRDefault="00E619D8" w:rsidP="00944DB7">
            <w:pPr>
              <w:jc w:val="center"/>
              <w:rPr>
                <w:sz w:val="18"/>
                <w:szCs w:val="18"/>
              </w:rPr>
            </w:pPr>
            <w:r w:rsidRPr="001F5BF6">
              <w:rPr>
                <w:sz w:val="18"/>
                <w:szCs w:val="18"/>
              </w:rPr>
              <w:t>0,99547</w:t>
            </w:r>
          </w:p>
        </w:tc>
        <w:tc>
          <w:tcPr>
            <w:tcW w:w="1197" w:type="dxa"/>
            <w:vAlign w:val="center"/>
          </w:tcPr>
          <w:p w:rsidR="00E619D8" w:rsidRPr="001F5BF6" w:rsidRDefault="00E619D8" w:rsidP="00944DB7">
            <w:pPr>
              <w:jc w:val="center"/>
              <w:rPr>
                <w:sz w:val="18"/>
                <w:szCs w:val="18"/>
              </w:rPr>
            </w:pPr>
            <w:r w:rsidRPr="001F5BF6">
              <w:rPr>
                <w:sz w:val="18"/>
                <w:szCs w:val="18"/>
              </w:rPr>
              <w:t>0,99906</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0,12</w:t>
            </w:r>
          </w:p>
        </w:tc>
        <w:tc>
          <w:tcPr>
            <w:tcW w:w="1196" w:type="dxa"/>
            <w:vAlign w:val="center"/>
          </w:tcPr>
          <w:p w:rsidR="00E619D8" w:rsidRPr="001F5BF6" w:rsidRDefault="00E619D8" w:rsidP="00944DB7">
            <w:pPr>
              <w:jc w:val="center"/>
              <w:rPr>
                <w:sz w:val="18"/>
                <w:szCs w:val="18"/>
              </w:rPr>
            </w:pPr>
            <w:r w:rsidRPr="001F5BF6">
              <w:rPr>
                <w:sz w:val="18"/>
                <w:szCs w:val="18"/>
              </w:rPr>
              <w:t>0,54776</w:t>
            </w:r>
          </w:p>
        </w:tc>
        <w:tc>
          <w:tcPr>
            <w:tcW w:w="1196" w:type="dxa"/>
            <w:vAlign w:val="center"/>
          </w:tcPr>
          <w:p w:rsidR="00E619D8" w:rsidRPr="001F5BF6" w:rsidRDefault="00E619D8" w:rsidP="00944DB7">
            <w:pPr>
              <w:jc w:val="center"/>
              <w:rPr>
                <w:sz w:val="18"/>
                <w:szCs w:val="18"/>
              </w:rPr>
            </w:pPr>
            <w:r w:rsidRPr="001F5BF6">
              <w:rPr>
                <w:sz w:val="18"/>
                <w:szCs w:val="18"/>
              </w:rPr>
              <w:t>0,73237</w:t>
            </w:r>
          </w:p>
        </w:tc>
        <w:tc>
          <w:tcPr>
            <w:tcW w:w="1196" w:type="dxa"/>
            <w:vAlign w:val="center"/>
          </w:tcPr>
          <w:p w:rsidR="00E619D8" w:rsidRPr="001F5BF6" w:rsidRDefault="00E619D8" w:rsidP="00944DB7">
            <w:pPr>
              <w:jc w:val="center"/>
              <w:rPr>
                <w:sz w:val="18"/>
                <w:szCs w:val="18"/>
              </w:rPr>
            </w:pPr>
            <w:r w:rsidRPr="001F5BF6">
              <w:rPr>
                <w:sz w:val="18"/>
                <w:szCs w:val="18"/>
              </w:rPr>
              <w:t>0,86864</w:t>
            </w:r>
          </w:p>
        </w:tc>
        <w:tc>
          <w:tcPr>
            <w:tcW w:w="1196" w:type="dxa"/>
            <w:vAlign w:val="center"/>
          </w:tcPr>
          <w:p w:rsidR="00E619D8" w:rsidRPr="001F5BF6" w:rsidRDefault="00E619D8" w:rsidP="00944DB7">
            <w:pPr>
              <w:jc w:val="center"/>
              <w:rPr>
                <w:sz w:val="18"/>
                <w:szCs w:val="18"/>
              </w:rPr>
            </w:pPr>
            <w:r w:rsidRPr="001F5BF6">
              <w:rPr>
                <w:sz w:val="18"/>
                <w:szCs w:val="18"/>
              </w:rPr>
              <w:t>0,94738</w:t>
            </w:r>
          </w:p>
        </w:tc>
        <w:tc>
          <w:tcPr>
            <w:tcW w:w="1197" w:type="dxa"/>
            <w:vAlign w:val="center"/>
          </w:tcPr>
          <w:p w:rsidR="00E619D8" w:rsidRPr="001F5BF6" w:rsidRDefault="00E619D8" w:rsidP="00944DB7">
            <w:pPr>
              <w:jc w:val="center"/>
              <w:rPr>
                <w:sz w:val="18"/>
                <w:szCs w:val="18"/>
              </w:rPr>
            </w:pPr>
            <w:r w:rsidRPr="001F5BF6">
              <w:rPr>
                <w:sz w:val="18"/>
                <w:szCs w:val="18"/>
              </w:rPr>
              <w:t>0,98300</w:t>
            </w:r>
          </w:p>
        </w:tc>
        <w:tc>
          <w:tcPr>
            <w:tcW w:w="1197" w:type="dxa"/>
            <w:vAlign w:val="center"/>
          </w:tcPr>
          <w:p w:rsidR="00E619D8" w:rsidRPr="001F5BF6" w:rsidRDefault="00E619D8" w:rsidP="00944DB7">
            <w:pPr>
              <w:jc w:val="center"/>
              <w:rPr>
                <w:sz w:val="18"/>
                <w:szCs w:val="18"/>
              </w:rPr>
            </w:pPr>
            <w:r w:rsidRPr="001F5BF6">
              <w:rPr>
                <w:sz w:val="18"/>
                <w:szCs w:val="18"/>
              </w:rPr>
              <w:t>0,99560</w:t>
            </w:r>
          </w:p>
        </w:tc>
        <w:tc>
          <w:tcPr>
            <w:tcW w:w="1197" w:type="dxa"/>
            <w:vAlign w:val="center"/>
          </w:tcPr>
          <w:p w:rsidR="00E619D8" w:rsidRPr="001F5BF6" w:rsidRDefault="00E619D8" w:rsidP="00944DB7">
            <w:pPr>
              <w:jc w:val="center"/>
              <w:rPr>
                <w:sz w:val="18"/>
                <w:szCs w:val="18"/>
              </w:rPr>
            </w:pPr>
            <w:r w:rsidRPr="001F5BF6">
              <w:rPr>
                <w:sz w:val="18"/>
                <w:szCs w:val="18"/>
              </w:rPr>
              <w:t>0,99910</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0,13</w:t>
            </w:r>
          </w:p>
        </w:tc>
        <w:tc>
          <w:tcPr>
            <w:tcW w:w="1196" w:type="dxa"/>
            <w:vAlign w:val="center"/>
          </w:tcPr>
          <w:p w:rsidR="00E619D8" w:rsidRPr="001F5BF6" w:rsidRDefault="00E619D8" w:rsidP="00944DB7">
            <w:pPr>
              <w:jc w:val="center"/>
              <w:rPr>
                <w:sz w:val="18"/>
                <w:szCs w:val="18"/>
              </w:rPr>
            </w:pPr>
            <w:r w:rsidRPr="001F5BF6">
              <w:rPr>
                <w:sz w:val="18"/>
                <w:szCs w:val="18"/>
              </w:rPr>
              <w:t>0,55172</w:t>
            </w:r>
          </w:p>
        </w:tc>
        <w:tc>
          <w:tcPr>
            <w:tcW w:w="1196" w:type="dxa"/>
            <w:vAlign w:val="center"/>
          </w:tcPr>
          <w:p w:rsidR="00E619D8" w:rsidRPr="001F5BF6" w:rsidRDefault="00E619D8" w:rsidP="00944DB7">
            <w:pPr>
              <w:jc w:val="center"/>
              <w:rPr>
                <w:sz w:val="18"/>
                <w:szCs w:val="18"/>
              </w:rPr>
            </w:pPr>
            <w:r w:rsidRPr="001F5BF6">
              <w:rPr>
                <w:sz w:val="18"/>
                <w:szCs w:val="18"/>
              </w:rPr>
              <w:t>0,73565</w:t>
            </w:r>
          </w:p>
        </w:tc>
        <w:tc>
          <w:tcPr>
            <w:tcW w:w="1196" w:type="dxa"/>
            <w:vAlign w:val="center"/>
          </w:tcPr>
          <w:p w:rsidR="00E619D8" w:rsidRPr="001F5BF6" w:rsidRDefault="00E619D8" w:rsidP="00944DB7">
            <w:pPr>
              <w:jc w:val="center"/>
              <w:rPr>
                <w:sz w:val="18"/>
                <w:szCs w:val="18"/>
              </w:rPr>
            </w:pPr>
            <w:r w:rsidRPr="001F5BF6">
              <w:rPr>
                <w:sz w:val="18"/>
                <w:szCs w:val="18"/>
              </w:rPr>
              <w:t>0,87076</w:t>
            </w:r>
          </w:p>
        </w:tc>
        <w:tc>
          <w:tcPr>
            <w:tcW w:w="1196" w:type="dxa"/>
            <w:vAlign w:val="center"/>
          </w:tcPr>
          <w:p w:rsidR="00E619D8" w:rsidRPr="001F5BF6" w:rsidRDefault="00E619D8" w:rsidP="00944DB7">
            <w:pPr>
              <w:jc w:val="center"/>
              <w:rPr>
                <w:sz w:val="18"/>
                <w:szCs w:val="18"/>
              </w:rPr>
            </w:pPr>
            <w:r w:rsidRPr="001F5BF6">
              <w:rPr>
                <w:sz w:val="18"/>
                <w:szCs w:val="18"/>
              </w:rPr>
              <w:t>0,94845</w:t>
            </w:r>
          </w:p>
        </w:tc>
        <w:tc>
          <w:tcPr>
            <w:tcW w:w="1197" w:type="dxa"/>
            <w:vAlign w:val="center"/>
          </w:tcPr>
          <w:p w:rsidR="00E619D8" w:rsidRPr="001F5BF6" w:rsidRDefault="00E619D8" w:rsidP="00944DB7">
            <w:pPr>
              <w:jc w:val="center"/>
              <w:rPr>
                <w:sz w:val="18"/>
                <w:szCs w:val="18"/>
              </w:rPr>
            </w:pPr>
            <w:r w:rsidRPr="001F5BF6">
              <w:rPr>
                <w:sz w:val="18"/>
                <w:szCs w:val="18"/>
              </w:rPr>
              <w:t>0,98341</w:t>
            </w:r>
          </w:p>
        </w:tc>
        <w:tc>
          <w:tcPr>
            <w:tcW w:w="1197" w:type="dxa"/>
            <w:vAlign w:val="center"/>
          </w:tcPr>
          <w:p w:rsidR="00E619D8" w:rsidRPr="001F5BF6" w:rsidRDefault="00E619D8" w:rsidP="00944DB7">
            <w:pPr>
              <w:jc w:val="center"/>
              <w:rPr>
                <w:sz w:val="18"/>
                <w:szCs w:val="18"/>
              </w:rPr>
            </w:pPr>
            <w:r w:rsidRPr="001F5BF6">
              <w:rPr>
                <w:sz w:val="18"/>
                <w:szCs w:val="18"/>
              </w:rPr>
              <w:t>0,99573</w:t>
            </w:r>
          </w:p>
        </w:tc>
        <w:tc>
          <w:tcPr>
            <w:tcW w:w="1197" w:type="dxa"/>
            <w:vAlign w:val="center"/>
          </w:tcPr>
          <w:p w:rsidR="00E619D8" w:rsidRPr="001F5BF6" w:rsidRDefault="00E619D8" w:rsidP="00944DB7">
            <w:pPr>
              <w:jc w:val="center"/>
              <w:rPr>
                <w:sz w:val="18"/>
                <w:szCs w:val="18"/>
              </w:rPr>
            </w:pPr>
            <w:r w:rsidRPr="001F5BF6">
              <w:rPr>
                <w:sz w:val="18"/>
                <w:szCs w:val="18"/>
              </w:rPr>
              <w:t>0,99913</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0,14</w:t>
            </w:r>
          </w:p>
        </w:tc>
        <w:tc>
          <w:tcPr>
            <w:tcW w:w="1196" w:type="dxa"/>
            <w:vAlign w:val="center"/>
          </w:tcPr>
          <w:p w:rsidR="00E619D8" w:rsidRPr="001F5BF6" w:rsidRDefault="00E619D8" w:rsidP="00944DB7">
            <w:pPr>
              <w:jc w:val="center"/>
              <w:rPr>
                <w:sz w:val="18"/>
                <w:szCs w:val="18"/>
              </w:rPr>
            </w:pPr>
            <w:r w:rsidRPr="001F5BF6">
              <w:rPr>
                <w:sz w:val="18"/>
                <w:szCs w:val="18"/>
              </w:rPr>
              <w:t>0,55567</w:t>
            </w:r>
          </w:p>
        </w:tc>
        <w:tc>
          <w:tcPr>
            <w:tcW w:w="1196" w:type="dxa"/>
            <w:vAlign w:val="center"/>
          </w:tcPr>
          <w:p w:rsidR="00E619D8" w:rsidRPr="001F5BF6" w:rsidRDefault="00E619D8" w:rsidP="00944DB7">
            <w:pPr>
              <w:jc w:val="center"/>
              <w:rPr>
                <w:sz w:val="18"/>
                <w:szCs w:val="18"/>
              </w:rPr>
            </w:pPr>
            <w:r w:rsidRPr="001F5BF6">
              <w:rPr>
                <w:sz w:val="18"/>
                <w:szCs w:val="18"/>
              </w:rPr>
              <w:t>0,73891</w:t>
            </w:r>
          </w:p>
        </w:tc>
        <w:tc>
          <w:tcPr>
            <w:tcW w:w="1196" w:type="dxa"/>
            <w:vAlign w:val="center"/>
          </w:tcPr>
          <w:p w:rsidR="00E619D8" w:rsidRPr="001F5BF6" w:rsidRDefault="00E619D8" w:rsidP="00944DB7">
            <w:pPr>
              <w:jc w:val="center"/>
              <w:rPr>
                <w:sz w:val="18"/>
                <w:szCs w:val="18"/>
              </w:rPr>
            </w:pPr>
            <w:r w:rsidRPr="001F5BF6">
              <w:rPr>
                <w:sz w:val="18"/>
                <w:szCs w:val="18"/>
              </w:rPr>
              <w:t>0,87286</w:t>
            </w:r>
          </w:p>
        </w:tc>
        <w:tc>
          <w:tcPr>
            <w:tcW w:w="1196" w:type="dxa"/>
            <w:vAlign w:val="center"/>
          </w:tcPr>
          <w:p w:rsidR="00E619D8" w:rsidRPr="001F5BF6" w:rsidRDefault="00E619D8" w:rsidP="00944DB7">
            <w:pPr>
              <w:jc w:val="center"/>
              <w:rPr>
                <w:sz w:val="18"/>
                <w:szCs w:val="18"/>
              </w:rPr>
            </w:pPr>
            <w:r w:rsidRPr="001F5BF6">
              <w:rPr>
                <w:sz w:val="18"/>
                <w:szCs w:val="18"/>
              </w:rPr>
              <w:t>0,94950</w:t>
            </w:r>
          </w:p>
        </w:tc>
        <w:tc>
          <w:tcPr>
            <w:tcW w:w="1197" w:type="dxa"/>
            <w:vAlign w:val="center"/>
          </w:tcPr>
          <w:p w:rsidR="00E619D8" w:rsidRPr="001F5BF6" w:rsidRDefault="00E619D8" w:rsidP="00944DB7">
            <w:pPr>
              <w:jc w:val="center"/>
              <w:rPr>
                <w:sz w:val="18"/>
                <w:szCs w:val="18"/>
              </w:rPr>
            </w:pPr>
            <w:r w:rsidRPr="001F5BF6">
              <w:rPr>
                <w:sz w:val="18"/>
                <w:szCs w:val="18"/>
              </w:rPr>
              <w:t>0,98382</w:t>
            </w:r>
          </w:p>
        </w:tc>
        <w:tc>
          <w:tcPr>
            <w:tcW w:w="1197" w:type="dxa"/>
            <w:vAlign w:val="center"/>
          </w:tcPr>
          <w:p w:rsidR="00E619D8" w:rsidRPr="001F5BF6" w:rsidRDefault="00E619D8" w:rsidP="00944DB7">
            <w:pPr>
              <w:jc w:val="center"/>
              <w:rPr>
                <w:sz w:val="18"/>
                <w:szCs w:val="18"/>
              </w:rPr>
            </w:pPr>
            <w:r w:rsidRPr="001F5BF6">
              <w:rPr>
                <w:sz w:val="18"/>
                <w:szCs w:val="18"/>
              </w:rPr>
              <w:t>0,99585</w:t>
            </w:r>
          </w:p>
        </w:tc>
        <w:tc>
          <w:tcPr>
            <w:tcW w:w="1197" w:type="dxa"/>
            <w:vAlign w:val="center"/>
          </w:tcPr>
          <w:p w:rsidR="00E619D8" w:rsidRPr="001F5BF6" w:rsidRDefault="00E619D8" w:rsidP="00944DB7">
            <w:pPr>
              <w:jc w:val="center"/>
              <w:rPr>
                <w:sz w:val="18"/>
                <w:szCs w:val="18"/>
              </w:rPr>
            </w:pPr>
            <w:r w:rsidRPr="001F5BF6">
              <w:rPr>
                <w:sz w:val="18"/>
                <w:szCs w:val="18"/>
              </w:rPr>
              <w:t>0,99916</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0,15</w:t>
            </w:r>
          </w:p>
        </w:tc>
        <w:tc>
          <w:tcPr>
            <w:tcW w:w="1196" w:type="dxa"/>
            <w:vAlign w:val="center"/>
          </w:tcPr>
          <w:p w:rsidR="00E619D8" w:rsidRPr="001F5BF6" w:rsidRDefault="00E619D8" w:rsidP="00944DB7">
            <w:pPr>
              <w:jc w:val="center"/>
              <w:rPr>
                <w:sz w:val="18"/>
                <w:szCs w:val="18"/>
              </w:rPr>
            </w:pPr>
            <w:r w:rsidRPr="001F5BF6">
              <w:rPr>
                <w:sz w:val="18"/>
                <w:szCs w:val="18"/>
              </w:rPr>
              <w:t>0,55962</w:t>
            </w:r>
          </w:p>
        </w:tc>
        <w:tc>
          <w:tcPr>
            <w:tcW w:w="1196" w:type="dxa"/>
            <w:vAlign w:val="center"/>
          </w:tcPr>
          <w:p w:rsidR="00E619D8" w:rsidRPr="001F5BF6" w:rsidRDefault="00E619D8" w:rsidP="00944DB7">
            <w:pPr>
              <w:jc w:val="center"/>
              <w:rPr>
                <w:sz w:val="18"/>
                <w:szCs w:val="18"/>
              </w:rPr>
            </w:pPr>
            <w:r w:rsidRPr="001F5BF6">
              <w:rPr>
                <w:sz w:val="18"/>
                <w:szCs w:val="18"/>
              </w:rPr>
              <w:t>0,74215</w:t>
            </w:r>
          </w:p>
        </w:tc>
        <w:tc>
          <w:tcPr>
            <w:tcW w:w="1196" w:type="dxa"/>
            <w:vAlign w:val="center"/>
          </w:tcPr>
          <w:p w:rsidR="00E619D8" w:rsidRPr="001F5BF6" w:rsidRDefault="00E619D8" w:rsidP="00944DB7">
            <w:pPr>
              <w:jc w:val="center"/>
              <w:rPr>
                <w:sz w:val="18"/>
                <w:szCs w:val="18"/>
              </w:rPr>
            </w:pPr>
            <w:r w:rsidRPr="001F5BF6">
              <w:rPr>
                <w:sz w:val="18"/>
                <w:szCs w:val="18"/>
              </w:rPr>
              <w:t>0,87493</w:t>
            </w:r>
          </w:p>
        </w:tc>
        <w:tc>
          <w:tcPr>
            <w:tcW w:w="1196" w:type="dxa"/>
            <w:vAlign w:val="center"/>
          </w:tcPr>
          <w:p w:rsidR="00E619D8" w:rsidRPr="001F5BF6" w:rsidRDefault="00E619D8" w:rsidP="00944DB7">
            <w:pPr>
              <w:jc w:val="center"/>
              <w:rPr>
                <w:sz w:val="18"/>
                <w:szCs w:val="18"/>
              </w:rPr>
            </w:pPr>
            <w:r w:rsidRPr="001F5BF6">
              <w:rPr>
                <w:sz w:val="18"/>
                <w:szCs w:val="18"/>
              </w:rPr>
              <w:t>0,95053</w:t>
            </w:r>
          </w:p>
        </w:tc>
        <w:tc>
          <w:tcPr>
            <w:tcW w:w="1197" w:type="dxa"/>
            <w:vAlign w:val="center"/>
          </w:tcPr>
          <w:p w:rsidR="00E619D8" w:rsidRPr="001F5BF6" w:rsidRDefault="00E619D8" w:rsidP="00944DB7">
            <w:pPr>
              <w:jc w:val="center"/>
              <w:rPr>
                <w:sz w:val="18"/>
                <w:szCs w:val="18"/>
              </w:rPr>
            </w:pPr>
            <w:r w:rsidRPr="001F5BF6">
              <w:rPr>
                <w:sz w:val="18"/>
                <w:szCs w:val="18"/>
              </w:rPr>
              <w:t>0,98422</w:t>
            </w:r>
          </w:p>
        </w:tc>
        <w:tc>
          <w:tcPr>
            <w:tcW w:w="1197" w:type="dxa"/>
            <w:vAlign w:val="center"/>
          </w:tcPr>
          <w:p w:rsidR="00E619D8" w:rsidRPr="001F5BF6" w:rsidRDefault="00E619D8" w:rsidP="00944DB7">
            <w:pPr>
              <w:jc w:val="center"/>
              <w:rPr>
                <w:sz w:val="18"/>
                <w:szCs w:val="18"/>
              </w:rPr>
            </w:pPr>
            <w:r w:rsidRPr="001F5BF6">
              <w:rPr>
                <w:sz w:val="18"/>
                <w:szCs w:val="18"/>
              </w:rPr>
              <w:t>0,99598</w:t>
            </w:r>
          </w:p>
        </w:tc>
        <w:tc>
          <w:tcPr>
            <w:tcW w:w="1197" w:type="dxa"/>
            <w:vAlign w:val="center"/>
          </w:tcPr>
          <w:p w:rsidR="00E619D8" w:rsidRPr="001F5BF6" w:rsidRDefault="00E619D8" w:rsidP="00944DB7">
            <w:pPr>
              <w:jc w:val="center"/>
              <w:rPr>
                <w:sz w:val="18"/>
                <w:szCs w:val="18"/>
              </w:rPr>
            </w:pPr>
            <w:r w:rsidRPr="001F5BF6">
              <w:rPr>
                <w:sz w:val="18"/>
                <w:szCs w:val="18"/>
              </w:rPr>
              <w:t>0,99918</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0,16</w:t>
            </w:r>
          </w:p>
        </w:tc>
        <w:tc>
          <w:tcPr>
            <w:tcW w:w="1196" w:type="dxa"/>
            <w:vAlign w:val="center"/>
          </w:tcPr>
          <w:p w:rsidR="00E619D8" w:rsidRPr="001F5BF6" w:rsidRDefault="00E619D8" w:rsidP="00944DB7">
            <w:pPr>
              <w:jc w:val="center"/>
              <w:rPr>
                <w:sz w:val="18"/>
                <w:szCs w:val="18"/>
              </w:rPr>
            </w:pPr>
            <w:r w:rsidRPr="001F5BF6">
              <w:rPr>
                <w:sz w:val="18"/>
                <w:szCs w:val="18"/>
              </w:rPr>
              <w:t>0,56356</w:t>
            </w:r>
          </w:p>
        </w:tc>
        <w:tc>
          <w:tcPr>
            <w:tcW w:w="1196" w:type="dxa"/>
            <w:vAlign w:val="center"/>
          </w:tcPr>
          <w:p w:rsidR="00E619D8" w:rsidRPr="001F5BF6" w:rsidRDefault="00E619D8" w:rsidP="00944DB7">
            <w:pPr>
              <w:jc w:val="center"/>
              <w:rPr>
                <w:sz w:val="18"/>
                <w:szCs w:val="18"/>
              </w:rPr>
            </w:pPr>
            <w:r w:rsidRPr="001F5BF6">
              <w:rPr>
                <w:sz w:val="18"/>
                <w:szCs w:val="18"/>
              </w:rPr>
              <w:t>0,74537</w:t>
            </w:r>
          </w:p>
        </w:tc>
        <w:tc>
          <w:tcPr>
            <w:tcW w:w="1196" w:type="dxa"/>
            <w:vAlign w:val="center"/>
          </w:tcPr>
          <w:p w:rsidR="00E619D8" w:rsidRPr="001F5BF6" w:rsidRDefault="00E619D8" w:rsidP="00944DB7">
            <w:pPr>
              <w:jc w:val="center"/>
              <w:rPr>
                <w:sz w:val="18"/>
                <w:szCs w:val="18"/>
              </w:rPr>
            </w:pPr>
            <w:r w:rsidRPr="001F5BF6">
              <w:rPr>
                <w:sz w:val="18"/>
                <w:szCs w:val="18"/>
              </w:rPr>
              <w:t>0,87698</w:t>
            </w:r>
          </w:p>
        </w:tc>
        <w:tc>
          <w:tcPr>
            <w:tcW w:w="1196" w:type="dxa"/>
            <w:vAlign w:val="center"/>
          </w:tcPr>
          <w:p w:rsidR="00E619D8" w:rsidRPr="001F5BF6" w:rsidRDefault="00E619D8" w:rsidP="00944DB7">
            <w:pPr>
              <w:jc w:val="center"/>
              <w:rPr>
                <w:sz w:val="18"/>
                <w:szCs w:val="18"/>
              </w:rPr>
            </w:pPr>
            <w:r w:rsidRPr="001F5BF6">
              <w:rPr>
                <w:sz w:val="18"/>
                <w:szCs w:val="18"/>
              </w:rPr>
              <w:t>0,95154</w:t>
            </w:r>
          </w:p>
        </w:tc>
        <w:tc>
          <w:tcPr>
            <w:tcW w:w="1197" w:type="dxa"/>
            <w:vAlign w:val="center"/>
          </w:tcPr>
          <w:p w:rsidR="00E619D8" w:rsidRPr="001F5BF6" w:rsidRDefault="00E619D8" w:rsidP="00944DB7">
            <w:pPr>
              <w:jc w:val="center"/>
              <w:rPr>
                <w:sz w:val="18"/>
                <w:szCs w:val="18"/>
              </w:rPr>
            </w:pPr>
            <w:r w:rsidRPr="001F5BF6">
              <w:rPr>
                <w:sz w:val="18"/>
                <w:szCs w:val="18"/>
              </w:rPr>
              <w:t>0,98461</w:t>
            </w:r>
          </w:p>
        </w:tc>
        <w:tc>
          <w:tcPr>
            <w:tcW w:w="1197" w:type="dxa"/>
            <w:vAlign w:val="center"/>
          </w:tcPr>
          <w:p w:rsidR="00E619D8" w:rsidRPr="001F5BF6" w:rsidRDefault="00E619D8" w:rsidP="00944DB7">
            <w:pPr>
              <w:jc w:val="center"/>
              <w:rPr>
                <w:sz w:val="18"/>
                <w:szCs w:val="18"/>
              </w:rPr>
            </w:pPr>
            <w:r w:rsidRPr="001F5BF6">
              <w:rPr>
                <w:sz w:val="18"/>
                <w:szCs w:val="18"/>
              </w:rPr>
              <w:t>0,99609</w:t>
            </w:r>
          </w:p>
        </w:tc>
        <w:tc>
          <w:tcPr>
            <w:tcW w:w="1197" w:type="dxa"/>
            <w:vAlign w:val="center"/>
          </w:tcPr>
          <w:p w:rsidR="00E619D8" w:rsidRPr="001F5BF6" w:rsidRDefault="00E619D8" w:rsidP="00944DB7">
            <w:pPr>
              <w:jc w:val="center"/>
              <w:rPr>
                <w:sz w:val="18"/>
                <w:szCs w:val="18"/>
              </w:rPr>
            </w:pPr>
            <w:r w:rsidRPr="001F5BF6">
              <w:rPr>
                <w:sz w:val="18"/>
                <w:szCs w:val="18"/>
              </w:rPr>
              <w:t>0,99921</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0,17</w:t>
            </w:r>
          </w:p>
        </w:tc>
        <w:tc>
          <w:tcPr>
            <w:tcW w:w="1196" w:type="dxa"/>
            <w:vAlign w:val="center"/>
          </w:tcPr>
          <w:p w:rsidR="00E619D8" w:rsidRPr="001F5BF6" w:rsidRDefault="00E619D8" w:rsidP="00944DB7">
            <w:pPr>
              <w:jc w:val="center"/>
              <w:rPr>
                <w:sz w:val="18"/>
                <w:szCs w:val="18"/>
              </w:rPr>
            </w:pPr>
            <w:r w:rsidRPr="001F5BF6">
              <w:rPr>
                <w:sz w:val="18"/>
                <w:szCs w:val="18"/>
              </w:rPr>
              <w:t>0,56750</w:t>
            </w:r>
          </w:p>
        </w:tc>
        <w:tc>
          <w:tcPr>
            <w:tcW w:w="1196" w:type="dxa"/>
            <w:vAlign w:val="center"/>
          </w:tcPr>
          <w:p w:rsidR="00E619D8" w:rsidRPr="001F5BF6" w:rsidRDefault="00E619D8" w:rsidP="00944DB7">
            <w:pPr>
              <w:jc w:val="center"/>
              <w:rPr>
                <w:sz w:val="18"/>
                <w:szCs w:val="18"/>
              </w:rPr>
            </w:pPr>
            <w:r w:rsidRPr="001F5BF6">
              <w:rPr>
                <w:sz w:val="18"/>
                <w:szCs w:val="18"/>
              </w:rPr>
              <w:t>0,74857</w:t>
            </w:r>
          </w:p>
        </w:tc>
        <w:tc>
          <w:tcPr>
            <w:tcW w:w="1196" w:type="dxa"/>
            <w:vAlign w:val="center"/>
          </w:tcPr>
          <w:p w:rsidR="00E619D8" w:rsidRPr="001F5BF6" w:rsidRDefault="00E619D8" w:rsidP="00944DB7">
            <w:pPr>
              <w:jc w:val="center"/>
              <w:rPr>
                <w:sz w:val="18"/>
                <w:szCs w:val="18"/>
              </w:rPr>
            </w:pPr>
            <w:r w:rsidRPr="001F5BF6">
              <w:rPr>
                <w:sz w:val="18"/>
                <w:szCs w:val="18"/>
              </w:rPr>
              <w:t>0,87900</w:t>
            </w:r>
          </w:p>
        </w:tc>
        <w:tc>
          <w:tcPr>
            <w:tcW w:w="1196" w:type="dxa"/>
            <w:vAlign w:val="center"/>
          </w:tcPr>
          <w:p w:rsidR="00E619D8" w:rsidRPr="001F5BF6" w:rsidRDefault="00E619D8" w:rsidP="00944DB7">
            <w:pPr>
              <w:jc w:val="center"/>
              <w:rPr>
                <w:sz w:val="18"/>
                <w:szCs w:val="18"/>
              </w:rPr>
            </w:pPr>
            <w:r w:rsidRPr="001F5BF6">
              <w:rPr>
                <w:sz w:val="18"/>
                <w:szCs w:val="18"/>
              </w:rPr>
              <w:t>0,95254</w:t>
            </w:r>
          </w:p>
        </w:tc>
        <w:tc>
          <w:tcPr>
            <w:tcW w:w="1197" w:type="dxa"/>
            <w:vAlign w:val="center"/>
          </w:tcPr>
          <w:p w:rsidR="00E619D8" w:rsidRPr="001F5BF6" w:rsidRDefault="00E619D8" w:rsidP="00944DB7">
            <w:pPr>
              <w:jc w:val="center"/>
              <w:rPr>
                <w:sz w:val="18"/>
                <w:szCs w:val="18"/>
              </w:rPr>
            </w:pPr>
            <w:r w:rsidRPr="001F5BF6">
              <w:rPr>
                <w:sz w:val="18"/>
                <w:szCs w:val="18"/>
              </w:rPr>
              <w:t>0,98500</w:t>
            </w:r>
          </w:p>
        </w:tc>
        <w:tc>
          <w:tcPr>
            <w:tcW w:w="1197" w:type="dxa"/>
            <w:vAlign w:val="center"/>
          </w:tcPr>
          <w:p w:rsidR="00E619D8" w:rsidRPr="001F5BF6" w:rsidRDefault="00E619D8" w:rsidP="00944DB7">
            <w:pPr>
              <w:jc w:val="center"/>
              <w:rPr>
                <w:sz w:val="18"/>
                <w:szCs w:val="18"/>
              </w:rPr>
            </w:pPr>
            <w:r w:rsidRPr="001F5BF6">
              <w:rPr>
                <w:sz w:val="18"/>
                <w:szCs w:val="18"/>
              </w:rPr>
              <w:t>0,99621</w:t>
            </w:r>
          </w:p>
        </w:tc>
        <w:tc>
          <w:tcPr>
            <w:tcW w:w="1197" w:type="dxa"/>
            <w:vAlign w:val="center"/>
          </w:tcPr>
          <w:p w:rsidR="00E619D8" w:rsidRPr="001F5BF6" w:rsidRDefault="00E619D8" w:rsidP="00944DB7">
            <w:pPr>
              <w:jc w:val="center"/>
              <w:rPr>
                <w:sz w:val="18"/>
                <w:szCs w:val="18"/>
              </w:rPr>
            </w:pPr>
            <w:r w:rsidRPr="001F5BF6">
              <w:rPr>
                <w:sz w:val="18"/>
                <w:szCs w:val="18"/>
              </w:rPr>
              <w:t>0,99924</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0,18</w:t>
            </w:r>
          </w:p>
        </w:tc>
        <w:tc>
          <w:tcPr>
            <w:tcW w:w="1196" w:type="dxa"/>
            <w:vAlign w:val="center"/>
          </w:tcPr>
          <w:p w:rsidR="00E619D8" w:rsidRPr="001F5BF6" w:rsidRDefault="00E619D8" w:rsidP="00944DB7">
            <w:pPr>
              <w:jc w:val="center"/>
              <w:rPr>
                <w:sz w:val="18"/>
                <w:szCs w:val="18"/>
              </w:rPr>
            </w:pPr>
            <w:r w:rsidRPr="001F5BF6">
              <w:rPr>
                <w:sz w:val="18"/>
                <w:szCs w:val="18"/>
              </w:rPr>
              <w:t>0,57142</w:t>
            </w:r>
          </w:p>
        </w:tc>
        <w:tc>
          <w:tcPr>
            <w:tcW w:w="1196" w:type="dxa"/>
            <w:vAlign w:val="center"/>
          </w:tcPr>
          <w:p w:rsidR="00E619D8" w:rsidRPr="001F5BF6" w:rsidRDefault="00E619D8" w:rsidP="00944DB7">
            <w:pPr>
              <w:jc w:val="center"/>
              <w:rPr>
                <w:sz w:val="18"/>
                <w:szCs w:val="18"/>
              </w:rPr>
            </w:pPr>
            <w:r w:rsidRPr="001F5BF6">
              <w:rPr>
                <w:sz w:val="18"/>
                <w:szCs w:val="18"/>
              </w:rPr>
              <w:t>0,75175</w:t>
            </w:r>
          </w:p>
        </w:tc>
        <w:tc>
          <w:tcPr>
            <w:tcW w:w="1196" w:type="dxa"/>
            <w:vAlign w:val="center"/>
          </w:tcPr>
          <w:p w:rsidR="00E619D8" w:rsidRPr="001F5BF6" w:rsidRDefault="00E619D8" w:rsidP="00944DB7">
            <w:pPr>
              <w:jc w:val="center"/>
              <w:rPr>
                <w:sz w:val="18"/>
                <w:szCs w:val="18"/>
              </w:rPr>
            </w:pPr>
            <w:r w:rsidRPr="001F5BF6">
              <w:rPr>
                <w:sz w:val="18"/>
                <w:szCs w:val="18"/>
              </w:rPr>
              <w:t>0,88100</w:t>
            </w:r>
          </w:p>
        </w:tc>
        <w:tc>
          <w:tcPr>
            <w:tcW w:w="1196" w:type="dxa"/>
            <w:vAlign w:val="center"/>
          </w:tcPr>
          <w:p w:rsidR="00E619D8" w:rsidRPr="001F5BF6" w:rsidRDefault="00E619D8" w:rsidP="00944DB7">
            <w:pPr>
              <w:jc w:val="center"/>
              <w:rPr>
                <w:sz w:val="18"/>
                <w:szCs w:val="18"/>
              </w:rPr>
            </w:pPr>
            <w:r w:rsidRPr="001F5BF6">
              <w:rPr>
                <w:sz w:val="18"/>
                <w:szCs w:val="18"/>
              </w:rPr>
              <w:t>0,95352</w:t>
            </w:r>
          </w:p>
        </w:tc>
        <w:tc>
          <w:tcPr>
            <w:tcW w:w="1197" w:type="dxa"/>
            <w:vAlign w:val="center"/>
          </w:tcPr>
          <w:p w:rsidR="00E619D8" w:rsidRPr="001F5BF6" w:rsidRDefault="00E619D8" w:rsidP="00944DB7">
            <w:pPr>
              <w:jc w:val="center"/>
              <w:rPr>
                <w:sz w:val="18"/>
                <w:szCs w:val="18"/>
              </w:rPr>
            </w:pPr>
            <w:r w:rsidRPr="001F5BF6">
              <w:rPr>
                <w:sz w:val="18"/>
                <w:szCs w:val="18"/>
              </w:rPr>
              <w:t>0,98537</w:t>
            </w:r>
          </w:p>
        </w:tc>
        <w:tc>
          <w:tcPr>
            <w:tcW w:w="1197" w:type="dxa"/>
            <w:vAlign w:val="center"/>
          </w:tcPr>
          <w:p w:rsidR="00E619D8" w:rsidRPr="001F5BF6" w:rsidRDefault="00E619D8" w:rsidP="00944DB7">
            <w:pPr>
              <w:jc w:val="center"/>
              <w:rPr>
                <w:sz w:val="18"/>
                <w:szCs w:val="18"/>
              </w:rPr>
            </w:pPr>
            <w:r w:rsidRPr="001F5BF6">
              <w:rPr>
                <w:sz w:val="18"/>
                <w:szCs w:val="18"/>
              </w:rPr>
              <w:t>0,99632</w:t>
            </w:r>
          </w:p>
        </w:tc>
        <w:tc>
          <w:tcPr>
            <w:tcW w:w="1197" w:type="dxa"/>
            <w:vAlign w:val="center"/>
          </w:tcPr>
          <w:p w:rsidR="00E619D8" w:rsidRPr="001F5BF6" w:rsidRDefault="00E619D8" w:rsidP="00944DB7">
            <w:pPr>
              <w:jc w:val="center"/>
              <w:rPr>
                <w:sz w:val="18"/>
                <w:szCs w:val="18"/>
              </w:rPr>
            </w:pPr>
            <w:r w:rsidRPr="001F5BF6">
              <w:rPr>
                <w:sz w:val="18"/>
                <w:szCs w:val="18"/>
              </w:rPr>
              <w:t>0,99926</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0,19</w:t>
            </w:r>
          </w:p>
        </w:tc>
        <w:tc>
          <w:tcPr>
            <w:tcW w:w="1196" w:type="dxa"/>
            <w:vAlign w:val="center"/>
          </w:tcPr>
          <w:p w:rsidR="00E619D8" w:rsidRPr="001F5BF6" w:rsidRDefault="00E619D8" w:rsidP="00944DB7">
            <w:pPr>
              <w:jc w:val="center"/>
              <w:rPr>
                <w:sz w:val="18"/>
                <w:szCs w:val="18"/>
              </w:rPr>
            </w:pPr>
            <w:r w:rsidRPr="001F5BF6">
              <w:rPr>
                <w:sz w:val="18"/>
                <w:szCs w:val="18"/>
              </w:rPr>
              <w:t>0,57535</w:t>
            </w:r>
          </w:p>
        </w:tc>
        <w:tc>
          <w:tcPr>
            <w:tcW w:w="1196" w:type="dxa"/>
            <w:vAlign w:val="center"/>
          </w:tcPr>
          <w:p w:rsidR="00E619D8" w:rsidRPr="001F5BF6" w:rsidRDefault="00E619D8" w:rsidP="00944DB7">
            <w:pPr>
              <w:jc w:val="center"/>
              <w:rPr>
                <w:sz w:val="18"/>
                <w:szCs w:val="18"/>
              </w:rPr>
            </w:pPr>
            <w:r w:rsidRPr="001F5BF6">
              <w:rPr>
                <w:sz w:val="18"/>
                <w:szCs w:val="18"/>
              </w:rPr>
              <w:t>0,75490</w:t>
            </w:r>
          </w:p>
        </w:tc>
        <w:tc>
          <w:tcPr>
            <w:tcW w:w="1196" w:type="dxa"/>
            <w:vAlign w:val="center"/>
          </w:tcPr>
          <w:p w:rsidR="00E619D8" w:rsidRPr="001F5BF6" w:rsidRDefault="00E619D8" w:rsidP="00944DB7">
            <w:pPr>
              <w:jc w:val="center"/>
              <w:rPr>
                <w:sz w:val="18"/>
                <w:szCs w:val="18"/>
              </w:rPr>
            </w:pPr>
            <w:r w:rsidRPr="001F5BF6">
              <w:rPr>
                <w:sz w:val="18"/>
                <w:szCs w:val="18"/>
              </w:rPr>
              <w:t>0,88298</w:t>
            </w:r>
          </w:p>
        </w:tc>
        <w:tc>
          <w:tcPr>
            <w:tcW w:w="1196" w:type="dxa"/>
            <w:vAlign w:val="center"/>
          </w:tcPr>
          <w:p w:rsidR="00E619D8" w:rsidRPr="001F5BF6" w:rsidRDefault="00E619D8" w:rsidP="00944DB7">
            <w:pPr>
              <w:jc w:val="center"/>
              <w:rPr>
                <w:sz w:val="18"/>
                <w:szCs w:val="18"/>
              </w:rPr>
            </w:pPr>
            <w:r w:rsidRPr="001F5BF6">
              <w:rPr>
                <w:sz w:val="18"/>
                <w:szCs w:val="18"/>
              </w:rPr>
              <w:t>0,95449</w:t>
            </w:r>
          </w:p>
        </w:tc>
        <w:tc>
          <w:tcPr>
            <w:tcW w:w="1197" w:type="dxa"/>
            <w:vAlign w:val="center"/>
          </w:tcPr>
          <w:p w:rsidR="00E619D8" w:rsidRPr="001F5BF6" w:rsidRDefault="00E619D8" w:rsidP="00944DB7">
            <w:pPr>
              <w:jc w:val="center"/>
              <w:rPr>
                <w:sz w:val="18"/>
                <w:szCs w:val="18"/>
              </w:rPr>
            </w:pPr>
            <w:r w:rsidRPr="001F5BF6">
              <w:rPr>
                <w:sz w:val="18"/>
                <w:szCs w:val="18"/>
              </w:rPr>
              <w:t>0,98574</w:t>
            </w:r>
          </w:p>
        </w:tc>
        <w:tc>
          <w:tcPr>
            <w:tcW w:w="1197" w:type="dxa"/>
            <w:vAlign w:val="center"/>
          </w:tcPr>
          <w:p w:rsidR="00E619D8" w:rsidRPr="001F5BF6" w:rsidRDefault="00E619D8" w:rsidP="00944DB7">
            <w:pPr>
              <w:jc w:val="center"/>
              <w:rPr>
                <w:sz w:val="18"/>
                <w:szCs w:val="18"/>
              </w:rPr>
            </w:pPr>
            <w:r w:rsidRPr="001F5BF6">
              <w:rPr>
                <w:sz w:val="18"/>
                <w:szCs w:val="18"/>
              </w:rPr>
              <w:t>0,99643</w:t>
            </w:r>
          </w:p>
        </w:tc>
        <w:tc>
          <w:tcPr>
            <w:tcW w:w="1197" w:type="dxa"/>
            <w:vAlign w:val="center"/>
          </w:tcPr>
          <w:p w:rsidR="00E619D8" w:rsidRPr="001F5BF6" w:rsidRDefault="00E619D8" w:rsidP="00944DB7">
            <w:pPr>
              <w:jc w:val="center"/>
              <w:rPr>
                <w:sz w:val="18"/>
                <w:szCs w:val="18"/>
              </w:rPr>
            </w:pPr>
            <w:r w:rsidRPr="001F5BF6">
              <w:rPr>
                <w:sz w:val="18"/>
                <w:szCs w:val="18"/>
              </w:rPr>
              <w:t>0,99929</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0,20</w:t>
            </w:r>
          </w:p>
        </w:tc>
        <w:tc>
          <w:tcPr>
            <w:tcW w:w="1196" w:type="dxa"/>
            <w:vAlign w:val="center"/>
          </w:tcPr>
          <w:p w:rsidR="00E619D8" w:rsidRPr="001F5BF6" w:rsidRDefault="00E619D8" w:rsidP="00944DB7">
            <w:pPr>
              <w:jc w:val="center"/>
              <w:rPr>
                <w:sz w:val="18"/>
                <w:szCs w:val="18"/>
              </w:rPr>
            </w:pPr>
            <w:r w:rsidRPr="001F5BF6">
              <w:rPr>
                <w:sz w:val="18"/>
                <w:szCs w:val="18"/>
              </w:rPr>
              <w:t>0,57926</w:t>
            </w:r>
          </w:p>
        </w:tc>
        <w:tc>
          <w:tcPr>
            <w:tcW w:w="1196" w:type="dxa"/>
            <w:vAlign w:val="center"/>
          </w:tcPr>
          <w:p w:rsidR="00E619D8" w:rsidRPr="001F5BF6" w:rsidRDefault="00E619D8" w:rsidP="00944DB7">
            <w:pPr>
              <w:jc w:val="center"/>
              <w:rPr>
                <w:sz w:val="18"/>
                <w:szCs w:val="18"/>
              </w:rPr>
            </w:pPr>
            <w:r w:rsidRPr="001F5BF6">
              <w:rPr>
                <w:sz w:val="18"/>
                <w:szCs w:val="18"/>
              </w:rPr>
              <w:t>0,75804</w:t>
            </w:r>
          </w:p>
        </w:tc>
        <w:tc>
          <w:tcPr>
            <w:tcW w:w="1196" w:type="dxa"/>
            <w:vAlign w:val="center"/>
          </w:tcPr>
          <w:p w:rsidR="00E619D8" w:rsidRPr="001F5BF6" w:rsidRDefault="00E619D8" w:rsidP="00944DB7">
            <w:pPr>
              <w:jc w:val="center"/>
              <w:rPr>
                <w:sz w:val="18"/>
                <w:szCs w:val="18"/>
              </w:rPr>
            </w:pPr>
            <w:r w:rsidRPr="001F5BF6">
              <w:rPr>
                <w:sz w:val="18"/>
                <w:szCs w:val="18"/>
              </w:rPr>
              <w:t>0,88493</w:t>
            </w:r>
          </w:p>
        </w:tc>
        <w:tc>
          <w:tcPr>
            <w:tcW w:w="1196" w:type="dxa"/>
            <w:vAlign w:val="center"/>
          </w:tcPr>
          <w:p w:rsidR="00E619D8" w:rsidRPr="001F5BF6" w:rsidRDefault="00E619D8" w:rsidP="00944DB7">
            <w:pPr>
              <w:jc w:val="center"/>
              <w:rPr>
                <w:sz w:val="18"/>
                <w:szCs w:val="18"/>
              </w:rPr>
            </w:pPr>
            <w:r w:rsidRPr="001F5BF6">
              <w:rPr>
                <w:sz w:val="18"/>
                <w:szCs w:val="18"/>
              </w:rPr>
              <w:t>0,95543</w:t>
            </w:r>
          </w:p>
        </w:tc>
        <w:tc>
          <w:tcPr>
            <w:tcW w:w="1197" w:type="dxa"/>
            <w:vAlign w:val="center"/>
          </w:tcPr>
          <w:p w:rsidR="00E619D8" w:rsidRPr="001F5BF6" w:rsidRDefault="00E619D8" w:rsidP="00944DB7">
            <w:pPr>
              <w:jc w:val="center"/>
              <w:rPr>
                <w:sz w:val="18"/>
                <w:szCs w:val="18"/>
              </w:rPr>
            </w:pPr>
            <w:r w:rsidRPr="001F5BF6">
              <w:rPr>
                <w:sz w:val="18"/>
                <w:szCs w:val="18"/>
              </w:rPr>
              <w:t>0,98610</w:t>
            </w:r>
          </w:p>
        </w:tc>
        <w:tc>
          <w:tcPr>
            <w:tcW w:w="1197" w:type="dxa"/>
            <w:vAlign w:val="center"/>
          </w:tcPr>
          <w:p w:rsidR="00E619D8" w:rsidRPr="001F5BF6" w:rsidRDefault="00E619D8" w:rsidP="00944DB7">
            <w:pPr>
              <w:jc w:val="center"/>
              <w:rPr>
                <w:sz w:val="18"/>
                <w:szCs w:val="18"/>
              </w:rPr>
            </w:pPr>
            <w:r w:rsidRPr="001F5BF6">
              <w:rPr>
                <w:sz w:val="18"/>
                <w:szCs w:val="18"/>
              </w:rPr>
              <w:t>0,99653</w:t>
            </w:r>
          </w:p>
        </w:tc>
        <w:tc>
          <w:tcPr>
            <w:tcW w:w="1197" w:type="dxa"/>
            <w:vAlign w:val="center"/>
          </w:tcPr>
          <w:p w:rsidR="00E619D8" w:rsidRPr="001F5BF6" w:rsidRDefault="00E619D8" w:rsidP="00944DB7">
            <w:pPr>
              <w:jc w:val="center"/>
              <w:rPr>
                <w:sz w:val="18"/>
                <w:szCs w:val="18"/>
              </w:rPr>
            </w:pPr>
            <w:r w:rsidRPr="001F5BF6">
              <w:rPr>
                <w:sz w:val="18"/>
                <w:szCs w:val="18"/>
              </w:rPr>
              <w:t>0,99931</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0,21</w:t>
            </w:r>
          </w:p>
        </w:tc>
        <w:tc>
          <w:tcPr>
            <w:tcW w:w="1196" w:type="dxa"/>
            <w:vAlign w:val="center"/>
          </w:tcPr>
          <w:p w:rsidR="00E619D8" w:rsidRPr="001F5BF6" w:rsidRDefault="00E619D8" w:rsidP="00944DB7">
            <w:pPr>
              <w:jc w:val="center"/>
              <w:rPr>
                <w:sz w:val="18"/>
                <w:szCs w:val="18"/>
              </w:rPr>
            </w:pPr>
            <w:r w:rsidRPr="001F5BF6">
              <w:rPr>
                <w:sz w:val="18"/>
                <w:szCs w:val="18"/>
              </w:rPr>
              <w:t>0,58317</w:t>
            </w:r>
          </w:p>
        </w:tc>
        <w:tc>
          <w:tcPr>
            <w:tcW w:w="1196" w:type="dxa"/>
            <w:vAlign w:val="center"/>
          </w:tcPr>
          <w:p w:rsidR="00E619D8" w:rsidRPr="001F5BF6" w:rsidRDefault="00E619D8" w:rsidP="00944DB7">
            <w:pPr>
              <w:jc w:val="center"/>
              <w:rPr>
                <w:sz w:val="18"/>
                <w:szCs w:val="18"/>
              </w:rPr>
            </w:pPr>
            <w:r w:rsidRPr="001F5BF6">
              <w:rPr>
                <w:sz w:val="18"/>
                <w:szCs w:val="18"/>
              </w:rPr>
              <w:t>0,76115</w:t>
            </w:r>
          </w:p>
        </w:tc>
        <w:tc>
          <w:tcPr>
            <w:tcW w:w="1196" w:type="dxa"/>
            <w:vAlign w:val="center"/>
          </w:tcPr>
          <w:p w:rsidR="00E619D8" w:rsidRPr="001F5BF6" w:rsidRDefault="00E619D8" w:rsidP="00944DB7">
            <w:pPr>
              <w:jc w:val="center"/>
              <w:rPr>
                <w:sz w:val="18"/>
                <w:szCs w:val="18"/>
              </w:rPr>
            </w:pPr>
            <w:r w:rsidRPr="001F5BF6">
              <w:rPr>
                <w:sz w:val="18"/>
                <w:szCs w:val="18"/>
              </w:rPr>
              <w:t>0,88686</w:t>
            </w:r>
          </w:p>
        </w:tc>
        <w:tc>
          <w:tcPr>
            <w:tcW w:w="1196" w:type="dxa"/>
            <w:vAlign w:val="center"/>
          </w:tcPr>
          <w:p w:rsidR="00E619D8" w:rsidRPr="001F5BF6" w:rsidRDefault="00E619D8" w:rsidP="00944DB7">
            <w:pPr>
              <w:jc w:val="center"/>
              <w:rPr>
                <w:sz w:val="18"/>
                <w:szCs w:val="18"/>
              </w:rPr>
            </w:pPr>
            <w:r w:rsidRPr="001F5BF6">
              <w:rPr>
                <w:sz w:val="18"/>
                <w:szCs w:val="18"/>
              </w:rPr>
              <w:t>0,95637</w:t>
            </w:r>
          </w:p>
        </w:tc>
        <w:tc>
          <w:tcPr>
            <w:tcW w:w="1197" w:type="dxa"/>
            <w:vAlign w:val="center"/>
          </w:tcPr>
          <w:p w:rsidR="00E619D8" w:rsidRPr="001F5BF6" w:rsidRDefault="00E619D8" w:rsidP="00944DB7">
            <w:pPr>
              <w:jc w:val="center"/>
              <w:rPr>
                <w:sz w:val="18"/>
                <w:szCs w:val="18"/>
              </w:rPr>
            </w:pPr>
            <w:r w:rsidRPr="001F5BF6">
              <w:rPr>
                <w:sz w:val="18"/>
                <w:szCs w:val="18"/>
              </w:rPr>
              <w:t>0,98645</w:t>
            </w:r>
          </w:p>
        </w:tc>
        <w:tc>
          <w:tcPr>
            <w:tcW w:w="1197" w:type="dxa"/>
            <w:vAlign w:val="center"/>
          </w:tcPr>
          <w:p w:rsidR="00E619D8" w:rsidRPr="001F5BF6" w:rsidRDefault="00E619D8" w:rsidP="00944DB7">
            <w:pPr>
              <w:jc w:val="center"/>
              <w:rPr>
                <w:sz w:val="18"/>
                <w:szCs w:val="18"/>
              </w:rPr>
            </w:pPr>
            <w:r w:rsidRPr="001F5BF6">
              <w:rPr>
                <w:sz w:val="18"/>
                <w:szCs w:val="18"/>
              </w:rPr>
              <w:t>0,99664</w:t>
            </w:r>
          </w:p>
        </w:tc>
        <w:tc>
          <w:tcPr>
            <w:tcW w:w="1197" w:type="dxa"/>
            <w:vAlign w:val="center"/>
          </w:tcPr>
          <w:p w:rsidR="00E619D8" w:rsidRPr="001F5BF6" w:rsidRDefault="00E619D8" w:rsidP="00944DB7">
            <w:pPr>
              <w:jc w:val="center"/>
              <w:rPr>
                <w:sz w:val="18"/>
                <w:szCs w:val="18"/>
              </w:rPr>
            </w:pPr>
            <w:r w:rsidRPr="001F5BF6">
              <w:rPr>
                <w:sz w:val="18"/>
                <w:szCs w:val="18"/>
              </w:rPr>
              <w:t>0,99934</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0,22</w:t>
            </w:r>
          </w:p>
        </w:tc>
        <w:tc>
          <w:tcPr>
            <w:tcW w:w="1196" w:type="dxa"/>
            <w:vAlign w:val="center"/>
          </w:tcPr>
          <w:p w:rsidR="00E619D8" w:rsidRPr="001F5BF6" w:rsidRDefault="00E619D8" w:rsidP="00944DB7">
            <w:pPr>
              <w:jc w:val="center"/>
              <w:rPr>
                <w:sz w:val="18"/>
                <w:szCs w:val="18"/>
              </w:rPr>
            </w:pPr>
            <w:r w:rsidRPr="001F5BF6">
              <w:rPr>
                <w:sz w:val="18"/>
                <w:szCs w:val="18"/>
              </w:rPr>
              <w:t>0,58706</w:t>
            </w:r>
          </w:p>
        </w:tc>
        <w:tc>
          <w:tcPr>
            <w:tcW w:w="1196" w:type="dxa"/>
            <w:vAlign w:val="center"/>
          </w:tcPr>
          <w:p w:rsidR="00E619D8" w:rsidRPr="001F5BF6" w:rsidRDefault="00E619D8" w:rsidP="00944DB7">
            <w:pPr>
              <w:jc w:val="center"/>
              <w:rPr>
                <w:sz w:val="18"/>
                <w:szCs w:val="18"/>
              </w:rPr>
            </w:pPr>
            <w:r w:rsidRPr="001F5BF6">
              <w:rPr>
                <w:sz w:val="18"/>
                <w:szCs w:val="18"/>
              </w:rPr>
              <w:t>0,76424</w:t>
            </w:r>
          </w:p>
        </w:tc>
        <w:tc>
          <w:tcPr>
            <w:tcW w:w="1196" w:type="dxa"/>
            <w:vAlign w:val="center"/>
          </w:tcPr>
          <w:p w:rsidR="00E619D8" w:rsidRPr="001F5BF6" w:rsidRDefault="00E619D8" w:rsidP="00944DB7">
            <w:pPr>
              <w:jc w:val="center"/>
              <w:rPr>
                <w:sz w:val="18"/>
                <w:szCs w:val="18"/>
              </w:rPr>
            </w:pPr>
            <w:r w:rsidRPr="001F5BF6">
              <w:rPr>
                <w:sz w:val="18"/>
                <w:szCs w:val="18"/>
              </w:rPr>
              <w:t>0,88877</w:t>
            </w:r>
          </w:p>
        </w:tc>
        <w:tc>
          <w:tcPr>
            <w:tcW w:w="1196" w:type="dxa"/>
            <w:vAlign w:val="center"/>
          </w:tcPr>
          <w:p w:rsidR="00E619D8" w:rsidRPr="001F5BF6" w:rsidRDefault="00E619D8" w:rsidP="00944DB7">
            <w:pPr>
              <w:jc w:val="center"/>
              <w:rPr>
                <w:sz w:val="18"/>
                <w:szCs w:val="18"/>
              </w:rPr>
            </w:pPr>
            <w:r w:rsidRPr="001F5BF6">
              <w:rPr>
                <w:sz w:val="18"/>
                <w:szCs w:val="18"/>
              </w:rPr>
              <w:t>0,95728</w:t>
            </w:r>
          </w:p>
        </w:tc>
        <w:tc>
          <w:tcPr>
            <w:tcW w:w="1197" w:type="dxa"/>
            <w:vAlign w:val="center"/>
          </w:tcPr>
          <w:p w:rsidR="00E619D8" w:rsidRPr="001F5BF6" w:rsidRDefault="00E619D8" w:rsidP="00944DB7">
            <w:pPr>
              <w:jc w:val="center"/>
              <w:rPr>
                <w:sz w:val="18"/>
                <w:szCs w:val="18"/>
              </w:rPr>
            </w:pPr>
            <w:r w:rsidRPr="001F5BF6">
              <w:rPr>
                <w:sz w:val="18"/>
                <w:szCs w:val="18"/>
              </w:rPr>
              <w:t>0,98679</w:t>
            </w:r>
          </w:p>
        </w:tc>
        <w:tc>
          <w:tcPr>
            <w:tcW w:w="1197" w:type="dxa"/>
            <w:vAlign w:val="center"/>
          </w:tcPr>
          <w:p w:rsidR="00E619D8" w:rsidRPr="001F5BF6" w:rsidRDefault="00E619D8" w:rsidP="00944DB7">
            <w:pPr>
              <w:jc w:val="center"/>
              <w:rPr>
                <w:sz w:val="18"/>
                <w:szCs w:val="18"/>
              </w:rPr>
            </w:pPr>
            <w:r w:rsidRPr="001F5BF6">
              <w:rPr>
                <w:sz w:val="18"/>
                <w:szCs w:val="18"/>
              </w:rPr>
              <w:t>0,99674</w:t>
            </w:r>
          </w:p>
        </w:tc>
        <w:tc>
          <w:tcPr>
            <w:tcW w:w="1197" w:type="dxa"/>
            <w:vAlign w:val="center"/>
          </w:tcPr>
          <w:p w:rsidR="00E619D8" w:rsidRPr="001F5BF6" w:rsidRDefault="00E619D8" w:rsidP="00944DB7">
            <w:pPr>
              <w:jc w:val="center"/>
              <w:rPr>
                <w:sz w:val="18"/>
                <w:szCs w:val="18"/>
              </w:rPr>
            </w:pPr>
            <w:r w:rsidRPr="001F5BF6">
              <w:rPr>
                <w:sz w:val="18"/>
                <w:szCs w:val="18"/>
              </w:rPr>
              <w:t>0,99936</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0,23</w:t>
            </w:r>
          </w:p>
        </w:tc>
        <w:tc>
          <w:tcPr>
            <w:tcW w:w="1196" w:type="dxa"/>
            <w:vAlign w:val="center"/>
          </w:tcPr>
          <w:p w:rsidR="00E619D8" w:rsidRPr="001F5BF6" w:rsidRDefault="00E619D8" w:rsidP="00944DB7">
            <w:pPr>
              <w:jc w:val="center"/>
              <w:rPr>
                <w:sz w:val="18"/>
                <w:szCs w:val="18"/>
              </w:rPr>
            </w:pPr>
            <w:r w:rsidRPr="001F5BF6">
              <w:rPr>
                <w:sz w:val="18"/>
                <w:szCs w:val="18"/>
              </w:rPr>
              <w:t>0,59095</w:t>
            </w:r>
          </w:p>
        </w:tc>
        <w:tc>
          <w:tcPr>
            <w:tcW w:w="1196" w:type="dxa"/>
            <w:vAlign w:val="center"/>
          </w:tcPr>
          <w:p w:rsidR="00E619D8" w:rsidRPr="001F5BF6" w:rsidRDefault="00E619D8" w:rsidP="00944DB7">
            <w:pPr>
              <w:jc w:val="center"/>
              <w:rPr>
                <w:sz w:val="18"/>
                <w:szCs w:val="18"/>
              </w:rPr>
            </w:pPr>
            <w:r w:rsidRPr="001F5BF6">
              <w:rPr>
                <w:sz w:val="18"/>
                <w:szCs w:val="18"/>
              </w:rPr>
              <w:t>0,76731</w:t>
            </w:r>
          </w:p>
        </w:tc>
        <w:tc>
          <w:tcPr>
            <w:tcW w:w="1196" w:type="dxa"/>
            <w:vAlign w:val="center"/>
          </w:tcPr>
          <w:p w:rsidR="00E619D8" w:rsidRPr="001F5BF6" w:rsidRDefault="00E619D8" w:rsidP="00944DB7">
            <w:pPr>
              <w:jc w:val="center"/>
              <w:rPr>
                <w:sz w:val="18"/>
                <w:szCs w:val="18"/>
              </w:rPr>
            </w:pPr>
            <w:r w:rsidRPr="001F5BF6">
              <w:rPr>
                <w:sz w:val="18"/>
                <w:szCs w:val="18"/>
              </w:rPr>
              <w:t>0,89065</w:t>
            </w:r>
          </w:p>
        </w:tc>
        <w:tc>
          <w:tcPr>
            <w:tcW w:w="1196" w:type="dxa"/>
            <w:vAlign w:val="center"/>
          </w:tcPr>
          <w:p w:rsidR="00E619D8" w:rsidRPr="001F5BF6" w:rsidRDefault="00E619D8" w:rsidP="00944DB7">
            <w:pPr>
              <w:jc w:val="center"/>
              <w:rPr>
                <w:sz w:val="18"/>
                <w:szCs w:val="18"/>
              </w:rPr>
            </w:pPr>
            <w:r w:rsidRPr="001F5BF6">
              <w:rPr>
                <w:sz w:val="18"/>
                <w:szCs w:val="18"/>
              </w:rPr>
              <w:t>0,95818</w:t>
            </w:r>
          </w:p>
        </w:tc>
        <w:tc>
          <w:tcPr>
            <w:tcW w:w="1197" w:type="dxa"/>
            <w:vAlign w:val="center"/>
          </w:tcPr>
          <w:p w:rsidR="00E619D8" w:rsidRPr="001F5BF6" w:rsidRDefault="00E619D8" w:rsidP="00944DB7">
            <w:pPr>
              <w:jc w:val="center"/>
              <w:rPr>
                <w:sz w:val="18"/>
                <w:szCs w:val="18"/>
              </w:rPr>
            </w:pPr>
            <w:r w:rsidRPr="001F5BF6">
              <w:rPr>
                <w:sz w:val="18"/>
                <w:szCs w:val="18"/>
              </w:rPr>
              <w:t>0,98713</w:t>
            </w:r>
          </w:p>
        </w:tc>
        <w:tc>
          <w:tcPr>
            <w:tcW w:w="1197" w:type="dxa"/>
            <w:vAlign w:val="center"/>
          </w:tcPr>
          <w:p w:rsidR="00E619D8" w:rsidRPr="001F5BF6" w:rsidRDefault="00E619D8" w:rsidP="00944DB7">
            <w:pPr>
              <w:jc w:val="center"/>
              <w:rPr>
                <w:sz w:val="18"/>
                <w:szCs w:val="18"/>
              </w:rPr>
            </w:pPr>
            <w:r w:rsidRPr="001F5BF6">
              <w:rPr>
                <w:sz w:val="18"/>
                <w:szCs w:val="18"/>
              </w:rPr>
              <w:t>0,99683</w:t>
            </w:r>
          </w:p>
        </w:tc>
        <w:tc>
          <w:tcPr>
            <w:tcW w:w="1197" w:type="dxa"/>
            <w:vAlign w:val="center"/>
          </w:tcPr>
          <w:p w:rsidR="00E619D8" w:rsidRPr="001F5BF6" w:rsidRDefault="00E619D8" w:rsidP="00944DB7">
            <w:pPr>
              <w:jc w:val="center"/>
              <w:rPr>
                <w:sz w:val="18"/>
                <w:szCs w:val="18"/>
              </w:rPr>
            </w:pPr>
            <w:r w:rsidRPr="001F5BF6">
              <w:rPr>
                <w:sz w:val="18"/>
                <w:szCs w:val="18"/>
              </w:rPr>
              <w:t>0,99938</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0,24</w:t>
            </w:r>
          </w:p>
        </w:tc>
        <w:tc>
          <w:tcPr>
            <w:tcW w:w="1196" w:type="dxa"/>
            <w:vAlign w:val="center"/>
          </w:tcPr>
          <w:p w:rsidR="00E619D8" w:rsidRPr="001F5BF6" w:rsidRDefault="00E619D8" w:rsidP="00944DB7">
            <w:pPr>
              <w:jc w:val="center"/>
              <w:rPr>
                <w:sz w:val="18"/>
                <w:szCs w:val="18"/>
              </w:rPr>
            </w:pPr>
            <w:r w:rsidRPr="001F5BF6">
              <w:rPr>
                <w:sz w:val="18"/>
                <w:szCs w:val="18"/>
              </w:rPr>
              <w:t>0,59483</w:t>
            </w:r>
          </w:p>
        </w:tc>
        <w:tc>
          <w:tcPr>
            <w:tcW w:w="1196" w:type="dxa"/>
            <w:vAlign w:val="center"/>
          </w:tcPr>
          <w:p w:rsidR="00E619D8" w:rsidRPr="001F5BF6" w:rsidRDefault="00E619D8" w:rsidP="00944DB7">
            <w:pPr>
              <w:jc w:val="center"/>
              <w:rPr>
                <w:sz w:val="18"/>
                <w:szCs w:val="18"/>
              </w:rPr>
            </w:pPr>
            <w:r w:rsidRPr="001F5BF6">
              <w:rPr>
                <w:sz w:val="18"/>
                <w:szCs w:val="18"/>
              </w:rPr>
              <w:t>0,77035</w:t>
            </w:r>
          </w:p>
        </w:tc>
        <w:tc>
          <w:tcPr>
            <w:tcW w:w="1196" w:type="dxa"/>
            <w:vAlign w:val="center"/>
          </w:tcPr>
          <w:p w:rsidR="00E619D8" w:rsidRPr="001F5BF6" w:rsidRDefault="00E619D8" w:rsidP="00944DB7">
            <w:pPr>
              <w:jc w:val="center"/>
              <w:rPr>
                <w:sz w:val="18"/>
                <w:szCs w:val="18"/>
              </w:rPr>
            </w:pPr>
            <w:r w:rsidRPr="001F5BF6">
              <w:rPr>
                <w:sz w:val="18"/>
                <w:szCs w:val="18"/>
              </w:rPr>
              <w:t>0,89251</w:t>
            </w:r>
          </w:p>
        </w:tc>
        <w:tc>
          <w:tcPr>
            <w:tcW w:w="1196" w:type="dxa"/>
            <w:vAlign w:val="center"/>
          </w:tcPr>
          <w:p w:rsidR="00E619D8" w:rsidRPr="001F5BF6" w:rsidRDefault="00E619D8" w:rsidP="00944DB7">
            <w:pPr>
              <w:jc w:val="center"/>
              <w:rPr>
                <w:sz w:val="18"/>
                <w:szCs w:val="18"/>
              </w:rPr>
            </w:pPr>
            <w:r w:rsidRPr="001F5BF6">
              <w:rPr>
                <w:sz w:val="18"/>
                <w:szCs w:val="18"/>
              </w:rPr>
              <w:t>0,95907</w:t>
            </w:r>
          </w:p>
        </w:tc>
        <w:tc>
          <w:tcPr>
            <w:tcW w:w="1197" w:type="dxa"/>
            <w:vAlign w:val="center"/>
          </w:tcPr>
          <w:p w:rsidR="00E619D8" w:rsidRPr="001F5BF6" w:rsidRDefault="00E619D8" w:rsidP="00944DB7">
            <w:pPr>
              <w:jc w:val="center"/>
              <w:rPr>
                <w:sz w:val="18"/>
                <w:szCs w:val="18"/>
              </w:rPr>
            </w:pPr>
            <w:r w:rsidRPr="001F5BF6">
              <w:rPr>
                <w:sz w:val="18"/>
                <w:szCs w:val="18"/>
              </w:rPr>
              <w:t>0,98745</w:t>
            </w:r>
          </w:p>
        </w:tc>
        <w:tc>
          <w:tcPr>
            <w:tcW w:w="1197" w:type="dxa"/>
            <w:vAlign w:val="center"/>
          </w:tcPr>
          <w:p w:rsidR="00E619D8" w:rsidRPr="001F5BF6" w:rsidRDefault="00E619D8" w:rsidP="00944DB7">
            <w:pPr>
              <w:jc w:val="center"/>
              <w:rPr>
                <w:sz w:val="18"/>
                <w:szCs w:val="18"/>
              </w:rPr>
            </w:pPr>
            <w:r w:rsidRPr="001F5BF6">
              <w:rPr>
                <w:sz w:val="18"/>
                <w:szCs w:val="18"/>
              </w:rPr>
              <w:t>0,99693</w:t>
            </w:r>
          </w:p>
        </w:tc>
        <w:tc>
          <w:tcPr>
            <w:tcW w:w="1197" w:type="dxa"/>
            <w:vAlign w:val="center"/>
          </w:tcPr>
          <w:p w:rsidR="00E619D8" w:rsidRPr="001F5BF6" w:rsidRDefault="00E619D8" w:rsidP="00944DB7">
            <w:pPr>
              <w:jc w:val="center"/>
              <w:rPr>
                <w:sz w:val="18"/>
                <w:szCs w:val="18"/>
              </w:rPr>
            </w:pPr>
            <w:r w:rsidRPr="001F5BF6">
              <w:rPr>
                <w:sz w:val="18"/>
                <w:szCs w:val="18"/>
              </w:rPr>
              <w:t>0,99940</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0,25</w:t>
            </w:r>
          </w:p>
        </w:tc>
        <w:tc>
          <w:tcPr>
            <w:tcW w:w="1196" w:type="dxa"/>
            <w:vAlign w:val="center"/>
          </w:tcPr>
          <w:p w:rsidR="00E619D8" w:rsidRPr="001F5BF6" w:rsidRDefault="00E619D8" w:rsidP="00944DB7">
            <w:pPr>
              <w:jc w:val="center"/>
              <w:rPr>
                <w:sz w:val="18"/>
                <w:szCs w:val="18"/>
              </w:rPr>
            </w:pPr>
            <w:r w:rsidRPr="001F5BF6">
              <w:rPr>
                <w:sz w:val="18"/>
                <w:szCs w:val="18"/>
              </w:rPr>
              <w:t>0,59871</w:t>
            </w:r>
          </w:p>
        </w:tc>
        <w:tc>
          <w:tcPr>
            <w:tcW w:w="1196" w:type="dxa"/>
            <w:vAlign w:val="center"/>
          </w:tcPr>
          <w:p w:rsidR="00E619D8" w:rsidRPr="001F5BF6" w:rsidRDefault="00E619D8" w:rsidP="00944DB7">
            <w:pPr>
              <w:jc w:val="center"/>
              <w:rPr>
                <w:sz w:val="18"/>
                <w:szCs w:val="18"/>
              </w:rPr>
            </w:pPr>
            <w:r w:rsidRPr="001F5BF6">
              <w:rPr>
                <w:sz w:val="18"/>
                <w:szCs w:val="18"/>
              </w:rPr>
              <w:t>0,77337</w:t>
            </w:r>
          </w:p>
        </w:tc>
        <w:tc>
          <w:tcPr>
            <w:tcW w:w="1196" w:type="dxa"/>
            <w:vAlign w:val="center"/>
          </w:tcPr>
          <w:p w:rsidR="00E619D8" w:rsidRPr="001F5BF6" w:rsidRDefault="00E619D8" w:rsidP="00944DB7">
            <w:pPr>
              <w:jc w:val="center"/>
              <w:rPr>
                <w:sz w:val="18"/>
                <w:szCs w:val="18"/>
              </w:rPr>
            </w:pPr>
            <w:r w:rsidRPr="001F5BF6">
              <w:rPr>
                <w:sz w:val="18"/>
                <w:szCs w:val="18"/>
              </w:rPr>
              <w:t>0,89435</w:t>
            </w:r>
          </w:p>
        </w:tc>
        <w:tc>
          <w:tcPr>
            <w:tcW w:w="1196" w:type="dxa"/>
            <w:vAlign w:val="center"/>
          </w:tcPr>
          <w:p w:rsidR="00E619D8" w:rsidRPr="001F5BF6" w:rsidRDefault="00E619D8" w:rsidP="00944DB7">
            <w:pPr>
              <w:jc w:val="center"/>
              <w:rPr>
                <w:sz w:val="18"/>
                <w:szCs w:val="18"/>
              </w:rPr>
            </w:pPr>
            <w:r w:rsidRPr="001F5BF6">
              <w:rPr>
                <w:sz w:val="18"/>
                <w:szCs w:val="18"/>
              </w:rPr>
              <w:t>0,95994</w:t>
            </w:r>
          </w:p>
        </w:tc>
        <w:tc>
          <w:tcPr>
            <w:tcW w:w="1197" w:type="dxa"/>
            <w:vAlign w:val="center"/>
          </w:tcPr>
          <w:p w:rsidR="00E619D8" w:rsidRPr="001F5BF6" w:rsidRDefault="00E619D8" w:rsidP="00944DB7">
            <w:pPr>
              <w:jc w:val="center"/>
              <w:rPr>
                <w:sz w:val="18"/>
                <w:szCs w:val="18"/>
              </w:rPr>
            </w:pPr>
            <w:r w:rsidRPr="001F5BF6">
              <w:rPr>
                <w:sz w:val="18"/>
                <w:szCs w:val="18"/>
              </w:rPr>
              <w:t>0,98778</w:t>
            </w:r>
          </w:p>
        </w:tc>
        <w:tc>
          <w:tcPr>
            <w:tcW w:w="1197" w:type="dxa"/>
            <w:vAlign w:val="center"/>
          </w:tcPr>
          <w:p w:rsidR="00E619D8" w:rsidRPr="001F5BF6" w:rsidRDefault="00E619D8" w:rsidP="00944DB7">
            <w:pPr>
              <w:jc w:val="center"/>
              <w:rPr>
                <w:sz w:val="18"/>
                <w:szCs w:val="18"/>
              </w:rPr>
            </w:pPr>
            <w:r w:rsidRPr="001F5BF6">
              <w:rPr>
                <w:sz w:val="18"/>
                <w:szCs w:val="18"/>
              </w:rPr>
              <w:t>0,99702</w:t>
            </w:r>
          </w:p>
        </w:tc>
        <w:tc>
          <w:tcPr>
            <w:tcW w:w="1197" w:type="dxa"/>
            <w:vAlign w:val="center"/>
          </w:tcPr>
          <w:p w:rsidR="00E619D8" w:rsidRPr="001F5BF6" w:rsidRDefault="00E619D8" w:rsidP="00944DB7">
            <w:pPr>
              <w:jc w:val="center"/>
              <w:rPr>
                <w:sz w:val="18"/>
                <w:szCs w:val="18"/>
              </w:rPr>
            </w:pPr>
            <w:r w:rsidRPr="001F5BF6">
              <w:rPr>
                <w:sz w:val="18"/>
                <w:szCs w:val="18"/>
              </w:rPr>
              <w:t>0,99942</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0,26</w:t>
            </w:r>
          </w:p>
        </w:tc>
        <w:tc>
          <w:tcPr>
            <w:tcW w:w="1196" w:type="dxa"/>
            <w:vAlign w:val="center"/>
          </w:tcPr>
          <w:p w:rsidR="00E619D8" w:rsidRPr="001F5BF6" w:rsidRDefault="00E619D8" w:rsidP="00944DB7">
            <w:pPr>
              <w:jc w:val="center"/>
              <w:rPr>
                <w:sz w:val="18"/>
                <w:szCs w:val="18"/>
              </w:rPr>
            </w:pPr>
            <w:r w:rsidRPr="001F5BF6">
              <w:rPr>
                <w:sz w:val="18"/>
                <w:szCs w:val="18"/>
              </w:rPr>
              <w:t>0,60257</w:t>
            </w:r>
          </w:p>
        </w:tc>
        <w:tc>
          <w:tcPr>
            <w:tcW w:w="1196" w:type="dxa"/>
            <w:vAlign w:val="center"/>
          </w:tcPr>
          <w:p w:rsidR="00E619D8" w:rsidRPr="001F5BF6" w:rsidRDefault="00E619D8" w:rsidP="00944DB7">
            <w:pPr>
              <w:jc w:val="center"/>
              <w:rPr>
                <w:sz w:val="18"/>
                <w:szCs w:val="18"/>
              </w:rPr>
            </w:pPr>
            <w:r w:rsidRPr="001F5BF6">
              <w:rPr>
                <w:sz w:val="18"/>
                <w:szCs w:val="18"/>
              </w:rPr>
              <w:t>0,77637</w:t>
            </w:r>
          </w:p>
        </w:tc>
        <w:tc>
          <w:tcPr>
            <w:tcW w:w="1196" w:type="dxa"/>
            <w:vAlign w:val="center"/>
          </w:tcPr>
          <w:p w:rsidR="00E619D8" w:rsidRPr="001F5BF6" w:rsidRDefault="00E619D8" w:rsidP="00944DB7">
            <w:pPr>
              <w:jc w:val="center"/>
              <w:rPr>
                <w:sz w:val="18"/>
                <w:szCs w:val="18"/>
              </w:rPr>
            </w:pPr>
            <w:r w:rsidRPr="001F5BF6">
              <w:rPr>
                <w:sz w:val="18"/>
                <w:szCs w:val="18"/>
              </w:rPr>
              <w:t>0,89617</w:t>
            </w:r>
          </w:p>
        </w:tc>
        <w:tc>
          <w:tcPr>
            <w:tcW w:w="1196" w:type="dxa"/>
            <w:vAlign w:val="center"/>
          </w:tcPr>
          <w:p w:rsidR="00E619D8" w:rsidRPr="001F5BF6" w:rsidRDefault="00E619D8" w:rsidP="00944DB7">
            <w:pPr>
              <w:jc w:val="center"/>
              <w:rPr>
                <w:sz w:val="18"/>
                <w:szCs w:val="18"/>
              </w:rPr>
            </w:pPr>
            <w:r w:rsidRPr="001F5BF6">
              <w:rPr>
                <w:sz w:val="18"/>
                <w:szCs w:val="18"/>
              </w:rPr>
              <w:t>0,96080</w:t>
            </w:r>
          </w:p>
        </w:tc>
        <w:tc>
          <w:tcPr>
            <w:tcW w:w="1197" w:type="dxa"/>
            <w:vAlign w:val="center"/>
          </w:tcPr>
          <w:p w:rsidR="00E619D8" w:rsidRPr="001F5BF6" w:rsidRDefault="00E619D8" w:rsidP="00944DB7">
            <w:pPr>
              <w:jc w:val="center"/>
              <w:rPr>
                <w:sz w:val="18"/>
                <w:szCs w:val="18"/>
              </w:rPr>
            </w:pPr>
            <w:r w:rsidRPr="001F5BF6">
              <w:rPr>
                <w:sz w:val="18"/>
                <w:szCs w:val="18"/>
              </w:rPr>
              <w:t>0,98809</w:t>
            </w:r>
          </w:p>
        </w:tc>
        <w:tc>
          <w:tcPr>
            <w:tcW w:w="1197" w:type="dxa"/>
            <w:vAlign w:val="center"/>
          </w:tcPr>
          <w:p w:rsidR="00E619D8" w:rsidRPr="001F5BF6" w:rsidRDefault="00E619D8" w:rsidP="00944DB7">
            <w:pPr>
              <w:jc w:val="center"/>
              <w:rPr>
                <w:sz w:val="18"/>
                <w:szCs w:val="18"/>
              </w:rPr>
            </w:pPr>
            <w:r w:rsidRPr="001F5BF6">
              <w:rPr>
                <w:sz w:val="18"/>
                <w:szCs w:val="18"/>
              </w:rPr>
              <w:t>0,99711</w:t>
            </w:r>
          </w:p>
        </w:tc>
        <w:tc>
          <w:tcPr>
            <w:tcW w:w="1197" w:type="dxa"/>
            <w:vAlign w:val="center"/>
          </w:tcPr>
          <w:p w:rsidR="00E619D8" w:rsidRPr="001F5BF6" w:rsidRDefault="00E619D8" w:rsidP="00944DB7">
            <w:pPr>
              <w:jc w:val="center"/>
              <w:rPr>
                <w:sz w:val="18"/>
                <w:szCs w:val="18"/>
              </w:rPr>
            </w:pPr>
            <w:r w:rsidRPr="001F5BF6">
              <w:rPr>
                <w:sz w:val="18"/>
                <w:szCs w:val="18"/>
              </w:rPr>
              <w:t>0,99944</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0,27</w:t>
            </w:r>
          </w:p>
        </w:tc>
        <w:tc>
          <w:tcPr>
            <w:tcW w:w="1196" w:type="dxa"/>
            <w:vAlign w:val="center"/>
          </w:tcPr>
          <w:p w:rsidR="00E619D8" w:rsidRPr="001F5BF6" w:rsidRDefault="00E619D8" w:rsidP="00944DB7">
            <w:pPr>
              <w:jc w:val="center"/>
              <w:rPr>
                <w:sz w:val="18"/>
                <w:szCs w:val="18"/>
              </w:rPr>
            </w:pPr>
            <w:r w:rsidRPr="001F5BF6">
              <w:rPr>
                <w:sz w:val="18"/>
                <w:szCs w:val="18"/>
              </w:rPr>
              <w:t>0,60642</w:t>
            </w:r>
          </w:p>
        </w:tc>
        <w:tc>
          <w:tcPr>
            <w:tcW w:w="1196" w:type="dxa"/>
            <w:vAlign w:val="center"/>
          </w:tcPr>
          <w:p w:rsidR="00E619D8" w:rsidRPr="001F5BF6" w:rsidRDefault="00E619D8" w:rsidP="00944DB7">
            <w:pPr>
              <w:jc w:val="center"/>
              <w:rPr>
                <w:sz w:val="18"/>
                <w:szCs w:val="18"/>
              </w:rPr>
            </w:pPr>
            <w:r w:rsidRPr="001F5BF6">
              <w:rPr>
                <w:sz w:val="18"/>
                <w:szCs w:val="18"/>
              </w:rPr>
              <w:t>0,77935</w:t>
            </w:r>
          </w:p>
        </w:tc>
        <w:tc>
          <w:tcPr>
            <w:tcW w:w="1196" w:type="dxa"/>
            <w:vAlign w:val="center"/>
          </w:tcPr>
          <w:p w:rsidR="00E619D8" w:rsidRPr="001F5BF6" w:rsidRDefault="00E619D8" w:rsidP="00944DB7">
            <w:pPr>
              <w:jc w:val="center"/>
              <w:rPr>
                <w:sz w:val="18"/>
                <w:szCs w:val="18"/>
              </w:rPr>
            </w:pPr>
            <w:r w:rsidRPr="001F5BF6">
              <w:rPr>
                <w:sz w:val="18"/>
                <w:szCs w:val="18"/>
              </w:rPr>
              <w:t>0,89796</w:t>
            </w:r>
          </w:p>
        </w:tc>
        <w:tc>
          <w:tcPr>
            <w:tcW w:w="1196" w:type="dxa"/>
            <w:vAlign w:val="center"/>
          </w:tcPr>
          <w:p w:rsidR="00E619D8" w:rsidRPr="001F5BF6" w:rsidRDefault="00E619D8" w:rsidP="00944DB7">
            <w:pPr>
              <w:jc w:val="center"/>
              <w:rPr>
                <w:sz w:val="18"/>
                <w:szCs w:val="18"/>
              </w:rPr>
            </w:pPr>
            <w:r w:rsidRPr="001F5BF6">
              <w:rPr>
                <w:sz w:val="18"/>
                <w:szCs w:val="18"/>
              </w:rPr>
              <w:t>0,96164</w:t>
            </w:r>
          </w:p>
        </w:tc>
        <w:tc>
          <w:tcPr>
            <w:tcW w:w="1197" w:type="dxa"/>
            <w:vAlign w:val="center"/>
          </w:tcPr>
          <w:p w:rsidR="00E619D8" w:rsidRPr="001F5BF6" w:rsidRDefault="00E619D8" w:rsidP="00944DB7">
            <w:pPr>
              <w:jc w:val="center"/>
              <w:rPr>
                <w:sz w:val="18"/>
                <w:szCs w:val="18"/>
              </w:rPr>
            </w:pPr>
            <w:r w:rsidRPr="001F5BF6">
              <w:rPr>
                <w:sz w:val="18"/>
                <w:szCs w:val="18"/>
              </w:rPr>
              <w:t>0,98840</w:t>
            </w:r>
          </w:p>
        </w:tc>
        <w:tc>
          <w:tcPr>
            <w:tcW w:w="1197" w:type="dxa"/>
            <w:vAlign w:val="center"/>
          </w:tcPr>
          <w:p w:rsidR="00E619D8" w:rsidRPr="001F5BF6" w:rsidRDefault="00E619D8" w:rsidP="00944DB7">
            <w:pPr>
              <w:jc w:val="center"/>
              <w:rPr>
                <w:sz w:val="18"/>
                <w:szCs w:val="18"/>
              </w:rPr>
            </w:pPr>
            <w:r w:rsidRPr="001F5BF6">
              <w:rPr>
                <w:sz w:val="18"/>
                <w:szCs w:val="18"/>
              </w:rPr>
              <w:t>0,99720</w:t>
            </w:r>
          </w:p>
        </w:tc>
        <w:tc>
          <w:tcPr>
            <w:tcW w:w="1197" w:type="dxa"/>
            <w:vAlign w:val="center"/>
          </w:tcPr>
          <w:p w:rsidR="00E619D8" w:rsidRPr="001F5BF6" w:rsidRDefault="00E619D8" w:rsidP="00944DB7">
            <w:pPr>
              <w:jc w:val="center"/>
              <w:rPr>
                <w:sz w:val="18"/>
                <w:szCs w:val="18"/>
              </w:rPr>
            </w:pPr>
            <w:r w:rsidRPr="001F5BF6">
              <w:rPr>
                <w:sz w:val="18"/>
                <w:szCs w:val="18"/>
              </w:rPr>
              <w:t>0,99946</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0,28</w:t>
            </w:r>
          </w:p>
        </w:tc>
        <w:tc>
          <w:tcPr>
            <w:tcW w:w="1196" w:type="dxa"/>
            <w:vAlign w:val="center"/>
          </w:tcPr>
          <w:p w:rsidR="00E619D8" w:rsidRPr="001F5BF6" w:rsidRDefault="00E619D8" w:rsidP="00944DB7">
            <w:pPr>
              <w:jc w:val="center"/>
              <w:rPr>
                <w:sz w:val="18"/>
                <w:szCs w:val="18"/>
              </w:rPr>
            </w:pPr>
            <w:r w:rsidRPr="001F5BF6">
              <w:rPr>
                <w:sz w:val="18"/>
                <w:szCs w:val="18"/>
              </w:rPr>
              <w:t>0,61026</w:t>
            </w:r>
          </w:p>
        </w:tc>
        <w:tc>
          <w:tcPr>
            <w:tcW w:w="1196" w:type="dxa"/>
            <w:vAlign w:val="center"/>
          </w:tcPr>
          <w:p w:rsidR="00E619D8" w:rsidRPr="001F5BF6" w:rsidRDefault="00E619D8" w:rsidP="00944DB7">
            <w:pPr>
              <w:jc w:val="center"/>
              <w:rPr>
                <w:sz w:val="18"/>
                <w:szCs w:val="18"/>
              </w:rPr>
            </w:pPr>
            <w:r w:rsidRPr="001F5BF6">
              <w:rPr>
                <w:sz w:val="18"/>
                <w:szCs w:val="18"/>
              </w:rPr>
              <w:t>0,78230</w:t>
            </w:r>
          </w:p>
        </w:tc>
        <w:tc>
          <w:tcPr>
            <w:tcW w:w="1196" w:type="dxa"/>
            <w:vAlign w:val="center"/>
          </w:tcPr>
          <w:p w:rsidR="00E619D8" w:rsidRPr="001F5BF6" w:rsidRDefault="00E619D8" w:rsidP="00944DB7">
            <w:pPr>
              <w:jc w:val="center"/>
              <w:rPr>
                <w:sz w:val="18"/>
                <w:szCs w:val="18"/>
              </w:rPr>
            </w:pPr>
            <w:r w:rsidRPr="001F5BF6">
              <w:rPr>
                <w:sz w:val="18"/>
                <w:szCs w:val="18"/>
              </w:rPr>
              <w:t>0,89973</w:t>
            </w:r>
          </w:p>
        </w:tc>
        <w:tc>
          <w:tcPr>
            <w:tcW w:w="1196" w:type="dxa"/>
            <w:vAlign w:val="center"/>
          </w:tcPr>
          <w:p w:rsidR="00E619D8" w:rsidRPr="001F5BF6" w:rsidRDefault="00E619D8" w:rsidP="00944DB7">
            <w:pPr>
              <w:jc w:val="center"/>
              <w:rPr>
                <w:sz w:val="18"/>
                <w:szCs w:val="18"/>
              </w:rPr>
            </w:pPr>
            <w:r w:rsidRPr="001F5BF6">
              <w:rPr>
                <w:sz w:val="18"/>
                <w:szCs w:val="18"/>
              </w:rPr>
              <w:t>0,96246</w:t>
            </w:r>
          </w:p>
        </w:tc>
        <w:tc>
          <w:tcPr>
            <w:tcW w:w="1197" w:type="dxa"/>
            <w:vAlign w:val="center"/>
          </w:tcPr>
          <w:p w:rsidR="00E619D8" w:rsidRPr="001F5BF6" w:rsidRDefault="00E619D8" w:rsidP="00944DB7">
            <w:pPr>
              <w:jc w:val="center"/>
              <w:rPr>
                <w:sz w:val="18"/>
                <w:szCs w:val="18"/>
              </w:rPr>
            </w:pPr>
            <w:r w:rsidRPr="001F5BF6">
              <w:rPr>
                <w:sz w:val="18"/>
                <w:szCs w:val="18"/>
              </w:rPr>
              <w:t>0,98870</w:t>
            </w:r>
          </w:p>
        </w:tc>
        <w:tc>
          <w:tcPr>
            <w:tcW w:w="1197" w:type="dxa"/>
            <w:vAlign w:val="center"/>
          </w:tcPr>
          <w:p w:rsidR="00E619D8" w:rsidRPr="001F5BF6" w:rsidRDefault="00E619D8" w:rsidP="00944DB7">
            <w:pPr>
              <w:jc w:val="center"/>
              <w:rPr>
                <w:sz w:val="18"/>
                <w:szCs w:val="18"/>
              </w:rPr>
            </w:pPr>
            <w:r w:rsidRPr="001F5BF6">
              <w:rPr>
                <w:sz w:val="18"/>
                <w:szCs w:val="18"/>
              </w:rPr>
              <w:t>0,99728</w:t>
            </w:r>
          </w:p>
        </w:tc>
        <w:tc>
          <w:tcPr>
            <w:tcW w:w="1197" w:type="dxa"/>
            <w:vAlign w:val="center"/>
          </w:tcPr>
          <w:p w:rsidR="00E619D8" w:rsidRPr="001F5BF6" w:rsidRDefault="00E619D8" w:rsidP="00944DB7">
            <w:pPr>
              <w:jc w:val="center"/>
              <w:rPr>
                <w:sz w:val="18"/>
                <w:szCs w:val="18"/>
              </w:rPr>
            </w:pPr>
            <w:r w:rsidRPr="001F5BF6">
              <w:rPr>
                <w:sz w:val="18"/>
                <w:szCs w:val="18"/>
              </w:rPr>
              <w:t>0,99948</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0,29</w:t>
            </w:r>
          </w:p>
        </w:tc>
        <w:tc>
          <w:tcPr>
            <w:tcW w:w="1196" w:type="dxa"/>
            <w:vAlign w:val="center"/>
          </w:tcPr>
          <w:p w:rsidR="00E619D8" w:rsidRPr="001F5BF6" w:rsidRDefault="00E619D8" w:rsidP="00944DB7">
            <w:pPr>
              <w:jc w:val="center"/>
              <w:rPr>
                <w:sz w:val="18"/>
                <w:szCs w:val="18"/>
              </w:rPr>
            </w:pPr>
            <w:r w:rsidRPr="001F5BF6">
              <w:rPr>
                <w:sz w:val="18"/>
                <w:szCs w:val="18"/>
              </w:rPr>
              <w:t>0,61409</w:t>
            </w:r>
          </w:p>
        </w:tc>
        <w:tc>
          <w:tcPr>
            <w:tcW w:w="1196" w:type="dxa"/>
            <w:vAlign w:val="center"/>
          </w:tcPr>
          <w:p w:rsidR="00E619D8" w:rsidRPr="001F5BF6" w:rsidRDefault="00E619D8" w:rsidP="00944DB7">
            <w:pPr>
              <w:jc w:val="center"/>
              <w:rPr>
                <w:sz w:val="18"/>
                <w:szCs w:val="18"/>
              </w:rPr>
            </w:pPr>
            <w:r w:rsidRPr="001F5BF6">
              <w:rPr>
                <w:sz w:val="18"/>
                <w:szCs w:val="18"/>
              </w:rPr>
              <w:t>0,78524</w:t>
            </w:r>
          </w:p>
        </w:tc>
        <w:tc>
          <w:tcPr>
            <w:tcW w:w="1196" w:type="dxa"/>
            <w:vAlign w:val="center"/>
          </w:tcPr>
          <w:p w:rsidR="00E619D8" w:rsidRPr="001F5BF6" w:rsidRDefault="00E619D8" w:rsidP="00944DB7">
            <w:pPr>
              <w:jc w:val="center"/>
              <w:rPr>
                <w:sz w:val="18"/>
                <w:szCs w:val="18"/>
              </w:rPr>
            </w:pPr>
            <w:r w:rsidRPr="001F5BF6">
              <w:rPr>
                <w:sz w:val="18"/>
                <w:szCs w:val="18"/>
              </w:rPr>
              <w:t>0,90147</w:t>
            </w:r>
          </w:p>
        </w:tc>
        <w:tc>
          <w:tcPr>
            <w:tcW w:w="1196" w:type="dxa"/>
            <w:vAlign w:val="center"/>
          </w:tcPr>
          <w:p w:rsidR="00E619D8" w:rsidRPr="001F5BF6" w:rsidRDefault="00E619D8" w:rsidP="00944DB7">
            <w:pPr>
              <w:jc w:val="center"/>
              <w:rPr>
                <w:sz w:val="18"/>
                <w:szCs w:val="18"/>
              </w:rPr>
            </w:pPr>
            <w:r w:rsidRPr="001F5BF6">
              <w:rPr>
                <w:sz w:val="18"/>
                <w:szCs w:val="18"/>
              </w:rPr>
              <w:t>0,96327</w:t>
            </w:r>
          </w:p>
        </w:tc>
        <w:tc>
          <w:tcPr>
            <w:tcW w:w="1197" w:type="dxa"/>
            <w:vAlign w:val="center"/>
          </w:tcPr>
          <w:p w:rsidR="00E619D8" w:rsidRPr="001F5BF6" w:rsidRDefault="00E619D8" w:rsidP="00944DB7">
            <w:pPr>
              <w:jc w:val="center"/>
              <w:rPr>
                <w:sz w:val="18"/>
                <w:szCs w:val="18"/>
              </w:rPr>
            </w:pPr>
            <w:r w:rsidRPr="001F5BF6">
              <w:rPr>
                <w:sz w:val="18"/>
                <w:szCs w:val="18"/>
              </w:rPr>
              <w:t>0,98899</w:t>
            </w:r>
          </w:p>
        </w:tc>
        <w:tc>
          <w:tcPr>
            <w:tcW w:w="1197" w:type="dxa"/>
            <w:vAlign w:val="center"/>
          </w:tcPr>
          <w:p w:rsidR="00E619D8" w:rsidRPr="001F5BF6" w:rsidRDefault="00E619D8" w:rsidP="00944DB7">
            <w:pPr>
              <w:jc w:val="center"/>
              <w:rPr>
                <w:sz w:val="18"/>
                <w:szCs w:val="18"/>
              </w:rPr>
            </w:pPr>
            <w:r w:rsidRPr="001F5BF6">
              <w:rPr>
                <w:sz w:val="18"/>
                <w:szCs w:val="18"/>
              </w:rPr>
              <w:t>0,99736</w:t>
            </w:r>
          </w:p>
        </w:tc>
        <w:tc>
          <w:tcPr>
            <w:tcW w:w="1197" w:type="dxa"/>
            <w:vAlign w:val="center"/>
          </w:tcPr>
          <w:p w:rsidR="00E619D8" w:rsidRPr="001F5BF6" w:rsidRDefault="00E619D8" w:rsidP="00944DB7">
            <w:pPr>
              <w:jc w:val="center"/>
              <w:rPr>
                <w:sz w:val="18"/>
                <w:szCs w:val="18"/>
              </w:rPr>
            </w:pPr>
            <w:r w:rsidRPr="001F5BF6">
              <w:rPr>
                <w:sz w:val="18"/>
                <w:szCs w:val="18"/>
              </w:rPr>
              <w:t>0,99950</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0,30</w:t>
            </w:r>
          </w:p>
        </w:tc>
        <w:tc>
          <w:tcPr>
            <w:tcW w:w="1196" w:type="dxa"/>
            <w:vAlign w:val="center"/>
          </w:tcPr>
          <w:p w:rsidR="00E619D8" w:rsidRPr="001F5BF6" w:rsidRDefault="00E619D8" w:rsidP="00944DB7">
            <w:pPr>
              <w:jc w:val="center"/>
              <w:rPr>
                <w:sz w:val="18"/>
                <w:szCs w:val="18"/>
              </w:rPr>
            </w:pPr>
            <w:r w:rsidRPr="001F5BF6">
              <w:rPr>
                <w:sz w:val="18"/>
                <w:szCs w:val="18"/>
              </w:rPr>
              <w:t>0,61791</w:t>
            </w:r>
          </w:p>
        </w:tc>
        <w:tc>
          <w:tcPr>
            <w:tcW w:w="1196" w:type="dxa"/>
            <w:vAlign w:val="center"/>
          </w:tcPr>
          <w:p w:rsidR="00E619D8" w:rsidRPr="001F5BF6" w:rsidRDefault="00E619D8" w:rsidP="00944DB7">
            <w:pPr>
              <w:jc w:val="center"/>
              <w:rPr>
                <w:sz w:val="18"/>
                <w:szCs w:val="18"/>
              </w:rPr>
            </w:pPr>
            <w:r w:rsidRPr="001F5BF6">
              <w:rPr>
                <w:sz w:val="18"/>
                <w:szCs w:val="18"/>
              </w:rPr>
              <w:t>0,78814</w:t>
            </w:r>
          </w:p>
        </w:tc>
        <w:tc>
          <w:tcPr>
            <w:tcW w:w="1196" w:type="dxa"/>
            <w:vAlign w:val="center"/>
          </w:tcPr>
          <w:p w:rsidR="00E619D8" w:rsidRPr="001F5BF6" w:rsidRDefault="00E619D8" w:rsidP="00944DB7">
            <w:pPr>
              <w:jc w:val="center"/>
              <w:rPr>
                <w:sz w:val="18"/>
                <w:szCs w:val="18"/>
              </w:rPr>
            </w:pPr>
            <w:r w:rsidRPr="001F5BF6">
              <w:rPr>
                <w:sz w:val="18"/>
                <w:szCs w:val="18"/>
              </w:rPr>
              <w:t>0,90320</w:t>
            </w:r>
          </w:p>
        </w:tc>
        <w:tc>
          <w:tcPr>
            <w:tcW w:w="1196" w:type="dxa"/>
            <w:vAlign w:val="center"/>
          </w:tcPr>
          <w:p w:rsidR="00E619D8" w:rsidRPr="001F5BF6" w:rsidRDefault="00E619D8" w:rsidP="00944DB7">
            <w:pPr>
              <w:jc w:val="center"/>
              <w:rPr>
                <w:sz w:val="18"/>
                <w:szCs w:val="18"/>
              </w:rPr>
            </w:pPr>
            <w:r w:rsidRPr="001F5BF6">
              <w:rPr>
                <w:sz w:val="18"/>
                <w:szCs w:val="18"/>
              </w:rPr>
              <w:t>0,96407</w:t>
            </w:r>
          </w:p>
        </w:tc>
        <w:tc>
          <w:tcPr>
            <w:tcW w:w="1197" w:type="dxa"/>
            <w:vAlign w:val="center"/>
          </w:tcPr>
          <w:p w:rsidR="00E619D8" w:rsidRPr="001F5BF6" w:rsidRDefault="00E619D8" w:rsidP="00944DB7">
            <w:pPr>
              <w:jc w:val="center"/>
              <w:rPr>
                <w:sz w:val="18"/>
                <w:szCs w:val="18"/>
              </w:rPr>
            </w:pPr>
            <w:r w:rsidRPr="001F5BF6">
              <w:rPr>
                <w:sz w:val="18"/>
                <w:szCs w:val="18"/>
              </w:rPr>
              <w:t>0,98928</w:t>
            </w:r>
          </w:p>
        </w:tc>
        <w:tc>
          <w:tcPr>
            <w:tcW w:w="1197" w:type="dxa"/>
            <w:vAlign w:val="center"/>
          </w:tcPr>
          <w:p w:rsidR="00E619D8" w:rsidRPr="001F5BF6" w:rsidRDefault="00E619D8" w:rsidP="00944DB7">
            <w:pPr>
              <w:jc w:val="center"/>
              <w:rPr>
                <w:sz w:val="18"/>
                <w:szCs w:val="18"/>
              </w:rPr>
            </w:pPr>
            <w:r w:rsidRPr="001F5BF6">
              <w:rPr>
                <w:sz w:val="18"/>
                <w:szCs w:val="18"/>
              </w:rPr>
              <w:t>0,99744</w:t>
            </w:r>
          </w:p>
        </w:tc>
        <w:tc>
          <w:tcPr>
            <w:tcW w:w="1197" w:type="dxa"/>
            <w:vAlign w:val="center"/>
          </w:tcPr>
          <w:p w:rsidR="00E619D8" w:rsidRPr="001F5BF6" w:rsidRDefault="00E619D8" w:rsidP="00944DB7">
            <w:pPr>
              <w:jc w:val="center"/>
              <w:rPr>
                <w:sz w:val="18"/>
                <w:szCs w:val="18"/>
              </w:rPr>
            </w:pPr>
            <w:r w:rsidRPr="001F5BF6">
              <w:rPr>
                <w:sz w:val="18"/>
                <w:szCs w:val="18"/>
              </w:rPr>
              <w:t>0,99952</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0,31</w:t>
            </w:r>
          </w:p>
        </w:tc>
        <w:tc>
          <w:tcPr>
            <w:tcW w:w="1196" w:type="dxa"/>
            <w:vAlign w:val="center"/>
          </w:tcPr>
          <w:p w:rsidR="00E619D8" w:rsidRPr="001F5BF6" w:rsidRDefault="00E619D8" w:rsidP="00944DB7">
            <w:pPr>
              <w:jc w:val="center"/>
              <w:rPr>
                <w:sz w:val="18"/>
                <w:szCs w:val="18"/>
              </w:rPr>
            </w:pPr>
            <w:r w:rsidRPr="001F5BF6">
              <w:rPr>
                <w:sz w:val="18"/>
                <w:szCs w:val="18"/>
              </w:rPr>
              <w:t>0,62172</w:t>
            </w:r>
          </w:p>
        </w:tc>
        <w:tc>
          <w:tcPr>
            <w:tcW w:w="1196" w:type="dxa"/>
            <w:vAlign w:val="center"/>
          </w:tcPr>
          <w:p w:rsidR="00E619D8" w:rsidRPr="001F5BF6" w:rsidRDefault="00E619D8" w:rsidP="00944DB7">
            <w:pPr>
              <w:jc w:val="center"/>
              <w:rPr>
                <w:sz w:val="18"/>
                <w:szCs w:val="18"/>
              </w:rPr>
            </w:pPr>
            <w:r w:rsidRPr="001F5BF6">
              <w:rPr>
                <w:sz w:val="18"/>
                <w:szCs w:val="18"/>
              </w:rPr>
              <w:t>0,79103</w:t>
            </w:r>
          </w:p>
        </w:tc>
        <w:tc>
          <w:tcPr>
            <w:tcW w:w="1196" w:type="dxa"/>
            <w:vAlign w:val="center"/>
          </w:tcPr>
          <w:p w:rsidR="00E619D8" w:rsidRPr="001F5BF6" w:rsidRDefault="00E619D8" w:rsidP="00944DB7">
            <w:pPr>
              <w:jc w:val="center"/>
              <w:rPr>
                <w:sz w:val="18"/>
                <w:szCs w:val="18"/>
              </w:rPr>
            </w:pPr>
            <w:r w:rsidRPr="001F5BF6">
              <w:rPr>
                <w:sz w:val="18"/>
                <w:szCs w:val="18"/>
              </w:rPr>
              <w:t>0,90490</w:t>
            </w:r>
          </w:p>
        </w:tc>
        <w:tc>
          <w:tcPr>
            <w:tcW w:w="1196" w:type="dxa"/>
            <w:vAlign w:val="center"/>
          </w:tcPr>
          <w:p w:rsidR="00E619D8" w:rsidRPr="001F5BF6" w:rsidRDefault="00E619D8" w:rsidP="00944DB7">
            <w:pPr>
              <w:jc w:val="center"/>
              <w:rPr>
                <w:sz w:val="18"/>
                <w:szCs w:val="18"/>
              </w:rPr>
            </w:pPr>
            <w:r w:rsidRPr="001F5BF6">
              <w:rPr>
                <w:sz w:val="18"/>
                <w:szCs w:val="18"/>
              </w:rPr>
              <w:t>0,96485</w:t>
            </w:r>
          </w:p>
        </w:tc>
        <w:tc>
          <w:tcPr>
            <w:tcW w:w="1197" w:type="dxa"/>
            <w:vAlign w:val="center"/>
          </w:tcPr>
          <w:p w:rsidR="00E619D8" w:rsidRPr="001F5BF6" w:rsidRDefault="00E619D8" w:rsidP="00944DB7">
            <w:pPr>
              <w:jc w:val="center"/>
              <w:rPr>
                <w:sz w:val="18"/>
                <w:szCs w:val="18"/>
              </w:rPr>
            </w:pPr>
            <w:r w:rsidRPr="001F5BF6">
              <w:rPr>
                <w:sz w:val="18"/>
                <w:szCs w:val="18"/>
              </w:rPr>
              <w:t>0,98956</w:t>
            </w:r>
          </w:p>
        </w:tc>
        <w:tc>
          <w:tcPr>
            <w:tcW w:w="1197" w:type="dxa"/>
            <w:vAlign w:val="center"/>
          </w:tcPr>
          <w:p w:rsidR="00E619D8" w:rsidRPr="001F5BF6" w:rsidRDefault="00E619D8" w:rsidP="00944DB7">
            <w:pPr>
              <w:jc w:val="center"/>
              <w:rPr>
                <w:sz w:val="18"/>
                <w:szCs w:val="18"/>
              </w:rPr>
            </w:pPr>
            <w:r w:rsidRPr="001F5BF6">
              <w:rPr>
                <w:sz w:val="18"/>
                <w:szCs w:val="18"/>
              </w:rPr>
              <w:t>0,99752</w:t>
            </w:r>
          </w:p>
        </w:tc>
        <w:tc>
          <w:tcPr>
            <w:tcW w:w="1197" w:type="dxa"/>
            <w:vAlign w:val="center"/>
          </w:tcPr>
          <w:p w:rsidR="00E619D8" w:rsidRPr="001F5BF6" w:rsidRDefault="00E619D8" w:rsidP="00944DB7">
            <w:pPr>
              <w:jc w:val="center"/>
              <w:rPr>
                <w:sz w:val="18"/>
                <w:szCs w:val="18"/>
              </w:rPr>
            </w:pPr>
            <w:r w:rsidRPr="001F5BF6">
              <w:rPr>
                <w:sz w:val="18"/>
                <w:szCs w:val="18"/>
              </w:rPr>
              <w:t>0,99953</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0,32</w:t>
            </w:r>
          </w:p>
        </w:tc>
        <w:tc>
          <w:tcPr>
            <w:tcW w:w="1196" w:type="dxa"/>
            <w:vAlign w:val="center"/>
          </w:tcPr>
          <w:p w:rsidR="00E619D8" w:rsidRPr="001F5BF6" w:rsidRDefault="00E619D8" w:rsidP="00944DB7">
            <w:pPr>
              <w:jc w:val="center"/>
              <w:rPr>
                <w:sz w:val="18"/>
                <w:szCs w:val="18"/>
              </w:rPr>
            </w:pPr>
            <w:r w:rsidRPr="001F5BF6">
              <w:rPr>
                <w:sz w:val="18"/>
                <w:szCs w:val="18"/>
              </w:rPr>
              <w:t>0,62552</w:t>
            </w:r>
          </w:p>
        </w:tc>
        <w:tc>
          <w:tcPr>
            <w:tcW w:w="1196" w:type="dxa"/>
            <w:vAlign w:val="center"/>
          </w:tcPr>
          <w:p w:rsidR="00E619D8" w:rsidRPr="001F5BF6" w:rsidRDefault="00E619D8" w:rsidP="00944DB7">
            <w:pPr>
              <w:jc w:val="center"/>
              <w:rPr>
                <w:sz w:val="18"/>
                <w:szCs w:val="18"/>
              </w:rPr>
            </w:pPr>
            <w:r w:rsidRPr="001F5BF6">
              <w:rPr>
                <w:sz w:val="18"/>
                <w:szCs w:val="18"/>
              </w:rPr>
              <w:t>0,79389</w:t>
            </w:r>
          </w:p>
        </w:tc>
        <w:tc>
          <w:tcPr>
            <w:tcW w:w="1196" w:type="dxa"/>
            <w:vAlign w:val="center"/>
          </w:tcPr>
          <w:p w:rsidR="00E619D8" w:rsidRPr="001F5BF6" w:rsidRDefault="00E619D8" w:rsidP="00944DB7">
            <w:pPr>
              <w:jc w:val="center"/>
              <w:rPr>
                <w:sz w:val="18"/>
                <w:szCs w:val="18"/>
              </w:rPr>
            </w:pPr>
            <w:r w:rsidRPr="001F5BF6">
              <w:rPr>
                <w:sz w:val="18"/>
                <w:szCs w:val="18"/>
              </w:rPr>
              <w:t>0,90658</w:t>
            </w:r>
          </w:p>
        </w:tc>
        <w:tc>
          <w:tcPr>
            <w:tcW w:w="1196" w:type="dxa"/>
            <w:vAlign w:val="center"/>
          </w:tcPr>
          <w:p w:rsidR="00E619D8" w:rsidRPr="001F5BF6" w:rsidRDefault="00E619D8" w:rsidP="00944DB7">
            <w:pPr>
              <w:jc w:val="center"/>
              <w:rPr>
                <w:sz w:val="18"/>
                <w:szCs w:val="18"/>
              </w:rPr>
            </w:pPr>
            <w:r w:rsidRPr="001F5BF6">
              <w:rPr>
                <w:sz w:val="18"/>
                <w:szCs w:val="18"/>
              </w:rPr>
              <w:t>0,96562</w:t>
            </w:r>
          </w:p>
        </w:tc>
        <w:tc>
          <w:tcPr>
            <w:tcW w:w="1197" w:type="dxa"/>
            <w:vAlign w:val="center"/>
          </w:tcPr>
          <w:p w:rsidR="00E619D8" w:rsidRPr="001F5BF6" w:rsidRDefault="00E619D8" w:rsidP="00944DB7">
            <w:pPr>
              <w:jc w:val="center"/>
              <w:rPr>
                <w:sz w:val="18"/>
                <w:szCs w:val="18"/>
              </w:rPr>
            </w:pPr>
            <w:r w:rsidRPr="001F5BF6">
              <w:rPr>
                <w:sz w:val="18"/>
                <w:szCs w:val="18"/>
              </w:rPr>
              <w:t>0,98983</w:t>
            </w:r>
          </w:p>
        </w:tc>
        <w:tc>
          <w:tcPr>
            <w:tcW w:w="1197" w:type="dxa"/>
            <w:vAlign w:val="center"/>
          </w:tcPr>
          <w:p w:rsidR="00E619D8" w:rsidRPr="001F5BF6" w:rsidRDefault="00E619D8" w:rsidP="00944DB7">
            <w:pPr>
              <w:jc w:val="center"/>
              <w:rPr>
                <w:sz w:val="18"/>
                <w:szCs w:val="18"/>
              </w:rPr>
            </w:pPr>
            <w:r w:rsidRPr="001F5BF6">
              <w:rPr>
                <w:sz w:val="18"/>
                <w:szCs w:val="18"/>
              </w:rPr>
              <w:t>0,99760</w:t>
            </w:r>
          </w:p>
        </w:tc>
        <w:tc>
          <w:tcPr>
            <w:tcW w:w="1197" w:type="dxa"/>
            <w:vAlign w:val="center"/>
          </w:tcPr>
          <w:p w:rsidR="00E619D8" w:rsidRPr="001F5BF6" w:rsidRDefault="00E619D8" w:rsidP="00944DB7">
            <w:pPr>
              <w:jc w:val="center"/>
              <w:rPr>
                <w:sz w:val="18"/>
                <w:szCs w:val="18"/>
              </w:rPr>
            </w:pPr>
            <w:r w:rsidRPr="001F5BF6">
              <w:rPr>
                <w:sz w:val="18"/>
                <w:szCs w:val="18"/>
              </w:rPr>
              <w:t>0,99955</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0,33</w:t>
            </w:r>
          </w:p>
        </w:tc>
        <w:tc>
          <w:tcPr>
            <w:tcW w:w="1196" w:type="dxa"/>
            <w:vAlign w:val="center"/>
          </w:tcPr>
          <w:p w:rsidR="00E619D8" w:rsidRPr="001F5BF6" w:rsidRDefault="00E619D8" w:rsidP="00944DB7">
            <w:pPr>
              <w:jc w:val="center"/>
              <w:rPr>
                <w:sz w:val="18"/>
                <w:szCs w:val="18"/>
              </w:rPr>
            </w:pPr>
            <w:r w:rsidRPr="001F5BF6">
              <w:rPr>
                <w:sz w:val="18"/>
                <w:szCs w:val="18"/>
              </w:rPr>
              <w:t>0,62930</w:t>
            </w:r>
          </w:p>
        </w:tc>
        <w:tc>
          <w:tcPr>
            <w:tcW w:w="1196" w:type="dxa"/>
            <w:vAlign w:val="center"/>
          </w:tcPr>
          <w:p w:rsidR="00E619D8" w:rsidRPr="001F5BF6" w:rsidRDefault="00E619D8" w:rsidP="00944DB7">
            <w:pPr>
              <w:jc w:val="center"/>
              <w:rPr>
                <w:sz w:val="18"/>
                <w:szCs w:val="18"/>
              </w:rPr>
            </w:pPr>
            <w:r w:rsidRPr="001F5BF6">
              <w:rPr>
                <w:sz w:val="18"/>
                <w:szCs w:val="18"/>
              </w:rPr>
              <w:t>0,79673</w:t>
            </w:r>
          </w:p>
        </w:tc>
        <w:tc>
          <w:tcPr>
            <w:tcW w:w="1196" w:type="dxa"/>
            <w:vAlign w:val="center"/>
          </w:tcPr>
          <w:p w:rsidR="00E619D8" w:rsidRPr="001F5BF6" w:rsidRDefault="00E619D8" w:rsidP="00944DB7">
            <w:pPr>
              <w:jc w:val="center"/>
              <w:rPr>
                <w:sz w:val="18"/>
                <w:szCs w:val="18"/>
              </w:rPr>
            </w:pPr>
            <w:r w:rsidRPr="001F5BF6">
              <w:rPr>
                <w:sz w:val="18"/>
                <w:szCs w:val="18"/>
              </w:rPr>
              <w:t>0,90824</w:t>
            </w:r>
          </w:p>
        </w:tc>
        <w:tc>
          <w:tcPr>
            <w:tcW w:w="1196" w:type="dxa"/>
            <w:vAlign w:val="center"/>
          </w:tcPr>
          <w:p w:rsidR="00E619D8" w:rsidRPr="001F5BF6" w:rsidRDefault="00E619D8" w:rsidP="00944DB7">
            <w:pPr>
              <w:jc w:val="center"/>
              <w:rPr>
                <w:sz w:val="18"/>
                <w:szCs w:val="18"/>
              </w:rPr>
            </w:pPr>
            <w:r w:rsidRPr="001F5BF6">
              <w:rPr>
                <w:sz w:val="18"/>
                <w:szCs w:val="18"/>
              </w:rPr>
              <w:t>0,96638</w:t>
            </w:r>
          </w:p>
        </w:tc>
        <w:tc>
          <w:tcPr>
            <w:tcW w:w="1197" w:type="dxa"/>
            <w:vAlign w:val="center"/>
          </w:tcPr>
          <w:p w:rsidR="00E619D8" w:rsidRPr="001F5BF6" w:rsidRDefault="00E619D8" w:rsidP="00944DB7">
            <w:pPr>
              <w:jc w:val="center"/>
              <w:rPr>
                <w:sz w:val="18"/>
                <w:szCs w:val="18"/>
              </w:rPr>
            </w:pPr>
            <w:r w:rsidRPr="001F5BF6">
              <w:rPr>
                <w:sz w:val="18"/>
                <w:szCs w:val="18"/>
              </w:rPr>
              <w:t>0,99010</w:t>
            </w:r>
          </w:p>
        </w:tc>
        <w:tc>
          <w:tcPr>
            <w:tcW w:w="1197" w:type="dxa"/>
            <w:vAlign w:val="center"/>
          </w:tcPr>
          <w:p w:rsidR="00E619D8" w:rsidRPr="001F5BF6" w:rsidRDefault="00E619D8" w:rsidP="00944DB7">
            <w:pPr>
              <w:jc w:val="center"/>
              <w:rPr>
                <w:sz w:val="18"/>
                <w:szCs w:val="18"/>
              </w:rPr>
            </w:pPr>
            <w:r w:rsidRPr="001F5BF6">
              <w:rPr>
                <w:sz w:val="18"/>
                <w:szCs w:val="18"/>
              </w:rPr>
              <w:t>0,99767</w:t>
            </w:r>
          </w:p>
        </w:tc>
        <w:tc>
          <w:tcPr>
            <w:tcW w:w="1197" w:type="dxa"/>
            <w:vAlign w:val="center"/>
          </w:tcPr>
          <w:p w:rsidR="00E619D8" w:rsidRPr="001F5BF6" w:rsidRDefault="00E619D8" w:rsidP="00944DB7">
            <w:pPr>
              <w:jc w:val="center"/>
              <w:rPr>
                <w:sz w:val="18"/>
                <w:szCs w:val="18"/>
              </w:rPr>
            </w:pPr>
            <w:r w:rsidRPr="001F5BF6">
              <w:rPr>
                <w:sz w:val="18"/>
                <w:szCs w:val="18"/>
              </w:rPr>
              <w:t>0,99957</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0,34</w:t>
            </w:r>
          </w:p>
        </w:tc>
        <w:tc>
          <w:tcPr>
            <w:tcW w:w="1196" w:type="dxa"/>
            <w:vAlign w:val="center"/>
          </w:tcPr>
          <w:p w:rsidR="00E619D8" w:rsidRPr="001F5BF6" w:rsidRDefault="00E619D8" w:rsidP="00944DB7">
            <w:pPr>
              <w:jc w:val="center"/>
              <w:rPr>
                <w:sz w:val="18"/>
                <w:szCs w:val="18"/>
              </w:rPr>
            </w:pPr>
            <w:r w:rsidRPr="001F5BF6">
              <w:rPr>
                <w:sz w:val="18"/>
                <w:szCs w:val="18"/>
              </w:rPr>
              <w:t>0,63307</w:t>
            </w:r>
          </w:p>
        </w:tc>
        <w:tc>
          <w:tcPr>
            <w:tcW w:w="1196" w:type="dxa"/>
            <w:vAlign w:val="center"/>
          </w:tcPr>
          <w:p w:rsidR="00E619D8" w:rsidRPr="001F5BF6" w:rsidRDefault="00E619D8" w:rsidP="00944DB7">
            <w:pPr>
              <w:jc w:val="center"/>
              <w:rPr>
                <w:sz w:val="18"/>
                <w:szCs w:val="18"/>
              </w:rPr>
            </w:pPr>
            <w:r w:rsidRPr="001F5BF6">
              <w:rPr>
                <w:sz w:val="18"/>
                <w:szCs w:val="18"/>
              </w:rPr>
              <w:t>0,79955</w:t>
            </w:r>
          </w:p>
        </w:tc>
        <w:tc>
          <w:tcPr>
            <w:tcW w:w="1196" w:type="dxa"/>
            <w:vAlign w:val="center"/>
          </w:tcPr>
          <w:p w:rsidR="00E619D8" w:rsidRPr="001F5BF6" w:rsidRDefault="00E619D8" w:rsidP="00944DB7">
            <w:pPr>
              <w:jc w:val="center"/>
              <w:rPr>
                <w:sz w:val="18"/>
                <w:szCs w:val="18"/>
              </w:rPr>
            </w:pPr>
            <w:r w:rsidRPr="001F5BF6">
              <w:rPr>
                <w:sz w:val="18"/>
                <w:szCs w:val="18"/>
              </w:rPr>
              <w:t>0,90988</w:t>
            </w:r>
          </w:p>
        </w:tc>
        <w:tc>
          <w:tcPr>
            <w:tcW w:w="1196" w:type="dxa"/>
            <w:vAlign w:val="center"/>
          </w:tcPr>
          <w:p w:rsidR="00E619D8" w:rsidRPr="001F5BF6" w:rsidRDefault="00E619D8" w:rsidP="00944DB7">
            <w:pPr>
              <w:jc w:val="center"/>
              <w:rPr>
                <w:sz w:val="18"/>
                <w:szCs w:val="18"/>
              </w:rPr>
            </w:pPr>
            <w:r w:rsidRPr="001F5BF6">
              <w:rPr>
                <w:sz w:val="18"/>
                <w:szCs w:val="18"/>
              </w:rPr>
              <w:t>0,96712</w:t>
            </w:r>
          </w:p>
        </w:tc>
        <w:tc>
          <w:tcPr>
            <w:tcW w:w="1197" w:type="dxa"/>
            <w:vAlign w:val="center"/>
          </w:tcPr>
          <w:p w:rsidR="00E619D8" w:rsidRPr="001F5BF6" w:rsidRDefault="00E619D8" w:rsidP="00944DB7">
            <w:pPr>
              <w:jc w:val="center"/>
              <w:rPr>
                <w:sz w:val="18"/>
                <w:szCs w:val="18"/>
              </w:rPr>
            </w:pPr>
            <w:r w:rsidRPr="001F5BF6">
              <w:rPr>
                <w:sz w:val="18"/>
                <w:szCs w:val="18"/>
              </w:rPr>
              <w:t>0,99036</w:t>
            </w:r>
          </w:p>
        </w:tc>
        <w:tc>
          <w:tcPr>
            <w:tcW w:w="1197" w:type="dxa"/>
            <w:vAlign w:val="center"/>
          </w:tcPr>
          <w:p w:rsidR="00E619D8" w:rsidRPr="001F5BF6" w:rsidRDefault="00E619D8" w:rsidP="00944DB7">
            <w:pPr>
              <w:jc w:val="center"/>
              <w:rPr>
                <w:sz w:val="18"/>
                <w:szCs w:val="18"/>
              </w:rPr>
            </w:pPr>
            <w:r w:rsidRPr="001F5BF6">
              <w:rPr>
                <w:sz w:val="18"/>
                <w:szCs w:val="18"/>
              </w:rPr>
              <w:t>0,99774</w:t>
            </w:r>
          </w:p>
        </w:tc>
        <w:tc>
          <w:tcPr>
            <w:tcW w:w="1197" w:type="dxa"/>
            <w:vAlign w:val="center"/>
          </w:tcPr>
          <w:p w:rsidR="00E619D8" w:rsidRPr="001F5BF6" w:rsidRDefault="00E619D8" w:rsidP="00944DB7">
            <w:pPr>
              <w:jc w:val="center"/>
              <w:rPr>
                <w:sz w:val="18"/>
                <w:szCs w:val="18"/>
              </w:rPr>
            </w:pPr>
            <w:r w:rsidRPr="001F5BF6">
              <w:rPr>
                <w:sz w:val="18"/>
                <w:szCs w:val="18"/>
              </w:rPr>
              <w:t>0,99958</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0,35</w:t>
            </w:r>
          </w:p>
        </w:tc>
        <w:tc>
          <w:tcPr>
            <w:tcW w:w="1196" w:type="dxa"/>
            <w:vAlign w:val="center"/>
          </w:tcPr>
          <w:p w:rsidR="00E619D8" w:rsidRPr="001F5BF6" w:rsidRDefault="00E619D8" w:rsidP="00944DB7">
            <w:pPr>
              <w:jc w:val="center"/>
              <w:rPr>
                <w:sz w:val="18"/>
                <w:szCs w:val="18"/>
              </w:rPr>
            </w:pPr>
            <w:r w:rsidRPr="001F5BF6">
              <w:rPr>
                <w:sz w:val="18"/>
                <w:szCs w:val="18"/>
              </w:rPr>
              <w:t>0,63683</w:t>
            </w:r>
          </w:p>
        </w:tc>
        <w:tc>
          <w:tcPr>
            <w:tcW w:w="1196" w:type="dxa"/>
            <w:vAlign w:val="center"/>
          </w:tcPr>
          <w:p w:rsidR="00E619D8" w:rsidRPr="001F5BF6" w:rsidRDefault="00E619D8" w:rsidP="00944DB7">
            <w:pPr>
              <w:jc w:val="center"/>
              <w:rPr>
                <w:sz w:val="18"/>
                <w:szCs w:val="18"/>
              </w:rPr>
            </w:pPr>
            <w:r w:rsidRPr="001F5BF6">
              <w:rPr>
                <w:sz w:val="18"/>
                <w:szCs w:val="18"/>
              </w:rPr>
              <w:t>0,80234</w:t>
            </w:r>
          </w:p>
        </w:tc>
        <w:tc>
          <w:tcPr>
            <w:tcW w:w="1196" w:type="dxa"/>
            <w:vAlign w:val="center"/>
          </w:tcPr>
          <w:p w:rsidR="00E619D8" w:rsidRPr="001F5BF6" w:rsidRDefault="00E619D8" w:rsidP="00944DB7">
            <w:pPr>
              <w:jc w:val="center"/>
              <w:rPr>
                <w:sz w:val="18"/>
                <w:szCs w:val="18"/>
              </w:rPr>
            </w:pPr>
            <w:r w:rsidRPr="001F5BF6">
              <w:rPr>
                <w:sz w:val="18"/>
                <w:szCs w:val="18"/>
              </w:rPr>
              <w:t>0,91149</w:t>
            </w:r>
          </w:p>
        </w:tc>
        <w:tc>
          <w:tcPr>
            <w:tcW w:w="1196" w:type="dxa"/>
            <w:vAlign w:val="center"/>
          </w:tcPr>
          <w:p w:rsidR="00E619D8" w:rsidRPr="001F5BF6" w:rsidRDefault="00E619D8" w:rsidP="00944DB7">
            <w:pPr>
              <w:jc w:val="center"/>
              <w:rPr>
                <w:sz w:val="18"/>
                <w:szCs w:val="18"/>
              </w:rPr>
            </w:pPr>
            <w:r w:rsidRPr="001F5BF6">
              <w:rPr>
                <w:sz w:val="18"/>
                <w:szCs w:val="18"/>
              </w:rPr>
              <w:t>0,96784</w:t>
            </w:r>
          </w:p>
        </w:tc>
        <w:tc>
          <w:tcPr>
            <w:tcW w:w="1197" w:type="dxa"/>
            <w:vAlign w:val="center"/>
          </w:tcPr>
          <w:p w:rsidR="00E619D8" w:rsidRPr="001F5BF6" w:rsidRDefault="00E619D8" w:rsidP="00944DB7">
            <w:pPr>
              <w:jc w:val="center"/>
              <w:rPr>
                <w:sz w:val="18"/>
                <w:szCs w:val="18"/>
              </w:rPr>
            </w:pPr>
            <w:r w:rsidRPr="001F5BF6">
              <w:rPr>
                <w:sz w:val="18"/>
                <w:szCs w:val="18"/>
              </w:rPr>
              <w:t>0,99061</w:t>
            </w:r>
          </w:p>
        </w:tc>
        <w:tc>
          <w:tcPr>
            <w:tcW w:w="1197" w:type="dxa"/>
            <w:vAlign w:val="center"/>
          </w:tcPr>
          <w:p w:rsidR="00E619D8" w:rsidRPr="001F5BF6" w:rsidRDefault="00E619D8" w:rsidP="00944DB7">
            <w:pPr>
              <w:jc w:val="center"/>
              <w:rPr>
                <w:sz w:val="18"/>
                <w:szCs w:val="18"/>
              </w:rPr>
            </w:pPr>
            <w:r w:rsidRPr="001F5BF6">
              <w:rPr>
                <w:sz w:val="18"/>
                <w:szCs w:val="18"/>
              </w:rPr>
              <w:t>0,99781</w:t>
            </w:r>
          </w:p>
        </w:tc>
        <w:tc>
          <w:tcPr>
            <w:tcW w:w="1197" w:type="dxa"/>
            <w:vAlign w:val="center"/>
          </w:tcPr>
          <w:p w:rsidR="00E619D8" w:rsidRPr="001F5BF6" w:rsidRDefault="00E619D8" w:rsidP="00944DB7">
            <w:pPr>
              <w:jc w:val="center"/>
              <w:rPr>
                <w:sz w:val="18"/>
                <w:szCs w:val="18"/>
              </w:rPr>
            </w:pPr>
            <w:r w:rsidRPr="001F5BF6">
              <w:rPr>
                <w:sz w:val="18"/>
                <w:szCs w:val="18"/>
              </w:rPr>
              <w:t>0,99960</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0,36</w:t>
            </w:r>
          </w:p>
        </w:tc>
        <w:tc>
          <w:tcPr>
            <w:tcW w:w="1196" w:type="dxa"/>
            <w:vAlign w:val="center"/>
          </w:tcPr>
          <w:p w:rsidR="00E619D8" w:rsidRPr="001F5BF6" w:rsidRDefault="00E619D8" w:rsidP="00944DB7">
            <w:pPr>
              <w:jc w:val="center"/>
              <w:rPr>
                <w:sz w:val="18"/>
                <w:szCs w:val="18"/>
              </w:rPr>
            </w:pPr>
            <w:r w:rsidRPr="001F5BF6">
              <w:rPr>
                <w:sz w:val="18"/>
                <w:szCs w:val="18"/>
              </w:rPr>
              <w:t>0,64058</w:t>
            </w:r>
          </w:p>
        </w:tc>
        <w:tc>
          <w:tcPr>
            <w:tcW w:w="1196" w:type="dxa"/>
            <w:vAlign w:val="center"/>
          </w:tcPr>
          <w:p w:rsidR="00E619D8" w:rsidRPr="001F5BF6" w:rsidRDefault="00E619D8" w:rsidP="00944DB7">
            <w:pPr>
              <w:jc w:val="center"/>
              <w:rPr>
                <w:sz w:val="18"/>
                <w:szCs w:val="18"/>
              </w:rPr>
            </w:pPr>
            <w:r w:rsidRPr="001F5BF6">
              <w:rPr>
                <w:sz w:val="18"/>
                <w:szCs w:val="18"/>
              </w:rPr>
              <w:t>0,80511</w:t>
            </w:r>
          </w:p>
        </w:tc>
        <w:tc>
          <w:tcPr>
            <w:tcW w:w="1196" w:type="dxa"/>
            <w:vAlign w:val="center"/>
          </w:tcPr>
          <w:p w:rsidR="00E619D8" w:rsidRPr="001F5BF6" w:rsidRDefault="00E619D8" w:rsidP="00944DB7">
            <w:pPr>
              <w:jc w:val="center"/>
              <w:rPr>
                <w:sz w:val="18"/>
                <w:szCs w:val="18"/>
              </w:rPr>
            </w:pPr>
            <w:r w:rsidRPr="001F5BF6">
              <w:rPr>
                <w:sz w:val="18"/>
                <w:szCs w:val="18"/>
              </w:rPr>
              <w:t>0,91308</w:t>
            </w:r>
          </w:p>
        </w:tc>
        <w:tc>
          <w:tcPr>
            <w:tcW w:w="1196" w:type="dxa"/>
            <w:vAlign w:val="center"/>
          </w:tcPr>
          <w:p w:rsidR="00E619D8" w:rsidRPr="001F5BF6" w:rsidRDefault="00E619D8" w:rsidP="00944DB7">
            <w:pPr>
              <w:jc w:val="center"/>
              <w:rPr>
                <w:sz w:val="18"/>
                <w:szCs w:val="18"/>
              </w:rPr>
            </w:pPr>
            <w:r w:rsidRPr="001F5BF6">
              <w:rPr>
                <w:sz w:val="18"/>
                <w:szCs w:val="18"/>
              </w:rPr>
              <w:t>0,96856</w:t>
            </w:r>
          </w:p>
        </w:tc>
        <w:tc>
          <w:tcPr>
            <w:tcW w:w="1197" w:type="dxa"/>
            <w:vAlign w:val="center"/>
          </w:tcPr>
          <w:p w:rsidR="00E619D8" w:rsidRPr="001F5BF6" w:rsidRDefault="00E619D8" w:rsidP="00944DB7">
            <w:pPr>
              <w:jc w:val="center"/>
              <w:rPr>
                <w:sz w:val="18"/>
                <w:szCs w:val="18"/>
              </w:rPr>
            </w:pPr>
            <w:r w:rsidRPr="001F5BF6">
              <w:rPr>
                <w:sz w:val="18"/>
                <w:szCs w:val="18"/>
              </w:rPr>
              <w:t>0,99086</w:t>
            </w:r>
          </w:p>
        </w:tc>
        <w:tc>
          <w:tcPr>
            <w:tcW w:w="1197" w:type="dxa"/>
            <w:vAlign w:val="center"/>
          </w:tcPr>
          <w:p w:rsidR="00E619D8" w:rsidRPr="001F5BF6" w:rsidRDefault="00E619D8" w:rsidP="00944DB7">
            <w:pPr>
              <w:jc w:val="center"/>
              <w:rPr>
                <w:sz w:val="18"/>
                <w:szCs w:val="18"/>
              </w:rPr>
            </w:pPr>
            <w:r w:rsidRPr="001F5BF6">
              <w:rPr>
                <w:sz w:val="18"/>
                <w:szCs w:val="18"/>
              </w:rPr>
              <w:t>0,99788</w:t>
            </w:r>
          </w:p>
        </w:tc>
        <w:tc>
          <w:tcPr>
            <w:tcW w:w="1197" w:type="dxa"/>
            <w:vAlign w:val="center"/>
          </w:tcPr>
          <w:p w:rsidR="00E619D8" w:rsidRPr="001F5BF6" w:rsidRDefault="00E619D8" w:rsidP="00944DB7">
            <w:pPr>
              <w:jc w:val="center"/>
              <w:rPr>
                <w:sz w:val="18"/>
                <w:szCs w:val="18"/>
              </w:rPr>
            </w:pPr>
            <w:r w:rsidRPr="001F5BF6">
              <w:rPr>
                <w:sz w:val="18"/>
                <w:szCs w:val="18"/>
              </w:rPr>
              <w:t>0,99961</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0,37</w:t>
            </w:r>
          </w:p>
        </w:tc>
        <w:tc>
          <w:tcPr>
            <w:tcW w:w="1196" w:type="dxa"/>
            <w:vAlign w:val="center"/>
          </w:tcPr>
          <w:p w:rsidR="00E619D8" w:rsidRPr="001F5BF6" w:rsidRDefault="00E619D8" w:rsidP="00944DB7">
            <w:pPr>
              <w:jc w:val="center"/>
              <w:rPr>
                <w:sz w:val="18"/>
                <w:szCs w:val="18"/>
              </w:rPr>
            </w:pPr>
            <w:r w:rsidRPr="001F5BF6">
              <w:rPr>
                <w:sz w:val="18"/>
                <w:szCs w:val="18"/>
              </w:rPr>
              <w:t>0,64431</w:t>
            </w:r>
          </w:p>
        </w:tc>
        <w:tc>
          <w:tcPr>
            <w:tcW w:w="1196" w:type="dxa"/>
            <w:vAlign w:val="center"/>
          </w:tcPr>
          <w:p w:rsidR="00E619D8" w:rsidRPr="001F5BF6" w:rsidRDefault="00E619D8" w:rsidP="00944DB7">
            <w:pPr>
              <w:jc w:val="center"/>
              <w:rPr>
                <w:sz w:val="18"/>
                <w:szCs w:val="18"/>
              </w:rPr>
            </w:pPr>
            <w:r w:rsidRPr="001F5BF6">
              <w:rPr>
                <w:sz w:val="18"/>
                <w:szCs w:val="18"/>
              </w:rPr>
              <w:t>0,80785</w:t>
            </w:r>
          </w:p>
        </w:tc>
        <w:tc>
          <w:tcPr>
            <w:tcW w:w="1196" w:type="dxa"/>
            <w:vAlign w:val="center"/>
          </w:tcPr>
          <w:p w:rsidR="00E619D8" w:rsidRPr="001F5BF6" w:rsidRDefault="00E619D8" w:rsidP="00944DB7">
            <w:pPr>
              <w:jc w:val="center"/>
              <w:rPr>
                <w:sz w:val="18"/>
                <w:szCs w:val="18"/>
              </w:rPr>
            </w:pPr>
            <w:r w:rsidRPr="001F5BF6">
              <w:rPr>
                <w:sz w:val="18"/>
                <w:szCs w:val="18"/>
              </w:rPr>
              <w:t>0,91466</w:t>
            </w:r>
          </w:p>
        </w:tc>
        <w:tc>
          <w:tcPr>
            <w:tcW w:w="1196" w:type="dxa"/>
            <w:vAlign w:val="center"/>
          </w:tcPr>
          <w:p w:rsidR="00E619D8" w:rsidRPr="001F5BF6" w:rsidRDefault="00E619D8" w:rsidP="00944DB7">
            <w:pPr>
              <w:jc w:val="center"/>
              <w:rPr>
                <w:sz w:val="18"/>
                <w:szCs w:val="18"/>
              </w:rPr>
            </w:pPr>
            <w:r w:rsidRPr="001F5BF6">
              <w:rPr>
                <w:sz w:val="18"/>
                <w:szCs w:val="18"/>
              </w:rPr>
              <w:t>0,96926</w:t>
            </w:r>
          </w:p>
        </w:tc>
        <w:tc>
          <w:tcPr>
            <w:tcW w:w="1197" w:type="dxa"/>
            <w:vAlign w:val="center"/>
          </w:tcPr>
          <w:p w:rsidR="00E619D8" w:rsidRPr="001F5BF6" w:rsidRDefault="00E619D8" w:rsidP="00944DB7">
            <w:pPr>
              <w:jc w:val="center"/>
              <w:rPr>
                <w:sz w:val="18"/>
                <w:szCs w:val="18"/>
              </w:rPr>
            </w:pPr>
            <w:r w:rsidRPr="001F5BF6">
              <w:rPr>
                <w:sz w:val="18"/>
                <w:szCs w:val="18"/>
              </w:rPr>
              <w:t>0,99111</w:t>
            </w:r>
          </w:p>
        </w:tc>
        <w:tc>
          <w:tcPr>
            <w:tcW w:w="1197" w:type="dxa"/>
            <w:vAlign w:val="center"/>
          </w:tcPr>
          <w:p w:rsidR="00E619D8" w:rsidRPr="001F5BF6" w:rsidRDefault="00E619D8" w:rsidP="00944DB7">
            <w:pPr>
              <w:jc w:val="center"/>
              <w:rPr>
                <w:sz w:val="18"/>
                <w:szCs w:val="18"/>
              </w:rPr>
            </w:pPr>
            <w:r w:rsidRPr="001F5BF6">
              <w:rPr>
                <w:sz w:val="18"/>
                <w:szCs w:val="18"/>
              </w:rPr>
              <w:t>0,99795</w:t>
            </w:r>
          </w:p>
        </w:tc>
        <w:tc>
          <w:tcPr>
            <w:tcW w:w="1197" w:type="dxa"/>
            <w:vAlign w:val="center"/>
          </w:tcPr>
          <w:p w:rsidR="00E619D8" w:rsidRPr="001F5BF6" w:rsidRDefault="00E619D8" w:rsidP="00944DB7">
            <w:pPr>
              <w:jc w:val="center"/>
              <w:rPr>
                <w:sz w:val="18"/>
                <w:szCs w:val="18"/>
              </w:rPr>
            </w:pPr>
            <w:r w:rsidRPr="001F5BF6">
              <w:rPr>
                <w:sz w:val="18"/>
                <w:szCs w:val="18"/>
              </w:rPr>
              <w:t>0,99962</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0,38</w:t>
            </w:r>
          </w:p>
        </w:tc>
        <w:tc>
          <w:tcPr>
            <w:tcW w:w="1196" w:type="dxa"/>
            <w:vAlign w:val="center"/>
          </w:tcPr>
          <w:p w:rsidR="00E619D8" w:rsidRPr="001F5BF6" w:rsidRDefault="00E619D8" w:rsidP="00944DB7">
            <w:pPr>
              <w:jc w:val="center"/>
              <w:rPr>
                <w:sz w:val="18"/>
                <w:szCs w:val="18"/>
              </w:rPr>
            </w:pPr>
            <w:r w:rsidRPr="001F5BF6">
              <w:rPr>
                <w:sz w:val="18"/>
                <w:szCs w:val="18"/>
              </w:rPr>
              <w:t>0,64803</w:t>
            </w:r>
          </w:p>
        </w:tc>
        <w:tc>
          <w:tcPr>
            <w:tcW w:w="1196" w:type="dxa"/>
            <w:vAlign w:val="center"/>
          </w:tcPr>
          <w:p w:rsidR="00E619D8" w:rsidRPr="001F5BF6" w:rsidRDefault="00E619D8" w:rsidP="00944DB7">
            <w:pPr>
              <w:jc w:val="center"/>
              <w:rPr>
                <w:sz w:val="18"/>
                <w:szCs w:val="18"/>
              </w:rPr>
            </w:pPr>
            <w:r w:rsidRPr="001F5BF6">
              <w:rPr>
                <w:sz w:val="18"/>
                <w:szCs w:val="18"/>
              </w:rPr>
              <w:t>0,81057</w:t>
            </w:r>
          </w:p>
        </w:tc>
        <w:tc>
          <w:tcPr>
            <w:tcW w:w="1196" w:type="dxa"/>
            <w:vAlign w:val="center"/>
          </w:tcPr>
          <w:p w:rsidR="00E619D8" w:rsidRPr="001F5BF6" w:rsidRDefault="00E619D8" w:rsidP="00944DB7">
            <w:pPr>
              <w:jc w:val="center"/>
              <w:rPr>
                <w:sz w:val="18"/>
                <w:szCs w:val="18"/>
              </w:rPr>
            </w:pPr>
            <w:r w:rsidRPr="001F5BF6">
              <w:rPr>
                <w:sz w:val="18"/>
                <w:szCs w:val="18"/>
              </w:rPr>
              <w:t>0,91621</w:t>
            </w:r>
          </w:p>
        </w:tc>
        <w:tc>
          <w:tcPr>
            <w:tcW w:w="1196" w:type="dxa"/>
            <w:vAlign w:val="center"/>
          </w:tcPr>
          <w:p w:rsidR="00E619D8" w:rsidRPr="001F5BF6" w:rsidRDefault="00E619D8" w:rsidP="00944DB7">
            <w:pPr>
              <w:jc w:val="center"/>
              <w:rPr>
                <w:sz w:val="18"/>
                <w:szCs w:val="18"/>
              </w:rPr>
            </w:pPr>
            <w:r w:rsidRPr="001F5BF6">
              <w:rPr>
                <w:sz w:val="18"/>
                <w:szCs w:val="18"/>
              </w:rPr>
              <w:t>0,96995</w:t>
            </w:r>
          </w:p>
        </w:tc>
        <w:tc>
          <w:tcPr>
            <w:tcW w:w="1197" w:type="dxa"/>
            <w:vAlign w:val="center"/>
          </w:tcPr>
          <w:p w:rsidR="00E619D8" w:rsidRPr="001F5BF6" w:rsidRDefault="00E619D8" w:rsidP="00944DB7">
            <w:pPr>
              <w:jc w:val="center"/>
              <w:rPr>
                <w:sz w:val="18"/>
                <w:szCs w:val="18"/>
              </w:rPr>
            </w:pPr>
            <w:r w:rsidRPr="001F5BF6">
              <w:rPr>
                <w:sz w:val="18"/>
                <w:szCs w:val="18"/>
              </w:rPr>
              <w:t>0,99134</w:t>
            </w:r>
          </w:p>
        </w:tc>
        <w:tc>
          <w:tcPr>
            <w:tcW w:w="1197" w:type="dxa"/>
            <w:vAlign w:val="center"/>
          </w:tcPr>
          <w:p w:rsidR="00E619D8" w:rsidRPr="001F5BF6" w:rsidRDefault="00E619D8" w:rsidP="00944DB7">
            <w:pPr>
              <w:jc w:val="center"/>
              <w:rPr>
                <w:sz w:val="18"/>
                <w:szCs w:val="18"/>
              </w:rPr>
            </w:pPr>
            <w:r w:rsidRPr="001F5BF6">
              <w:rPr>
                <w:sz w:val="18"/>
                <w:szCs w:val="18"/>
              </w:rPr>
              <w:t>0,99801</w:t>
            </w:r>
          </w:p>
        </w:tc>
        <w:tc>
          <w:tcPr>
            <w:tcW w:w="1197" w:type="dxa"/>
            <w:vAlign w:val="center"/>
          </w:tcPr>
          <w:p w:rsidR="00E619D8" w:rsidRPr="001F5BF6" w:rsidRDefault="00E619D8" w:rsidP="00944DB7">
            <w:pPr>
              <w:jc w:val="center"/>
              <w:rPr>
                <w:sz w:val="18"/>
                <w:szCs w:val="18"/>
              </w:rPr>
            </w:pPr>
            <w:r w:rsidRPr="001F5BF6">
              <w:rPr>
                <w:sz w:val="18"/>
                <w:szCs w:val="18"/>
              </w:rPr>
              <w:t>0,99964</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0,39</w:t>
            </w:r>
          </w:p>
        </w:tc>
        <w:tc>
          <w:tcPr>
            <w:tcW w:w="1196" w:type="dxa"/>
            <w:vAlign w:val="center"/>
          </w:tcPr>
          <w:p w:rsidR="00E619D8" w:rsidRPr="001F5BF6" w:rsidRDefault="00E619D8" w:rsidP="00944DB7">
            <w:pPr>
              <w:jc w:val="center"/>
              <w:rPr>
                <w:sz w:val="18"/>
                <w:szCs w:val="18"/>
              </w:rPr>
            </w:pPr>
            <w:r w:rsidRPr="001F5BF6">
              <w:rPr>
                <w:sz w:val="18"/>
                <w:szCs w:val="18"/>
              </w:rPr>
              <w:t>0,65173</w:t>
            </w:r>
          </w:p>
        </w:tc>
        <w:tc>
          <w:tcPr>
            <w:tcW w:w="1196" w:type="dxa"/>
            <w:vAlign w:val="center"/>
          </w:tcPr>
          <w:p w:rsidR="00E619D8" w:rsidRPr="001F5BF6" w:rsidRDefault="00E619D8" w:rsidP="00944DB7">
            <w:pPr>
              <w:jc w:val="center"/>
              <w:rPr>
                <w:sz w:val="18"/>
                <w:szCs w:val="18"/>
              </w:rPr>
            </w:pPr>
            <w:r w:rsidRPr="001F5BF6">
              <w:rPr>
                <w:sz w:val="18"/>
                <w:szCs w:val="18"/>
              </w:rPr>
              <w:t>0,81327</w:t>
            </w:r>
          </w:p>
        </w:tc>
        <w:tc>
          <w:tcPr>
            <w:tcW w:w="1196" w:type="dxa"/>
            <w:vAlign w:val="center"/>
          </w:tcPr>
          <w:p w:rsidR="00E619D8" w:rsidRPr="001F5BF6" w:rsidRDefault="00E619D8" w:rsidP="00944DB7">
            <w:pPr>
              <w:jc w:val="center"/>
              <w:rPr>
                <w:sz w:val="18"/>
                <w:szCs w:val="18"/>
              </w:rPr>
            </w:pPr>
            <w:r w:rsidRPr="001F5BF6">
              <w:rPr>
                <w:sz w:val="18"/>
                <w:szCs w:val="18"/>
              </w:rPr>
              <w:t>0,91774</w:t>
            </w:r>
          </w:p>
        </w:tc>
        <w:tc>
          <w:tcPr>
            <w:tcW w:w="1196" w:type="dxa"/>
            <w:vAlign w:val="center"/>
          </w:tcPr>
          <w:p w:rsidR="00E619D8" w:rsidRPr="001F5BF6" w:rsidRDefault="00E619D8" w:rsidP="00944DB7">
            <w:pPr>
              <w:jc w:val="center"/>
              <w:rPr>
                <w:sz w:val="18"/>
                <w:szCs w:val="18"/>
              </w:rPr>
            </w:pPr>
            <w:r w:rsidRPr="001F5BF6">
              <w:rPr>
                <w:sz w:val="18"/>
                <w:szCs w:val="18"/>
              </w:rPr>
              <w:t>0,97062</w:t>
            </w:r>
          </w:p>
        </w:tc>
        <w:tc>
          <w:tcPr>
            <w:tcW w:w="1197" w:type="dxa"/>
            <w:vAlign w:val="center"/>
          </w:tcPr>
          <w:p w:rsidR="00E619D8" w:rsidRPr="001F5BF6" w:rsidRDefault="00E619D8" w:rsidP="00944DB7">
            <w:pPr>
              <w:jc w:val="center"/>
              <w:rPr>
                <w:sz w:val="18"/>
                <w:szCs w:val="18"/>
              </w:rPr>
            </w:pPr>
            <w:r w:rsidRPr="001F5BF6">
              <w:rPr>
                <w:sz w:val="18"/>
                <w:szCs w:val="18"/>
              </w:rPr>
              <w:t>0,99158</w:t>
            </w:r>
          </w:p>
        </w:tc>
        <w:tc>
          <w:tcPr>
            <w:tcW w:w="1197" w:type="dxa"/>
            <w:vAlign w:val="center"/>
          </w:tcPr>
          <w:p w:rsidR="00E619D8" w:rsidRPr="001F5BF6" w:rsidRDefault="00E619D8" w:rsidP="00944DB7">
            <w:pPr>
              <w:jc w:val="center"/>
              <w:rPr>
                <w:sz w:val="18"/>
                <w:szCs w:val="18"/>
              </w:rPr>
            </w:pPr>
            <w:r w:rsidRPr="001F5BF6">
              <w:rPr>
                <w:sz w:val="18"/>
                <w:szCs w:val="18"/>
              </w:rPr>
              <w:t>0,99807</w:t>
            </w:r>
          </w:p>
        </w:tc>
        <w:tc>
          <w:tcPr>
            <w:tcW w:w="1197" w:type="dxa"/>
            <w:vAlign w:val="center"/>
          </w:tcPr>
          <w:p w:rsidR="00E619D8" w:rsidRPr="001F5BF6" w:rsidRDefault="00E619D8" w:rsidP="00944DB7">
            <w:pPr>
              <w:jc w:val="center"/>
              <w:rPr>
                <w:sz w:val="18"/>
                <w:szCs w:val="18"/>
              </w:rPr>
            </w:pPr>
            <w:r w:rsidRPr="001F5BF6">
              <w:rPr>
                <w:sz w:val="18"/>
                <w:szCs w:val="18"/>
              </w:rPr>
              <w:t>0,99965</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0,40</w:t>
            </w:r>
          </w:p>
        </w:tc>
        <w:tc>
          <w:tcPr>
            <w:tcW w:w="1196" w:type="dxa"/>
            <w:vAlign w:val="center"/>
          </w:tcPr>
          <w:p w:rsidR="00E619D8" w:rsidRPr="001F5BF6" w:rsidRDefault="00E619D8" w:rsidP="00944DB7">
            <w:pPr>
              <w:jc w:val="center"/>
              <w:rPr>
                <w:sz w:val="18"/>
                <w:szCs w:val="18"/>
              </w:rPr>
            </w:pPr>
            <w:r w:rsidRPr="001F5BF6">
              <w:rPr>
                <w:sz w:val="18"/>
                <w:szCs w:val="18"/>
              </w:rPr>
              <w:t>0,65542</w:t>
            </w:r>
          </w:p>
        </w:tc>
        <w:tc>
          <w:tcPr>
            <w:tcW w:w="1196" w:type="dxa"/>
            <w:vAlign w:val="center"/>
          </w:tcPr>
          <w:p w:rsidR="00E619D8" w:rsidRPr="001F5BF6" w:rsidRDefault="00E619D8" w:rsidP="00944DB7">
            <w:pPr>
              <w:jc w:val="center"/>
              <w:rPr>
                <w:sz w:val="18"/>
                <w:szCs w:val="18"/>
              </w:rPr>
            </w:pPr>
            <w:r w:rsidRPr="001F5BF6">
              <w:rPr>
                <w:sz w:val="18"/>
                <w:szCs w:val="18"/>
              </w:rPr>
              <w:t>0,81594</w:t>
            </w:r>
          </w:p>
        </w:tc>
        <w:tc>
          <w:tcPr>
            <w:tcW w:w="1196" w:type="dxa"/>
            <w:vAlign w:val="center"/>
          </w:tcPr>
          <w:p w:rsidR="00E619D8" w:rsidRPr="001F5BF6" w:rsidRDefault="00E619D8" w:rsidP="00944DB7">
            <w:pPr>
              <w:jc w:val="center"/>
              <w:rPr>
                <w:sz w:val="18"/>
                <w:szCs w:val="18"/>
              </w:rPr>
            </w:pPr>
            <w:r w:rsidRPr="001F5BF6">
              <w:rPr>
                <w:sz w:val="18"/>
                <w:szCs w:val="18"/>
              </w:rPr>
              <w:t>0,91924</w:t>
            </w:r>
          </w:p>
        </w:tc>
        <w:tc>
          <w:tcPr>
            <w:tcW w:w="1196" w:type="dxa"/>
            <w:vAlign w:val="center"/>
          </w:tcPr>
          <w:p w:rsidR="00E619D8" w:rsidRPr="001F5BF6" w:rsidRDefault="00E619D8" w:rsidP="00944DB7">
            <w:pPr>
              <w:jc w:val="center"/>
              <w:rPr>
                <w:sz w:val="18"/>
                <w:szCs w:val="18"/>
              </w:rPr>
            </w:pPr>
            <w:r w:rsidRPr="001F5BF6">
              <w:rPr>
                <w:sz w:val="18"/>
                <w:szCs w:val="18"/>
              </w:rPr>
              <w:t>0,97128</w:t>
            </w:r>
          </w:p>
        </w:tc>
        <w:tc>
          <w:tcPr>
            <w:tcW w:w="1197" w:type="dxa"/>
            <w:vAlign w:val="center"/>
          </w:tcPr>
          <w:p w:rsidR="00E619D8" w:rsidRPr="001F5BF6" w:rsidRDefault="00E619D8" w:rsidP="00944DB7">
            <w:pPr>
              <w:jc w:val="center"/>
              <w:rPr>
                <w:sz w:val="18"/>
                <w:szCs w:val="18"/>
              </w:rPr>
            </w:pPr>
            <w:r w:rsidRPr="001F5BF6">
              <w:rPr>
                <w:sz w:val="18"/>
                <w:szCs w:val="18"/>
              </w:rPr>
              <w:t>0,99180</w:t>
            </w:r>
          </w:p>
        </w:tc>
        <w:tc>
          <w:tcPr>
            <w:tcW w:w="1197" w:type="dxa"/>
            <w:vAlign w:val="center"/>
          </w:tcPr>
          <w:p w:rsidR="00E619D8" w:rsidRPr="001F5BF6" w:rsidRDefault="00E619D8" w:rsidP="00944DB7">
            <w:pPr>
              <w:jc w:val="center"/>
              <w:rPr>
                <w:sz w:val="18"/>
                <w:szCs w:val="18"/>
              </w:rPr>
            </w:pPr>
            <w:r w:rsidRPr="001F5BF6">
              <w:rPr>
                <w:sz w:val="18"/>
                <w:szCs w:val="18"/>
              </w:rPr>
              <w:t>0,99813</w:t>
            </w:r>
          </w:p>
        </w:tc>
        <w:tc>
          <w:tcPr>
            <w:tcW w:w="1197" w:type="dxa"/>
            <w:vAlign w:val="center"/>
          </w:tcPr>
          <w:p w:rsidR="00E619D8" w:rsidRPr="001F5BF6" w:rsidRDefault="00E619D8" w:rsidP="00944DB7">
            <w:pPr>
              <w:jc w:val="center"/>
              <w:rPr>
                <w:sz w:val="18"/>
                <w:szCs w:val="18"/>
              </w:rPr>
            </w:pPr>
            <w:r w:rsidRPr="001F5BF6">
              <w:rPr>
                <w:sz w:val="18"/>
                <w:szCs w:val="18"/>
              </w:rPr>
              <w:t>0,99966</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0,41</w:t>
            </w:r>
          </w:p>
        </w:tc>
        <w:tc>
          <w:tcPr>
            <w:tcW w:w="1196" w:type="dxa"/>
            <w:vAlign w:val="center"/>
          </w:tcPr>
          <w:p w:rsidR="00E619D8" w:rsidRPr="001F5BF6" w:rsidRDefault="00E619D8" w:rsidP="00944DB7">
            <w:pPr>
              <w:jc w:val="center"/>
              <w:rPr>
                <w:sz w:val="18"/>
                <w:szCs w:val="18"/>
              </w:rPr>
            </w:pPr>
            <w:r w:rsidRPr="001F5BF6">
              <w:rPr>
                <w:sz w:val="18"/>
                <w:szCs w:val="18"/>
              </w:rPr>
              <w:t>0,65910</w:t>
            </w:r>
          </w:p>
        </w:tc>
        <w:tc>
          <w:tcPr>
            <w:tcW w:w="1196" w:type="dxa"/>
            <w:vAlign w:val="center"/>
          </w:tcPr>
          <w:p w:rsidR="00E619D8" w:rsidRPr="001F5BF6" w:rsidRDefault="00E619D8" w:rsidP="00944DB7">
            <w:pPr>
              <w:jc w:val="center"/>
              <w:rPr>
                <w:sz w:val="18"/>
                <w:szCs w:val="18"/>
              </w:rPr>
            </w:pPr>
            <w:r w:rsidRPr="001F5BF6">
              <w:rPr>
                <w:sz w:val="18"/>
                <w:szCs w:val="18"/>
              </w:rPr>
              <w:t>0,81859</w:t>
            </w:r>
          </w:p>
        </w:tc>
        <w:tc>
          <w:tcPr>
            <w:tcW w:w="1196" w:type="dxa"/>
            <w:vAlign w:val="center"/>
          </w:tcPr>
          <w:p w:rsidR="00E619D8" w:rsidRPr="001F5BF6" w:rsidRDefault="00E619D8" w:rsidP="00944DB7">
            <w:pPr>
              <w:jc w:val="center"/>
              <w:rPr>
                <w:sz w:val="18"/>
                <w:szCs w:val="18"/>
              </w:rPr>
            </w:pPr>
            <w:r w:rsidRPr="001F5BF6">
              <w:rPr>
                <w:sz w:val="18"/>
                <w:szCs w:val="18"/>
              </w:rPr>
              <w:t>0,92073</w:t>
            </w:r>
          </w:p>
        </w:tc>
        <w:tc>
          <w:tcPr>
            <w:tcW w:w="1196" w:type="dxa"/>
            <w:vAlign w:val="center"/>
          </w:tcPr>
          <w:p w:rsidR="00E619D8" w:rsidRPr="001F5BF6" w:rsidRDefault="00E619D8" w:rsidP="00944DB7">
            <w:pPr>
              <w:jc w:val="center"/>
              <w:rPr>
                <w:sz w:val="18"/>
                <w:szCs w:val="18"/>
              </w:rPr>
            </w:pPr>
            <w:r w:rsidRPr="001F5BF6">
              <w:rPr>
                <w:sz w:val="18"/>
                <w:szCs w:val="18"/>
              </w:rPr>
              <w:t>0,97193</w:t>
            </w:r>
          </w:p>
        </w:tc>
        <w:tc>
          <w:tcPr>
            <w:tcW w:w="1197" w:type="dxa"/>
            <w:vAlign w:val="center"/>
          </w:tcPr>
          <w:p w:rsidR="00E619D8" w:rsidRPr="001F5BF6" w:rsidRDefault="00E619D8" w:rsidP="00944DB7">
            <w:pPr>
              <w:jc w:val="center"/>
              <w:rPr>
                <w:sz w:val="18"/>
                <w:szCs w:val="18"/>
              </w:rPr>
            </w:pPr>
            <w:r w:rsidRPr="001F5BF6">
              <w:rPr>
                <w:sz w:val="18"/>
                <w:szCs w:val="18"/>
              </w:rPr>
              <w:t>0,99202</w:t>
            </w:r>
          </w:p>
        </w:tc>
        <w:tc>
          <w:tcPr>
            <w:tcW w:w="1197" w:type="dxa"/>
            <w:vAlign w:val="center"/>
          </w:tcPr>
          <w:p w:rsidR="00E619D8" w:rsidRPr="001F5BF6" w:rsidRDefault="00E619D8" w:rsidP="00944DB7">
            <w:pPr>
              <w:jc w:val="center"/>
              <w:rPr>
                <w:sz w:val="18"/>
                <w:szCs w:val="18"/>
              </w:rPr>
            </w:pPr>
            <w:r w:rsidRPr="001F5BF6">
              <w:rPr>
                <w:sz w:val="18"/>
                <w:szCs w:val="18"/>
              </w:rPr>
              <w:t>0,99819</w:t>
            </w:r>
          </w:p>
        </w:tc>
        <w:tc>
          <w:tcPr>
            <w:tcW w:w="1197" w:type="dxa"/>
            <w:vAlign w:val="center"/>
          </w:tcPr>
          <w:p w:rsidR="00E619D8" w:rsidRPr="001F5BF6" w:rsidRDefault="00E619D8" w:rsidP="00944DB7">
            <w:pPr>
              <w:jc w:val="center"/>
              <w:rPr>
                <w:sz w:val="18"/>
                <w:szCs w:val="18"/>
              </w:rPr>
            </w:pPr>
            <w:r w:rsidRPr="001F5BF6">
              <w:rPr>
                <w:sz w:val="18"/>
                <w:szCs w:val="18"/>
              </w:rPr>
              <w:t>0,99968</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0,42</w:t>
            </w:r>
          </w:p>
        </w:tc>
        <w:tc>
          <w:tcPr>
            <w:tcW w:w="1196" w:type="dxa"/>
            <w:vAlign w:val="center"/>
          </w:tcPr>
          <w:p w:rsidR="00E619D8" w:rsidRPr="001F5BF6" w:rsidRDefault="00E619D8" w:rsidP="00944DB7">
            <w:pPr>
              <w:jc w:val="center"/>
              <w:rPr>
                <w:sz w:val="18"/>
                <w:szCs w:val="18"/>
              </w:rPr>
            </w:pPr>
            <w:r w:rsidRPr="001F5BF6">
              <w:rPr>
                <w:sz w:val="18"/>
                <w:szCs w:val="18"/>
              </w:rPr>
              <w:t>0,66276</w:t>
            </w:r>
          </w:p>
        </w:tc>
        <w:tc>
          <w:tcPr>
            <w:tcW w:w="1196" w:type="dxa"/>
            <w:vAlign w:val="center"/>
          </w:tcPr>
          <w:p w:rsidR="00E619D8" w:rsidRPr="001F5BF6" w:rsidRDefault="00E619D8" w:rsidP="00944DB7">
            <w:pPr>
              <w:jc w:val="center"/>
              <w:rPr>
                <w:sz w:val="18"/>
                <w:szCs w:val="18"/>
              </w:rPr>
            </w:pPr>
            <w:r w:rsidRPr="001F5BF6">
              <w:rPr>
                <w:sz w:val="18"/>
                <w:szCs w:val="18"/>
              </w:rPr>
              <w:t>0,82121</w:t>
            </w:r>
          </w:p>
        </w:tc>
        <w:tc>
          <w:tcPr>
            <w:tcW w:w="1196" w:type="dxa"/>
            <w:vAlign w:val="center"/>
          </w:tcPr>
          <w:p w:rsidR="00E619D8" w:rsidRPr="001F5BF6" w:rsidRDefault="00E619D8" w:rsidP="00944DB7">
            <w:pPr>
              <w:jc w:val="center"/>
              <w:rPr>
                <w:sz w:val="18"/>
                <w:szCs w:val="18"/>
              </w:rPr>
            </w:pPr>
            <w:r w:rsidRPr="001F5BF6">
              <w:rPr>
                <w:sz w:val="18"/>
                <w:szCs w:val="18"/>
              </w:rPr>
              <w:t>0,92220</w:t>
            </w:r>
          </w:p>
        </w:tc>
        <w:tc>
          <w:tcPr>
            <w:tcW w:w="1196" w:type="dxa"/>
            <w:vAlign w:val="center"/>
          </w:tcPr>
          <w:p w:rsidR="00E619D8" w:rsidRPr="001F5BF6" w:rsidRDefault="00E619D8" w:rsidP="00944DB7">
            <w:pPr>
              <w:jc w:val="center"/>
              <w:rPr>
                <w:sz w:val="18"/>
                <w:szCs w:val="18"/>
              </w:rPr>
            </w:pPr>
            <w:r w:rsidRPr="001F5BF6">
              <w:rPr>
                <w:sz w:val="18"/>
                <w:szCs w:val="18"/>
              </w:rPr>
              <w:t>0,97257</w:t>
            </w:r>
          </w:p>
        </w:tc>
        <w:tc>
          <w:tcPr>
            <w:tcW w:w="1197" w:type="dxa"/>
            <w:vAlign w:val="center"/>
          </w:tcPr>
          <w:p w:rsidR="00E619D8" w:rsidRPr="001F5BF6" w:rsidRDefault="00E619D8" w:rsidP="00944DB7">
            <w:pPr>
              <w:jc w:val="center"/>
              <w:rPr>
                <w:sz w:val="18"/>
                <w:szCs w:val="18"/>
              </w:rPr>
            </w:pPr>
            <w:r w:rsidRPr="001F5BF6">
              <w:rPr>
                <w:sz w:val="18"/>
                <w:szCs w:val="18"/>
              </w:rPr>
              <w:t>0,99224</w:t>
            </w:r>
          </w:p>
        </w:tc>
        <w:tc>
          <w:tcPr>
            <w:tcW w:w="1197" w:type="dxa"/>
            <w:vAlign w:val="center"/>
          </w:tcPr>
          <w:p w:rsidR="00E619D8" w:rsidRPr="001F5BF6" w:rsidRDefault="00E619D8" w:rsidP="00944DB7">
            <w:pPr>
              <w:jc w:val="center"/>
              <w:rPr>
                <w:sz w:val="18"/>
                <w:szCs w:val="18"/>
              </w:rPr>
            </w:pPr>
            <w:r w:rsidRPr="001F5BF6">
              <w:rPr>
                <w:sz w:val="18"/>
                <w:szCs w:val="18"/>
              </w:rPr>
              <w:t>0,99825</w:t>
            </w:r>
          </w:p>
        </w:tc>
        <w:tc>
          <w:tcPr>
            <w:tcW w:w="1197" w:type="dxa"/>
            <w:vAlign w:val="center"/>
          </w:tcPr>
          <w:p w:rsidR="00E619D8" w:rsidRPr="001F5BF6" w:rsidRDefault="00E619D8" w:rsidP="00944DB7">
            <w:pPr>
              <w:jc w:val="center"/>
              <w:rPr>
                <w:sz w:val="18"/>
                <w:szCs w:val="18"/>
              </w:rPr>
            </w:pPr>
            <w:r w:rsidRPr="001F5BF6">
              <w:rPr>
                <w:sz w:val="18"/>
                <w:szCs w:val="18"/>
              </w:rPr>
              <w:t>0,99969</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0,43</w:t>
            </w:r>
          </w:p>
        </w:tc>
        <w:tc>
          <w:tcPr>
            <w:tcW w:w="1196" w:type="dxa"/>
            <w:vAlign w:val="center"/>
          </w:tcPr>
          <w:p w:rsidR="00E619D8" w:rsidRPr="001F5BF6" w:rsidRDefault="00E619D8" w:rsidP="00944DB7">
            <w:pPr>
              <w:jc w:val="center"/>
              <w:rPr>
                <w:sz w:val="18"/>
                <w:szCs w:val="18"/>
              </w:rPr>
            </w:pPr>
            <w:r w:rsidRPr="001F5BF6">
              <w:rPr>
                <w:sz w:val="18"/>
                <w:szCs w:val="18"/>
              </w:rPr>
              <w:t>0,66640</w:t>
            </w:r>
          </w:p>
        </w:tc>
        <w:tc>
          <w:tcPr>
            <w:tcW w:w="1196" w:type="dxa"/>
            <w:vAlign w:val="center"/>
          </w:tcPr>
          <w:p w:rsidR="00E619D8" w:rsidRPr="001F5BF6" w:rsidRDefault="00E619D8" w:rsidP="00944DB7">
            <w:pPr>
              <w:jc w:val="center"/>
              <w:rPr>
                <w:sz w:val="18"/>
                <w:szCs w:val="18"/>
              </w:rPr>
            </w:pPr>
            <w:r w:rsidRPr="001F5BF6">
              <w:rPr>
                <w:sz w:val="18"/>
                <w:szCs w:val="18"/>
              </w:rPr>
              <w:t>0,82381</w:t>
            </w:r>
          </w:p>
        </w:tc>
        <w:tc>
          <w:tcPr>
            <w:tcW w:w="1196" w:type="dxa"/>
            <w:vAlign w:val="center"/>
          </w:tcPr>
          <w:p w:rsidR="00E619D8" w:rsidRPr="001F5BF6" w:rsidRDefault="00E619D8" w:rsidP="00944DB7">
            <w:pPr>
              <w:jc w:val="center"/>
              <w:rPr>
                <w:sz w:val="18"/>
                <w:szCs w:val="18"/>
              </w:rPr>
            </w:pPr>
            <w:r w:rsidRPr="001F5BF6">
              <w:rPr>
                <w:sz w:val="18"/>
                <w:szCs w:val="18"/>
              </w:rPr>
              <w:t>0,92364</w:t>
            </w:r>
          </w:p>
        </w:tc>
        <w:tc>
          <w:tcPr>
            <w:tcW w:w="1196" w:type="dxa"/>
            <w:vAlign w:val="center"/>
          </w:tcPr>
          <w:p w:rsidR="00E619D8" w:rsidRPr="001F5BF6" w:rsidRDefault="00E619D8" w:rsidP="00944DB7">
            <w:pPr>
              <w:jc w:val="center"/>
              <w:rPr>
                <w:sz w:val="18"/>
                <w:szCs w:val="18"/>
              </w:rPr>
            </w:pPr>
            <w:r w:rsidRPr="001F5BF6">
              <w:rPr>
                <w:sz w:val="18"/>
                <w:szCs w:val="18"/>
              </w:rPr>
              <w:t>0,97320</w:t>
            </w:r>
          </w:p>
        </w:tc>
        <w:tc>
          <w:tcPr>
            <w:tcW w:w="1197" w:type="dxa"/>
            <w:vAlign w:val="center"/>
          </w:tcPr>
          <w:p w:rsidR="00E619D8" w:rsidRPr="001F5BF6" w:rsidRDefault="00E619D8" w:rsidP="00944DB7">
            <w:pPr>
              <w:jc w:val="center"/>
              <w:rPr>
                <w:sz w:val="18"/>
                <w:szCs w:val="18"/>
              </w:rPr>
            </w:pPr>
            <w:r w:rsidRPr="001F5BF6">
              <w:rPr>
                <w:sz w:val="18"/>
                <w:szCs w:val="18"/>
              </w:rPr>
              <w:t>0,99245</w:t>
            </w:r>
          </w:p>
        </w:tc>
        <w:tc>
          <w:tcPr>
            <w:tcW w:w="1197" w:type="dxa"/>
            <w:vAlign w:val="center"/>
          </w:tcPr>
          <w:p w:rsidR="00E619D8" w:rsidRPr="001F5BF6" w:rsidRDefault="00E619D8" w:rsidP="00944DB7">
            <w:pPr>
              <w:jc w:val="center"/>
              <w:rPr>
                <w:sz w:val="18"/>
                <w:szCs w:val="18"/>
              </w:rPr>
            </w:pPr>
            <w:r w:rsidRPr="001F5BF6">
              <w:rPr>
                <w:sz w:val="18"/>
                <w:szCs w:val="18"/>
              </w:rPr>
              <w:t>0,99831</w:t>
            </w:r>
          </w:p>
        </w:tc>
        <w:tc>
          <w:tcPr>
            <w:tcW w:w="1197" w:type="dxa"/>
            <w:vAlign w:val="center"/>
          </w:tcPr>
          <w:p w:rsidR="00E619D8" w:rsidRPr="001F5BF6" w:rsidRDefault="00E619D8" w:rsidP="00944DB7">
            <w:pPr>
              <w:jc w:val="center"/>
              <w:rPr>
                <w:sz w:val="18"/>
                <w:szCs w:val="18"/>
              </w:rPr>
            </w:pPr>
            <w:r w:rsidRPr="001F5BF6">
              <w:rPr>
                <w:sz w:val="18"/>
                <w:szCs w:val="18"/>
              </w:rPr>
              <w:t>0,99970</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0,44</w:t>
            </w:r>
          </w:p>
        </w:tc>
        <w:tc>
          <w:tcPr>
            <w:tcW w:w="1196" w:type="dxa"/>
            <w:vAlign w:val="center"/>
          </w:tcPr>
          <w:p w:rsidR="00E619D8" w:rsidRPr="001F5BF6" w:rsidRDefault="00E619D8" w:rsidP="00944DB7">
            <w:pPr>
              <w:jc w:val="center"/>
              <w:rPr>
                <w:sz w:val="18"/>
                <w:szCs w:val="18"/>
              </w:rPr>
            </w:pPr>
            <w:r w:rsidRPr="001F5BF6">
              <w:rPr>
                <w:sz w:val="18"/>
                <w:szCs w:val="18"/>
              </w:rPr>
              <w:t>0,67003</w:t>
            </w:r>
          </w:p>
        </w:tc>
        <w:tc>
          <w:tcPr>
            <w:tcW w:w="1196" w:type="dxa"/>
            <w:vAlign w:val="center"/>
          </w:tcPr>
          <w:p w:rsidR="00E619D8" w:rsidRPr="001F5BF6" w:rsidRDefault="00E619D8" w:rsidP="00944DB7">
            <w:pPr>
              <w:jc w:val="center"/>
              <w:rPr>
                <w:sz w:val="18"/>
                <w:szCs w:val="18"/>
              </w:rPr>
            </w:pPr>
            <w:r w:rsidRPr="001F5BF6">
              <w:rPr>
                <w:sz w:val="18"/>
                <w:szCs w:val="18"/>
              </w:rPr>
              <w:t>0,82639</w:t>
            </w:r>
          </w:p>
        </w:tc>
        <w:tc>
          <w:tcPr>
            <w:tcW w:w="1196" w:type="dxa"/>
            <w:vAlign w:val="center"/>
          </w:tcPr>
          <w:p w:rsidR="00E619D8" w:rsidRPr="001F5BF6" w:rsidRDefault="00E619D8" w:rsidP="00944DB7">
            <w:pPr>
              <w:jc w:val="center"/>
              <w:rPr>
                <w:sz w:val="18"/>
                <w:szCs w:val="18"/>
              </w:rPr>
            </w:pPr>
            <w:r w:rsidRPr="001F5BF6">
              <w:rPr>
                <w:sz w:val="18"/>
                <w:szCs w:val="18"/>
              </w:rPr>
              <w:t>0,92507</w:t>
            </w:r>
          </w:p>
        </w:tc>
        <w:tc>
          <w:tcPr>
            <w:tcW w:w="1196" w:type="dxa"/>
            <w:vAlign w:val="center"/>
          </w:tcPr>
          <w:p w:rsidR="00E619D8" w:rsidRPr="001F5BF6" w:rsidRDefault="00E619D8" w:rsidP="00944DB7">
            <w:pPr>
              <w:jc w:val="center"/>
              <w:rPr>
                <w:sz w:val="18"/>
                <w:szCs w:val="18"/>
              </w:rPr>
            </w:pPr>
            <w:r w:rsidRPr="001F5BF6">
              <w:rPr>
                <w:sz w:val="18"/>
                <w:szCs w:val="18"/>
              </w:rPr>
              <w:t>0,97381</w:t>
            </w:r>
          </w:p>
        </w:tc>
        <w:tc>
          <w:tcPr>
            <w:tcW w:w="1197" w:type="dxa"/>
            <w:vAlign w:val="center"/>
          </w:tcPr>
          <w:p w:rsidR="00E619D8" w:rsidRPr="001F5BF6" w:rsidRDefault="00E619D8" w:rsidP="00944DB7">
            <w:pPr>
              <w:jc w:val="center"/>
              <w:rPr>
                <w:sz w:val="18"/>
                <w:szCs w:val="18"/>
              </w:rPr>
            </w:pPr>
            <w:r w:rsidRPr="001F5BF6">
              <w:rPr>
                <w:sz w:val="18"/>
                <w:szCs w:val="18"/>
              </w:rPr>
              <w:t>0,99266</w:t>
            </w:r>
          </w:p>
        </w:tc>
        <w:tc>
          <w:tcPr>
            <w:tcW w:w="1197" w:type="dxa"/>
            <w:vAlign w:val="center"/>
          </w:tcPr>
          <w:p w:rsidR="00E619D8" w:rsidRPr="001F5BF6" w:rsidRDefault="00E619D8" w:rsidP="00944DB7">
            <w:pPr>
              <w:jc w:val="center"/>
              <w:rPr>
                <w:sz w:val="18"/>
                <w:szCs w:val="18"/>
              </w:rPr>
            </w:pPr>
            <w:r w:rsidRPr="001F5BF6">
              <w:rPr>
                <w:sz w:val="18"/>
                <w:szCs w:val="18"/>
              </w:rPr>
              <w:t>0,99836</w:t>
            </w:r>
          </w:p>
        </w:tc>
        <w:tc>
          <w:tcPr>
            <w:tcW w:w="1197" w:type="dxa"/>
            <w:vAlign w:val="center"/>
          </w:tcPr>
          <w:p w:rsidR="00E619D8" w:rsidRPr="001F5BF6" w:rsidRDefault="00E619D8" w:rsidP="00944DB7">
            <w:pPr>
              <w:jc w:val="center"/>
              <w:rPr>
                <w:sz w:val="18"/>
                <w:szCs w:val="18"/>
              </w:rPr>
            </w:pPr>
            <w:r w:rsidRPr="001F5BF6">
              <w:rPr>
                <w:sz w:val="18"/>
                <w:szCs w:val="18"/>
              </w:rPr>
              <w:t>0,99971</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0,45</w:t>
            </w:r>
          </w:p>
        </w:tc>
        <w:tc>
          <w:tcPr>
            <w:tcW w:w="1196" w:type="dxa"/>
            <w:vAlign w:val="center"/>
          </w:tcPr>
          <w:p w:rsidR="00E619D8" w:rsidRPr="001F5BF6" w:rsidRDefault="00E619D8" w:rsidP="00944DB7">
            <w:pPr>
              <w:jc w:val="center"/>
              <w:rPr>
                <w:sz w:val="18"/>
                <w:szCs w:val="18"/>
              </w:rPr>
            </w:pPr>
            <w:r w:rsidRPr="001F5BF6">
              <w:rPr>
                <w:sz w:val="18"/>
                <w:szCs w:val="18"/>
              </w:rPr>
              <w:t>0,67364</w:t>
            </w:r>
          </w:p>
        </w:tc>
        <w:tc>
          <w:tcPr>
            <w:tcW w:w="1196" w:type="dxa"/>
            <w:vAlign w:val="center"/>
          </w:tcPr>
          <w:p w:rsidR="00E619D8" w:rsidRPr="001F5BF6" w:rsidRDefault="00E619D8" w:rsidP="00944DB7">
            <w:pPr>
              <w:jc w:val="center"/>
              <w:rPr>
                <w:sz w:val="18"/>
                <w:szCs w:val="18"/>
              </w:rPr>
            </w:pPr>
            <w:r w:rsidRPr="001F5BF6">
              <w:rPr>
                <w:sz w:val="18"/>
                <w:szCs w:val="18"/>
              </w:rPr>
              <w:t>0,82894</w:t>
            </w:r>
          </w:p>
        </w:tc>
        <w:tc>
          <w:tcPr>
            <w:tcW w:w="1196" w:type="dxa"/>
            <w:vAlign w:val="center"/>
          </w:tcPr>
          <w:p w:rsidR="00E619D8" w:rsidRPr="001F5BF6" w:rsidRDefault="00E619D8" w:rsidP="00944DB7">
            <w:pPr>
              <w:jc w:val="center"/>
              <w:rPr>
                <w:sz w:val="18"/>
                <w:szCs w:val="18"/>
              </w:rPr>
            </w:pPr>
            <w:r w:rsidRPr="001F5BF6">
              <w:rPr>
                <w:sz w:val="18"/>
                <w:szCs w:val="18"/>
              </w:rPr>
              <w:t>0,92647</w:t>
            </w:r>
          </w:p>
        </w:tc>
        <w:tc>
          <w:tcPr>
            <w:tcW w:w="1196" w:type="dxa"/>
            <w:vAlign w:val="center"/>
          </w:tcPr>
          <w:p w:rsidR="00E619D8" w:rsidRPr="001F5BF6" w:rsidRDefault="00E619D8" w:rsidP="00944DB7">
            <w:pPr>
              <w:jc w:val="center"/>
              <w:rPr>
                <w:sz w:val="18"/>
                <w:szCs w:val="18"/>
              </w:rPr>
            </w:pPr>
            <w:r w:rsidRPr="001F5BF6">
              <w:rPr>
                <w:sz w:val="18"/>
                <w:szCs w:val="18"/>
              </w:rPr>
              <w:t>0,97441</w:t>
            </w:r>
          </w:p>
        </w:tc>
        <w:tc>
          <w:tcPr>
            <w:tcW w:w="1197" w:type="dxa"/>
            <w:vAlign w:val="center"/>
          </w:tcPr>
          <w:p w:rsidR="00E619D8" w:rsidRPr="001F5BF6" w:rsidRDefault="00E619D8" w:rsidP="00944DB7">
            <w:pPr>
              <w:jc w:val="center"/>
              <w:rPr>
                <w:sz w:val="18"/>
                <w:szCs w:val="18"/>
              </w:rPr>
            </w:pPr>
            <w:r w:rsidRPr="001F5BF6">
              <w:rPr>
                <w:sz w:val="18"/>
                <w:szCs w:val="18"/>
              </w:rPr>
              <w:t>0,99286</w:t>
            </w:r>
          </w:p>
        </w:tc>
        <w:tc>
          <w:tcPr>
            <w:tcW w:w="1197" w:type="dxa"/>
            <w:vAlign w:val="center"/>
          </w:tcPr>
          <w:p w:rsidR="00E619D8" w:rsidRPr="001F5BF6" w:rsidRDefault="00E619D8" w:rsidP="00944DB7">
            <w:pPr>
              <w:jc w:val="center"/>
              <w:rPr>
                <w:sz w:val="18"/>
                <w:szCs w:val="18"/>
              </w:rPr>
            </w:pPr>
            <w:r w:rsidRPr="001F5BF6">
              <w:rPr>
                <w:sz w:val="18"/>
                <w:szCs w:val="18"/>
              </w:rPr>
              <w:t>0,99841</w:t>
            </w:r>
          </w:p>
        </w:tc>
        <w:tc>
          <w:tcPr>
            <w:tcW w:w="1197" w:type="dxa"/>
            <w:vAlign w:val="center"/>
          </w:tcPr>
          <w:p w:rsidR="00E619D8" w:rsidRPr="001F5BF6" w:rsidRDefault="00E619D8" w:rsidP="00944DB7">
            <w:pPr>
              <w:jc w:val="center"/>
              <w:rPr>
                <w:sz w:val="18"/>
                <w:szCs w:val="18"/>
              </w:rPr>
            </w:pPr>
            <w:r w:rsidRPr="001F5BF6">
              <w:rPr>
                <w:sz w:val="18"/>
                <w:szCs w:val="18"/>
              </w:rPr>
              <w:t>0,99972</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0,46</w:t>
            </w:r>
          </w:p>
        </w:tc>
        <w:tc>
          <w:tcPr>
            <w:tcW w:w="1196" w:type="dxa"/>
            <w:vAlign w:val="center"/>
          </w:tcPr>
          <w:p w:rsidR="00E619D8" w:rsidRPr="001F5BF6" w:rsidRDefault="00E619D8" w:rsidP="00944DB7">
            <w:pPr>
              <w:jc w:val="center"/>
              <w:rPr>
                <w:sz w:val="18"/>
                <w:szCs w:val="18"/>
              </w:rPr>
            </w:pPr>
            <w:r w:rsidRPr="001F5BF6">
              <w:rPr>
                <w:sz w:val="18"/>
                <w:szCs w:val="18"/>
              </w:rPr>
              <w:t>0,67724</w:t>
            </w:r>
          </w:p>
        </w:tc>
        <w:tc>
          <w:tcPr>
            <w:tcW w:w="1196" w:type="dxa"/>
            <w:vAlign w:val="center"/>
          </w:tcPr>
          <w:p w:rsidR="00E619D8" w:rsidRPr="001F5BF6" w:rsidRDefault="00E619D8" w:rsidP="00944DB7">
            <w:pPr>
              <w:jc w:val="center"/>
              <w:rPr>
                <w:sz w:val="18"/>
                <w:szCs w:val="18"/>
              </w:rPr>
            </w:pPr>
            <w:r w:rsidRPr="001F5BF6">
              <w:rPr>
                <w:sz w:val="18"/>
                <w:szCs w:val="18"/>
              </w:rPr>
              <w:t>0,83147</w:t>
            </w:r>
          </w:p>
        </w:tc>
        <w:tc>
          <w:tcPr>
            <w:tcW w:w="1196" w:type="dxa"/>
            <w:vAlign w:val="center"/>
          </w:tcPr>
          <w:p w:rsidR="00E619D8" w:rsidRPr="001F5BF6" w:rsidRDefault="00E619D8" w:rsidP="00944DB7">
            <w:pPr>
              <w:jc w:val="center"/>
              <w:rPr>
                <w:sz w:val="18"/>
                <w:szCs w:val="18"/>
              </w:rPr>
            </w:pPr>
            <w:r w:rsidRPr="001F5BF6">
              <w:rPr>
                <w:sz w:val="18"/>
                <w:szCs w:val="18"/>
              </w:rPr>
              <w:t>0,92785</w:t>
            </w:r>
          </w:p>
        </w:tc>
        <w:tc>
          <w:tcPr>
            <w:tcW w:w="1196" w:type="dxa"/>
            <w:vAlign w:val="center"/>
          </w:tcPr>
          <w:p w:rsidR="00E619D8" w:rsidRPr="001F5BF6" w:rsidRDefault="00E619D8" w:rsidP="00944DB7">
            <w:pPr>
              <w:jc w:val="center"/>
              <w:rPr>
                <w:sz w:val="18"/>
                <w:szCs w:val="18"/>
              </w:rPr>
            </w:pPr>
            <w:r w:rsidRPr="001F5BF6">
              <w:rPr>
                <w:sz w:val="18"/>
                <w:szCs w:val="18"/>
              </w:rPr>
              <w:t>0,97500</w:t>
            </w:r>
          </w:p>
        </w:tc>
        <w:tc>
          <w:tcPr>
            <w:tcW w:w="1197" w:type="dxa"/>
            <w:vAlign w:val="center"/>
          </w:tcPr>
          <w:p w:rsidR="00E619D8" w:rsidRPr="001F5BF6" w:rsidRDefault="00E619D8" w:rsidP="00944DB7">
            <w:pPr>
              <w:jc w:val="center"/>
              <w:rPr>
                <w:sz w:val="18"/>
                <w:szCs w:val="18"/>
              </w:rPr>
            </w:pPr>
            <w:r w:rsidRPr="001F5BF6">
              <w:rPr>
                <w:sz w:val="18"/>
                <w:szCs w:val="18"/>
              </w:rPr>
              <w:t>0,99305</w:t>
            </w:r>
          </w:p>
        </w:tc>
        <w:tc>
          <w:tcPr>
            <w:tcW w:w="1197" w:type="dxa"/>
            <w:vAlign w:val="center"/>
          </w:tcPr>
          <w:p w:rsidR="00E619D8" w:rsidRPr="001F5BF6" w:rsidRDefault="00E619D8" w:rsidP="00944DB7">
            <w:pPr>
              <w:jc w:val="center"/>
              <w:rPr>
                <w:sz w:val="18"/>
                <w:szCs w:val="18"/>
              </w:rPr>
            </w:pPr>
            <w:r w:rsidRPr="001F5BF6">
              <w:rPr>
                <w:sz w:val="18"/>
                <w:szCs w:val="18"/>
              </w:rPr>
              <w:t>0,99846</w:t>
            </w:r>
          </w:p>
        </w:tc>
        <w:tc>
          <w:tcPr>
            <w:tcW w:w="1197" w:type="dxa"/>
            <w:vAlign w:val="center"/>
          </w:tcPr>
          <w:p w:rsidR="00E619D8" w:rsidRPr="001F5BF6" w:rsidRDefault="00E619D8" w:rsidP="00944DB7">
            <w:pPr>
              <w:jc w:val="center"/>
              <w:rPr>
                <w:sz w:val="18"/>
                <w:szCs w:val="18"/>
              </w:rPr>
            </w:pPr>
            <w:r w:rsidRPr="001F5BF6">
              <w:rPr>
                <w:sz w:val="18"/>
                <w:szCs w:val="18"/>
              </w:rPr>
              <w:t>0,99973</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0,47</w:t>
            </w:r>
          </w:p>
        </w:tc>
        <w:tc>
          <w:tcPr>
            <w:tcW w:w="1196" w:type="dxa"/>
            <w:vAlign w:val="center"/>
          </w:tcPr>
          <w:p w:rsidR="00E619D8" w:rsidRPr="001F5BF6" w:rsidRDefault="00E619D8" w:rsidP="00944DB7">
            <w:pPr>
              <w:jc w:val="center"/>
              <w:rPr>
                <w:sz w:val="18"/>
                <w:szCs w:val="18"/>
              </w:rPr>
            </w:pPr>
            <w:r w:rsidRPr="001F5BF6">
              <w:rPr>
                <w:sz w:val="18"/>
                <w:szCs w:val="18"/>
              </w:rPr>
              <w:t>0,68082</w:t>
            </w:r>
          </w:p>
        </w:tc>
        <w:tc>
          <w:tcPr>
            <w:tcW w:w="1196" w:type="dxa"/>
            <w:vAlign w:val="center"/>
          </w:tcPr>
          <w:p w:rsidR="00E619D8" w:rsidRPr="001F5BF6" w:rsidRDefault="00E619D8" w:rsidP="00944DB7">
            <w:pPr>
              <w:jc w:val="center"/>
              <w:rPr>
                <w:sz w:val="18"/>
                <w:szCs w:val="18"/>
              </w:rPr>
            </w:pPr>
            <w:r w:rsidRPr="001F5BF6">
              <w:rPr>
                <w:sz w:val="18"/>
                <w:szCs w:val="18"/>
              </w:rPr>
              <w:t>0,83398</w:t>
            </w:r>
          </w:p>
        </w:tc>
        <w:tc>
          <w:tcPr>
            <w:tcW w:w="1196" w:type="dxa"/>
            <w:vAlign w:val="center"/>
          </w:tcPr>
          <w:p w:rsidR="00E619D8" w:rsidRPr="001F5BF6" w:rsidRDefault="00E619D8" w:rsidP="00944DB7">
            <w:pPr>
              <w:jc w:val="center"/>
              <w:rPr>
                <w:sz w:val="18"/>
                <w:szCs w:val="18"/>
              </w:rPr>
            </w:pPr>
            <w:r w:rsidRPr="001F5BF6">
              <w:rPr>
                <w:sz w:val="18"/>
                <w:szCs w:val="18"/>
              </w:rPr>
              <w:t>0,92922</w:t>
            </w:r>
          </w:p>
        </w:tc>
        <w:tc>
          <w:tcPr>
            <w:tcW w:w="1196" w:type="dxa"/>
            <w:vAlign w:val="center"/>
          </w:tcPr>
          <w:p w:rsidR="00E619D8" w:rsidRPr="001F5BF6" w:rsidRDefault="00E619D8" w:rsidP="00944DB7">
            <w:pPr>
              <w:jc w:val="center"/>
              <w:rPr>
                <w:sz w:val="18"/>
                <w:szCs w:val="18"/>
              </w:rPr>
            </w:pPr>
            <w:r w:rsidRPr="001F5BF6">
              <w:rPr>
                <w:sz w:val="18"/>
                <w:szCs w:val="18"/>
              </w:rPr>
              <w:t>0,97558</w:t>
            </w:r>
          </w:p>
        </w:tc>
        <w:tc>
          <w:tcPr>
            <w:tcW w:w="1197" w:type="dxa"/>
            <w:vAlign w:val="center"/>
          </w:tcPr>
          <w:p w:rsidR="00E619D8" w:rsidRPr="001F5BF6" w:rsidRDefault="00E619D8" w:rsidP="00944DB7">
            <w:pPr>
              <w:jc w:val="center"/>
              <w:rPr>
                <w:sz w:val="18"/>
                <w:szCs w:val="18"/>
              </w:rPr>
            </w:pPr>
            <w:r w:rsidRPr="001F5BF6">
              <w:rPr>
                <w:sz w:val="18"/>
                <w:szCs w:val="18"/>
              </w:rPr>
              <w:t>0,99324</w:t>
            </w:r>
          </w:p>
        </w:tc>
        <w:tc>
          <w:tcPr>
            <w:tcW w:w="1197" w:type="dxa"/>
            <w:vAlign w:val="center"/>
          </w:tcPr>
          <w:p w:rsidR="00E619D8" w:rsidRPr="001F5BF6" w:rsidRDefault="00E619D8" w:rsidP="00944DB7">
            <w:pPr>
              <w:jc w:val="center"/>
              <w:rPr>
                <w:sz w:val="18"/>
                <w:szCs w:val="18"/>
              </w:rPr>
            </w:pPr>
            <w:r w:rsidRPr="001F5BF6">
              <w:rPr>
                <w:sz w:val="18"/>
                <w:szCs w:val="18"/>
              </w:rPr>
              <w:t>0,99851</w:t>
            </w:r>
          </w:p>
        </w:tc>
        <w:tc>
          <w:tcPr>
            <w:tcW w:w="1197" w:type="dxa"/>
            <w:vAlign w:val="center"/>
          </w:tcPr>
          <w:p w:rsidR="00E619D8" w:rsidRPr="001F5BF6" w:rsidRDefault="00E619D8" w:rsidP="00944DB7">
            <w:pPr>
              <w:jc w:val="center"/>
              <w:rPr>
                <w:sz w:val="18"/>
                <w:szCs w:val="18"/>
              </w:rPr>
            </w:pPr>
            <w:r w:rsidRPr="001F5BF6">
              <w:rPr>
                <w:sz w:val="18"/>
                <w:szCs w:val="18"/>
              </w:rPr>
              <w:t>0,99974</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0,48</w:t>
            </w:r>
          </w:p>
        </w:tc>
        <w:tc>
          <w:tcPr>
            <w:tcW w:w="1196" w:type="dxa"/>
            <w:vAlign w:val="center"/>
          </w:tcPr>
          <w:p w:rsidR="00E619D8" w:rsidRPr="001F5BF6" w:rsidRDefault="00E619D8" w:rsidP="00944DB7">
            <w:pPr>
              <w:jc w:val="center"/>
              <w:rPr>
                <w:sz w:val="18"/>
                <w:szCs w:val="18"/>
              </w:rPr>
            </w:pPr>
            <w:r w:rsidRPr="001F5BF6">
              <w:rPr>
                <w:sz w:val="18"/>
                <w:szCs w:val="18"/>
              </w:rPr>
              <w:t>0,68439</w:t>
            </w:r>
          </w:p>
        </w:tc>
        <w:tc>
          <w:tcPr>
            <w:tcW w:w="1196" w:type="dxa"/>
            <w:vAlign w:val="center"/>
          </w:tcPr>
          <w:p w:rsidR="00E619D8" w:rsidRPr="001F5BF6" w:rsidRDefault="00E619D8" w:rsidP="00944DB7">
            <w:pPr>
              <w:jc w:val="center"/>
              <w:rPr>
                <w:sz w:val="18"/>
                <w:szCs w:val="18"/>
              </w:rPr>
            </w:pPr>
            <w:r w:rsidRPr="001F5BF6">
              <w:rPr>
                <w:sz w:val="18"/>
                <w:szCs w:val="18"/>
              </w:rPr>
              <w:t>0,83646</w:t>
            </w:r>
          </w:p>
        </w:tc>
        <w:tc>
          <w:tcPr>
            <w:tcW w:w="1196" w:type="dxa"/>
            <w:vAlign w:val="center"/>
          </w:tcPr>
          <w:p w:rsidR="00E619D8" w:rsidRPr="001F5BF6" w:rsidRDefault="00E619D8" w:rsidP="00944DB7">
            <w:pPr>
              <w:jc w:val="center"/>
              <w:rPr>
                <w:sz w:val="18"/>
                <w:szCs w:val="18"/>
              </w:rPr>
            </w:pPr>
            <w:r w:rsidRPr="001F5BF6">
              <w:rPr>
                <w:sz w:val="18"/>
                <w:szCs w:val="18"/>
              </w:rPr>
              <w:t>0,93056</w:t>
            </w:r>
          </w:p>
        </w:tc>
        <w:tc>
          <w:tcPr>
            <w:tcW w:w="1196" w:type="dxa"/>
            <w:vAlign w:val="center"/>
          </w:tcPr>
          <w:p w:rsidR="00E619D8" w:rsidRPr="001F5BF6" w:rsidRDefault="00E619D8" w:rsidP="00944DB7">
            <w:pPr>
              <w:jc w:val="center"/>
              <w:rPr>
                <w:sz w:val="18"/>
                <w:szCs w:val="18"/>
              </w:rPr>
            </w:pPr>
            <w:r w:rsidRPr="001F5BF6">
              <w:rPr>
                <w:sz w:val="18"/>
                <w:szCs w:val="18"/>
              </w:rPr>
              <w:t>0,97615</w:t>
            </w:r>
          </w:p>
        </w:tc>
        <w:tc>
          <w:tcPr>
            <w:tcW w:w="1197" w:type="dxa"/>
            <w:vAlign w:val="center"/>
          </w:tcPr>
          <w:p w:rsidR="00E619D8" w:rsidRPr="001F5BF6" w:rsidRDefault="00E619D8" w:rsidP="00944DB7">
            <w:pPr>
              <w:jc w:val="center"/>
              <w:rPr>
                <w:sz w:val="18"/>
                <w:szCs w:val="18"/>
              </w:rPr>
            </w:pPr>
            <w:r w:rsidRPr="001F5BF6">
              <w:rPr>
                <w:sz w:val="18"/>
                <w:szCs w:val="18"/>
              </w:rPr>
              <w:t>0,99343</w:t>
            </w:r>
          </w:p>
        </w:tc>
        <w:tc>
          <w:tcPr>
            <w:tcW w:w="1197" w:type="dxa"/>
            <w:vAlign w:val="center"/>
          </w:tcPr>
          <w:p w:rsidR="00E619D8" w:rsidRPr="001F5BF6" w:rsidRDefault="00E619D8" w:rsidP="00944DB7">
            <w:pPr>
              <w:jc w:val="center"/>
              <w:rPr>
                <w:sz w:val="18"/>
                <w:szCs w:val="18"/>
              </w:rPr>
            </w:pPr>
            <w:r w:rsidRPr="001F5BF6">
              <w:rPr>
                <w:sz w:val="18"/>
                <w:szCs w:val="18"/>
              </w:rPr>
              <w:t>0,99856</w:t>
            </w:r>
          </w:p>
        </w:tc>
        <w:tc>
          <w:tcPr>
            <w:tcW w:w="1197" w:type="dxa"/>
            <w:vAlign w:val="center"/>
          </w:tcPr>
          <w:p w:rsidR="00E619D8" w:rsidRPr="001F5BF6" w:rsidRDefault="00E619D8" w:rsidP="00944DB7">
            <w:pPr>
              <w:jc w:val="center"/>
              <w:rPr>
                <w:sz w:val="18"/>
                <w:szCs w:val="18"/>
              </w:rPr>
            </w:pPr>
            <w:r w:rsidRPr="001F5BF6">
              <w:rPr>
                <w:sz w:val="18"/>
                <w:szCs w:val="18"/>
              </w:rPr>
              <w:t>0,99975</w:t>
            </w:r>
          </w:p>
        </w:tc>
      </w:tr>
      <w:tr w:rsidR="00E619D8" w:rsidRPr="001F5BF6" w:rsidTr="00944DB7">
        <w:tc>
          <w:tcPr>
            <w:tcW w:w="1196" w:type="dxa"/>
            <w:vAlign w:val="center"/>
          </w:tcPr>
          <w:p w:rsidR="00E619D8" w:rsidRPr="001F5BF6" w:rsidRDefault="00E619D8" w:rsidP="00944DB7">
            <w:pPr>
              <w:jc w:val="center"/>
              <w:rPr>
                <w:sz w:val="18"/>
                <w:szCs w:val="18"/>
              </w:rPr>
            </w:pPr>
            <w:r w:rsidRPr="001F5BF6">
              <w:rPr>
                <w:sz w:val="18"/>
                <w:szCs w:val="18"/>
              </w:rPr>
              <w:t>0,49</w:t>
            </w:r>
          </w:p>
        </w:tc>
        <w:tc>
          <w:tcPr>
            <w:tcW w:w="1196" w:type="dxa"/>
            <w:vAlign w:val="center"/>
          </w:tcPr>
          <w:p w:rsidR="00E619D8" w:rsidRPr="001F5BF6" w:rsidRDefault="00E619D8" w:rsidP="00944DB7">
            <w:pPr>
              <w:jc w:val="center"/>
              <w:rPr>
                <w:sz w:val="18"/>
                <w:szCs w:val="18"/>
              </w:rPr>
            </w:pPr>
            <w:r w:rsidRPr="001F5BF6">
              <w:rPr>
                <w:sz w:val="18"/>
                <w:szCs w:val="18"/>
              </w:rPr>
              <w:t>0,68793</w:t>
            </w:r>
          </w:p>
        </w:tc>
        <w:tc>
          <w:tcPr>
            <w:tcW w:w="1196" w:type="dxa"/>
            <w:vAlign w:val="center"/>
          </w:tcPr>
          <w:p w:rsidR="00E619D8" w:rsidRPr="001F5BF6" w:rsidRDefault="00E619D8" w:rsidP="00944DB7">
            <w:pPr>
              <w:jc w:val="center"/>
              <w:rPr>
                <w:sz w:val="18"/>
                <w:szCs w:val="18"/>
              </w:rPr>
            </w:pPr>
            <w:r w:rsidRPr="001F5BF6">
              <w:rPr>
                <w:sz w:val="18"/>
                <w:szCs w:val="18"/>
              </w:rPr>
              <w:t>0,83891</w:t>
            </w:r>
          </w:p>
        </w:tc>
        <w:tc>
          <w:tcPr>
            <w:tcW w:w="1196" w:type="dxa"/>
            <w:vAlign w:val="center"/>
          </w:tcPr>
          <w:p w:rsidR="00E619D8" w:rsidRPr="001F5BF6" w:rsidRDefault="00E619D8" w:rsidP="00944DB7">
            <w:pPr>
              <w:jc w:val="center"/>
              <w:rPr>
                <w:sz w:val="18"/>
                <w:szCs w:val="18"/>
              </w:rPr>
            </w:pPr>
            <w:r w:rsidRPr="001F5BF6">
              <w:rPr>
                <w:sz w:val="18"/>
                <w:szCs w:val="18"/>
              </w:rPr>
              <w:t>0,93189</w:t>
            </w:r>
          </w:p>
        </w:tc>
        <w:tc>
          <w:tcPr>
            <w:tcW w:w="1196" w:type="dxa"/>
            <w:vAlign w:val="center"/>
          </w:tcPr>
          <w:p w:rsidR="00E619D8" w:rsidRPr="001F5BF6" w:rsidRDefault="00E619D8" w:rsidP="00944DB7">
            <w:pPr>
              <w:jc w:val="center"/>
              <w:rPr>
                <w:sz w:val="18"/>
                <w:szCs w:val="18"/>
              </w:rPr>
            </w:pPr>
            <w:r w:rsidRPr="001F5BF6">
              <w:rPr>
                <w:sz w:val="18"/>
                <w:szCs w:val="18"/>
              </w:rPr>
              <w:t>0,97670</w:t>
            </w:r>
          </w:p>
        </w:tc>
        <w:tc>
          <w:tcPr>
            <w:tcW w:w="1197" w:type="dxa"/>
            <w:vAlign w:val="center"/>
          </w:tcPr>
          <w:p w:rsidR="00E619D8" w:rsidRPr="001F5BF6" w:rsidRDefault="00E619D8" w:rsidP="00944DB7">
            <w:pPr>
              <w:jc w:val="center"/>
              <w:rPr>
                <w:sz w:val="18"/>
                <w:szCs w:val="18"/>
              </w:rPr>
            </w:pPr>
            <w:r w:rsidRPr="001F5BF6">
              <w:rPr>
                <w:sz w:val="18"/>
                <w:szCs w:val="18"/>
              </w:rPr>
              <w:t>0,99361</w:t>
            </w:r>
          </w:p>
        </w:tc>
        <w:tc>
          <w:tcPr>
            <w:tcW w:w="1197" w:type="dxa"/>
            <w:vAlign w:val="center"/>
          </w:tcPr>
          <w:p w:rsidR="00E619D8" w:rsidRPr="001F5BF6" w:rsidRDefault="00E619D8" w:rsidP="00944DB7">
            <w:pPr>
              <w:jc w:val="center"/>
              <w:rPr>
                <w:sz w:val="18"/>
                <w:szCs w:val="18"/>
              </w:rPr>
            </w:pPr>
            <w:r w:rsidRPr="001F5BF6">
              <w:rPr>
                <w:sz w:val="18"/>
                <w:szCs w:val="18"/>
              </w:rPr>
              <w:t>0,99861</w:t>
            </w:r>
          </w:p>
        </w:tc>
        <w:tc>
          <w:tcPr>
            <w:tcW w:w="1197" w:type="dxa"/>
            <w:vAlign w:val="center"/>
          </w:tcPr>
          <w:p w:rsidR="00E619D8" w:rsidRPr="001F5BF6" w:rsidRDefault="00E619D8" w:rsidP="00944DB7">
            <w:pPr>
              <w:jc w:val="center"/>
              <w:rPr>
                <w:sz w:val="18"/>
                <w:szCs w:val="18"/>
              </w:rPr>
            </w:pPr>
            <w:r w:rsidRPr="001F5BF6">
              <w:rPr>
                <w:sz w:val="18"/>
                <w:szCs w:val="18"/>
              </w:rPr>
              <w:t>0,99976</w:t>
            </w:r>
          </w:p>
        </w:tc>
      </w:tr>
      <w:tr w:rsidR="00E619D8" w:rsidRPr="001F5BF6" w:rsidTr="00944DB7">
        <w:tc>
          <w:tcPr>
            <w:tcW w:w="9571" w:type="dxa"/>
            <w:gridSpan w:val="8"/>
            <w:vAlign w:val="center"/>
          </w:tcPr>
          <w:p w:rsidR="00E619D8" w:rsidRPr="001F5BF6" w:rsidRDefault="00E619D8" w:rsidP="00944DB7">
            <w:pPr>
              <w:autoSpaceDE w:val="0"/>
              <w:autoSpaceDN w:val="0"/>
              <w:adjustRightInd w:val="0"/>
              <w:rPr>
                <w:sz w:val="24"/>
                <w:szCs w:val="24"/>
              </w:rPr>
            </w:pPr>
            <w:r w:rsidRPr="001F5BF6">
              <w:rPr>
                <w:sz w:val="24"/>
                <w:szCs w:val="24"/>
              </w:rPr>
              <w:t xml:space="preserve">Примечание: z —значение аргумента </w:t>
            </w:r>
            <w:r w:rsidRPr="001F5BF6">
              <w:rPr>
                <w:i/>
                <w:iCs/>
                <w:sz w:val="24"/>
                <w:szCs w:val="24"/>
              </w:rPr>
              <w:t xml:space="preserve">и </w:t>
            </w:r>
            <w:r w:rsidRPr="001F5BF6">
              <w:rPr>
                <w:sz w:val="24"/>
                <w:szCs w:val="24"/>
              </w:rPr>
              <w:t xml:space="preserve">от 0,00 до 0,49. Значение аргумента </w:t>
            </w:r>
            <w:r w:rsidRPr="001F5BF6">
              <w:rPr>
                <w:i/>
                <w:iCs/>
                <w:sz w:val="24"/>
                <w:szCs w:val="24"/>
              </w:rPr>
              <w:t xml:space="preserve">и </w:t>
            </w:r>
            <w:r w:rsidRPr="001F5BF6">
              <w:rPr>
                <w:sz w:val="24"/>
                <w:szCs w:val="24"/>
              </w:rPr>
              <w:t>от 0,50 и выше находят как сумму z и значений 0,5; 1,0; 1,5 и т. д. (см. обозначения граф таблицы).</w:t>
            </w:r>
          </w:p>
        </w:tc>
      </w:tr>
    </w:tbl>
    <w:p w:rsidR="00E619D8" w:rsidRDefault="00E619D8" w:rsidP="00E619D8">
      <w:r>
        <w:br w:type="page"/>
      </w:r>
    </w:p>
    <w:p w:rsidR="00E619D8" w:rsidRPr="006E3E7D" w:rsidRDefault="00E619D8" w:rsidP="005C48AE">
      <w:pPr>
        <w:spacing w:line="288" w:lineRule="auto"/>
        <w:ind w:left="567"/>
        <w:jc w:val="right"/>
        <w:rPr>
          <w:sz w:val="28"/>
          <w:szCs w:val="28"/>
        </w:rPr>
      </w:pPr>
      <w:r>
        <w:rPr>
          <w:sz w:val="28"/>
          <w:szCs w:val="28"/>
        </w:rPr>
        <w:lastRenderedPageBreak/>
        <w:t xml:space="preserve">ПРИЛОЖЕНИЕ </w:t>
      </w:r>
      <w:r w:rsidR="005C48AE">
        <w:rPr>
          <w:sz w:val="28"/>
          <w:szCs w:val="28"/>
        </w:rPr>
        <w:t>Е</w:t>
      </w:r>
    </w:p>
    <w:p w:rsidR="00E619D8" w:rsidRDefault="00E619D8" w:rsidP="00E619D8"/>
    <w:tbl>
      <w:tblPr>
        <w:tblStyle w:val="affff4"/>
        <w:tblW w:w="9828" w:type="dxa"/>
        <w:tblLayout w:type="fixed"/>
        <w:tblLook w:val="04A0" w:firstRow="1" w:lastRow="0" w:firstColumn="1" w:lastColumn="0" w:noHBand="0" w:noVBand="1"/>
      </w:tblPr>
      <w:tblGrid>
        <w:gridCol w:w="683"/>
        <w:gridCol w:w="684"/>
        <w:gridCol w:w="683"/>
        <w:gridCol w:w="684"/>
        <w:gridCol w:w="684"/>
        <w:gridCol w:w="683"/>
        <w:gridCol w:w="684"/>
        <w:gridCol w:w="684"/>
        <w:gridCol w:w="683"/>
        <w:gridCol w:w="684"/>
        <w:gridCol w:w="684"/>
        <w:gridCol w:w="683"/>
        <w:gridCol w:w="684"/>
        <w:gridCol w:w="941"/>
      </w:tblGrid>
      <w:tr w:rsidR="00E619D8" w:rsidTr="00944DB7">
        <w:tc>
          <w:tcPr>
            <w:tcW w:w="683" w:type="dxa"/>
          </w:tcPr>
          <w:p w:rsidR="00E619D8" w:rsidRPr="00195684" w:rsidRDefault="00E619D8" w:rsidP="00944DB7">
            <w:pPr>
              <w:rPr>
                <w:sz w:val="28"/>
                <w:szCs w:val="28"/>
              </w:rPr>
            </w:pPr>
            <w:r w:rsidRPr="00195684">
              <w:rPr>
                <w:sz w:val="28"/>
                <w:szCs w:val="28"/>
              </w:rPr>
              <w:sym w:font="Symbol" w:char="F06E"/>
            </w:r>
          </w:p>
        </w:tc>
        <w:tc>
          <w:tcPr>
            <w:tcW w:w="9145" w:type="dxa"/>
            <w:gridSpan w:val="13"/>
          </w:tcPr>
          <w:p w:rsidR="00E619D8" w:rsidRPr="00195684" w:rsidRDefault="00E619D8" w:rsidP="00944DB7">
            <w:pPr>
              <w:jc w:val="center"/>
              <w:rPr>
                <w:sz w:val="28"/>
                <w:szCs w:val="28"/>
              </w:rPr>
            </w:pPr>
            <w:r w:rsidRPr="00195684">
              <w:rPr>
                <w:rFonts w:eastAsia="Arial Unicode MS"/>
                <w:sz w:val="28"/>
                <w:szCs w:val="28"/>
              </w:rPr>
              <w:t>Значения</w:t>
            </w:r>
            <w:r>
              <w:rPr>
                <w:rFonts w:eastAsia="Arial Unicode MS"/>
                <w:sz w:val="28"/>
                <w:szCs w:val="28"/>
              </w:rPr>
              <w:t xml:space="preserve"> </w:t>
            </w:r>
            <w:r w:rsidRPr="00195684">
              <w:rPr>
                <w:rFonts w:eastAsia="Arial Unicode MS"/>
                <w:sz w:val="28"/>
                <w:szCs w:val="28"/>
              </w:rPr>
              <w:t>квантилей</w:t>
            </w:r>
            <w:r>
              <w:rPr>
                <w:rFonts w:eastAsia="Arial Unicode MS"/>
                <w:sz w:val="28"/>
                <w:szCs w:val="28"/>
              </w:rPr>
              <w:t xml:space="preserve"> </w:t>
            </w:r>
            <w:r w:rsidRPr="00195684">
              <w:rPr>
                <w:rFonts w:eastAsia="Arial Unicode MS"/>
                <w:sz w:val="28"/>
                <w:szCs w:val="28"/>
              </w:rPr>
              <w:t>распределения</w:t>
            </w:r>
            <w:r>
              <w:rPr>
                <w:rFonts w:eastAsia="Arial Unicode MS"/>
                <w:sz w:val="28"/>
                <w:szCs w:val="28"/>
              </w:rPr>
              <w:t xml:space="preserve"> </w:t>
            </w:r>
            <w:r w:rsidRPr="00195684">
              <w:rPr>
                <w:rFonts w:eastAsia="Arial Unicode MS"/>
                <w:sz w:val="28"/>
                <w:szCs w:val="28"/>
              </w:rPr>
              <w:t>Стьюдента</w:t>
            </w:r>
            <w:r>
              <w:rPr>
                <w:rFonts w:eastAsia="Arial Unicode MS"/>
                <w:sz w:val="28"/>
                <w:szCs w:val="28"/>
              </w:rPr>
              <w:t xml:space="preserve"> </w:t>
            </w:r>
            <w:r w:rsidRPr="00195684">
              <w:rPr>
                <w:rFonts w:eastAsia="Arial Unicode MS"/>
                <w:sz w:val="28"/>
                <w:szCs w:val="28"/>
                <w:lang w:val="en-US"/>
              </w:rPr>
              <w:t>t</w:t>
            </w:r>
            <w:r>
              <w:rPr>
                <w:rFonts w:eastAsia="Arial Unicode MS"/>
                <w:sz w:val="28"/>
                <w:szCs w:val="28"/>
              </w:rPr>
              <w:t xml:space="preserve"> </w:t>
            </w:r>
            <w:r w:rsidRPr="00195684">
              <w:rPr>
                <w:rFonts w:eastAsia="Arial Unicode MS"/>
                <w:sz w:val="28"/>
                <w:szCs w:val="28"/>
              </w:rPr>
              <w:t>(</w:t>
            </w:r>
            <w:r w:rsidRPr="00195684">
              <w:rPr>
                <w:rFonts w:eastAsia="Arial Unicode MS"/>
                <w:sz w:val="28"/>
                <w:szCs w:val="28"/>
              </w:rPr>
              <w:sym w:font="Symbol" w:char="F06E"/>
            </w:r>
            <w:r w:rsidRPr="00195684">
              <w:rPr>
                <w:rFonts w:eastAsia="Arial Unicode MS"/>
                <w:sz w:val="28"/>
                <w:szCs w:val="28"/>
              </w:rPr>
              <w:t>)</w:t>
            </w:r>
            <w:r>
              <w:rPr>
                <w:rFonts w:eastAsia="Arial Unicode MS"/>
                <w:sz w:val="28"/>
                <w:szCs w:val="28"/>
              </w:rPr>
              <w:t xml:space="preserve"> </w:t>
            </w:r>
            <w:r w:rsidRPr="00195684">
              <w:rPr>
                <w:rFonts w:eastAsia="Arial Unicode MS"/>
                <w:sz w:val="28"/>
                <w:szCs w:val="28"/>
              </w:rPr>
              <w:t>с</w:t>
            </w:r>
            <w:r>
              <w:rPr>
                <w:rFonts w:eastAsia="Arial Unicode MS"/>
                <w:sz w:val="28"/>
                <w:szCs w:val="28"/>
              </w:rPr>
              <w:t xml:space="preserve"> </w:t>
            </w:r>
            <w:r w:rsidRPr="00195684">
              <w:rPr>
                <w:rFonts w:eastAsia="Arial Unicode MS"/>
                <w:sz w:val="28"/>
                <w:szCs w:val="28"/>
              </w:rPr>
              <w:sym w:font="Symbol" w:char="F06E"/>
            </w:r>
            <w:r>
              <w:rPr>
                <w:rFonts w:eastAsia="Arial Unicode MS"/>
                <w:sz w:val="28"/>
                <w:szCs w:val="28"/>
              </w:rPr>
              <w:t xml:space="preserve"> </w:t>
            </w:r>
            <w:r w:rsidRPr="00195684">
              <w:rPr>
                <w:rFonts w:eastAsia="Arial Unicode MS"/>
                <w:sz w:val="28"/>
                <w:szCs w:val="28"/>
              </w:rPr>
              <w:t>степенями</w:t>
            </w:r>
            <w:r>
              <w:rPr>
                <w:rFonts w:eastAsia="Arial Unicode MS"/>
                <w:sz w:val="28"/>
                <w:szCs w:val="28"/>
              </w:rPr>
              <w:t xml:space="preserve"> </w:t>
            </w:r>
            <w:r w:rsidRPr="00195684">
              <w:rPr>
                <w:rFonts w:eastAsia="Arial Unicode MS"/>
                <w:sz w:val="28"/>
                <w:szCs w:val="28"/>
              </w:rPr>
              <w:t>свободы</w:t>
            </w:r>
            <w:r>
              <w:rPr>
                <w:rFonts w:eastAsia="Arial Unicode MS"/>
                <w:sz w:val="28"/>
                <w:szCs w:val="28"/>
              </w:rPr>
              <w:t xml:space="preserve"> </w:t>
            </w:r>
            <w:r w:rsidRPr="00195684">
              <w:rPr>
                <w:rFonts w:eastAsia="Arial Unicode MS"/>
                <w:sz w:val="28"/>
                <w:szCs w:val="28"/>
              </w:rPr>
              <w:t>для</w:t>
            </w:r>
            <w:r>
              <w:rPr>
                <w:rFonts w:eastAsia="Arial Unicode MS"/>
                <w:sz w:val="28"/>
                <w:szCs w:val="28"/>
              </w:rPr>
              <w:t xml:space="preserve"> </w:t>
            </w:r>
            <w:r w:rsidRPr="00195684">
              <w:rPr>
                <w:rFonts w:eastAsia="Arial Unicode MS"/>
                <w:sz w:val="28"/>
                <w:szCs w:val="28"/>
              </w:rPr>
              <w:t>уровня</w:t>
            </w:r>
            <w:r>
              <w:rPr>
                <w:rFonts w:eastAsia="Arial Unicode MS"/>
                <w:sz w:val="28"/>
                <w:szCs w:val="28"/>
              </w:rPr>
              <w:t xml:space="preserve"> </w:t>
            </w:r>
            <w:r w:rsidRPr="00195684">
              <w:rPr>
                <w:rFonts w:eastAsia="Arial Unicode MS"/>
                <w:sz w:val="28"/>
                <w:szCs w:val="28"/>
              </w:rPr>
              <w:sym w:font="Symbol" w:char="F061"/>
            </w:r>
          </w:p>
        </w:tc>
      </w:tr>
      <w:tr w:rsidR="00E619D8" w:rsidTr="00944DB7">
        <w:tc>
          <w:tcPr>
            <w:tcW w:w="683" w:type="dxa"/>
          </w:tcPr>
          <w:p w:rsidR="00E619D8" w:rsidRDefault="00E619D8" w:rsidP="00944DB7"/>
        </w:tc>
        <w:tc>
          <w:tcPr>
            <w:tcW w:w="684"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0,55</w:t>
            </w:r>
          </w:p>
        </w:tc>
        <w:tc>
          <w:tcPr>
            <w:tcW w:w="683"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0,6</w:t>
            </w:r>
          </w:p>
        </w:tc>
        <w:tc>
          <w:tcPr>
            <w:tcW w:w="684"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0,65</w:t>
            </w:r>
          </w:p>
        </w:tc>
        <w:tc>
          <w:tcPr>
            <w:tcW w:w="684"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0,7</w:t>
            </w:r>
          </w:p>
        </w:tc>
        <w:tc>
          <w:tcPr>
            <w:tcW w:w="683"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0,75</w:t>
            </w:r>
          </w:p>
        </w:tc>
        <w:tc>
          <w:tcPr>
            <w:tcW w:w="684"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0,8</w:t>
            </w:r>
          </w:p>
        </w:tc>
        <w:tc>
          <w:tcPr>
            <w:tcW w:w="684"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0,85</w:t>
            </w:r>
          </w:p>
        </w:tc>
        <w:tc>
          <w:tcPr>
            <w:tcW w:w="683"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0,9</w:t>
            </w:r>
          </w:p>
        </w:tc>
        <w:tc>
          <w:tcPr>
            <w:tcW w:w="684"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0,95</w:t>
            </w:r>
          </w:p>
        </w:tc>
        <w:tc>
          <w:tcPr>
            <w:tcW w:w="684"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0,975</w:t>
            </w:r>
          </w:p>
        </w:tc>
        <w:tc>
          <w:tcPr>
            <w:tcW w:w="683"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0,99</w:t>
            </w:r>
          </w:p>
        </w:tc>
        <w:tc>
          <w:tcPr>
            <w:tcW w:w="684" w:type="dxa"/>
          </w:tcPr>
          <w:p w:rsidR="00E619D8" w:rsidRPr="00D93858" w:rsidRDefault="00E619D8" w:rsidP="00944DB7">
            <w:pPr>
              <w:rPr>
                <w:rFonts w:ascii="Arial Unicode MS" w:eastAsia="Arial Unicode MS" w:cs="Arial Unicode MS"/>
                <w:sz w:val="15"/>
                <w:szCs w:val="15"/>
              </w:rPr>
            </w:pPr>
            <w:r w:rsidRPr="00D93858">
              <w:rPr>
                <w:rFonts w:ascii="Arial Unicode MS" w:eastAsia="Arial Unicode MS" w:cs="Arial Unicode MS"/>
                <w:sz w:val="15"/>
                <w:szCs w:val="15"/>
              </w:rPr>
              <w:t>0,995</w:t>
            </w:r>
          </w:p>
        </w:tc>
        <w:tc>
          <w:tcPr>
            <w:tcW w:w="941" w:type="dxa"/>
          </w:tcPr>
          <w:p w:rsidR="00E619D8" w:rsidRDefault="00E619D8" w:rsidP="00944DB7">
            <w:r w:rsidRPr="00D93858">
              <w:rPr>
                <w:rFonts w:ascii="Arial Unicode MS" w:eastAsia="Arial Unicode MS" w:cs="Arial Unicode MS"/>
                <w:sz w:val="15"/>
                <w:szCs w:val="15"/>
              </w:rPr>
              <w:t>0,9995</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0,158</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0,325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0,510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0,727</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1,000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1,376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1,963</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3,078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6,314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12,706</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31,821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63,657</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636,619</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0,142</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0,289</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0,445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0,617</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0,816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1,061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1,386</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1,886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2,920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4,303</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6,965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9,925</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31,598</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0,137</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0,277</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0,424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0,584</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0,765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0,978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1,250</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1,638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2,353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3,182</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4,541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5,841</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12,924</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0,134</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0,271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0,414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0,569</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0,741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0,941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1,190</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1,533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2,132</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2,776</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3,747</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4,604</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8,610</w:t>
            </w:r>
          </w:p>
        </w:tc>
      </w:tr>
      <w:tr w:rsidR="00E619D8" w:rsidTr="00944DB7">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5</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0,132</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0,267</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0,408</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0,559</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0,727</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0,920</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1,156</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1,476</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2,015</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2,571</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3,365</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4,032</w:t>
            </w:r>
          </w:p>
        </w:tc>
        <w:tc>
          <w:tcPr>
            <w:tcW w:w="941" w:type="dxa"/>
          </w:tcPr>
          <w:p w:rsidR="00E619D8" w:rsidRDefault="00E619D8" w:rsidP="00944DB7">
            <w:r w:rsidRPr="00A73CC9">
              <w:rPr>
                <w:rFonts w:ascii="Arial Unicode MS" w:eastAsia="Arial Unicode MS" w:cs="Arial Unicode MS"/>
                <w:sz w:val="15"/>
                <w:szCs w:val="15"/>
              </w:rPr>
              <w:t>6,869</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0,131</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0,265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0,404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0,543</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0,718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0,906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1,134</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1,440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1,943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2,447</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3,143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3,707</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5,959</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7</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0,130</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0,263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0,402</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0,549</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0,711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0,896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1,119</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1,415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1,895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2,365</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2,998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3,499</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5,408</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0,130</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0,262</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0,399</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0,546</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0,706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0,889</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1,108</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1,397</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1,860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2,306</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2,896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3,355</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5,041</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9</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0,129</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0,261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0,398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0,543</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0,703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0,883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1,100</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1,383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1,833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2,262</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2,821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3,250</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4,781</w:t>
            </w:r>
          </w:p>
        </w:tc>
      </w:tr>
      <w:tr w:rsidR="00E619D8" w:rsidTr="00944DB7">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10</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0,129</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0,260</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0,397</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0,542</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0,700</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0,879</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1,093</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1,372</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1,812</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2,228</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2,764</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3,169</w:t>
            </w:r>
          </w:p>
        </w:tc>
        <w:tc>
          <w:tcPr>
            <w:tcW w:w="941" w:type="dxa"/>
          </w:tcPr>
          <w:p w:rsidR="00E619D8" w:rsidRDefault="00E619D8" w:rsidP="00944DB7">
            <w:r w:rsidRPr="00A73CC9">
              <w:rPr>
                <w:rFonts w:ascii="Arial Unicode MS" w:eastAsia="Arial Unicode MS" w:cs="Arial Unicode MS"/>
                <w:sz w:val="15"/>
                <w:szCs w:val="15"/>
              </w:rPr>
              <w:t>4,587</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0,129</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0,260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0,396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0,540</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0,697</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0,876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1,088</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1,363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1,796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2,201</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2,718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3,106</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4,437</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12</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0,128</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0,259</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0,395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0,539</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0,695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0,873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1,083</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1,356</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1,782</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2,179</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2,681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3,055</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4,318</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0,128</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0,259</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0,394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0,538</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0,694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0,870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1,079</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1,350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1,771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2,160</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2,650</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3,012</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4,221</w:t>
            </w:r>
          </w:p>
        </w:tc>
      </w:tr>
      <w:tr w:rsidR="00E619D8" w:rsidRPr="00A73CC9" w:rsidTr="00944DB7">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0,128</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0,258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0,393</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0,537</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0,692</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0,868</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1,076</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1,345</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1,761</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2,145</w:t>
            </w:r>
          </w:p>
        </w:tc>
        <w:tc>
          <w:tcPr>
            <w:tcW w:w="683"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2,624</w:t>
            </w:r>
          </w:p>
        </w:tc>
        <w:tc>
          <w:tcPr>
            <w:tcW w:w="684"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2,977</w:t>
            </w:r>
          </w:p>
        </w:tc>
        <w:tc>
          <w:tcPr>
            <w:tcW w:w="941" w:type="dxa"/>
          </w:tcPr>
          <w:p w:rsidR="00E619D8" w:rsidRPr="00A73CC9" w:rsidRDefault="00E619D8" w:rsidP="00944DB7">
            <w:pPr>
              <w:autoSpaceDE w:val="0"/>
              <w:autoSpaceDN w:val="0"/>
              <w:adjustRightInd w:val="0"/>
              <w:rPr>
                <w:rFonts w:ascii="Arial Unicode MS" w:eastAsia="Arial Unicode MS" w:cs="Arial Unicode MS"/>
                <w:sz w:val="15"/>
                <w:szCs w:val="15"/>
              </w:rPr>
            </w:pPr>
            <w:r w:rsidRPr="00A73CC9">
              <w:rPr>
                <w:rFonts w:ascii="Arial Unicode MS" w:eastAsia="Arial Unicode MS" w:cs="Arial Unicode MS"/>
                <w:sz w:val="15"/>
                <w:szCs w:val="15"/>
              </w:rPr>
              <w:t>4,140</w:t>
            </w:r>
          </w:p>
        </w:tc>
      </w:tr>
      <w:tr w:rsidR="00E619D8" w:rsidTr="00944DB7">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15</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0,128</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0,258</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0,393</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0,536</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0,691</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0,866</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1,074</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1,341</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1,753</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2,131</w:t>
            </w:r>
          </w:p>
        </w:tc>
        <w:tc>
          <w:tcPr>
            <w:tcW w:w="683"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2,602</w:t>
            </w:r>
          </w:p>
        </w:tc>
        <w:tc>
          <w:tcPr>
            <w:tcW w:w="684" w:type="dxa"/>
          </w:tcPr>
          <w:p w:rsidR="00E619D8" w:rsidRPr="00A73CC9" w:rsidRDefault="00E619D8" w:rsidP="00944DB7">
            <w:pPr>
              <w:rPr>
                <w:rFonts w:ascii="Arial Unicode MS" w:eastAsia="Arial Unicode MS" w:cs="Arial Unicode MS"/>
                <w:sz w:val="15"/>
                <w:szCs w:val="15"/>
              </w:rPr>
            </w:pPr>
            <w:r w:rsidRPr="00A73CC9">
              <w:rPr>
                <w:rFonts w:ascii="Arial Unicode MS" w:eastAsia="Arial Unicode MS" w:cs="Arial Unicode MS"/>
                <w:sz w:val="15"/>
                <w:szCs w:val="15"/>
              </w:rPr>
              <w:t>2,947</w:t>
            </w:r>
          </w:p>
        </w:tc>
        <w:tc>
          <w:tcPr>
            <w:tcW w:w="941" w:type="dxa"/>
          </w:tcPr>
          <w:p w:rsidR="00E619D8" w:rsidRDefault="00E619D8" w:rsidP="00944DB7">
            <w:r w:rsidRPr="00A73CC9">
              <w:rPr>
                <w:rFonts w:ascii="Arial Unicode MS" w:eastAsia="Arial Unicode MS" w:cs="Arial Unicode MS"/>
                <w:sz w:val="15"/>
                <w:szCs w:val="15"/>
              </w:rPr>
              <w:t>4,173</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0,128</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0,392</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0,535</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0,690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0,865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1,071</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1,337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1,746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2,120</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2,583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2,921</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4,015</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0,128</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0,392</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0,534</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0,863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1,069</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1,333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1,740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2,110</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2,567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2,898</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3,965</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0,128</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0,392</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0,534</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0,862</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1,067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1,330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1,734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2,101</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2,552</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2,878</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3,922</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0,533</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0,861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1,066</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1,328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1,729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2,093</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2,539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2,861</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3,883</w:t>
            </w:r>
          </w:p>
        </w:tc>
      </w:tr>
      <w:tr w:rsidR="00E619D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0,533</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0,860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1,064</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1,325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1,725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2,086</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2,528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2,845</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3,850</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0,532</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1,063</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1,323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1,721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2,080</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2,518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2,831</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3,819</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22</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0,532</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1,061</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1,321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1,717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2,074</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2,508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2,819</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3,792</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0,532</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1,060</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1,319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1,714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2,069</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2,500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2,807</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3,767</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0,531</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1,059</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1,318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1,711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2,064</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2,492</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2,797</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3,745</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0,531</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1,058</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1,316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1,708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2,060</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2,485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2,787</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3,725</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0,390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0,531</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1,058</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1,315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1,706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2,056</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2,479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2,779</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3,707</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0,389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0,531</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1,057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1,314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1,703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2,052</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2473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2,771</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3,690</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28</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0,389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0,530</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0,855</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1,056</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1,313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1,701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2,048</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2,467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2,763</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3,674</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0,389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0,530</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1,055</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1,311</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1,699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2,045</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2,462</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2,756</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3,659</w:t>
            </w:r>
          </w:p>
        </w:tc>
      </w:tr>
      <w:tr w:rsidR="00E619D8" w:rsidRPr="00CC7C18" w:rsidTr="00944DB7">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0,127</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0,256</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0,389</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0,530</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0,683</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0,854</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1,055</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1,310</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1,697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2,042</w:t>
            </w:r>
          </w:p>
        </w:tc>
        <w:tc>
          <w:tcPr>
            <w:tcW w:w="683"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2,457</w:t>
            </w:r>
          </w:p>
        </w:tc>
        <w:tc>
          <w:tcPr>
            <w:tcW w:w="684"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2,750</w:t>
            </w:r>
          </w:p>
        </w:tc>
        <w:tc>
          <w:tcPr>
            <w:tcW w:w="941" w:type="dxa"/>
          </w:tcPr>
          <w:p w:rsidR="00E619D8" w:rsidRPr="00CC7C18" w:rsidRDefault="00E619D8" w:rsidP="00944DB7">
            <w:pPr>
              <w:autoSpaceDE w:val="0"/>
              <w:autoSpaceDN w:val="0"/>
              <w:adjustRightInd w:val="0"/>
              <w:rPr>
                <w:rFonts w:ascii="Arial Unicode MS" w:eastAsia="Arial Unicode MS" w:cs="Arial Unicode MS"/>
                <w:sz w:val="15"/>
                <w:szCs w:val="15"/>
              </w:rPr>
            </w:pPr>
            <w:r w:rsidRPr="00CC7C18">
              <w:rPr>
                <w:rFonts w:ascii="Arial Unicode MS" w:eastAsia="Arial Unicode MS" w:cs="Arial Unicode MS"/>
                <w:sz w:val="15"/>
                <w:szCs w:val="15"/>
              </w:rPr>
              <w:t>3,646</w:t>
            </w:r>
          </w:p>
        </w:tc>
      </w:tr>
      <w:tr w:rsidR="00E619D8" w:rsidRPr="00D93858" w:rsidTr="00944DB7">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40</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0,126</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0,255</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0,388</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0,529</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0,681</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0,851</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0,050</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1,303</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1,684</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2,021</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2,423</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2,704</w:t>
            </w:r>
          </w:p>
        </w:tc>
        <w:tc>
          <w:tcPr>
            <w:tcW w:w="941"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3,551</w:t>
            </w:r>
          </w:p>
        </w:tc>
      </w:tr>
      <w:tr w:rsidR="00E619D8" w:rsidRPr="00D93858" w:rsidTr="00944DB7">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60</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0,126</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0,254</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0,387</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0,527</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0,679</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0,848</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0,046</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1,296</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1,671</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2,000</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2,390</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2,660</w:t>
            </w:r>
          </w:p>
        </w:tc>
        <w:tc>
          <w:tcPr>
            <w:tcW w:w="941"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3,460</w:t>
            </w:r>
          </w:p>
        </w:tc>
      </w:tr>
      <w:tr w:rsidR="00E619D8" w:rsidRPr="00D93858" w:rsidTr="00944DB7">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120</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0,126</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0,254</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0,386</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0,526</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0,677</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0,845</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0,041</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1,289</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1,658</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1,980</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2,358</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2,617</w:t>
            </w:r>
          </w:p>
        </w:tc>
        <w:tc>
          <w:tcPr>
            <w:tcW w:w="941"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3,373</w:t>
            </w:r>
          </w:p>
        </w:tc>
      </w:tr>
      <w:tr w:rsidR="00E619D8" w:rsidTr="00944DB7">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c</w:t>
            </w:r>
            <w:r w:rsidRPr="00D93858">
              <w:rPr>
                <w:rFonts w:ascii="Arial Unicode MS" w:eastAsia="Arial Unicode MS" w:cs="Arial Unicode MS"/>
                <w:sz w:val="15"/>
                <w:szCs w:val="15"/>
              </w:rPr>
              <w:t>о</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0,126</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0,253</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0,385</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0,524</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0,674</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0,842</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0,036</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1,282</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1,645</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1,960</w:t>
            </w:r>
          </w:p>
        </w:tc>
        <w:tc>
          <w:tcPr>
            <w:tcW w:w="683"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2,326</w:t>
            </w:r>
          </w:p>
        </w:tc>
        <w:tc>
          <w:tcPr>
            <w:tcW w:w="684"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2,576</w:t>
            </w:r>
          </w:p>
        </w:tc>
        <w:tc>
          <w:tcPr>
            <w:tcW w:w="941" w:type="dxa"/>
          </w:tcPr>
          <w:p w:rsidR="00E619D8" w:rsidRPr="00D93858" w:rsidRDefault="00E619D8" w:rsidP="00944DB7">
            <w:pPr>
              <w:autoSpaceDE w:val="0"/>
              <w:autoSpaceDN w:val="0"/>
              <w:adjustRightInd w:val="0"/>
              <w:rPr>
                <w:rFonts w:ascii="Arial Unicode MS" w:eastAsia="Arial Unicode MS" w:cs="Arial Unicode MS"/>
                <w:sz w:val="15"/>
                <w:szCs w:val="15"/>
              </w:rPr>
            </w:pPr>
            <w:r w:rsidRPr="00D93858">
              <w:rPr>
                <w:rFonts w:ascii="Arial Unicode MS" w:eastAsia="Arial Unicode MS" w:cs="Arial Unicode MS"/>
                <w:sz w:val="15"/>
                <w:szCs w:val="15"/>
              </w:rPr>
              <w:t>3,291</w:t>
            </w:r>
          </w:p>
        </w:tc>
      </w:tr>
    </w:tbl>
    <w:p w:rsidR="00E619D8" w:rsidRDefault="00E619D8" w:rsidP="00E619D8"/>
    <w:p w:rsidR="00E619D8" w:rsidRDefault="00E619D8" w:rsidP="00E619D8">
      <w:r>
        <w:br w:type="page"/>
      </w:r>
    </w:p>
    <w:tbl>
      <w:tblPr>
        <w:tblStyle w:val="affff4"/>
        <w:tblW w:w="9545" w:type="dxa"/>
        <w:tblLayout w:type="fixed"/>
        <w:tblLook w:val="0000" w:firstRow="0" w:lastRow="0" w:firstColumn="0" w:lastColumn="0" w:noHBand="0" w:noVBand="0"/>
      </w:tblPr>
      <w:tblGrid>
        <w:gridCol w:w="545"/>
        <w:gridCol w:w="617"/>
        <w:gridCol w:w="720"/>
        <w:gridCol w:w="720"/>
        <w:gridCol w:w="720"/>
        <w:gridCol w:w="720"/>
        <w:gridCol w:w="720"/>
        <w:gridCol w:w="720"/>
        <w:gridCol w:w="720"/>
        <w:gridCol w:w="720"/>
        <w:gridCol w:w="720"/>
        <w:gridCol w:w="643"/>
        <w:gridCol w:w="540"/>
        <w:gridCol w:w="720"/>
      </w:tblGrid>
      <w:tr w:rsidR="00E619D8" w:rsidRPr="00F16DF6" w:rsidTr="00944DB7">
        <w:trPr>
          <w:trHeight w:val="340"/>
        </w:trPr>
        <w:tc>
          <w:tcPr>
            <w:tcW w:w="545" w:type="dxa"/>
            <w:vMerge w:val="restart"/>
            <w:tcMar>
              <w:left w:w="0" w:type="dxa"/>
              <w:right w:w="0" w:type="dxa"/>
            </w:tcMar>
            <w:vAlign w:val="center"/>
          </w:tcPr>
          <w:p w:rsidR="00E619D8" w:rsidRDefault="00E619D8" w:rsidP="00944DB7">
            <w:pPr>
              <w:kinsoku w:val="0"/>
              <w:overflowPunct w:val="0"/>
              <w:autoSpaceDE w:val="0"/>
              <w:autoSpaceDN w:val="0"/>
              <w:adjustRightInd w:val="0"/>
              <w:jc w:val="center"/>
            </w:pPr>
            <w:r>
              <w:lastRenderedPageBreak/>
              <w:sym w:font="Symbol" w:char="F06E"/>
            </w:r>
          </w:p>
        </w:tc>
        <w:tc>
          <w:tcPr>
            <w:tcW w:w="9000" w:type="dxa"/>
            <w:gridSpan w:val="13"/>
            <w:tcMar>
              <w:left w:w="0" w:type="dxa"/>
              <w:right w:w="0" w:type="dxa"/>
            </w:tcMar>
            <w:vAlign w:val="center"/>
          </w:tcPr>
          <w:p w:rsidR="00E619D8" w:rsidRPr="009C5052" w:rsidRDefault="00E619D8" w:rsidP="00944DB7">
            <w:pPr>
              <w:kinsoku w:val="0"/>
              <w:overflowPunct w:val="0"/>
              <w:autoSpaceDE w:val="0"/>
              <w:autoSpaceDN w:val="0"/>
              <w:adjustRightInd w:val="0"/>
              <w:ind w:left="-57" w:right="-57"/>
              <w:jc w:val="center"/>
              <w:rPr>
                <w:rFonts w:eastAsia="Arial Unicode MS"/>
              </w:rPr>
            </w:pPr>
            <w:r w:rsidRPr="009C5052">
              <w:rPr>
                <w:rFonts w:eastAsia="Arial Unicode MS"/>
                <w:sz w:val="24"/>
              </w:rPr>
              <w:t xml:space="preserve">Значения квантилей </w:t>
            </w:r>
            <w:r w:rsidRPr="009C5052">
              <w:rPr>
                <w:rFonts w:eastAsia="Arial Unicode MS"/>
                <w:sz w:val="36"/>
              </w:rPr>
              <w:sym w:font="Symbol" w:char="F063"/>
            </w:r>
            <w:r w:rsidRPr="009C5052">
              <w:rPr>
                <w:rFonts w:eastAsia="Arial Unicode MS"/>
                <w:sz w:val="24"/>
                <w:vertAlign w:val="superscript"/>
              </w:rPr>
              <w:t xml:space="preserve">2 </w:t>
            </w:r>
            <w:r w:rsidRPr="009C5052">
              <w:rPr>
                <w:rFonts w:eastAsia="Arial Unicode MS"/>
                <w:sz w:val="24"/>
                <w:vertAlign w:val="subscript"/>
              </w:rPr>
              <w:t>1-</w:t>
            </w:r>
            <w:r w:rsidRPr="009C5052">
              <w:rPr>
                <w:rFonts w:eastAsia="Arial Unicode MS"/>
                <w:sz w:val="24"/>
                <w:vertAlign w:val="subscript"/>
              </w:rPr>
              <w:sym w:font="Symbol" w:char="F061"/>
            </w:r>
            <w:r w:rsidRPr="009C5052">
              <w:rPr>
                <w:rFonts w:eastAsia="Arial Unicode MS"/>
                <w:sz w:val="24"/>
              </w:rPr>
              <w:t xml:space="preserve"> распределения с </w:t>
            </w:r>
            <w:r w:rsidRPr="009C5052">
              <w:rPr>
                <w:rFonts w:eastAsia="Arial Unicode MS"/>
                <w:sz w:val="24"/>
              </w:rPr>
              <w:sym w:font="Symbol" w:char="F06E"/>
            </w:r>
            <w:r w:rsidRPr="009C5052">
              <w:rPr>
                <w:rFonts w:eastAsia="Arial Unicode MS"/>
                <w:sz w:val="24"/>
              </w:rPr>
              <w:t xml:space="preserve"> степенями свободы для уровня (1-</w:t>
            </w:r>
            <w:r w:rsidRPr="009C5052">
              <w:rPr>
                <w:rFonts w:eastAsia="Arial Unicode MS"/>
                <w:sz w:val="24"/>
              </w:rPr>
              <w:sym w:font="Symbol" w:char="F061"/>
            </w:r>
            <w:r w:rsidRPr="009C5052">
              <w:rPr>
                <w:rFonts w:eastAsia="Arial Unicode MS"/>
                <w:sz w:val="24"/>
              </w:rPr>
              <w:t>)</w:t>
            </w:r>
          </w:p>
        </w:tc>
      </w:tr>
      <w:tr w:rsidR="00E619D8" w:rsidRPr="00F16DF6" w:rsidTr="00944DB7">
        <w:trPr>
          <w:trHeight w:val="340"/>
        </w:trPr>
        <w:tc>
          <w:tcPr>
            <w:tcW w:w="545" w:type="dxa"/>
            <w:vMerge/>
            <w:tcMar>
              <w:left w:w="0" w:type="dxa"/>
              <w:right w:w="0" w:type="dxa"/>
            </w:tcMar>
            <w:vAlign w:val="center"/>
          </w:tcPr>
          <w:p w:rsidR="00E619D8" w:rsidRPr="00F16DF6" w:rsidRDefault="00E619D8" w:rsidP="00944DB7">
            <w:pPr>
              <w:kinsoku w:val="0"/>
              <w:overflowPunct w:val="0"/>
              <w:autoSpaceDE w:val="0"/>
              <w:autoSpaceDN w:val="0"/>
              <w:adjustRightInd w:val="0"/>
              <w:jc w:val="center"/>
            </w:pP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0,01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0,02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0,05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0,9</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0,95</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0,98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b/>
              </w:rPr>
            </w:pPr>
            <w:r w:rsidRPr="00F16DF6">
              <w:rPr>
                <w:rFonts w:eastAsia="Arial Unicode MS" w:cs="Arial Unicode MS"/>
                <w:b/>
              </w:rPr>
              <w:t>0,99</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before="87" w:line="258" w:lineRule="exact"/>
              <w:ind w:left="123"/>
              <w:jc w:val="center"/>
              <w:rPr>
                <w:rFonts w:ascii="Arial Unicode MS" w:eastAsia="Arial Unicode MS" w:cs="Arial Unicode MS"/>
                <w:w w:val="99"/>
              </w:rPr>
            </w:pPr>
            <w:r w:rsidRPr="00F16DF6">
              <w:rPr>
                <w:rFonts w:ascii="Arial Unicode MS" w:eastAsia="Arial Unicode MS" w:cs="Arial Unicode MS"/>
                <w:w w:val="99"/>
              </w:rPr>
              <w:t>1</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0,0157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0,0628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0,0393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0,0158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0,0642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0,148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0,455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1,074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1,642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2,706</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3,841</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5,412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2"/>
              <w:jc w:val="center"/>
              <w:rPr>
                <w:rFonts w:eastAsia="Arial Unicode MS" w:cs="Arial Unicode MS"/>
                <w:sz w:val="18"/>
                <w:szCs w:val="18"/>
              </w:rPr>
            </w:pPr>
            <w:r w:rsidRPr="00F16DF6">
              <w:rPr>
                <w:rFonts w:eastAsia="Arial Unicode MS" w:cs="Arial Unicode MS"/>
                <w:sz w:val="18"/>
                <w:szCs w:val="18"/>
              </w:rPr>
              <w:t>6,635</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107"/>
              <w:jc w:val="center"/>
              <w:rPr>
                <w:rFonts w:ascii="Arial Unicode MS" w:eastAsia="Arial Unicode MS" w:cs="Arial Unicode MS"/>
                <w:w w:val="99"/>
              </w:rPr>
            </w:pPr>
            <w:r w:rsidRPr="00F16DF6">
              <w:rPr>
                <w:rFonts w:ascii="Arial Unicode MS" w:eastAsia="Arial Unicode MS" w:cs="Arial Unicode MS"/>
                <w:w w:val="99"/>
              </w:rPr>
              <w:t>2</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0,0201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0,0404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0,103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0,211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0,446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0,713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1,386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2,408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3,219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4,605</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5,991</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7,824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1"/>
              <w:jc w:val="center"/>
              <w:rPr>
                <w:rFonts w:eastAsia="Arial Unicode MS" w:cs="Arial Unicode MS"/>
                <w:sz w:val="18"/>
                <w:szCs w:val="18"/>
              </w:rPr>
            </w:pPr>
            <w:r w:rsidRPr="00F16DF6">
              <w:rPr>
                <w:rFonts w:eastAsia="Arial Unicode MS" w:cs="Arial Unicode MS"/>
                <w:sz w:val="18"/>
                <w:szCs w:val="18"/>
              </w:rPr>
              <w:t>9,210</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7" w:lineRule="exact"/>
              <w:ind w:left="112"/>
              <w:jc w:val="center"/>
              <w:rPr>
                <w:rFonts w:ascii="Arial Unicode MS" w:eastAsia="Arial Unicode MS" w:cs="Arial Unicode MS"/>
                <w:w w:val="99"/>
              </w:rPr>
            </w:pPr>
            <w:r w:rsidRPr="00F16DF6">
              <w:rPr>
                <w:rFonts w:ascii="Arial Unicode MS" w:eastAsia="Arial Unicode MS" w:cs="Arial Unicode MS"/>
                <w:w w:val="99"/>
              </w:rPr>
              <w:t>3</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0,115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0,185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0,352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0,584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1,005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1,424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2,366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3,665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4,642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6,251</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7,815</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9,837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5"/>
              <w:jc w:val="center"/>
              <w:rPr>
                <w:rFonts w:eastAsia="Arial Unicode MS" w:cs="Arial Unicode MS"/>
                <w:sz w:val="18"/>
                <w:szCs w:val="18"/>
              </w:rPr>
            </w:pPr>
            <w:r w:rsidRPr="00F16DF6">
              <w:rPr>
                <w:rFonts w:eastAsia="Arial Unicode MS" w:cs="Arial Unicode MS"/>
                <w:sz w:val="18"/>
                <w:szCs w:val="18"/>
              </w:rPr>
              <w:t>11,345</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107"/>
              <w:jc w:val="center"/>
              <w:rPr>
                <w:rFonts w:ascii="Arial Unicode MS" w:eastAsia="Arial Unicode MS" w:cs="Arial Unicode MS"/>
                <w:w w:val="99"/>
              </w:rPr>
            </w:pPr>
            <w:r w:rsidRPr="00F16DF6">
              <w:rPr>
                <w:rFonts w:ascii="Arial Unicode MS" w:eastAsia="Arial Unicode MS" w:cs="Arial Unicode MS"/>
                <w:w w:val="99"/>
              </w:rPr>
              <w:t>4</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0,297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0,429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0,711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1,064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1,649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2,195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3,357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4,878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5,989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7,779</w:t>
            </w:r>
          </w:p>
        </w:tc>
        <w:tc>
          <w:tcPr>
            <w:tcW w:w="643" w:type="dxa"/>
            <w:shd w:val="clear" w:color="auto" w:fill="D9D9D9" w:themeFill="background1" w:themeFillShade="D9"/>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9,488</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11,668</w:t>
            </w:r>
          </w:p>
        </w:tc>
        <w:tc>
          <w:tcPr>
            <w:tcW w:w="720" w:type="dxa"/>
            <w:shd w:val="clear" w:color="auto" w:fill="D9D9D9" w:themeFill="background1" w:themeFillShade="D9"/>
            <w:tcMar>
              <w:left w:w="0" w:type="dxa"/>
              <w:right w:w="0" w:type="dxa"/>
            </w:tcMar>
            <w:vAlign w:val="center"/>
          </w:tcPr>
          <w:p w:rsidR="00E619D8" w:rsidRPr="00F16DF6" w:rsidRDefault="00E619D8" w:rsidP="00944DB7">
            <w:pPr>
              <w:kinsoku w:val="0"/>
              <w:overflowPunct w:val="0"/>
              <w:autoSpaceDE w:val="0"/>
              <w:autoSpaceDN w:val="0"/>
              <w:adjustRightInd w:val="0"/>
              <w:ind w:left="56"/>
              <w:jc w:val="center"/>
              <w:rPr>
                <w:rFonts w:eastAsia="Arial Unicode MS" w:cs="Arial Unicode MS"/>
                <w:sz w:val="18"/>
                <w:szCs w:val="18"/>
              </w:rPr>
            </w:pPr>
            <w:r w:rsidRPr="00F16DF6">
              <w:rPr>
                <w:rFonts w:eastAsia="Arial Unicode MS" w:cs="Arial Unicode MS"/>
                <w:sz w:val="18"/>
                <w:szCs w:val="18"/>
              </w:rPr>
              <w:t>13,277</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11" w:lineRule="exact"/>
              <w:ind w:left="112"/>
              <w:jc w:val="center"/>
              <w:rPr>
                <w:rFonts w:ascii="Arial Unicode MS" w:eastAsia="Arial Unicode MS" w:cs="Arial Unicode MS"/>
                <w:w w:val="99"/>
              </w:rPr>
            </w:pPr>
            <w:r w:rsidRPr="00F16DF6">
              <w:rPr>
                <w:rFonts w:ascii="Arial Unicode MS" w:eastAsia="Arial Unicode MS" w:cs="Arial Unicode MS"/>
                <w:w w:val="99"/>
              </w:rPr>
              <w:t>5</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0,554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0,752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1,145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1,160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2,343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3,000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4,351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6,064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7,289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9,233</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11,070</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13,388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jc w:val="center"/>
              <w:rPr>
                <w:rFonts w:eastAsia="Arial Unicode MS" w:cs="Arial Unicode MS"/>
                <w:sz w:val="18"/>
                <w:szCs w:val="18"/>
              </w:rPr>
            </w:pPr>
            <w:r w:rsidRPr="00F16DF6">
              <w:rPr>
                <w:rFonts w:eastAsia="Arial Unicode MS" w:cs="Arial Unicode MS"/>
                <w:sz w:val="18"/>
                <w:szCs w:val="18"/>
              </w:rPr>
              <w:t>15,086</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before="49" w:line="253" w:lineRule="exact"/>
              <w:ind w:left="107"/>
              <w:jc w:val="center"/>
              <w:rPr>
                <w:rFonts w:ascii="Arial Unicode MS" w:eastAsia="Arial Unicode MS" w:cs="Arial Unicode MS"/>
                <w:w w:val="99"/>
              </w:rPr>
            </w:pPr>
            <w:r w:rsidRPr="00F16DF6">
              <w:rPr>
                <w:rFonts w:ascii="Arial Unicode MS" w:eastAsia="Arial Unicode MS" w:cs="Arial Unicode MS"/>
                <w:w w:val="99"/>
              </w:rPr>
              <w:t>6</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0,872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1,134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1,635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2,204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3,070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3,828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5,348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7,231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8,558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10,645</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12,592</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15,033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6"/>
              <w:jc w:val="center"/>
              <w:rPr>
                <w:rFonts w:eastAsia="Arial Unicode MS" w:cs="Arial Unicode MS"/>
                <w:sz w:val="18"/>
                <w:szCs w:val="18"/>
              </w:rPr>
            </w:pPr>
            <w:r w:rsidRPr="00F16DF6">
              <w:rPr>
                <w:rFonts w:eastAsia="Arial Unicode MS" w:cs="Arial Unicode MS"/>
                <w:sz w:val="18"/>
                <w:szCs w:val="18"/>
              </w:rPr>
              <w:t>16,812</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107"/>
              <w:jc w:val="center"/>
              <w:rPr>
                <w:rFonts w:ascii="Arial Unicode MS" w:eastAsia="Arial Unicode MS" w:cs="Arial Unicode MS"/>
                <w:w w:val="99"/>
              </w:rPr>
            </w:pPr>
            <w:r w:rsidRPr="00F16DF6">
              <w:rPr>
                <w:rFonts w:ascii="Arial Unicode MS" w:eastAsia="Arial Unicode MS" w:cs="Arial Unicode MS"/>
                <w:w w:val="99"/>
              </w:rPr>
              <w:t>7</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1,239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1,564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2,167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2,833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3,822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4,671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6,346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8,383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9,803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12,017</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14,067</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16,622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6"/>
              <w:jc w:val="center"/>
              <w:rPr>
                <w:rFonts w:eastAsia="Arial Unicode MS" w:cs="Arial Unicode MS"/>
                <w:sz w:val="18"/>
                <w:szCs w:val="18"/>
              </w:rPr>
            </w:pPr>
            <w:r w:rsidRPr="00F16DF6">
              <w:rPr>
                <w:rFonts w:eastAsia="Arial Unicode MS" w:cs="Arial Unicode MS"/>
                <w:sz w:val="18"/>
                <w:szCs w:val="18"/>
              </w:rPr>
              <w:t>18,475</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107"/>
              <w:jc w:val="center"/>
              <w:rPr>
                <w:rFonts w:ascii="Arial Unicode MS" w:eastAsia="Arial Unicode MS" w:cs="Arial Unicode MS"/>
                <w:w w:val="99"/>
              </w:rPr>
            </w:pPr>
            <w:r w:rsidRPr="00F16DF6">
              <w:rPr>
                <w:rFonts w:ascii="Arial Unicode MS" w:eastAsia="Arial Unicode MS" w:cs="Arial Unicode MS"/>
                <w:w w:val="99"/>
              </w:rPr>
              <w:t>8</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1,646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2,032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2,733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3,490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4,594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5,527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7,344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9,524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11,030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13,362</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15,507</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18,168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0"/>
              <w:jc w:val="center"/>
              <w:rPr>
                <w:rFonts w:eastAsia="Arial Unicode MS" w:cs="Arial Unicode MS"/>
                <w:sz w:val="18"/>
                <w:szCs w:val="18"/>
              </w:rPr>
            </w:pPr>
            <w:r w:rsidRPr="00F16DF6">
              <w:rPr>
                <w:rFonts w:eastAsia="Arial Unicode MS" w:cs="Arial Unicode MS"/>
                <w:sz w:val="18"/>
                <w:szCs w:val="18"/>
              </w:rPr>
              <w:t>20,090</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107"/>
              <w:jc w:val="center"/>
              <w:rPr>
                <w:rFonts w:ascii="Arial Unicode MS" w:eastAsia="Arial Unicode MS" w:cs="Arial Unicode MS"/>
                <w:w w:val="99"/>
              </w:rPr>
            </w:pPr>
            <w:r w:rsidRPr="00F16DF6">
              <w:rPr>
                <w:rFonts w:ascii="Arial Unicode MS" w:eastAsia="Arial Unicode MS" w:cs="Arial Unicode MS"/>
                <w:w w:val="99"/>
              </w:rPr>
              <w:t>9</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2,088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2,532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3,325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4,168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5,380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6,393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8,343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10,656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12,242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14,684</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16,919</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19,679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9"/>
              <w:jc w:val="center"/>
              <w:rPr>
                <w:rFonts w:eastAsia="Arial Unicode MS" w:cs="Arial Unicode MS"/>
                <w:sz w:val="18"/>
                <w:szCs w:val="18"/>
              </w:rPr>
            </w:pPr>
            <w:r w:rsidRPr="00F16DF6">
              <w:rPr>
                <w:rFonts w:eastAsia="Arial Unicode MS" w:cs="Arial Unicode MS"/>
                <w:sz w:val="18"/>
                <w:szCs w:val="18"/>
              </w:rPr>
              <w:t>21,666</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11" w:lineRule="exact"/>
              <w:ind w:left="66"/>
              <w:jc w:val="center"/>
              <w:rPr>
                <w:rFonts w:ascii="Arial Unicode MS" w:eastAsia="Arial Unicode MS" w:cs="Arial Unicode MS"/>
              </w:rPr>
            </w:pPr>
            <w:r w:rsidRPr="00F16DF6">
              <w:rPr>
                <w:rFonts w:ascii="Arial Unicode MS" w:eastAsia="Arial Unicode MS" w:cs="Arial Unicode MS"/>
              </w:rPr>
              <w:t>10</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2,358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3,059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3,940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4,865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6,179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7,267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9,342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11,781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13,442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15,987</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18,307</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21,161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9"/>
              <w:jc w:val="center"/>
              <w:rPr>
                <w:rFonts w:eastAsia="Arial Unicode MS" w:cs="Arial Unicode MS"/>
                <w:sz w:val="18"/>
                <w:szCs w:val="18"/>
              </w:rPr>
            </w:pPr>
            <w:r w:rsidRPr="00F16DF6">
              <w:rPr>
                <w:rFonts w:eastAsia="Arial Unicode MS" w:cs="Arial Unicode MS"/>
                <w:sz w:val="18"/>
                <w:szCs w:val="18"/>
              </w:rPr>
              <w:t>23,209</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before="43" w:line="258" w:lineRule="exact"/>
              <w:ind w:left="71"/>
              <w:jc w:val="center"/>
              <w:rPr>
                <w:rFonts w:ascii="Arial Unicode MS" w:eastAsia="Arial Unicode MS" w:cs="Arial Unicode MS"/>
              </w:rPr>
            </w:pPr>
            <w:r w:rsidRPr="00F16DF6">
              <w:rPr>
                <w:rFonts w:ascii="Arial Unicode MS" w:eastAsia="Arial Unicode MS" w:cs="Arial Unicode MS"/>
              </w:rPr>
              <w:t>11</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3,053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3,609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4,575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5,578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6,989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8,148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10,341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12,899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14,631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17,275</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19,675</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22,618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0"/>
              <w:jc w:val="center"/>
              <w:rPr>
                <w:rFonts w:eastAsia="Arial Unicode MS" w:cs="Arial Unicode MS"/>
                <w:sz w:val="18"/>
                <w:szCs w:val="18"/>
              </w:rPr>
            </w:pPr>
            <w:r w:rsidRPr="00F16DF6">
              <w:rPr>
                <w:rFonts w:eastAsia="Arial Unicode MS" w:cs="Arial Unicode MS"/>
                <w:sz w:val="18"/>
                <w:szCs w:val="18"/>
              </w:rPr>
              <w:t>24,725</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66"/>
              <w:jc w:val="center"/>
              <w:rPr>
                <w:rFonts w:ascii="Arial Unicode MS" w:eastAsia="Arial Unicode MS" w:cs="Arial Unicode MS"/>
              </w:rPr>
            </w:pPr>
            <w:r w:rsidRPr="00F16DF6">
              <w:rPr>
                <w:rFonts w:ascii="Arial Unicode MS" w:eastAsia="Arial Unicode MS" w:cs="Arial Unicode MS"/>
              </w:rPr>
              <w:t>12</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3,571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4,178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5,226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6,304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7,807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9,034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11,340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14,011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15,821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18,549</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21,026</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24,054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9"/>
              <w:jc w:val="center"/>
              <w:rPr>
                <w:rFonts w:eastAsia="Arial Unicode MS" w:cs="Arial Unicode MS"/>
                <w:sz w:val="18"/>
                <w:szCs w:val="18"/>
              </w:rPr>
            </w:pPr>
            <w:r w:rsidRPr="00F16DF6">
              <w:rPr>
                <w:rFonts w:eastAsia="Arial Unicode MS" w:cs="Arial Unicode MS"/>
                <w:sz w:val="18"/>
                <w:szCs w:val="18"/>
              </w:rPr>
              <w:t>26,217</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9" w:lineRule="exact"/>
              <w:ind w:left="65"/>
              <w:jc w:val="center"/>
              <w:rPr>
                <w:rFonts w:ascii="Arial Unicode MS" w:eastAsia="Arial Unicode MS" w:cs="Arial Unicode MS"/>
              </w:rPr>
            </w:pPr>
            <w:r w:rsidRPr="00F16DF6">
              <w:rPr>
                <w:rFonts w:ascii="Arial Unicode MS" w:eastAsia="Arial Unicode MS" w:cs="Arial Unicode MS"/>
              </w:rPr>
              <w:t>13</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4,107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4,765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5,892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7,042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8,634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9,926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12,340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15,119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16,985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19,812</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22,362</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25,472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9"/>
              <w:jc w:val="center"/>
              <w:rPr>
                <w:rFonts w:eastAsia="Arial Unicode MS" w:cs="Arial Unicode MS"/>
                <w:sz w:val="18"/>
                <w:szCs w:val="18"/>
              </w:rPr>
            </w:pPr>
            <w:r w:rsidRPr="00F16DF6">
              <w:rPr>
                <w:rFonts w:eastAsia="Arial Unicode MS" w:cs="Arial Unicode MS"/>
                <w:sz w:val="18"/>
                <w:szCs w:val="18"/>
              </w:rPr>
              <w:t>27,688</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8" w:lineRule="exact"/>
              <w:ind w:left="65"/>
              <w:jc w:val="center"/>
              <w:rPr>
                <w:rFonts w:ascii="Arial Unicode MS" w:eastAsia="Arial Unicode MS" w:cs="Arial Unicode MS"/>
              </w:rPr>
            </w:pPr>
            <w:r w:rsidRPr="00F16DF6">
              <w:rPr>
                <w:rFonts w:ascii="Arial Unicode MS" w:eastAsia="Arial Unicode MS" w:cs="Arial Unicode MS"/>
              </w:rPr>
              <w:t>14</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5,660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5,368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6,571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7,790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9,467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10,821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13,339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16,222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18,151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21,064</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23,996</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26,873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17"/>
              <w:jc w:val="center"/>
              <w:rPr>
                <w:rFonts w:eastAsia="Arial Unicode MS" w:cs="Arial Unicode MS"/>
                <w:sz w:val="18"/>
                <w:szCs w:val="18"/>
              </w:rPr>
            </w:pPr>
            <w:r w:rsidRPr="00F16DF6">
              <w:rPr>
                <w:rFonts w:eastAsia="Arial Unicode MS" w:cs="Arial Unicode MS"/>
                <w:sz w:val="18"/>
                <w:szCs w:val="18"/>
              </w:rPr>
              <w:t>29,141</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11" w:lineRule="exact"/>
              <w:ind w:left="65"/>
              <w:jc w:val="center"/>
              <w:rPr>
                <w:rFonts w:ascii="Arial Unicode MS" w:eastAsia="Arial Unicode MS" w:cs="Arial Unicode MS"/>
              </w:rPr>
            </w:pPr>
            <w:r w:rsidRPr="00F16DF6">
              <w:rPr>
                <w:rFonts w:ascii="Arial Unicode MS" w:eastAsia="Arial Unicode MS" w:cs="Arial Unicode MS"/>
              </w:rPr>
              <w:t>15</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5,229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5,985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7,261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8,547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10,307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11,721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14,339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17,322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19,311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22,307</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24,996</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28,259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5"/>
              <w:jc w:val="center"/>
              <w:rPr>
                <w:rFonts w:eastAsia="Arial Unicode MS" w:cs="Arial Unicode MS"/>
                <w:sz w:val="18"/>
                <w:szCs w:val="18"/>
              </w:rPr>
            </w:pPr>
            <w:r w:rsidRPr="00F16DF6">
              <w:rPr>
                <w:rFonts w:eastAsia="Arial Unicode MS" w:cs="Arial Unicode MS"/>
                <w:sz w:val="18"/>
                <w:szCs w:val="18"/>
              </w:rPr>
              <w:t>30,578</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before="46" w:line="253" w:lineRule="exact"/>
              <w:ind w:left="65"/>
              <w:jc w:val="center"/>
              <w:rPr>
                <w:rFonts w:ascii="Arial Unicode MS" w:eastAsia="Arial Unicode MS" w:cs="Arial Unicode MS"/>
              </w:rPr>
            </w:pPr>
            <w:r w:rsidRPr="00F16DF6">
              <w:rPr>
                <w:rFonts w:ascii="Arial Unicode MS" w:eastAsia="Arial Unicode MS" w:cs="Arial Unicode MS"/>
              </w:rPr>
              <w:t>16</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5,812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6,614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7,962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9,312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11,152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12,624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15,333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18,418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20,465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23,542</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26,296</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29,633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4"/>
              <w:jc w:val="center"/>
              <w:rPr>
                <w:rFonts w:eastAsia="Arial Unicode MS" w:cs="Arial Unicode MS"/>
                <w:sz w:val="18"/>
                <w:szCs w:val="18"/>
              </w:rPr>
            </w:pPr>
            <w:r w:rsidRPr="00F16DF6">
              <w:rPr>
                <w:rFonts w:eastAsia="Arial Unicode MS" w:cs="Arial Unicode MS"/>
                <w:sz w:val="18"/>
                <w:szCs w:val="18"/>
              </w:rPr>
              <w:t>32,000</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8" w:lineRule="exact"/>
              <w:ind w:left="65"/>
              <w:jc w:val="center"/>
              <w:rPr>
                <w:rFonts w:ascii="Arial Unicode MS" w:eastAsia="Arial Unicode MS" w:cs="Arial Unicode MS"/>
              </w:rPr>
            </w:pPr>
            <w:r w:rsidRPr="00F16DF6">
              <w:rPr>
                <w:rFonts w:ascii="Arial Unicode MS" w:eastAsia="Arial Unicode MS" w:cs="Arial Unicode MS"/>
              </w:rPr>
              <w:t>17</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6,408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7,255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8,672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10,035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12,002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13,531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16,338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19,511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21,615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24,769</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27,587</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30,995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5"/>
              <w:jc w:val="center"/>
              <w:rPr>
                <w:rFonts w:eastAsia="Arial Unicode MS" w:cs="Arial Unicode MS"/>
                <w:sz w:val="18"/>
                <w:szCs w:val="18"/>
              </w:rPr>
            </w:pPr>
            <w:r w:rsidRPr="00F16DF6">
              <w:rPr>
                <w:rFonts w:eastAsia="Arial Unicode MS" w:cs="Arial Unicode MS"/>
                <w:sz w:val="18"/>
                <w:szCs w:val="18"/>
              </w:rPr>
              <w:t>33,409</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9" w:lineRule="exact"/>
              <w:ind w:left="65"/>
              <w:jc w:val="center"/>
              <w:rPr>
                <w:rFonts w:ascii="Arial Unicode MS" w:eastAsia="Arial Unicode MS" w:cs="Arial Unicode MS"/>
              </w:rPr>
            </w:pPr>
            <w:r w:rsidRPr="00F16DF6">
              <w:rPr>
                <w:rFonts w:ascii="Arial Unicode MS" w:eastAsia="Arial Unicode MS" w:cs="Arial Unicode MS"/>
              </w:rPr>
              <w:t>18</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7,015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7,906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9,390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10,865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12,857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14,440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17,338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20,601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22,760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25,989</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28,869</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32,346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4"/>
              <w:jc w:val="center"/>
              <w:rPr>
                <w:rFonts w:eastAsia="Arial Unicode MS" w:cs="Arial Unicode MS"/>
                <w:sz w:val="18"/>
                <w:szCs w:val="18"/>
              </w:rPr>
            </w:pPr>
            <w:r w:rsidRPr="00F16DF6">
              <w:rPr>
                <w:rFonts w:eastAsia="Arial Unicode MS" w:cs="Arial Unicode MS"/>
                <w:sz w:val="18"/>
                <w:szCs w:val="18"/>
              </w:rPr>
              <w:t>34,805</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65"/>
              <w:jc w:val="center"/>
              <w:rPr>
                <w:rFonts w:ascii="Arial Unicode MS" w:eastAsia="Arial Unicode MS" w:cs="Arial Unicode MS"/>
              </w:rPr>
            </w:pPr>
            <w:r w:rsidRPr="00F16DF6">
              <w:rPr>
                <w:rFonts w:ascii="Arial Unicode MS" w:eastAsia="Arial Unicode MS" w:cs="Arial Unicode MS"/>
              </w:rPr>
              <w:t>19</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7,633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8,567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10,117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11,651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13,716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15,352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18,338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21,689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23,900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27,204</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30,144</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33,687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23"/>
              <w:jc w:val="center"/>
              <w:rPr>
                <w:rFonts w:eastAsia="Arial Unicode MS" w:cs="Arial Unicode MS"/>
                <w:sz w:val="18"/>
                <w:szCs w:val="18"/>
              </w:rPr>
            </w:pPr>
            <w:r w:rsidRPr="00F16DF6">
              <w:rPr>
                <w:rFonts w:eastAsia="Arial Unicode MS" w:cs="Arial Unicode MS"/>
                <w:sz w:val="18"/>
                <w:szCs w:val="18"/>
              </w:rPr>
              <w:t>36,191</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11" w:lineRule="exact"/>
              <w:ind w:left="50"/>
              <w:jc w:val="center"/>
              <w:rPr>
                <w:rFonts w:ascii="Arial Unicode MS" w:eastAsia="Arial Unicode MS" w:cs="Arial Unicode MS"/>
              </w:rPr>
            </w:pPr>
            <w:r w:rsidRPr="00F16DF6">
              <w:rPr>
                <w:rFonts w:ascii="Arial Unicode MS" w:eastAsia="Arial Unicode MS" w:cs="Arial Unicode MS"/>
              </w:rPr>
              <w:t>2 0</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8,260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9,237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w:t>
            </w:r>
            <w:r w:rsidRPr="00F16DF6">
              <w:rPr>
                <w:rFonts w:eastAsia="Arial Unicode MS" w:cs="Arial Unicode MS"/>
                <w:spacing w:val="2"/>
                <w:sz w:val="18"/>
                <w:szCs w:val="18"/>
              </w:rPr>
              <w:t>,8</w:t>
            </w:r>
            <w:r w:rsidRPr="00F16DF6">
              <w:rPr>
                <w:rFonts w:eastAsia="Arial Unicode MS" w:cs="Arial Unicode MS"/>
                <w:sz w:val="18"/>
                <w:szCs w:val="18"/>
              </w:rPr>
              <w:t>51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12,443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14,578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16,266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19,337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22,775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25,038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28,412</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31,410</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35,020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5"/>
              <w:jc w:val="center"/>
              <w:rPr>
                <w:rFonts w:eastAsia="Arial Unicode MS" w:cs="Arial Unicode MS"/>
                <w:sz w:val="18"/>
                <w:szCs w:val="18"/>
              </w:rPr>
            </w:pPr>
            <w:r w:rsidRPr="00F16DF6">
              <w:rPr>
                <w:rFonts w:eastAsia="Arial Unicode MS" w:cs="Arial Unicode MS"/>
                <w:sz w:val="18"/>
                <w:szCs w:val="18"/>
              </w:rPr>
              <w:t>37,566</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before="40" w:line="261" w:lineRule="exact"/>
              <w:ind w:left="50"/>
              <w:jc w:val="center"/>
              <w:rPr>
                <w:rFonts w:ascii="Arial Unicode MS" w:eastAsia="Arial Unicode MS" w:cs="Arial Unicode MS"/>
              </w:rPr>
            </w:pPr>
            <w:r w:rsidRPr="00F16DF6">
              <w:rPr>
                <w:rFonts w:ascii="Arial Unicode MS" w:eastAsia="Arial Unicode MS" w:cs="Arial Unicode MS"/>
              </w:rPr>
              <w:t>21</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8,897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9,915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11,591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13,240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15,445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17,182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20,337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23,858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26,171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29,615</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32,671</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36,343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4"/>
              <w:jc w:val="center"/>
              <w:rPr>
                <w:rFonts w:eastAsia="Arial Unicode MS" w:cs="Arial Unicode MS"/>
                <w:sz w:val="18"/>
                <w:szCs w:val="18"/>
              </w:rPr>
            </w:pPr>
            <w:r w:rsidRPr="00F16DF6">
              <w:rPr>
                <w:rFonts w:eastAsia="Arial Unicode MS" w:cs="Arial Unicode MS"/>
                <w:sz w:val="18"/>
                <w:szCs w:val="18"/>
              </w:rPr>
              <w:t>38,932</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9" w:lineRule="exact"/>
              <w:ind w:left="50"/>
              <w:jc w:val="center"/>
              <w:rPr>
                <w:rFonts w:ascii="Arial Unicode MS" w:eastAsia="Arial Unicode MS" w:cs="Arial Unicode MS"/>
              </w:rPr>
            </w:pPr>
            <w:r w:rsidRPr="00F16DF6">
              <w:rPr>
                <w:rFonts w:ascii="Arial Unicode MS" w:eastAsia="Arial Unicode MS" w:cs="Arial Unicode MS"/>
              </w:rPr>
              <w:t>2 2</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9,542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10,600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12,338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14,041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16,314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18,101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21,337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24,939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27,301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30,813</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33,924</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37,659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8"/>
              <w:jc w:val="center"/>
              <w:rPr>
                <w:rFonts w:eastAsia="Arial Unicode MS" w:cs="Arial Unicode MS"/>
                <w:sz w:val="18"/>
                <w:szCs w:val="18"/>
              </w:rPr>
            </w:pPr>
            <w:r w:rsidRPr="00F16DF6">
              <w:rPr>
                <w:rFonts w:eastAsia="Arial Unicode MS" w:cs="Arial Unicode MS"/>
                <w:sz w:val="18"/>
                <w:szCs w:val="18"/>
              </w:rPr>
              <w:t>40,289</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50"/>
              <w:jc w:val="center"/>
              <w:rPr>
                <w:rFonts w:ascii="Arial Unicode MS" w:eastAsia="Arial Unicode MS" w:cs="Arial Unicode MS"/>
              </w:rPr>
            </w:pPr>
            <w:r w:rsidRPr="00F16DF6">
              <w:rPr>
                <w:rFonts w:ascii="Arial Unicode MS" w:eastAsia="Arial Unicode MS" w:cs="Arial Unicode MS"/>
              </w:rPr>
              <w:t>2 3</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10,196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11,293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w:t>
            </w:r>
            <w:r w:rsidRPr="00F16DF6">
              <w:rPr>
                <w:rFonts w:eastAsia="Arial Unicode MS" w:cs="Arial Unicode MS"/>
                <w:spacing w:val="2"/>
                <w:sz w:val="18"/>
                <w:szCs w:val="18"/>
              </w:rPr>
              <w:t>,0</w:t>
            </w:r>
            <w:r w:rsidRPr="00F16DF6">
              <w:rPr>
                <w:rFonts w:eastAsia="Arial Unicode MS" w:cs="Arial Unicode MS"/>
                <w:sz w:val="18"/>
                <w:szCs w:val="18"/>
              </w:rPr>
              <w:t>91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14,848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17,187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19,021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22,337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26,018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28,429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32,007</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35,172</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38,968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8"/>
              <w:jc w:val="center"/>
              <w:rPr>
                <w:rFonts w:eastAsia="Arial Unicode MS" w:cs="Arial Unicode MS"/>
                <w:sz w:val="18"/>
                <w:szCs w:val="18"/>
              </w:rPr>
            </w:pPr>
            <w:r w:rsidRPr="00F16DF6">
              <w:rPr>
                <w:rFonts w:eastAsia="Arial Unicode MS" w:cs="Arial Unicode MS"/>
                <w:sz w:val="18"/>
                <w:szCs w:val="18"/>
              </w:rPr>
              <w:t>41,638</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50"/>
              <w:jc w:val="center"/>
              <w:rPr>
                <w:rFonts w:ascii="Arial Unicode MS" w:eastAsia="Arial Unicode MS" w:cs="Arial Unicode MS"/>
              </w:rPr>
            </w:pPr>
            <w:r w:rsidRPr="00F16DF6">
              <w:rPr>
                <w:rFonts w:ascii="Arial Unicode MS" w:eastAsia="Arial Unicode MS" w:cs="Arial Unicode MS"/>
              </w:rPr>
              <w:t>2 4</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10,856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11,992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13,848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15,659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18,062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19,943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23,337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27,096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29,553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33,196</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36,415</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40,270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8"/>
              <w:jc w:val="center"/>
              <w:rPr>
                <w:rFonts w:eastAsia="Arial Unicode MS" w:cs="Arial Unicode MS"/>
                <w:sz w:val="18"/>
                <w:szCs w:val="18"/>
              </w:rPr>
            </w:pPr>
            <w:r w:rsidRPr="00F16DF6">
              <w:rPr>
                <w:rFonts w:eastAsia="Arial Unicode MS" w:cs="Arial Unicode MS"/>
                <w:sz w:val="18"/>
                <w:szCs w:val="18"/>
              </w:rPr>
              <w:t>42,980</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11" w:lineRule="exact"/>
              <w:ind w:left="50"/>
              <w:jc w:val="center"/>
              <w:rPr>
                <w:rFonts w:ascii="Arial Unicode MS" w:eastAsia="Arial Unicode MS" w:cs="Arial Unicode MS"/>
              </w:rPr>
            </w:pPr>
            <w:r w:rsidRPr="00F16DF6">
              <w:rPr>
                <w:rFonts w:ascii="Arial Unicode MS" w:eastAsia="Arial Unicode MS" w:cs="Arial Unicode MS"/>
              </w:rPr>
              <w:t>2 5</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11,524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12,697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14,611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16,473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18,940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20,867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24,337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28,172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30,675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34,382</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37,652</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41,566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9"/>
              <w:jc w:val="center"/>
              <w:rPr>
                <w:rFonts w:eastAsia="Arial Unicode MS" w:cs="Arial Unicode MS"/>
                <w:sz w:val="18"/>
                <w:szCs w:val="18"/>
              </w:rPr>
            </w:pPr>
            <w:r w:rsidRPr="00F16DF6">
              <w:rPr>
                <w:rFonts w:eastAsia="Arial Unicode MS" w:cs="Arial Unicode MS"/>
                <w:sz w:val="18"/>
                <w:szCs w:val="18"/>
              </w:rPr>
              <w:t>44,314</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before="48" w:line="253" w:lineRule="exact"/>
              <w:ind w:left="50"/>
              <w:jc w:val="center"/>
              <w:rPr>
                <w:rFonts w:ascii="Arial Unicode MS" w:eastAsia="Arial Unicode MS" w:cs="Arial Unicode MS"/>
              </w:rPr>
            </w:pPr>
            <w:r w:rsidRPr="00F16DF6">
              <w:rPr>
                <w:rFonts w:ascii="Arial Unicode MS" w:eastAsia="Arial Unicode MS" w:cs="Arial Unicode MS"/>
              </w:rPr>
              <w:t>2 6</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12,198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13,409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15,379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17,292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19,820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21,792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25,336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29,246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31,795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35,563</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38,885</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42,856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8"/>
              <w:jc w:val="center"/>
              <w:rPr>
                <w:rFonts w:eastAsia="Arial Unicode MS" w:cs="Arial Unicode MS"/>
                <w:sz w:val="18"/>
                <w:szCs w:val="18"/>
              </w:rPr>
            </w:pPr>
            <w:r w:rsidRPr="00F16DF6">
              <w:rPr>
                <w:rFonts w:eastAsia="Arial Unicode MS" w:cs="Arial Unicode MS"/>
                <w:sz w:val="18"/>
                <w:szCs w:val="18"/>
              </w:rPr>
              <w:t>45,642</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50"/>
              <w:jc w:val="center"/>
              <w:rPr>
                <w:rFonts w:ascii="Arial Unicode MS" w:eastAsia="Arial Unicode MS" w:cs="Arial Unicode MS"/>
              </w:rPr>
            </w:pPr>
            <w:r w:rsidRPr="00F16DF6">
              <w:rPr>
                <w:rFonts w:ascii="Arial Unicode MS" w:eastAsia="Arial Unicode MS" w:cs="Arial Unicode MS"/>
              </w:rPr>
              <w:t>2 7</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12,879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14,125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w:t>
            </w:r>
            <w:r w:rsidRPr="00F16DF6">
              <w:rPr>
                <w:rFonts w:eastAsia="Arial Unicode MS" w:cs="Arial Unicode MS"/>
                <w:spacing w:val="2"/>
                <w:sz w:val="18"/>
                <w:szCs w:val="18"/>
              </w:rPr>
              <w:t>,1</w:t>
            </w:r>
            <w:r w:rsidRPr="00F16DF6">
              <w:rPr>
                <w:rFonts w:eastAsia="Arial Unicode MS" w:cs="Arial Unicode MS"/>
                <w:sz w:val="18"/>
                <w:szCs w:val="18"/>
              </w:rPr>
              <w:t>51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18,114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20,703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22,719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26,336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30,319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32,912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36</w:t>
            </w:r>
            <w:r w:rsidRPr="00F16DF6">
              <w:rPr>
                <w:rFonts w:eastAsia="Arial Unicode MS" w:cs="Arial Unicode MS"/>
                <w:spacing w:val="2"/>
                <w:sz w:val="18"/>
                <w:szCs w:val="18"/>
              </w:rPr>
              <w:t>,7</w:t>
            </w:r>
            <w:r w:rsidRPr="00F16DF6">
              <w:rPr>
                <w:rFonts w:eastAsia="Arial Unicode MS" w:cs="Arial Unicode MS"/>
                <w:sz w:val="18"/>
                <w:szCs w:val="18"/>
              </w:rPr>
              <w:t>41</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40,113</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44,140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7"/>
              <w:jc w:val="center"/>
              <w:rPr>
                <w:rFonts w:eastAsia="Arial Unicode MS" w:cs="Arial Unicode MS"/>
                <w:sz w:val="18"/>
                <w:szCs w:val="18"/>
              </w:rPr>
            </w:pPr>
            <w:r w:rsidRPr="00F16DF6">
              <w:rPr>
                <w:rFonts w:eastAsia="Arial Unicode MS" w:cs="Arial Unicode MS"/>
                <w:sz w:val="18"/>
                <w:szCs w:val="18"/>
              </w:rPr>
              <w:t>46,963</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7" w:lineRule="exact"/>
              <w:ind w:left="50"/>
              <w:jc w:val="center"/>
              <w:rPr>
                <w:rFonts w:ascii="Arial Unicode MS" w:eastAsia="Arial Unicode MS" w:cs="Arial Unicode MS"/>
              </w:rPr>
            </w:pPr>
            <w:r w:rsidRPr="00F16DF6">
              <w:rPr>
                <w:rFonts w:ascii="Arial Unicode MS" w:eastAsia="Arial Unicode MS" w:cs="Arial Unicode MS"/>
              </w:rPr>
              <w:t>2 8</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13,565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14,847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16,928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18,939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21,588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23,647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27,336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31,391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34,027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37,916</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41,337</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45,419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7"/>
              <w:jc w:val="center"/>
              <w:rPr>
                <w:rFonts w:eastAsia="Arial Unicode MS" w:cs="Arial Unicode MS"/>
                <w:sz w:val="18"/>
                <w:szCs w:val="18"/>
              </w:rPr>
            </w:pPr>
            <w:r w:rsidRPr="00F16DF6">
              <w:rPr>
                <w:rFonts w:eastAsia="Arial Unicode MS" w:cs="Arial Unicode MS"/>
                <w:sz w:val="18"/>
                <w:szCs w:val="18"/>
              </w:rPr>
              <w:t>48,278</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206" w:lineRule="exact"/>
              <w:ind w:left="50"/>
              <w:jc w:val="center"/>
              <w:rPr>
                <w:rFonts w:ascii="Arial Unicode MS" w:eastAsia="Arial Unicode MS" w:cs="Arial Unicode MS"/>
              </w:rPr>
            </w:pPr>
            <w:r w:rsidRPr="00F16DF6">
              <w:rPr>
                <w:rFonts w:ascii="Arial Unicode MS" w:eastAsia="Arial Unicode MS" w:cs="Arial Unicode MS"/>
              </w:rPr>
              <w:t>2 9</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14,256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15,574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17,708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19,768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22,475</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24,577</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28,336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32,461</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35,139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39,087</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42,557</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46,693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37"/>
              <w:jc w:val="center"/>
              <w:rPr>
                <w:rFonts w:eastAsia="Arial Unicode MS" w:cs="Arial Unicode MS"/>
                <w:sz w:val="18"/>
                <w:szCs w:val="18"/>
              </w:rPr>
            </w:pPr>
            <w:r w:rsidRPr="00F16DF6">
              <w:rPr>
                <w:rFonts w:eastAsia="Arial Unicode MS" w:cs="Arial Unicode MS"/>
                <w:sz w:val="18"/>
                <w:szCs w:val="18"/>
              </w:rPr>
              <w:t>49,588</w:t>
            </w:r>
          </w:p>
        </w:tc>
      </w:tr>
      <w:tr w:rsidR="00E619D8" w:rsidRPr="00F16DF6" w:rsidTr="00944DB7">
        <w:trPr>
          <w:trHeight w:val="345"/>
        </w:trPr>
        <w:tc>
          <w:tcPr>
            <w:tcW w:w="545" w:type="dxa"/>
            <w:tcMar>
              <w:left w:w="0" w:type="dxa"/>
              <w:right w:w="0" w:type="dxa"/>
            </w:tcMar>
            <w:vAlign w:val="center"/>
          </w:tcPr>
          <w:p w:rsidR="00E619D8" w:rsidRPr="00F16DF6" w:rsidRDefault="00E619D8" w:rsidP="00944DB7">
            <w:pPr>
              <w:kinsoku w:val="0"/>
              <w:overflowPunct w:val="0"/>
              <w:autoSpaceDE w:val="0"/>
              <w:autoSpaceDN w:val="0"/>
              <w:adjustRightInd w:val="0"/>
              <w:spacing w:line="191" w:lineRule="exact"/>
              <w:ind w:left="54"/>
              <w:jc w:val="center"/>
              <w:rPr>
                <w:rFonts w:ascii="Arial Unicode MS" w:eastAsia="Arial Unicode MS" w:cs="Arial Unicode MS"/>
              </w:rPr>
            </w:pPr>
            <w:r w:rsidRPr="00F16DF6">
              <w:rPr>
                <w:rFonts w:ascii="Arial Unicode MS" w:eastAsia="Arial Unicode MS" w:cs="Arial Unicode MS"/>
              </w:rPr>
              <w:t>3 0</w:t>
            </w:r>
          </w:p>
        </w:tc>
        <w:tc>
          <w:tcPr>
            <w:tcW w:w="617"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14,953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16,306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18,493</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20,599</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23,364</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25,508</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29,336</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33,530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36,250</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40,256</w:t>
            </w:r>
          </w:p>
        </w:tc>
        <w:tc>
          <w:tcPr>
            <w:tcW w:w="643"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43,773</w:t>
            </w:r>
          </w:p>
        </w:tc>
        <w:tc>
          <w:tcPr>
            <w:tcW w:w="540" w:type="dxa"/>
            <w:tcMar>
              <w:left w:w="0" w:type="dxa"/>
              <w:right w:w="0" w:type="dxa"/>
            </w:tcMar>
            <w:vAlign w:val="center"/>
          </w:tcPr>
          <w:p w:rsidR="00E619D8" w:rsidRPr="00F16DF6" w:rsidRDefault="00E619D8" w:rsidP="00944DB7">
            <w:pPr>
              <w:kinsoku w:val="0"/>
              <w:overflowPunct w:val="0"/>
              <w:autoSpaceDE w:val="0"/>
              <w:autoSpaceDN w:val="0"/>
              <w:adjustRightInd w:val="0"/>
              <w:ind w:left="-57" w:right="-57"/>
              <w:jc w:val="center"/>
              <w:rPr>
                <w:rFonts w:eastAsia="Arial Unicode MS" w:cs="Arial Unicode MS"/>
                <w:sz w:val="18"/>
                <w:szCs w:val="18"/>
              </w:rPr>
            </w:pPr>
            <w:r w:rsidRPr="00F16DF6">
              <w:rPr>
                <w:rFonts w:eastAsia="Arial Unicode MS" w:cs="Arial Unicode MS"/>
                <w:sz w:val="18"/>
                <w:szCs w:val="18"/>
              </w:rPr>
              <w:t>47,962</w:t>
            </w:r>
          </w:p>
        </w:tc>
        <w:tc>
          <w:tcPr>
            <w:tcW w:w="720" w:type="dxa"/>
            <w:tcMar>
              <w:left w:w="0" w:type="dxa"/>
              <w:right w:w="0" w:type="dxa"/>
            </w:tcMar>
            <w:vAlign w:val="center"/>
          </w:tcPr>
          <w:p w:rsidR="00E619D8" w:rsidRPr="00F16DF6" w:rsidRDefault="00E619D8" w:rsidP="00944DB7">
            <w:pPr>
              <w:kinsoku w:val="0"/>
              <w:overflowPunct w:val="0"/>
              <w:autoSpaceDE w:val="0"/>
              <w:autoSpaceDN w:val="0"/>
              <w:adjustRightInd w:val="0"/>
              <w:ind w:left="44"/>
              <w:jc w:val="center"/>
              <w:rPr>
                <w:rFonts w:eastAsia="Arial Unicode MS" w:cs="Arial Unicode MS"/>
                <w:sz w:val="18"/>
                <w:szCs w:val="18"/>
              </w:rPr>
            </w:pPr>
            <w:r w:rsidRPr="00F16DF6">
              <w:rPr>
                <w:rFonts w:eastAsia="Arial Unicode MS" w:cs="Arial Unicode MS"/>
                <w:sz w:val="18"/>
                <w:szCs w:val="18"/>
              </w:rPr>
              <w:t>50,892</w:t>
            </w:r>
          </w:p>
        </w:tc>
      </w:tr>
    </w:tbl>
    <w:p w:rsidR="00E619D8" w:rsidRDefault="00E619D8" w:rsidP="00E619D8"/>
    <w:p w:rsidR="00E619D8" w:rsidRDefault="00E619D8">
      <w:pPr>
        <w:suppressAutoHyphens w:val="0"/>
        <w:rPr>
          <w:sz w:val="28"/>
          <w:szCs w:val="28"/>
        </w:rPr>
      </w:pPr>
      <w:r>
        <w:br w:type="page"/>
      </w:r>
    </w:p>
    <w:p w:rsidR="00E619D8" w:rsidRDefault="00E619D8" w:rsidP="00E619D8">
      <w:pPr>
        <w:jc w:val="right"/>
        <w:rPr>
          <w:color w:val="000000"/>
          <w:sz w:val="28"/>
          <w:szCs w:val="28"/>
        </w:rPr>
      </w:pPr>
      <w:r>
        <w:rPr>
          <w:color w:val="000000"/>
          <w:sz w:val="28"/>
          <w:szCs w:val="28"/>
        </w:rPr>
        <w:lastRenderedPageBreak/>
        <w:t xml:space="preserve">ПРИЛОЖЕНИЕ </w:t>
      </w:r>
      <w:r w:rsidR="005C48AE">
        <w:rPr>
          <w:color w:val="000000"/>
          <w:sz w:val="28"/>
          <w:szCs w:val="28"/>
        </w:rPr>
        <w:t>Ж</w:t>
      </w:r>
    </w:p>
    <w:tbl>
      <w:tblPr>
        <w:tblStyle w:val="affff4"/>
        <w:tblW w:w="0" w:type="auto"/>
        <w:tblLook w:val="04A0" w:firstRow="1" w:lastRow="0" w:firstColumn="1" w:lastColumn="0" w:noHBand="0" w:noVBand="1"/>
      </w:tblPr>
      <w:tblGrid>
        <w:gridCol w:w="2325"/>
        <w:gridCol w:w="1567"/>
        <w:gridCol w:w="1914"/>
        <w:gridCol w:w="3538"/>
      </w:tblGrid>
      <w:tr w:rsidR="00E619D8" w:rsidTr="00944DB7">
        <w:tc>
          <w:tcPr>
            <w:tcW w:w="2392" w:type="dxa"/>
            <w:vAlign w:val="center"/>
          </w:tcPr>
          <w:p w:rsidR="00E619D8" w:rsidRPr="00995604" w:rsidRDefault="00E619D8" w:rsidP="00944DB7">
            <w:pPr>
              <w:pStyle w:val="afff0"/>
              <w:spacing w:after="0"/>
              <w:jc w:val="center"/>
              <w:rPr>
                <w:color w:val="000000"/>
                <w:sz w:val="20"/>
                <w:szCs w:val="16"/>
              </w:rPr>
            </w:pPr>
            <w:r w:rsidRPr="00995604">
              <w:rPr>
                <w:rFonts w:ascii="Arial" w:hAnsi="Arial" w:cs="Arial"/>
                <w:b/>
                <w:bCs/>
                <w:color w:val="000000"/>
                <w:sz w:val="20"/>
                <w:szCs w:val="16"/>
              </w:rPr>
              <w:t>Источники вариации</w:t>
            </w:r>
          </w:p>
        </w:tc>
        <w:tc>
          <w:tcPr>
            <w:tcW w:w="1592" w:type="dxa"/>
            <w:vAlign w:val="center"/>
          </w:tcPr>
          <w:p w:rsidR="00E619D8" w:rsidRPr="00995604" w:rsidRDefault="00E619D8" w:rsidP="00944DB7">
            <w:pPr>
              <w:pStyle w:val="afff0"/>
              <w:spacing w:after="0"/>
              <w:jc w:val="center"/>
              <w:rPr>
                <w:rFonts w:ascii="Arial" w:hAnsi="Arial" w:cs="Arial"/>
                <w:b/>
                <w:bCs/>
                <w:color w:val="000000"/>
                <w:sz w:val="20"/>
                <w:szCs w:val="16"/>
              </w:rPr>
            </w:pPr>
            <w:r>
              <w:rPr>
                <w:rFonts w:ascii="Arial" w:hAnsi="Arial" w:cs="Arial"/>
                <w:b/>
                <w:bCs/>
                <w:color w:val="000000"/>
                <w:sz w:val="20"/>
                <w:szCs w:val="16"/>
              </w:rPr>
              <w:t>Функция операции</w:t>
            </w:r>
          </w:p>
        </w:tc>
        <w:tc>
          <w:tcPr>
            <w:tcW w:w="1938" w:type="dxa"/>
            <w:vAlign w:val="center"/>
          </w:tcPr>
          <w:p w:rsidR="00E619D8" w:rsidRPr="00995604" w:rsidRDefault="00E619D8" w:rsidP="00944DB7">
            <w:pPr>
              <w:pStyle w:val="afff0"/>
              <w:spacing w:after="0"/>
              <w:jc w:val="center"/>
              <w:rPr>
                <w:color w:val="000000"/>
                <w:sz w:val="20"/>
                <w:szCs w:val="16"/>
              </w:rPr>
            </w:pPr>
            <w:r w:rsidRPr="00995604">
              <w:rPr>
                <w:rFonts w:ascii="Arial" w:hAnsi="Arial" w:cs="Arial"/>
                <w:b/>
                <w:bCs/>
                <w:color w:val="000000"/>
                <w:sz w:val="20"/>
                <w:szCs w:val="16"/>
              </w:rPr>
              <w:t>Графический поток операций</w:t>
            </w:r>
          </w:p>
        </w:tc>
        <w:tc>
          <w:tcPr>
            <w:tcW w:w="3649" w:type="dxa"/>
            <w:vAlign w:val="center"/>
          </w:tcPr>
          <w:p w:rsidR="00E619D8" w:rsidRPr="00995604" w:rsidRDefault="00E619D8" w:rsidP="00944DB7">
            <w:pPr>
              <w:pStyle w:val="afff0"/>
              <w:spacing w:after="0"/>
              <w:jc w:val="center"/>
              <w:rPr>
                <w:rFonts w:ascii="Arial" w:hAnsi="Arial" w:cs="Arial"/>
                <w:b/>
                <w:bCs/>
                <w:color w:val="000000"/>
                <w:sz w:val="20"/>
                <w:szCs w:val="16"/>
              </w:rPr>
            </w:pPr>
            <w:r w:rsidRPr="00995604">
              <w:rPr>
                <w:rFonts w:ascii="Arial" w:hAnsi="Arial" w:cs="Arial"/>
                <w:b/>
                <w:bCs/>
                <w:color w:val="000000"/>
                <w:sz w:val="20"/>
                <w:szCs w:val="16"/>
              </w:rPr>
              <w:t xml:space="preserve">Характеристики продукта и </w:t>
            </w:r>
            <w:r>
              <w:rPr>
                <w:rFonts w:ascii="Arial" w:hAnsi="Arial" w:cs="Arial"/>
                <w:b/>
                <w:bCs/>
                <w:color w:val="000000"/>
                <w:sz w:val="20"/>
                <w:szCs w:val="16"/>
              </w:rPr>
              <w:t xml:space="preserve">операции / </w:t>
            </w:r>
            <w:r w:rsidRPr="00995604">
              <w:rPr>
                <w:rFonts w:ascii="Arial" w:hAnsi="Arial" w:cs="Arial"/>
                <w:b/>
                <w:bCs/>
                <w:color w:val="000000"/>
                <w:sz w:val="20"/>
                <w:szCs w:val="16"/>
              </w:rPr>
              <w:t>процесса</w:t>
            </w:r>
          </w:p>
        </w:tc>
      </w:tr>
      <w:tr w:rsidR="00E619D8" w:rsidTr="00944DB7">
        <w:trPr>
          <w:trHeight w:val="3372"/>
        </w:trPr>
        <w:tc>
          <w:tcPr>
            <w:tcW w:w="2392" w:type="dxa"/>
          </w:tcPr>
          <w:p w:rsidR="00E619D8" w:rsidRDefault="00E619D8" w:rsidP="00944DB7">
            <w:pPr>
              <w:jc w:val="right"/>
              <w:rPr>
                <w:color w:val="000000"/>
                <w:sz w:val="28"/>
                <w:szCs w:val="28"/>
              </w:rPr>
            </w:pPr>
          </w:p>
        </w:tc>
        <w:tc>
          <w:tcPr>
            <w:tcW w:w="1592" w:type="dxa"/>
          </w:tcPr>
          <w:p w:rsidR="00E619D8" w:rsidRDefault="00E619D8" w:rsidP="00944DB7">
            <w:pPr>
              <w:jc w:val="right"/>
              <w:rPr>
                <w:color w:val="000000"/>
                <w:sz w:val="28"/>
                <w:szCs w:val="28"/>
              </w:rPr>
            </w:pPr>
          </w:p>
        </w:tc>
        <w:tc>
          <w:tcPr>
            <w:tcW w:w="1938" w:type="dxa"/>
          </w:tcPr>
          <w:p w:rsidR="00E619D8" w:rsidRDefault="00E619D8" w:rsidP="00944DB7">
            <w:pPr>
              <w:jc w:val="right"/>
              <w:rPr>
                <w:color w:val="000000"/>
                <w:sz w:val="28"/>
                <w:szCs w:val="28"/>
              </w:rPr>
            </w:pPr>
          </w:p>
        </w:tc>
        <w:tc>
          <w:tcPr>
            <w:tcW w:w="3649" w:type="dxa"/>
          </w:tcPr>
          <w:p w:rsidR="00E619D8" w:rsidRDefault="00E619D8" w:rsidP="00944DB7">
            <w:pPr>
              <w:jc w:val="right"/>
              <w:rPr>
                <w:color w:val="000000"/>
                <w:sz w:val="28"/>
                <w:szCs w:val="28"/>
              </w:rPr>
            </w:pPr>
          </w:p>
        </w:tc>
      </w:tr>
    </w:tbl>
    <w:p w:rsidR="00E619D8" w:rsidRDefault="00E619D8" w:rsidP="00E619D8">
      <w:pPr>
        <w:jc w:val="right"/>
        <w:rPr>
          <w:color w:val="000000"/>
          <w:sz w:val="28"/>
          <w:szCs w:val="28"/>
        </w:rPr>
      </w:pPr>
    </w:p>
    <w:p w:rsidR="00E619D8" w:rsidRDefault="00E619D8">
      <w:pPr>
        <w:suppressAutoHyphens w:val="0"/>
        <w:rPr>
          <w:sz w:val="28"/>
          <w:szCs w:val="28"/>
        </w:rPr>
      </w:pPr>
      <w:r>
        <w:br w:type="page"/>
      </w:r>
    </w:p>
    <w:p w:rsidR="00E619D8" w:rsidRDefault="00E619D8" w:rsidP="00E619D8">
      <w:pPr>
        <w:autoSpaceDE w:val="0"/>
        <w:autoSpaceDN w:val="0"/>
        <w:adjustRightInd w:val="0"/>
        <w:jc w:val="right"/>
        <w:rPr>
          <w:rFonts w:eastAsia="TimesNewRomanPSMT"/>
          <w:b/>
          <w:bCs/>
          <w:sz w:val="28"/>
          <w:szCs w:val="32"/>
        </w:rPr>
      </w:pPr>
      <w:r>
        <w:rPr>
          <w:sz w:val="28"/>
          <w:szCs w:val="28"/>
        </w:rPr>
        <w:lastRenderedPageBreak/>
        <w:t xml:space="preserve">ПРИЛОЖЕНИЕ </w:t>
      </w:r>
      <w:r w:rsidR="005C48AE">
        <w:rPr>
          <w:sz w:val="28"/>
          <w:szCs w:val="28"/>
        </w:rPr>
        <w:t>З</w:t>
      </w:r>
    </w:p>
    <w:p w:rsidR="00E619D8" w:rsidRPr="000948D2" w:rsidRDefault="00E619D8" w:rsidP="00E619D8">
      <w:pPr>
        <w:autoSpaceDE w:val="0"/>
        <w:autoSpaceDN w:val="0"/>
        <w:adjustRightInd w:val="0"/>
        <w:jc w:val="right"/>
        <w:rPr>
          <w:color w:val="000000"/>
          <w:sz w:val="28"/>
          <w:szCs w:val="27"/>
        </w:rPr>
      </w:pPr>
      <w:r w:rsidRPr="000948D2">
        <w:rPr>
          <w:rFonts w:eastAsia="TimesNewRomanPSMT"/>
          <w:bCs/>
          <w:sz w:val="28"/>
          <w:szCs w:val="32"/>
        </w:rPr>
        <w:t>Пример заполненной матрицы связей технических характеристик и операций для процесса «Приготовление гамбургера»</w:t>
      </w:r>
    </w:p>
    <w:tbl>
      <w:tblPr>
        <w:tblStyle w:val="affff4"/>
        <w:tblW w:w="9741" w:type="dxa"/>
        <w:tblLayout w:type="fixed"/>
        <w:tblLook w:val="04A0" w:firstRow="1" w:lastRow="0" w:firstColumn="1" w:lastColumn="0" w:noHBand="0" w:noVBand="1"/>
      </w:tblPr>
      <w:tblGrid>
        <w:gridCol w:w="4298"/>
        <w:gridCol w:w="362"/>
        <w:gridCol w:w="363"/>
        <w:gridCol w:w="363"/>
        <w:gridCol w:w="363"/>
        <w:gridCol w:w="363"/>
        <w:gridCol w:w="363"/>
        <w:gridCol w:w="363"/>
        <w:gridCol w:w="362"/>
        <w:gridCol w:w="363"/>
        <w:gridCol w:w="363"/>
        <w:gridCol w:w="363"/>
        <w:gridCol w:w="363"/>
        <w:gridCol w:w="363"/>
        <w:gridCol w:w="363"/>
        <w:gridCol w:w="363"/>
      </w:tblGrid>
      <w:tr w:rsidR="00E619D8" w:rsidRPr="000F59A7" w:rsidTr="00944DB7">
        <w:trPr>
          <w:cantSplit/>
          <w:trHeight w:val="180"/>
        </w:trPr>
        <w:tc>
          <w:tcPr>
            <w:tcW w:w="4298" w:type="dxa"/>
            <w:vMerge w:val="restart"/>
            <w:vAlign w:val="center"/>
          </w:tcPr>
          <w:p w:rsidR="00E619D8" w:rsidRPr="000F59A7" w:rsidRDefault="00E619D8" w:rsidP="00944DB7">
            <w:pPr>
              <w:jc w:val="center"/>
              <w:rPr>
                <w:rFonts w:ascii="Arial" w:hAnsi="Arial" w:cs="Arial"/>
                <w:b/>
                <w:bCs/>
                <w:sz w:val="24"/>
                <w:szCs w:val="21"/>
              </w:rPr>
            </w:pPr>
            <w:r w:rsidRPr="000F59A7">
              <w:rPr>
                <w:rFonts w:ascii="Arial" w:hAnsi="Arial" w:cs="Arial"/>
                <w:b/>
                <w:bCs/>
                <w:sz w:val="24"/>
                <w:szCs w:val="21"/>
              </w:rPr>
              <w:t>Характеристика продукта</w:t>
            </w:r>
          </w:p>
        </w:tc>
        <w:tc>
          <w:tcPr>
            <w:tcW w:w="5443" w:type="dxa"/>
            <w:gridSpan w:val="15"/>
            <w:vAlign w:val="center"/>
          </w:tcPr>
          <w:p w:rsidR="00E619D8" w:rsidRPr="000F59A7" w:rsidRDefault="00E619D8" w:rsidP="00944DB7">
            <w:pPr>
              <w:spacing w:before="7" w:line="160" w:lineRule="atLeast"/>
              <w:jc w:val="center"/>
              <w:rPr>
                <w:rFonts w:ascii="Arial" w:hAnsi="Arial" w:cs="Arial"/>
                <w:b/>
                <w:szCs w:val="16"/>
              </w:rPr>
            </w:pPr>
            <w:r w:rsidRPr="000F59A7">
              <w:rPr>
                <w:rFonts w:ascii="Arial" w:hAnsi="Arial" w:cs="Arial"/>
                <w:b/>
                <w:bCs/>
                <w:sz w:val="21"/>
                <w:szCs w:val="21"/>
              </w:rPr>
              <w:t>ОПЕРАЦИИ</w:t>
            </w:r>
          </w:p>
        </w:tc>
      </w:tr>
      <w:tr w:rsidR="00E619D8" w:rsidRPr="000F59A7" w:rsidTr="00944DB7">
        <w:trPr>
          <w:cantSplit/>
          <w:trHeight w:val="726"/>
        </w:trPr>
        <w:tc>
          <w:tcPr>
            <w:tcW w:w="4298" w:type="dxa"/>
            <w:vMerge/>
          </w:tcPr>
          <w:p w:rsidR="00E619D8" w:rsidRPr="000F59A7" w:rsidRDefault="00E619D8" w:rsidP="00944DB7">
            <w:pPr>
              <w:rPr>
                <w:sz w:val="24"/>
                <w:szCs w:val="24"/>
              </w:rPr>
            </w:pPr>
          </w:p>
        </w:tc>
        <w:tc>
          <w:tcPr>
            <w:tcW w:w="362" w:type="dxa"/>
            <w:tcMar>
              <w:left w:w="0" w:type="dxa"/>
              <w:right w:w="0" w:type="dxa"/>
            </w:tcMar>
            <w:textDirection w:val="btLr"/>
            <w:vAlign w:val="center"/>
          </w:tcPr>
          <w:p w:rsidR="00E619D8" w:rsidRPr="000F59A7" w:rsidRDefault="00E619D8" w:rsidP="00944DB7">
            <w:pPr>
              <w:spacing w:before="7" w:line="160" w:lineRule="atLeast"/>
              <w:ind w:left="113" w:right="113"/>
              <w:jc w:val="center"/>
              <w:rPr>
                <w:b/>
                <w:szCs w:val="24"/>
              </w:rPr>
            </w:pPr>
            <w:r w:rsidRPr="000F59A7">
              <w:rPr>
                <w:rFonts w:ascii="Arial" w:hAnsi="Arial" w:cs="Arial"/>
                <w:b/>
                <w:szCs w:val="16"/>
              </w:rPr>
              <w:t>0</w:t>
            </w:r>
            <w:r w:rsidRPr="000F59A7">
              <w:rPr>
                <w:rFonts w:ascii="Arial" w:hAnsi="Arial" w:cs="Arial"/>
                <w:b/>
                <w:spacing w:val="-5"/>
                <w:szCs w:val="16"/>
              </w:rPr>
              <w:t>1</w:t>
            </w:r>
            <w:r w:rsidRPr="000F59A7">
              <w:rPr>
                <w:rFonts w:ascii="Arial" w:hAnsi="Arial" w:cs="Arial"/>
                <w:b/>
                <w:szCs w:val="16"/>
              </w:rPr>
              <w:t>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020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030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040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050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060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070</w:t>
            </w:r>
          </w:p>
        </w:tc>
        <w:tc>
          <w:tcPr>
            <w:tcW w:w="362"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080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090А</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090Б</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100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110</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120А</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120B</w:t>
            </w: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r w:rsidRPr="000F59A7">
              <w:rPr>
                <w:rFonts w:ascii="Arial" w:hAnsi="Arial" w:cs="Arial"/>
                <w:b/>
                <w:szCs w:val="16"/>
              </w:rPr>
              <w:t>130</w:t>
            </w:r>
          </w:p>
        </w:tc>
      </w:tr>
      <w:tr w:rsidR="00E619D8" w:rsidRPr="000F59A7" w:rsidTr="00944DB7">
        <w:trPr>
          <w:trHeight w:val="340"/>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Количество бактерий  меньше  максимального значения, допускаемого федеральными требованиями</w:t>
            </w:r>
          </w:p>
        </w:tc>
        <w:tc>
          <w:tcPr>
            <w:tcW w:w="362" w:type="dxa"/>
            <w:vAlign w:val="center"/>
          </w:tcPr>
          <w:p w:rsidR="00E619D8" w:rsidRPr="000F59A7" w:rsidRDefault="00E619D8" w:rsidP="00944DB7">
            <w:pPr>
              <w:ind w:left="47"/>
              <w:jc w:val="center"/>
              <w:rPr>
                <w:rFonts w:ascii="Arial" w:hAnsi="Arial" w:cs="Arial"/>
                <w:lang w:val="en-US"/>
              </w:rPr>
            </w:pPr>
            <w:r w:rsidRPr="000F59A7">
              <w:rPr>
                <w:rFonts w:ascii="Arial" w:hAnsi="Arial" w:cs="Arial"/>
                <w:lang w:val="en-US"/>
              </w:rPr>
              <w:t>X</w:t>
            </w: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left="41"/>
              <w:jc w:val="center"/>
              <w:rPr>
                <w:rFonts w:ascii="Arial" w:hAnsi="Arial" w:cs="Arial"/>
              </w:rPr>
            </w:pPr>
            <w:r w:rsidRPr="000F59A7">
              <w:rPr>
                <w:rFonts w:ascii="Arial" w:hAnsi="Arial" w:cs="Arial"/>
                <w:lang w:val="en-US"/>
              </w:rPr>
              <w:t>X</w:t>
            </w: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360"/>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Две котлеты обжарены одинаково (рядом на гриле конвейера)</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left="47"/>
              <w:jc w:val="center"/>
              <w:rPr>
                <w:rFonts w:ascii="Arial" w:hAnsi="Arial" w:cs="Arial"/>
              </w:rPr>
            </w:pPr>
            <w:r w:rsidRPr="000F59A7">
              <w:rPr>
                <w:rFonts w:ascii="Arial" w:hAnsi="Arial" w:cs="Arial"/>
              </w:rPr>
              <w:t>X</w:t>
            </w: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299"/>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Температура тепловой обработки 80 + 10</w:t>
            </w:r>
            <w:r w:rsidRPr="000F59A7">
              <w:rPr>
                <w:rFonts w:ascii="Arial" w:hAnsi="Arial" w:cs="Arial"/>
                <w:szCs w:val="16"/>
                <w:vertAlign w:val="superscript"/>
              </w:rPr>
              <w:t>0</w:t>
            </w:r>
            <w:r w:rsidRPr="000F59A7">
              <w:rPr>
                <w:rFonts w:ascii="Arial" w:hAnsi="Arial" w:cs="Arial"/>
                <w:szCs w:val="16"/>
              </w:rPr>
              <w:t xml:space="preserve"> С</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left="41"/>
              <w:jc w:val="center"/>
              <w:rPr>
                <w:rFonts w:ascii="Arial" w:hAnsi="Arial" w:cs="Arial"/>
              </w:rPr>
            </w:pPr>
            <w:r w:rsidRPr="000F59A7">
              <w:rPr>
                <w:rFonts w:ascii="Arial" w:hAnsi="Arial" w:cs="Arial"/>
                <w:lang w:val="en-US"/>
              </w:rPr>
              <w:t>X</w:t>
            </w: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360"/>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Диаметр готовой котлеты 95 + 3 мм.</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left="41"/>
              <w:jc w:val="center"/>
              <w:rPr>
                <w:rFonts w:ascii="Arial" w:hAnsi="Arial" w:cs="Arial"/>
              </w:rPr>
            </w:pPr>
            <w:r w:rsidRPr="000F59A7">
              <w:rPr>
                <w:rFonts w:ascii="Arial" w:hAnsi="Arial" w:cs="Arial"/>
                <w:lang w:val="en-US"/>
              </w:rPr>
              <w:t>X</w:t>
            </w:r>
          </w:p>
        </w:tc>
        <w:tc>
          <w:tcPr>
            <w:tcW w:w="363" w:type="dxa"/>
            <w:vAlign w:val="center"/>
          </w:tcPr>
          <w:p w:rsidR="00E619D8" w:rsidRPr="000F59A7" w:rsidRDefault="00E619D8" w:rsidP="00944DB7">
            <w:pPr>
              <w:ind w:left="28"/>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right="9"/>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340"/>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Две одинаково обжаренные котлеты для одного гамбургера</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left="51"/>
              <w:jc w:val="center"/>
              <w:rPr>
                <w:rFonts w:ascii="Arial" w:hAnsi="Arial" w:cs="Arial"/>
              </w:rPr>
            </w:pPr>
            <w:r w:rsidRPr="000F59A7">
              <w:rPr>
                <w:rFonts w:ascii="Arial" w:hAnsi="Arial" w:cs="Arial"/>
              </w:rPr>
              <w:t>X</w:t>
            </w: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98"/>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Верхняя и нижняя половинки булочек</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left="51"/>
              <w:jc w:val="center"/>
              <w:rPr>
                <w:rFonts w:ascii="Arial" w:hAnsi="Arial" w:cs="Arial"/>
              </w:rPr>
            </w:pPr>
            <w:r w:rsidRPr="000F59A7">
              <w:rPr>
                <w:rFonts w:ascii="Arial" w:hAnsi="Arial" w:cs="Arial"/>
                <w:lang w:val="en-US"/>
              </w:rPr>
              <w:t>X</w:t>
            </w: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50"/>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Диаметр булочек 95 + 3 мм</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32"/>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37"/>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340"/>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Концентричность (соосность) котлеты к булочке – 3 мм.</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right="17"/>
              <w:jc w:val="center"/>
              <w:rPr>
                <w:rFonts w:ascii="Arial" w:hAnsi="Arial" w:cs="Arial"/>
              </w:rPr>
            </w:pPr>
            <w:r w:rsidRPr="000F59A7">
              <w:rPr>
                <w:rFonts w:ascii="Arial" w:hAnsi="Arial" w:cs="Arial"/>
                <w:lang w:val="en-US"/>
              </w:rPr>
              <w:t>X</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56"/>
        </w:trPr>
        <w:tc>
          <w:tcPr>
            <w:tcW w:w="4298" w:type="dxa"/>
            <w:tcMar>
              <w:left w:w="57" w:type="dxa"/>
              <w:right w:w="28" w:type="dxa"/>
            </w:tcMar>
            <w:hideMark/>
          </w:tcPr>
          <w:p w:rsidR="00E619D8" w:rsidRPr="000F59A7" w:rsidRDefault="00E619D8" w:rsidP="00944DB7">
            <w:pPr>
              <w:rPr>
                <w:szCs w:val="16"/>
              </w:rPr>
            </w:pPr>
            <w:r w:rsidRPr="000F59A7">
              <w:rPr>
                <w:rFonts w:ascii="Arial" w:hAnsi="Arial" w:cs="Arial"/>
                <w:szCs w:val="16"/>
              </w:rPr>
              <w:t xml:space="preserve">Количество соуса, 3 </w:t>
            </w:r>
            <w:r w:rsidRPr="000F59A7">
              <w:rPr>
                <w:rFonts w:ascii="Arial" w:hAnsi="Arial" w:cs="Arial"/>
                <w:szCs w:val="16"/>
                <w:u w:val="single"/>
              </w:rPr>
              <w:t>+</w:t>
            </w:r>
            <w:r w:rsidRPr="000F59A7">
              <w:rPr>
                <w:rFonts w:ascii="Arial" w:hAnsi="Arial" w:cs="Arial"/>
                <w:szCs w:val="16"/>
              </w:rPr>
              <w:t xml:space="preserve">  0,5 чайных ложки. </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right="17"/>
              <w:jc w:val="center"/>
              <w:rPr>
                <w:rFonts w:ascii="Arial" w:hAnsi="Arial" w:cs="Arial"/>
                <w:lang w:val="en-US"/>
              </w:rPr>
            </w:pPr>
            <w:r w:rsidRPr="000F59A7">
              <w:rPr>
                <w:rFonts w:ascii="Arial" w:hAnsi="Arial" w:cs="Arial"/>
                <w:lang w:val="en-US"/>
              </w:rPr>
              <w:t>X</w:t>
            </w:r>
          </w:p>
        </w:tc>
        <w:tc>
          <w:tcPr>
            <w:tcW w:w="363" w:type="dxa"/>
            <w:vAlign w:val="center"/>
          </w:tcPr>
          <w:p w:rsidR="00E619D8" w:rsidRPr="000F59A7" w:rsidRDefault="00E619D8" w:rsidP="00944DB7">
            <w:pPr>
              <w:ind w:left="119" w:right="123"/>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331"/>
        </w:trPr>
        <w:tc>
          <w:tcPr>
            <w:tcW w:w="4298" w:type="dxa"/>
            <w:tcMar>
              <w:left w:w="57" w:type="dxa"/>
              <w:right w:w="28" w:type="dxa"/>
            </w:tcMar>
          </w:tcPr>
          <w:p w:rsidR="00E619D8" w:rsidRPr="000F59A7" w:rsidRDefault="00E619D8" w:rsidP="00944DB7">
            <w:pPr>
              <w:rPr>
                <w:rFonts w:ascii="Arial" w:hAnsi="Arial" w:cs="Arial"/>
                <w:szCs w:val="16"/>
              </w:rPr>
            </w:pPr>
            <w:r w:rsidRPr="000F59A7">
              <w:rPr>
                <w:rFonts w:ascii="Arial" w:hAnsi="Arial" w:cs="Arial"/>
                <w:szCs w:val="16"/>
              </w:rPr>
              <w:t>Соус равномерно распределен на 5 см в диаметре в  центре котлеты</w:t>
            </w: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119" w:right="123"/>
              <w:jc w:val="center"/>
              <w:rPr>
                <w:rFonts w:ascii="Arial" w:hAnsi="Arial" w:cs="Arial"/>
              </w:rPr>
            </w:pPr>
          </w:p>
        </w:tc>
        <w:tc>
          <w:tcPr>
            <w:tcW w:w="363" w:type="dxa"/>
            <w:vAlign w:val="center"/>
          </w:tcPr>
          <w:p w:rsidR="00E619D8" w:rsidRPr="000F59A7" w:rsidRDefault="00E619D8" w:rsidP="00944DB7">
            <w:pPr>
              <w:ind w:right="17"/>
              <w:jc w:val="center"/>
              <w:rPr>
                <w:rFonts w:ascii="Arial" w:hAnsi="Arial" w:cs="Arial"/>
                <w:lang w:val="en-US"/>
              </w:rPr>
            </w:pPr>
            <w:r w:rsidRPr="000F59A7">
              <w:rPr>
                <w:rFonts w:ascii="Arial" w:hAnsi="Arial" w:cs="Arial"/>
                <w:lang w:val="en-US"/>
              </w:rPr>
              <w:t>X</w:t>
            </w: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50"/>
        </w:trPr>
        <w:tc>
          <w:tcPr>
            <w:tcW w:w="4298" w:type="dxa"/>
            <w:tcMar>
              <w:left w:w="57" w:type="dxa"/>
              <w:right w:w="28" w:type="dxa"/>
            </w:tcMar>
            <w:hideMark/>
          </w:tcPr>
          <w:p w:rsidR="00E619D8" w:rsidRPr="000F59A7" w:rsidRDefault="00E619D8" w:rsidP="00944DB7">
            <w:pPr>
              <w:rPr>
                <w:szCs w:val="24"/>
              </w:rPr>
            </w:pPr>
            <w:r w:rsidRPr="000F59A7">
              <w:rPr>
                <w:rFonts w:ascii="Arial" w:hAnsi="Arial" w:cs="Arial"/>
                <w:szCs w:val="16"/>
              </w:rPr>
              <w:t xml:space="preserve">Сыр  65 </w:t>
            </w:r>
            <w:r w:rsidRPr="000F59A7">
              <w:rPr>
                <w:rFonts w:ascii="Arial" w:hAnsi="Arial" w:cs="Arial"/>
                <w:szCs w:val="16"/>
                <w:u w:val="single"/>
              </w:rPr>
              <w:t>+</w:t>
            </w:r>
            <w:r w:rsidRPr="000F59A7">
              <w:rPr>
                <w:rFonts w:ascii="Arial" w:hAnsi="Arial" w:cs="Arial"/>
                <w:szCs w:val="16"/>
              </w:rPr>
              <w:t xml:space="preserve">  3 мм  квадратной формы</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32"/>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157"/>
        </w:trPr>
        <w:tc>
          <w:tcPr>
            <w:tcW w:w="4298" w:type="dxa"/>
            <w:tcMar>
              <w:left w:w="57" w:type="dxa"/>
              <w:right w:w="28" w:type="dxa"/>
            </w:tcMar>
            <w:hideMark/>
          </w:tcPr>
          <w:p w:rsidR="00E619D8" w:rsidRPr="000F59A7" w:rsidRDefault="00E619D8" w:rsidP="00944DB7">
            <w:pPr>
              <w:rPr>
                <w:szCs w:val="16"/>
              </w:rPr>
            </w:pPr>
            <w:r w:rsidRPr="000F59A7">
              <w:rPr>
                <w:rFonts w:ascii="Arial" w:hAnsi="Arial" w:cs="Arial"/>
                <w:szCs w:val="16"/>
              </w:rPr>
              <w:t>Все 4 угла сыра внутри окружности котлеты</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right="17"/>
              <w:jc w:val="center"/>
              <w:rPr>
                <w:rFonts w:ascii="Arial" w:hAnsi="Arial" w:cs="Arial"/>
                <w:lang w:val="en-US"/>
              </w:rPr>
            </w:pPr>
            <w:r w:rsidRPr="000F59A7">
              <w:rPr>
                <w:rFonts w:ascii="Arial" w:hAnsi="Arial" w:cs="Arial"/>
                <w:lang w:val="en-US"/>
              </w:rPr>
              <w:t>X</w:t>
            </w: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100"/>
        </w:trPr>
        <w:tc>
          <w:tcPr>
            <w:tcW w:w="4298" w:type="dxa"/>
            <w:tcMar>
              <w:left w:w="57" w:type="dxa"/>
              <w:right w:w="0" w:type="dxa"/>
            </w:tcMar>
            <w:hideMark/>
          </w:tcPr>
          <w:p w:rsidR="00E619D8" w:rsidRPr="000F59A7" w:rsidRDefault="00E619D8" w:rsidP="00944DB7">
            <w:pPr>
              <w:ind w:right="416"/>
              <w:rPr>
                <w:szCs w:val="16"/>
              </w:rPr>
            </w:pPr>
            <w:r w:rsidRPr="000F59A7">
              <w:rPr>
                <w:rFonts w:ascii="Arial" w:hAnsi="Arial" w:cs="Arial"/>
                <w:szCs w:val="16"/>
              </w:rPr>
              <w:t>Концентричность (соосность) верхней и нижней булочке на более 3 мм.</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lang w:val="en-US"/>
              </w:rPr>
            </w:pPr>
            <w:r w:rsidRPr="000F59A7">
              <w:rPr>
                <w:rFonts w:ascii="Arial" w:hAnsi="Arial" w:cs="Arial"/>
                <w:lang w:val="en-US"/>
              </w:rPr>
              <w:t>X</w:t>
            </w:r>
          </w:p>
        </w:tc>
        <w:tc>
          <w:tcPr>
            <w:tcW w:w="363" w:type="dxa"/>
            <w:vAlign w:val="center"/>
            <w:hideMark/>
          </w:tcPr>
          <w:p w:rsidR="00E619D8" w:rsidRPr="000F59A7" w:rsidRDefault="00E619D8" w:rsidP="00944DB7">
            <w:pPr>
              <w:jc w:val="center"/>
              <w:rPr>
                <w:rFonts w:ascii="Arial" w:hAnsi="Arial" w:cs="Arial"/>
                <w:lang w:val="en-US"/>
              </w:rPr>
            </w:pPr>
          </w:p>
        </w:tc>
        <w:tc>
          <w:tcPr>
            <w:tcW w:w="363" w:type="dxa"/>
            <w:vAlign w:val="center"/>
            <w:hideMark/>
          </w:tcPr>
          <w:p w:rsidR="00E619D8" w:rsidRPr="000F59A7" w:rsidRDefault="00E619D8" w:rsidP="00944DB7">
            <w:pPr>
              <w:jc w:val="center"/>
              <w:rPr>
                <w:rFonts w:ascii="Arial" w:hAnsi="Arial" w:cs="Arial"/>
                <w:lang w:val="en-US"/>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164"/>
        </w:trPr>
        <w:tc>
          <w:tcPr>
            <w:tcW w:w="4298" w:type="dxa"/>
            <w:tcMar>
              <w:left w:w="57" w:type="dxa"/>
              <w:right w:w="0" w:type="dxa"/>
            </w:tcMar>
            <w:hideMark/>
          </w:tcPr>
          <w:p w:rsidR="00E619D8" w:rsidRPr="000F59A7" w:rsidRDefault="00E619D8" w:rsidP="00944DB7">
            <w:pPr>
              <w:ind w:left="55"/>
              <w:rPr>
                <w:szCs w:val="16"/>
              </w:rPr>
            </w:pPr>
            <w:r w:rsidRPr="000F59A7">
              <w:rPr>
                <w:rFonts w:ascii="Arial" w:hAnsi="Arial" w:cs="Arial"/>
                <w:szCs w:val="16"/>
              </w:rPr>
              <w:t>Желтая обертка для чизбургера, белая обертка для гамбургера</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lang w:val="en-US"/>
              </w:rPr>
            </w:pPr>
            <w:r w:rsidRPr="000F59A7">
              <w:rPr>
                <w:rFonts w:ascii="Arial" w:hAnsi="Arial" w:cs="Arial"/>
                <w:lang w:val="en-US"/>
              </w:rPr>
              <w:t>X</w:t>
            </w:r>
          </w:p>
        </w:tc>
        <w:tc>
          <w:tcPr>
            <w:tcW w:w="363" w:type="dxa"/>
            <w:vAlign w:val="center"/>
            <w:hideMark/>
          </w:tcPr>
          <w:p w:rsidR="00E619D8" w:rsidRPr="000F59A7" w:rsidRDefault="00E619D8" w:rsidP="00944DB7">
            <w:pPr>
              <w:jc w:val="center"/>
              <w:rPr>
                <w:rFonts w:ascii="Arial" w:hAnsi="Arial" w:cs="Arial"/>
                <w:lang w:val="en-US"/>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241"/>
        </w:trPr>
        <w:tc>
          <w:tcPr>
            <w:tcW w:w="4298" w:type="dxa"/>
            <w:tcMar>
              <w:left w:w="57" w:type="dxa"/>
              <w:right w:w="0" w:type="dxa"/>
            </w:tcMar>
            <w:hideMark/>
          </w:tcPr>
          <w:p w:rsidR="00E619D8" w:rsidRPr="000F59A7" w:rsidRDefault="00E619D8" w:rsidP="00944DB7">
            <w:pPr>
              <w:ind w:right="416"/>
              <w:rPr>
                <w:szCs w:val="16"/>
              </w:rPr>
            </w:pPr>
            <w:r w:rsidRPr="000F59A7">
              <w:rPr>
                <w:rFonts w:ascii="Arial" w:hAnsi="Arial" w:cs="Arial"/>
                <w:szCs w:val="16"/>
              </w:rPr>
              <w:t>Одна обертка на гамбургер</w:t>
            </w:r>
            <w:r w:rsidRPr="000F59A7">
              <w:rPr>
                <w:rFonts w:ascii="Arial" w:hAnsi="Arial" w:cs="Arial"/>
                <w:szCs w:val="16"/>
              </w:rPr>
              <w:br/>
              <w:t>Обертка выглядит свернутой правильно</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lang w:val="en-US"/>
              </w:rPr>
            </w:pPr>
            <w:r w:rsidRPr="000F59A7">
              <w:rPr>
                <w:rFonts w:ascii="Arial" w:hAnsi="Arial" w:cs="Arial"/>
                <w:lang w:val="en-US"/>
              </w:rPr>
              <w:t>X</w:t>
            </w:r>
          </w:p>
        </w:tc>
        <w:tc>
          <w:tcPr>
            <w:tcW w:w="363" w:type="dxa"/>
            <w:vAlign w:val="center"/>
          </w:tcPr>
          <w:p w:rsidR="00E619D8" w:rsidRPr="000F59A7" w:rsidRDefault="00E619D8" w:rsidP="00944DB7">
            <w:pPr>
              <w:ind w:left="133" w:right="99"/>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r>
      <w:tr w:rsidR="00E619D8" w:rsidRPr="000F59A7" w:rsidTr="00944DB7">
        <w:trPr>
          <w:trHeight w:val="340"/>
        </w:trPr>
        <w:tc>
          <w:tcPr>
            <w:tcW w:w="4298" w:type="dxa"/>
            <w:tcMar>
              <w:left w:w="57" w:type="dxa"/>
              <w:right w:w="0" w:type="dxa"/>
            </w:tcMar>
            <w:hideMark/>
          </w:tcPr>
          <w:p w:rsidR="00E619D8" w:rsidRPr="000F59A7" w:rsidRDefault="00E619D8" w:rsidP="00944DB7">
            <w:pPr>
              <w:rPr>
                <w:rFonts w:ascii="Arial" w:hAnsi="Arial" w:cs="Arial"/>
                <w:szCs w:val="16"/>
              </w:rPr>
            </w:pPr>
            <w:r w:rsidRPr="000F59A7">
              <w:rPr>
                <w:rFonts w:ascii="Arial" w:hAnsi="Arial" w:cs="Arial"/>
                <w:szCs w:val="16"/>
              </w:rPr>
              <w:t xml:space="preserve">Температура хранения гамбургера </w:t>
            </w:r>
            <w:r w:rsidRPr="000F59A7">
              <w:rPr>
                <w:rFonts w:ascii="Arial" w:hAnsi="Arial" w:cs="Arial"/>
                <w:szCs w:val="16"/>
                <w:u w:val="single"/>
              </w:rPr>
              <w:t>&gt;</w:t>
            </w:r>
            <w:r w:rsidRPr="000F59A7">
              <w:rPr>
                <w:rFonts w:ascii="Arial" w:hAnsi="Arial" w:cs="Arial"/>
                <w:szCs w:val="16"/>
              </w:rPr>
              <w:t xml:space="preserve"> 55</w:t>
            </w:r>
            <w:r w:rsidRPr="000F59A7">
              <w:rPr>
                <w:rFonts w:ascii="Arial" w:hAnsi="Arial" w:cs="Arial"/>
                <w:szCs w:val="16"/>
                <w:vertAlign w:val="superscript"/>
              </w:rPr>
              <w:t>0</w:t>
            </w:r>
            <w:r w:rsidRPr="000F59A7">
              <w:rPr>
                <w:rFonts w:ascii="Arial" w:hAnsi="Arial" w:cs="Arial"/>
                <w:szCs w:val="16"/>
              </w:rPr>
              <w:t xml:space="preserve"> </w:t>
            </w:r>
            <w:r w:rsidRPr="000F59A7">
              <w:rPr>
                <w:rFonts w:ascii="Arial" w:hAnsi="Arial" w:cs="Arial"/>
                <w:szCs w:val="16"/>
                <w:lang w:val="en-US"/>
              </w:rPr>
              <w:t>C</w:t>
            </w:r>
          </w:p>
          <w:p w:rsidR="00E619D8" w:rsidRPr="000F59A7" w:rsidRDefault="00E619D8" w:rsidP="00944DB7">
            <w:pPr>
              <w:rPr>
                <w:szCs w:val="24"/>
              </w:rPr>
            </w:pPr>
            <w:r w:rsidRPr="000F59A7">
              <w:rPr>
                <w:rFonts w:ascii="Arial" w:hAnsi="Arial" w:cs="Arial"/>
                <w:szCs w:val="16"/>
              </w:rPr>
              <w:t xml:space="preserve">Время хранения гамбургера </w:t>
            </w:r>
            <w:r w:rsidRPr="000F59A7">
              <w:rPr>
                <w:rFonts w:ascii="Arial" w:hAnsi="Arial" w:cs="Arial"/>
                <w:szCs w:val="16"/>
                <w:u w:val="single"/>
              </w:rPr>
              <w:t>&lt;</w:t>
            </w:r>
            <w:r w:rsidRPr="000F59A7">
              <w:rPr>
                <w:rFonts w:ascii="Arial" w:hAnsi="Arial" w:cs="Arial"/>
                <w:szCs w:val="16"/>
              </w:rPr>
              <w:t xml:space="preserve"> 15 минут</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21"/>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lang w:val="en-US"/>
              </w:rPr>
            </w:pPr>
            <w:r w:rsidRPr="000F59A7">
              <w:rPr>
                <w:rFonts w:ascii="Arial" w:hAnsi="Arial" w:cs="Arial"/>
                <w:lang w:val="en-US"/>
              </w:rPr>
              <w:t>X</w:t>
            </w:r>
          </w:p>
        </w:tc>
        <w:tc>
          <w:tcPr>
            <w:tcW w:w="363" w:type="dxa"/>
            <w:vAlign w:val="center"/>
            <w:hideMark/>
          </w:tcPr>
          <w:p w:rsidR="00E619D8" w:rsidRPr="000F59A7" w:rsidRDefault="00E619D8" w:rsidP="00944DB7">
            <w:pPr>
              <w:ind w:right="7"/>
              <w:jc w:val="center"/>
              <w:rPr>
                <w:rFonts w:ascii="Arial" w:hAnsi="Arial" w:cs="Arial"/>
              </w:rPr>
            </w:pPr>
            <w:r w:rsidRPr="000F59A7">
              <w:rPr>
                <w:rFonts w:ascii="Arial" w:hAnsi="Arial" w:cs="Arial"/>
                <w:lang w:val="en-US"/>
              </w:rPr>
              <w:t>X</w:t>
            </w:r>
          </w:p>
        </w:tc>
      </w:tr>
      <w:tr w:rsidR="00E619D8" w:rsidRPr="000F59A7" w:rsidTr="00944DB7">
        <w:trPr>
          <w:trHeight w:val="50"/>
        </w:trPr>
        <w:tc>
          <w:tcPr>
            <w:tcW w:w="4298" w:type="dxa"/>
            <w:tcMar>
              <w:left w:w="57" w:type="dxa"/>
              <w:right w:w="0" w:type="dxa"/>
            </w:tcMar>
            <w:hideMark/>
          </w:tcPr>
          <w:p w:rsidR="00E619D8" w:rsidRPr="000F59A7" w:rsidRDefault="00E619D8" w:rsidP="00944DB7">
            <w:pPr>
              <w:rPr>
                <w:szCs w:val="24"/>
              </w:rPr>
            </w:pPr>
            <w:r w:rsidRPr="000F59A7">
              <w:rPr>
                <w:rFonts w:ascii="Arial" w:hAnsi="Arial" w:cs="Arial"/>
                <w:position w:val="2"/>
                <w:szCs w:val="16"/>
              </w:rPr>
              <w:t xml:space="preserve">Показатель  мягкости булочек  </w:t>
            </w:r>
            <w:r w:rsidRPr="000F59A7">
              <w:rPr>
                <w:rFonts w:ascii="Arial" w:hAnsi="Arial" w:cs="Arial"/>
                <w:position w:val="2"/>
                <w:szCs w:val="16"/>
                <w:u w:val="single"/>
              </w:rPr>
              <w:t>&lt;</w:t>
            </w:r>
            <w:r w:rsidRPr="000F59A7">
              <w:rPr>
                <w:rFonts w:ascii="Arial" w:hAnsi="Arial" w:cs="Arial"/>
                <w:position w:val="2"/>
                <w:szCs w:val="16"/>
              </w:rPr>
              <w:t xml:space="preserve"> </w:t>
            </w:r>
            <w:r w:rsidRPr="000F59A7">
              <w:rPr>
                <w:rFonts w:ascii="Arial" w:hAnsi="Arial" w:cs="Arial"/>
                <w:szCs w:val="16"/>
              </w:rPr>
              <w:t>3 единиц</w:t>
            </w:r>
            <w:r w:rsidRPr="000F59A7">
              <w:rPr>
                <w:rFonts w:ascii="Arial" w:hAnsi="Arial" w:cs="Arial"/>
                <w:position w:val="2"/>
                <w:szCs w:val="16"/>
              </w:rPr>
              <w:t xml:space="preserve"> </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right="7"/>
              <w:jc w:val="center"/>
              <w:rPr>
                <w:rFonts w:ascii="Arial" w:hAnsi="Arial" w:cs="Arial"/>
              </w:rPr>
            </w:pPr>
            <w:r w:rsidRPr="000F59A7">
              <w:rPr>
                <w:rFonts w:ascii="Arial" w:hAnsi="Arial" w:cs="Arial"/>
                <w:lang w:val="en-US"/>
              </w:rPr>
              <w:t>X</w:t>
            </w:r>
          </w:p>
        </w:tc>
      </w:tr>
      <w:tr w:rsidR="00E619D8" w:rsidRPr="000F59A7" w:rsidTr="00944DB7">
        <w:trPr>
          <w:trHeight w:val="240"/>
        </w:trPr>
        <w:tc>
          <w:tcPr>
            <w:tcW w:w="4298" w:type="dxa"/>
            <w:tcMar>
              <w:left w:w="57" w:type="dxa"/>
              <w:right w:w="0" w:type="dxa"/>
            </w:tcMar>
            <w:hideMark/>
          </w:tcPr>
          <w:p w:rsidR="00E619D8" w:rsidRPr="000F59A7" w:rsidRDefault="00E619D8" w:rsidP="00944DB7">
            <w:pPr>
              <w:rPr>
                <w:szCs w:val="24"/>
              </w:rPr>
            </w:pPr>
            <w:r>
              <w:rPr>
                <w:rFonts w:ascii="Arial" w:hAnsi="Arial" w:cs="Arial"/>
                <w:szCs w:val="16"/>
              </w:rPr>
              <w:t xml:space="preserve">Порядок </w:t>
            </w:r>
            <w:r w:rsidRPr="000F59A7">
              <w:rPr>
                <w:rFonts w:ascii="Arial" w:hAnsi="Arial" w:cs="Arial"/>
                <w:szCs w:val="16"/>
              </w:rPr>
              <w:t>отпуска посетителям: FIFO</w:t>
            </w: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2"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jc w:val="center"/>
              <w:rPr>
                <w:rFonts w:ascii="Arial" w:hAnsi="Arial" w:cs="Arial"/>
              </w:rPr>
            </w:pPr>
          </w:p>
        </w:tc>
        <w:tc>
          <w:tcPr>
            <w:tcW w:w="363" w:type="dxa"/>
            <w:vAlign w:val="center"/>
            <w:hideMark/>
          </w:tcPr>
          <w:p w:rsidR="00E619D8" w:rsidRPr="000F59A7" w:rsidRDefault="00E619D8" w:rsidP="00944DB7">
            <w:pPr>
              <w:ind w:right="7"/>
              <w:jc w:val="center"/>
              <w:rPr>
                <w:rFonts w:ascii="Arial" w:hAnsi="Arial" w:cs="Arial"/>
              </w:rPr>
            </w:pPr>
            <w:r w:rsidRPr="000F59A7">
              <w:rPr>
                <w:rFonts w:ascii="Arial" w:hAnsi="Arial" w:cs="Arial"/>
                <w:lang w:val="en-US"/>
              </w:rPr>
              <w:t>X</w:t>
            </w:r>
          </w:p>
        </w:tc>
      </w:tr>
    </w:tbl>
    <w:p w:rsidR="00E619D8" w:rsidRDefault="00E619D8" w:rsidP="00E619D8">
      <w:pPr>
        <w:jc w:val="right"/>
        <w:rPr>
          <w:sz w:val="28"/>
          <w:szCs w:val="28"/>
        </w:rPr>
      </w:pPr>
    </w:p>
    <w:p w:rsidR="00E619D8" w:rsidRDefault="00E619D8" w:rsidP="00E619D8">
      <w:pPr>
        <w:jc w:val="right"/>
        <w:rPr>
          <w:sz w:val="28"/>
          <w:szCs w:val="28"/>
        </w:rPr>
      </w:pPr>
      <w:r w:rsidRPr="000948D2">
        <w:rPr>
          <w:rFonts w:eastAsia="TimesNewRomanPSMT"/>
          <w:bCs/>
          <w:sz w:val="28"/>
          <w:szCs w:val="32"/>
        </w:rPr>
        <w:t>МАТРИЦ</w:t>
      </w:r>
      <w:r>
        <w:rPr>
          <w:rFonts w:eastAsia="TimesNewRomanPSMT"/>
          <w:bCs/>
          <w:sz w:val="28"/>
          <w:szCs w:val="32"/>
        </w:rPr>
        <w:t>А</w:t>
      </w:r>
      <w:r w:rsidRPr="000948D2">
        <w:rPr>
          <w:rFonts w:eastAsia="TimesNewRomanPSMT"/>
          <w:bCs/>
          <w:sz w:val="28"/>
          <w:szCs w:val="32"/>
        </w:rPr>
        <w:t xml:space="preserve"> СВЯЗЕЙ</w:t>
      </w:r>
      <w:r>
        <w:rPr>
          <w:rFonts w:eastAsia="TimesNewRomanPSMT"/>
          <w:bCs/>
          <w:sz w:val="28"/>
          <w:szCs w:val="32"/>
        </w:rPr>
        <w:t xml:space="preserve"> (бланк)</w:t>
      </w:r>
    </w:p>
    <w:tbl>
      <w:tblPr>
        <w:tblStyle w:val="affff4"/>
        <w:tblW w:w="9741" w:type="dxa"/>
        <w:tblLayout w:type="fixed"/>
        <w:tblLook w:val="04A0" w:firstRow="1" w:lastRow="0" w:firstColumn="1" w:lastColumn="0" w:noHBand="0" w:noVBand="1"/>
      </w:tblPr>
      <w:tblGrid>
        <w:gridCol w:w="4298"/>
        <w:gridCol w:w="362"/>
        <w:gridCol w:w="363"/>
        <w:gridCol w:w="363"/>
        <w:gridCol w:w="363"/>
        <w:gridCol w:w="363"/>
        <w:gridCol w:w="363"/>
        <w:gridCol w:w="363"/>
        <w:gridCol w:w="362"/>
        <w:gridCol w:w="363"/>
        <w:gridCol w:w="363"/>
        <w:gridCol w:w="363"/>
        <w:gridCol w:w="363"/>
        <w:gridCol w:w="363"/>
        <w:gridCol w:w="363"/>
        <w:gridCol w:w="363"/>
      </w:tblGrid>
      <w:tr w:rsidR="00E619D8" w:rsidRPr="000F59A7" w:rsidTr="00944DB7">
        <w:trPr>
          <w:cantSplit/>
          <w:trHeight w:val="180"/>
        </w:trPr>
        <w:tc>
          <w:tcPr>
            <w:tcW w:w="4298" w:type="dxa"/>
            <w:vMerge w:val="restart"/>
            <w:vAlign w:val="center"/>
          </w:tcPr>
          <w:p w:rsidR="00E619D8" w:rsidRPr="000F59A7" w:rsidRDefault="00E619D8" w:rsidP="00944DB7">
            <w:pPr>
              <w:jc w:val="center"/>
              <w:rPr>
                <w:rFonts w:ascii="Arial" w:hAnsi="Arial" w:cs="Arial"/>
                <w:b/>
                <w:bCs/>
                <w:sz w:val="24"/>
                <w:szCs w:val="21"/>
              </w:rPr>
            </w:pPr>
            <w:r w:rsidRPr="000F59A7">
              <w:rPr>
                <w:rFonts w:ascii="Arial" w:hAnsi="Arial" w:cs="Arial"/>
                <w:b/>
                <w:bCs/>
                <w:sz w:val="24"/>
                <w:szCs w:val="21"/>
              </w:rPr>
              <w:t>Характеристика продукта</w:t>
            </w:r>
          </w:p>
        </w:tc>
        <w:tc>
          <w:tcPr>
            <w:tcW w:w="5443" w:type="dxa"/>
            <w:gridSpan w:val="15"/>
            <w:vAlign w:val="center"/>
          </w:tcPr>
          <w:p w:rsidR="00E619D8" w:rsidRPr="000F59A7" w:rsidRDefault="00E619D8" w:rsidP="00944DB7">
            <w:pPr>
              <w:spacing w:before="7" w:line="160" w:lineRule="atLeast"/>
              <w:jc w:val="center"/>
              <w:rPr>
                <w:rFonts w:ascii="Arial" w:hAnsi="Arial" w:cs="Arial"/>
                <w:b/>
                <w:szCs w:val="16"/>
              </w:rPr>
            </w:pPr>
            <w:r w:rsidRPr="000F59A7">
              <w:rPr>
                <w:rFonts w:ascii="Arial" w:hAnsi="Arial" w:cs="Arial"/>
                <w:b/>
                <w:bCs/>
                <w:sz w:val="21"/>
                <w:szCs w:val="21"/>
              </w:rPr>
              <w:t>ОПЕРАЦИИ</w:t>
            </w:r>
          </w:p>
        </w:tc>
      </w:tr>
      <w:tr w:rsidR="00E619D8" w:rsidRPr="000F59A7" w:rsidTr="00944DB7">
        <w:trPr>
          <w:cantSplit/>
          <w:trHeight w:val="726"/>
        </w:trPr>
        <w:tc>
          <w:tcPr>
            <w:tcW w:w="4298" w:type="dxa"/>
            <w:vMerge/>
          </w:tcPr>
          <w:p w:rsidR="00E619D8" w:rsidRPr="000F59A7" w:rsidRDefault="00E619D8" w:rsidP="00944DB7">
            <w:pPr>
              <w:rPr>
                <w:sz w:val="24"/>
                <w:szCs w:val="24"/>
              </w:rPr>
            </w:pPr>
          </w:p>
        </w:tc>
        <w:tc>
          <w:tcPr>
            <w:tcW w:w="362" w:type="dxa"/>
            <w:tcMar>
              <w:left w:w="0" w:type="dxa"/>
              <w:right w:w="0" w:type="dxa"/>
            </w:tcMar>
            <w:textDirection w:val="btLr"/>
            <w:vAlign w:val="center"/>
          </w:tcPr>
          <w:p w:rsidR="00E619D8" w:rsidRPr="000F59A7" w:rsidRDefault="00E619D8" w:rsidP="00944DB7">
            <w:pPr>
              <w:spacing w:before="7" w:line="160" w:lineRule="atLeast"/>
              <w:ind w:left="113" w:right="113"/>
              <w:jc w:val="center"/>
              <w:rPr>
                <w:b/>
                <w:szCs w:val="24"/>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2"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c>
          <w:tcPr>
            <w:tcW w:w="363" w:type="dxa"/>
            <w:tcMar>
              <w:left w:w="0" w:type="dxa"/>
              <w:right w:w="0" w:type="dxa"/>
            </w:tcMar>
            <w:textDirection w:val="btLr"/>
            <w:vAlign w:val="center"/>
          </w:tcPr>
          <w:p w:rsidR="00E619D8" w:rsidRPr="000F59A7" w:rsidRDefault="00E619D8" w:rsidP="00944DB7">
            <w:pPr>
              <w:spacing w:before="7" w:line="160" w:lineRule="atLeast"/>
              <w:ind w:left="113" w:right="113"/>
              <w:jc w:val="center"/>
              <w:rPr>
                <w:rFonts w:ascii="Arial" w:hAnsi="Arial" w:cs="Arial"/>
                <w:b/>
                <w:szCs w:val="16"/>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24"/>
              </w:rPr>
            </w:pPr>
          </w:p>
        </w:tc>
        <w:tc>
          <w:tcPr>
            <w:tcW w:w="362" w:type="dxa"/>
            <w:vAlign w:val="center"/>
          </w:tcPr>
          <w:p w:rsidR="00E619D8" w:rsidRPr="000F59A7" w:rsidRDefault="00E619D8" w:rsidP="00944DB7">
            <w:pPr>
              <w:ind w:left="47"/>
              <w:jc w:val="center"/>
              <w:rPr>
                <w:rFonts w:ascii="Arial" w:hAnsi="Arial" w:cs="Arial"/>
                <w:lang w:val="en-US"/>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41"/>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24"/>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47"/>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24"/>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41"/>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24"/>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41"/>
              <w:jc w:val="center"/>
              <w:rPr>
                <w:rFonts w:ascii="Arial" w:hAnsi="Arial" w:cs="Arial"/>
              </w:rPr>
            </w:pPr>
          </w:p>
        </w:tc>
        <w:tc>
          <w:tcPr>
            <w:tcW w:w="363" w:type="dxa"/>
            <w:vAlign w:val="center"/>
          </w:tcPr>
          <w:p w:rsidR="00E619D8" w:rsidRPr="000F59A7" w:rsidRDefault="00E619D8" w:rsidP="00944DB7">
            <w:pPr>
              <w:ind w:left="28"/>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right="9"/>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24"/>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51"/>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24"/>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51"/>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24"/>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32"/>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left="37"/>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24"/>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right="17"/>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r w:rsidR="00E619D8" w:rsidRPr="000F59A7" w:rsidTr="00944DB7">
        <w:trPr>
          <w:trHeight w:val="279"/>
        </w:trPr>
        <w:tc>
          <w:tcPr>
            <w:tcW w:w="4298" w:type="dxa"/>
            <w:tcMar>
              <w:left w:w="57" w:type="dxa"/>
              <w:right w:w="28" w:type="dxa"/>
            </w:tcMar>
          </w:tcPr>
          <w:p w:rsidR="00E619D8" w:rsidRPr="000F59A7" w:rsidRDefault="00E619D8" w:rsidP="00944DB7">
            <w:pPr>
              <w:rPr>
                <w:szCs w:val="16"/>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2"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ind w:right="17"/>
              <w:jc w:val="center"/>
              <w:rPr>
                <w:rFonts w:ascii="Arial" w:hAnsi="Arial" w:cs="Arial"/>
                <w:lang w:val="en-US"/>
              </w:rPr>
            </w:pPr>
          </w:p>
        </w:tc>
        <w:tc>
          <w:tcPr>
            <w:tcW w:w="363" w:type="dxa"/>
            <w:vAlign w:val="center"/>
          </w:tcPr>
          <w:p w:rsidR="00E619D8" w:rsidRPr="000F59A7" w:rsidRDefault="00E619D8" w:rsidP="00944DB7">
            <w:pPr>
              <w:ind w:left="119" w:right="123"/>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c>
          <w:tcPr>
            <w:tcW w:w="363" w:type="dxa"/>
            <w:vAlign w:val="center"/>
          </w:tcPr>
          <w:p w:rsidR="00E619D8" w:rsidRPr="000F59A7" w:rsidRDefault="00E619D8" w:rsidP="00944DB7">
            <w:pPr>
              <w:jc w:val="center"/>
              <w:rPr>
                <w:rFonts w:ascii="Arial" w:hAnsi="Arial" w:cs="Arial"/>
              </w:rPr>
            </w:pPr>
          </w:p>
        </w:tc>
      </w:tr>
    </w:tbl>
    <w:p w:rsidR="00E619D8" w:rsidRDefault="00E619D8" w:rsidP="00E619D8">
      <w:pPr>
        <w:spacing w:line="288" w:lineRule="auto"/>
        <w:ind w:firstLine="567"/>
        <w:jc w:val="both"/>
        <w:rPr>
          <w:sz w:val="28"/>
          <w:szCs w:val="28"/>
        </w:rPr>
        <w:sectPr w:rsidR="00E619D8" w:rsidSect="00944DB7">
          <w:footerReference w:type="default" r:id="rId40"/>
          <w:pgSz w:w="11906" w:h="16838"/>
          <w:pgMar w:top="1418" w:right="1134" w:bottom="1134" w:left="1418" w:header="709" w:footer="932" w:gutter="0"/>
          <w:cols w:space="708"/>
          <w:titlePg/>
          <w:docGrid w:linePitch="360"/>
        </w:sectPr>
      </w:pPr>
    </w:p>
    <w:p w:rsidR="00E619D8" w:rsidRDefault="005C48AE" w:rsidP="00E619D8">
      <w:pPr>
        <w:jc w:val="right"/>
        <w:rPr>
          <w:sz w:val="28"/>
          <w:szCs w:val="28"/>
        </w:rPr>
      </w:pPr>
      <w:r>
        <w:rPr>
          <w:sz w:val="28"/>
          <w:szCs w:val="28"/>
        </w:rPr>
        <w:lastRenderedPageBreak/>
        <w:t>ПРИЛОЖЕНИЕ И</w:t>
      </w:r>
    </w:p>
    <w:p w:rsidR="00E619D8" w:rsidRPr="00424A15" w:rsidRDefault="00E619D8" w:rsidP="00E619D8">
      <w:pPr>
        <w:jc w:val="right"/>
        <w:rPr>
          <w:b/>
          <w:sz w:val="24"/>
        </w:rPr>
      </w:pPr>
      <w:r>
        <w:rPr>
          <w:sz w:val="28"/>
          <w:szCs w:val="28"/>
        </w:rPr>
        <w:t>Примеры планов управления</w:t>
      </w:r>
    </w:p>
    <w:tbl>
      <w:tblPr>
        <w:tblW w:w="15315" w:type="dxa"/>
        <w:tblCellMar>
          <w:left w:w="0" w:type="dxa"/>
          <w:right w:w="0" w:type="dxa"/>
        </w:tblCellMar>
        <w:tblLook w:val="01E0" w:firstRow="1" w:lastRow="1" w:firstColumn="1" w:lastColumn="1" w:noHBand="0" w:noVBand="0"/>
      </w:tblPr>
      <w:tblGrid>
        <w:gridCol w:w="2187"/>
        <w:gridCol w:w="2188"/>
        <w:gridCol w:w="2188"/>
        <w:gridCol w:w="2188"/>
        <w:gridCol w:w="2188"/>
        <w:gridCol w:w="2188"/>
        <w:gridCol w:w="2188"/>
      </w:tblGrid>
      <w:tr w:rsidR="00E619D8" w:rsidRPr="007C0BF1" w:rsidTr="00944DB7">
        <w:trPr>
          <w:trHeight w:val="951"/>
        </w:trPr>
        <w:tc>
          <w:tcPr>
            <w:tcW w:w="2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E619D8" w:rsidRPr="00424A15" w:rsidRDefault="00E619D8" w:rsidP="00944DB7">
            <w:pPr>
              <w:jc w:val="center"/>
              <w:rPr>
                <w:b/>
                <w:sz w:val="24"/>
              </w:rPr>
            </w:pPr>
            <w:r w:rsidRPr="00424A15">
              <w:rPr>
                <w:b/>
                <w:sz w:val="24"/>
              </w:rPr>
              <w:t>Объект и цель управления</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E619D8" w:rsidRPr="00424A15" w:rsidRDefault="00E619D8" w:rsidP="00944DB7">
            <w:pPr>
              <w:jc w:val="center"/>
              <w:rPr>
                <w:b/>
                <w:sz w:val="24"/>
              </w:rPr>
            </w:pPr>
            <w:r w:rsidRPr="00424A15">
              <w:rPr>
                <w:b/>
                <w:sz w:val="24"/>
              </w:rPr>
              <w:t>Измеряемые характеристики</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E619D8" w:rsidRPr="00424A15" w:rsidRDefault="00E619D8" w:rsidP="00944DB7">
            <w:pPr>
              <w:jc w:val="center"/>
              <w:rPr>
                <w:b/>
                <w:sz w:val="24"/>
              </w:rPr>
            </w:pPr>
            <w:r w:rsidRPr="00424A15">
              <w:rPr>
                <w:b/>
                <w:sz w:val="24"/>
              </w:rPr>
              <w:t>Установленные требования к характеристике</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E619D8" w:rsidRPr="00424A15" w:rsidRDefault="00E619D8" w:rsidP="00944DB7">
            <w:pPr>
              <w:jc w:val="center"/>
              <w:rPr>
                <w:b/>
                <w:sz w:val="24"/>
              </w:rPr>
            </w:pPr>
            <w:r w:rsidRPr="00424A15">
              <w:rPr>
                <w:b/>
                <w:sz w:val="24"/>
              </w:rPr>
              <w:t>Метод измерения</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E619D8" w:rsidRPr="00424A15" w:rsidRDefault="00E619D8" w:rsidP="00944DB7">
            <w:pPr>
              <w:jc w:val="center"/>
              <w:rPr>
                <w:b/>
                <w:sz w:val="24"/>
              </w:rPr>
            </w:pPr>
            <w:r w:rsidRPr="00424A15">
              <w:rPr>
                <w:b/>
                <w:sz w:val="24"/>
              </w:rPr>
              <w:t>Частота и объем выборки</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E619D8" w:rsidRPr="00424A15" w:rsidRDefault="00E619D8" w:rsidP="00944DB7">
            <w:pPr>
              <w:jc w:val="center"/>
              <w:rPr>
                <w:b/>
                <w:sz w:val="24"/>
              </w:rPr>
            </w:pPr>
            <w:r w:rsidRPr="00424A15">
              <w:rPr>
                <w:b/>
                <w:sz w:val="24"/>
              </w:rPr>
              <w:t>Метод управления</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E619D8" w:rsidRPr="00424A15" w:rsidRDefault="00E619D8" w:rsidP="00944DB7">
            <w:pPr>
              <w:jc w:val="center"/>
              <w:rPr>
                <w:b/>
                <w:sz w:val="24"/>
              </w:rPr>
            </w:pPr>
            <w:r w:rsidRPr="00424A15">
              <w:rPr>
                <w:b/>
                <w:sz w:val="24"/>
              </w:rPr>
              <w:t>План реагирования</w:t>
            </w:r>
          </w:p>
        </w:tc>
      </w:tr>
      <w:tr w:rsidR="00E619D8" w:rsidRPr="007C0BF1" w:rsidTr="00944DB7">
        <w:trPr>
          <w:trHeight w:val="2469"/>
        </w:trPr>
        <w:tc>
          <w:tcPr>
            <w:tcW w:w="21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E619D8" w:rsidRDefault="00E619D8" w:rsidP="00944DB7">
            <w:pPr>
              <w:jc w:val="center"/>
              <w:rPr>
                <w:b/>
                <w:sz w:val="24"/>
              </w:rPr>
            </w:pPr>
            <w:r w:rsidRPr="002C50ED">
              <w:rPr>
                <w:b/>
                <w:sz w:val="24"/>
              </w:rPr>
              <w:t>Объект</w:t>
            </w:r>
            <w:r>
              <w:rPr>
                <w:b/>
                <w:sz w:val="24"/>
              </w:rPr>
              <w:t xml:space="preserve"> управления:</w:t>
            </w:r>
          </w:p>
          <w:p w:rsidR="00E619D8" w:rsidRDefault="00E619D8" w:rsidP="00944DB7">
            <w:pPr>
              <w:rPr>
                <w:rFonts w:ascii="Arial" w:hAnsi="Arial" w:cs="Arial"/>
                <w:color w:val="000000"/>
                <w:sz w:val="18"/>
                <w:szCs w:val="18"/>
              </w:rPr>
            </w:pPr>
            <w:r w:rsidRPr="002C50ED">
              <w:rPr>
                <w:rFonts w:ascii="Arial" w:hAnsi="Arial" w:cs="Arial"/>
                <w:b/>
                <w:color w:val="000000"/>
                <w:sz w:val="18"/>
                <w:szCs w:val="18"/>
              </w:rPr>
              <w:t>Операция 003:</w:t>
            </w:r>
            <w:r>
              <w:rPr>
                <w:rFonts w:ascii="Arial" w:hAnsi="Arial" w:cs="Arial"/>
                <w:color w:val="000000"/>
                <w:sz w:val="18"/>
                <w:szCs w:val="18"/>
              </w:rPr>
              <w:t xml:space="preserve"> </w:t>
            </w:r>
            <w:r w:rsidRPr="003F53FB">
              <w:rPr>
                <w:rFonts w:ascii="Arial" w:hAnsi="Arial" w:cs="Arial"/>
                <w:color w:val="000000"/>
                <w:sz w:val="18"/>
                <w:szCs w:val="18"/>
              </w:rPr>
              <w:t>Готовить котлеты на гриле конвейера</w:t>
            </w:r>
          </w:p>
          <w:p w:rsidR="00E619D8" w:rsidRPr="002C50ED" w:rsidRDefault="00E619D8" w:rsidP="00944DB7">
            <w:pPr>
              <w:rPr>
                <w:sz w:val="24"/>
              </w:rPr>
            </w:pPr>
            <w:r w:rsidRPr="002C50ED">
              <w:rPr>
                <w:rFonts w:ascii="Arial" w:hAnsi="Arial" w:cs="Arial"/>
                <w:b/>
                <w:color w:val="000000"/>
                <w:sz w:val="18"/>
                <w:szCs w:val="18"/>
              </w:rPr>
              <w:t>Цель:</w:t>
            </w:r>
            <w:r>
              <w:rPr>
                <w:rFonts w:ascii="Arial" w:hAnsi="Arial" w:cs="Arial"/>
                <w:color w:val="000000"/>
                <w:sz w:val="18"/>
                <w:szCs w:val="18"/>
              </w:rPr>
              <w:t xml:space="preserve"> управление механизмом  «выгорание нагревателей» (неустранимая причина)</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E619D8" w:rsidRPr="002C50ED" w:rsidRDefault="00E619D8" w:rsidP="00944DB7">
            <w:pPr>
              <w:jc w:val="center"/>
              <w:rPr>
                <w:sz w:val="24"/>
                <w:vertAlign w:val="subscript"/>
              </w:rPr>
            </w:pPr>
            <w:r>
              <w:rPr>
                <w:sz w:val="24"/>
              </w:rPr>
              <w:t>Внутреннее</w:t>
            </w:r>
            <w:r w:rsidRPr="002C50ED">
              <w:rPr>
                <w:sz w:val="24"/>
              </w:rPr>
              <w:t xml:space="preserve"> сопротивление цепи нагревательных элементов</w:t>
            </w:r>
            <w:r>
              <w:rPr>
                <w:sz w:val="24"/>
              </w:rPr>
              <w:t xml:space="preserve"> </w:t>
            </w:r>
            <w:r w:rsidRPr="00A24B1D">
              <w:rPr>
                <w:b/>
                <w:sz w:val="28"/>
                <w:lang w:val="en-US"/>
              </w:rPr>
              <w:t>R</w:t>
            </w:r>
            <w:r w:rsidRPr="00A24B1D">
              <w:rPr>
                <w:b/>
                <w:sz w:val="28"/>
                <w:vertAlign w:val="subscript"/>
              </w:rPr>
              <w:t>тэн28</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E619D8" w:rsidRPr="00A24B1D" w:rsidRDefault="00E619D8" w:rsidP="00944DB7">
            <w:pPr>
              <w:jc w:val="center"/>
              <w:rPr>
                <w:sz w:val="24"/>
              </w:rPr>
            </w:pPr>
            <w:r w:rsidRPr="00A24B1D">
              <w:rPr>
                <w:b/>
                <w:sz w:val="28"/>
                <w:lang w:val="en-US"/>
              </w:rPr>
              <w:t>R</w:t>
            </w:r>
            <w:r w:rsidRPr="00A24B1D">
              <w:rPr>
                <w:b/>
                <w:sz w:val="28"/>
                <w:vertAlign w:val="subscript"/>
              </w:rPr>
              <w:t>тэн28</w:t>
            </w:r>
            <w:r>
              <w:rPr>
                <w:b/>
                <w:sz w:val="28"/>
                <w:vertAlign w:val="subscript"/>
              </w:rPr>
              <w:t xml:space="preserve"> </w:t>
            </w:r>
            <w:r w:rsidRPr="00A24B1D">
              <w:rPr>
                <w:b/>
                <w:sz w:val="28"/>
                <w:u w:val="single"/>
                <w:lang w:val="en-US"/>
              </w:rPr>
              <w:t>&lt;</w:t>
            </w:r>
            <w:r w:rsidRPr="00A24B1D">
              <w:rPr>
                <w:b/>
                <w:sz w:val="28"/>
                <w:lang w:val="en-US"/>
              </w:rPr>
              <w:t xml:space="preserve"> </w:t>
            </w:r>
            <w:r w:rsidRPr="00A24B1D">
              <w:rPr>
                <w:sz w:val="28"/>
                <w:lang w:val="en-US"/>
              </w:rPr>
              <w:t xml:space="preserve">9,50 </w:t>
            </w:r>
            <w:r w:rsidRPr="00A24B1D">
              <w:rPr>
                <w:sz w:val="28"/>
              </w:rPr>
              <w:t>Ом</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E619D8" w:rsidRPr="002C50ED" w:rsidRDefault="00E619D8" w:rsidP="00944DB7">
            <w:pPr>
              <w:jc w:val="center"/>
              <w:rPr>
                <w:sz w:val="24"/>
              </w:rPr>
            </w:pPr>
            <w:r w:rsidRPr="0046029D">
              <w:rPr>
                <w:sz w:val="24"/>
              </w:rPr>
              <w:t>Мультиметр цифровой АМ-1018B</w:t>
            </w:r>
            <w:r>
              <w:rPr>
                <w:sz w:val="24"/>
              </w:rPr>
              <w:t>, класс точности 0,1 %</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E619D8" w:rsidRPr="002C50ED" w:rsidRDefault="00E619D8" w:rsidP="00944DB7">
            <w:pPr>
              <w:jc w:val="center"/>
              <w:rPr>
                <w:sz w:val="24"/>
              </w:rPr>
            </w:pPr>
            <w:r>
              <w:rPr>
                <w:sz w:val="24"/>
              </w:rPr>
              <w:t>1 раз в час в течение смены</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E619D8" w:rsidRPr="0046029D" w:rsidRDefault="00E619D8" w:rsidP="00944DB7">
            <w:pPr>
              <w:jc w:val="center"/>
              <w:rPr>
                <w:sz w:val="24"/>
              </w:rPr>
            </w:pPr>
            <w:r w:rsidRPr="0046029D">
              <w:rPr>
                <w:sz w:val="24"/>
              </w:rPr>
              <w:t xml:space="preserve">Контрольная карта средних </w:t>
            </w:r>
            <w:r>
              <w:rPr>
                <w:sz w:val="24"/>
              </w:rPr>
              <w:t xml:space="preserve">значений </w:t>
            </w:r>
            <w:r w:rsidRPr="0046029D">
              <w:rPr>
                <w:sz w:val="24"/>
              </w:rPr>
              <w:t>и размаха</w:t>
            </w:r>
            <w:r>
              <w:rPr>
                <w:sz w:val="24"/>
              </w:rPr>
              <w:t xml:space="preserve"> (</w:t>
            </w:r>
            <w:r>
              <w:rPr>
                <w:sz w:val="24"/>
                <w:lang w:val="en-US"/>
              </w:rPr>
              <w:t>n</w:t>
            </w:r>
            <w:r w:rsidRPr="0046029D">
              <w:rPr>
                <w:sz w:val="24"/>
              </w:rPr>
              <w:t xml:space="preserve">=5, </w:t>
            </w:r>
            <w:r>
              <w:rPr>
                <w:sz w:val="24"/>
              </w:rPr>
              <w:t>15 точек)</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E619D8" w:rsidRPr="0046029D" w:rsidRDefault="00E619D8" w:rsidP="00944DB7">
            <w:pPr>
              <w:jc w:val="center"/>
              <w:rPr>
                <w:sz w:val="24"/>
              </w:rPr>
            </w:pPr>
            <w:r>
              <w:rPr>
                <w:sz w:val="24"/>
              </w:rPr>
              <w:t>Идентификация и замена ТЭН в соответствии с РИ 4.321</w:t>
            </w:r>
          </w:p>
        </w:tc>
      </w:tr>
    </w:tbl>
    <w:p w:rsidR="00E619D8" w:rsidRDefault="00E619D8" w:rsidP="00E619D8">
      <w:pPr>
        <w:rPr>
          <w:sz w:val="28"/>
          <w:szCs w:val="28"/>
        </w:rPr>
      </w:pPr>
    </w:p>
    <w:p w:rsidR="00E619D8" w:rsidRDefault="00E619D8" w:rsidP="00E619D8">
      <w:pPr>
        <w:rPr>
          <w:sz w:val="28"/>
          <w:szCs w:val="28"/>
        </w:rPr>
        <w:sectPr w:rsidR="00E619D8" w:rsidSect="00944DB7">
          <w:pgSz w:w="16838" w:h="11906" w:orient="landscape"/>
          <w:pgMar w:top="720" w:right="720" w:bottom="720" w:left="720" w:header="708" w:footer="708" w:gutter="0"/>
          <w:cols w:space="708"/>
          <w:docGrid w:linePitch="360"/>
        </w:sectPr>
      </w:pPr>
      <w:r>
        <w:rPr>
          <w:noProof/>
          <w:sz w:val="28"/>
          <w:szCs w:val="28"/>
        </w:rPr>
        <w:drawing>
          <wp:inline distT="0" distB="0" distL="0" distR="0" wp14:anchorId="26CEB857" wp14:editId="638299BA">
            <wp:extent cx="9777393" cy="25431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78922" cy="2543573"/>
                    </a:xfrm>
                    <a:prstGeom prst="rect">
                      <a:avLst/>
                    </a:prstGeom>
                    <a:noFill/>
                    <a:ln>
                      <a:noFill/>
                    </a:ln>
                  </pic:spPr>
                </pic:pic>
              </a:graphicData>
            </a:graphic>
          </wp:inline>
        </w:drawing>
      </w:r>
    </w:p>
    <w:p w:rsidR="00E619D8" w:rsidRPr="00CE7181" w:rsidRDefault="00E619D8" w:rsidP="005C48AE">
      <w:pPr>
        <w:spacing w:line="288" w:lineRule="auto"/>
        <w:ind w:firstLine="567"/>
        <w:jc w:val="right"/>
        <w:rPr>
          <w:color w:val="000000" w:themeColor="text1"/>
          <w:sz w:val="28"/>
          <w:szCs w:val="28"/>
        </w:rPr>
      </w:pPr>
      <w:bookmarkStart w:id="19" w:name="_Toc286184466"/>
      <w:r w:rsidRPr="00CE7181">
        <w:rPr>
          <w:color w:val="000000" w:themeColor="text1"/>
          <w:sz w:val="28"/>
          <w:szCs w:val="28"/>
        </w:rPr>
        <w:lastRenderedPageBreak/>
        <w:t xml:space="preserve">ПРИЛОЖЕНИЕ </w:t>
      </w:r>
      <w:r w:rsidR="005C48AE">
        <w:rPr>
          <w:color w:val="000000" w:themeColor="text1"/>
          <w:sz w:val="28"/>
          <w:szCs w:val="28"/>
        </w:rPr>
        <w:t>К</w:t>
      </w:r>
    </w:p>
    <w:p w:rsidR="00E619D8" w:rsidRPr="00E619D8" w:rsidRDefault="00E619D8" w:rsidP="00E619D8">
      <w:pPr>
        <w:pStyle w:val="21"/>
        <w:spacing w:line="288" w:lineRule="auto"/>
        <w:rPr>
          <w:color w:val="000000" w:themeColor="text1"/>
          <w:szCs w:val="28"/>
          <w:lang w:val="ru-RU"/>
        </w:rPr>
      </w:pPr>
      <w:bookmarkStart w:id="20" w:name="_Toc46240286"/>
      <w:r w:rsidRPr="00E619D8">
        <w:rPr>
          <w:color w:val="000000" w:themeColor="text1"/>
          <w:szCs w:val="28"/>
          <w:lang w:val="ru-RU"/>
        </w:rPr>
        <w:t>Регистрационный лист</w:t>
      </w:r>
      <w:bookmarkEnd w:id="19"/>
      <w:r w:rsidRPr="00E619D8">
        <w:rPr>
          <w:color w:val="000000" w:themeColor="text1"/>
          <w:szCs w:val="28"/>
          <w:lang w:val="ru-RU"/>
        </w:rPr>
        <w:t xml:space="preserve"> </w:t>
      </w:r>
      <w:bookmarkStart w:id="21" w:name="_Toc286184467"/>
      <w:r w:rsidRPr="00E619D8">
        <w:rPr>
          <w:color w:val="000000" w:themeColor="text1"/>
          <w:szCs w:val="28"/>
          <w:lang w:val="ru-RU"/>
        </w:rPr>
        <w:t>поэтапного решения проблемы</w:t>
      </w:r>
      <w:bookmarkEnd w:id="20"/>
      <w:bookmarkEnd w:id="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6"/>
        <w:gridCol w:w="496"/>
        <w:gridCol w:w="2105"/>
        <w:gridCol w:w="548"/>
        <w:gridCol w:w="149"/>
        <w:gridCol w:w="544"/>
        <w:gridCol w:w="1664"/>
        <w:gridCol w:w="380"/>
        <w:gridCol w:w="2249"/>
      </w:tblGrid>
      <w:tr w:rsidR="00E619D8" w:rsidTr="00944DB7">
        <w:tc>
          <w:tcPr>
            <w:tcW w:w="1481" w:type="dxa"/>
            <w:gridSpan w:val="2"/>
            <w:tcBorders>
              <w:right w:val="nil"/>
            </w:tcBorders>
          </w:tcPr>
          <w:p w:rsidR="00E619D8" w:rsidRDefault="00E619D8" w:rsidP="00944DB7">
            <w:pPr>
              <w:spacing w:line="288" w:lineRule="auto"/>
              <w:rPr>
                <w:sz w:val="28"/>
                <w:szCs w:val="28"/>
              </w:rPr>
            </w:pPr>
            <w:r>
              <w:rPr>
                <w:sz w:val="28"/>
                <w:szCs w:val="28"/>
              </w:rPr>
              <w:t>Отчет №</w:t>
            </w:r>
          </w:p>
        </w:tc>
        <w:tc>
          <w:tcPr>
            <w:tcW w:w="3051" w:type="dxa"/>
            <w:gridSpan w:val="2"/>
            <w:tcBorders>
              <w:left w:val="nil"/>
              <w:bottom w:val="single" w:sz="4" w:space="0" w:color="000000"/>
            </w:tcBorders>
          </w:tcPr>
          <w:p w:rsidR="00E619D8" w:rsidRDefault="00E619D8" w:rsidP="00944DB7">
            <w:pPr>
              <w:spacing w:line="288" w:lineRule="auto"/>
              <w:rPr>
                <w:sz w:val="28"/>
                <w:szCs w:val="28"/>
              </w:rPr>
            </w:pPr>
          </w:p>
        </w:tc>
        <w:tc>
          <w:tcPr>
            <w:tcW w:w="2357" w:type="dxa"/>
            <w:gridSpan w:val="3"/>
            <w:tcBorders>
              <w:bottom w:val="single" w:sz="4" w:space="0" w:color="000000"/>
              <w:right w:val="nil"/>
            </w:tcBorders>
          </w:tcPr>
          <w:p w:rsidR="00E619D8" w:rsidRDefault="00E619D8" w:rsidP="00944DB7">
            <w:pPr>
              <w:spacing w:line="288" w:lineRule="auto"/>
              <w:rPr>
                <w:sz w:val="28"/>
                <w:szCs w:val="28"/>
              </w:rPr>
            </w:pPr>
            <w:r>
              <w:rPr>
                <w:sz w:val="28"/>
                <w:szCs w:val="28"/>
              </w:rPr>
              <w:t>Дата открытия:</w:t>
            </w:r>
          </w:p>
        </w:tc>
        <w:tc>
          <w:tcPr>
            <w:tcW w:w="2681" w:type="dxa"/>
            <w:gridSpan w:val="2"/>
            <w:tcBorders>
              <w:left w:val="nil"/>
              <w:bottom w:val="single" w:sz="4" w:space="0" w:color="000000"/>
            </w:tcBorders>
          </w:tcPr>
          <w:p w:rsidR="00E619D8" w:rsidRPr="00CE7181" w:rsidRDefault="00E619D8" w:rsidP="00944DB7">
            <w:pPr>
              <w:spacing w:line="288" w:lineRule="auto"/>
              <w:rPr>
                <w:sz w:val="28"/>
                <w:szCs w:val="28"/>
                <w:u w:val="single"/>
              </w:rPr>
            </w:pPr>
            <w:r>
              <w:rPr>
                <w:sz w:val="28"/>
                <w:szCs w:val="28"/>
                <w:u w:val="single"/>
              </w:rPr>
              <w:t xml:space="preserve">         </w:t>
            </w:r>
          </w:p>
        </w:tc>
      </w:tr>
      <w:tr w:rsidR="00E619D8" w:rsidTr="00944DB7">
        <w:tc>
          <w:tcPr>
            <w:tcW w:w="9570" w:type="dxa"/>
            <w:gridSpan w:val="9"/>
          </w:tcPr>
          <w:p w:rsidR="00E619D8" w:rsidRDefault="00E619D8" w:rsidP="00944DB7">
            <w:pPr>
              <w:spacing w:line="288" w:lineRule="auto"/>
              <w:rPr>
                <w:sz w:val="28"/>
                <w:szCs w:val="28"/>
              </w:rPr>
            </w:pPr>
            <w:r>
              <w:rPr>
                <w:sz w:val="28"/>
                <w:szCs w:val="28"/>
              </w:rPr>
              <w:t xml:space="preserve">Подразделение: </w:t>
            </w:r>
          </w:p>
        </w:tc>
      </w:tr>
      <w:tr w:rsidR="00E619D8" w:rsidTr="00944DB7">
        <w:tc>
          <w:tcPr>
            <w:tcW w:w="9570" w:type="dxa"/>
            <w:gridSpan w:val="9"/>
          </w:tcPr>
          <w:p w:rsidR="00E619D8" w:rsidRDefault="00E619D8" w:rsidP="00944DB7">
            <w:pPr>
              <w:spacing w:line="288" w:lineRule="auto"/>
              <w:rPr>
                <w:sz w:val="28"/>
                <w:szCs w:val="28"/>
              </w:rPr>
            </w:pPr>
            <w:r>
              <w:rPr>
                <w:sz w:val="28"/>
                <w:szCs w:val="28"/>
              </w:rPr>
              <w:t xml:space="preserve">Изделие: </w:t>
            </w:r>
          </w:p>
        </w:tc>
      </w:tr>
      <w:tr w:rsidR="00E619D8" w:rsidTr="00944DB7">
        <w:tc>
          <w:tcPr>
            <w:tcW w:w="9570" w:type="dxa"/>
            <w:gridSpan w:val="9"/>
          </w:tcPr>
          <w:p w:rsidR="00E619D8" w:rsidRDefault="00E619D8" w:rsidP="00944DB7">
            <w:pPr>
              <w:spacing w:line="288" w:lineRule="auto"/>
              <w:rPr>
                <w:sz w:val="28"/>
                <w:szCs w:val="28"/>
              </w:rPr>
            </w:pPr>
            <w:r>
              <w:rPr>
                <w:sz w:val="28"/>
                <w:szCs w:val="28"/>
              </w:rPr>
              <w:t xml:space="preserve">№ заказа: </w:t>
            </w:r>
          </w:p>
        </w:tc>
      </w:tr>
      <w:tr w:rsidR="00E619D8" w:rsidTr="00944DB7">
        <w:tc>
          <w:tcPr>
            <w:tcW w:w="9570" w:type="dxa"/>
            <w:gridSpan w:val="9"/>
          </w:tcPr>
          <w:p w:rsidR="00E619D8" w:rsidRDefault="00E619D8" w:rsidP="00944DB7">
            <w:pPr>
              <w:spacing w:line="288" w:lineRule="auto"/>
              <w:rPr>
                <w:sz w:val="28"/>
                <w:szCs w:val="28"/>
              </w:rPr>
            </w:pPr>
            <w:r>
              <w:rPr>
                <w:sz w:val="28"/>
                <w:szCs w:val="28"/>
              </w:rPr>
              <w:t xml:space="preserve">№ партии: </w:t>
            </w:r>
          </w:p>
        </w:tc>
      </w:tr>
      <w:tr w:rsidR="00E619D8" w:rsidTr="00944DB7">
        <w:trPr>
          <w:cantSplit/>
        </w:trPr>
        <w:tc>
          <w:tcPr>
            <w:tcW w:w="938" w:type="dxa"/>
            <w:vMerge w:val="restart"/>
            <w:textDirection w:val="btLr"/>
            <w:vAlign w:val="center"/>
          </w:tcPr>
          <w:p w:rsidR="00E619D8" w:rsidRDefault="00E619D8" w:rsidP="00944DB7">
            <w:pPr>
              <w:spacing w:line="288" w:lineRule="auto"/>
              <w:ind w:left="113" w:right="113"/>
              <w:jc w:val="center"/>
              <w:rPr>
                <w:sz w:val="28"/>
                <w:szCs w:val="28"/>
              </w:rPr>
            </w:pPr>
            <w:r>
              <w:rPr>
                <w:sz w:val="28"/>
                <w:szCs w:val="28"/>
                <w:lang w:val="en-US"/>
              </w:rPr>
              <w:t>PLAN</w:t>
            </w:r>
          </w:p>
        </w:tc>
        <w:tc>
          <w:tcPr>
            <w:tcW w:w="8632" w:type="dxa"/>
            <w:gridSpan w:val="8"/>
            <w:tcBorders>
              <w:bottom w:val="nil"/>
            </w:tcBorders>
          </w:tcPr>
          <w:p w:rsidR="00E619D8" w:rsidRDefault="00E619D8" w:rsidP="00944DB7">
            <w:pPr>
              <w:spacing w:line="288" w:lineRule="auto"/>
              <w:rPr>
                <w:i/>
                <w:sz w:val="28"/>
                <w:szCs w:val="28"/>
              </w:rPr>
            </w:pPr>
            <w:r>
              <w:rPr>
                <w:i/>
                <w:sz w:val="28"/>
                <w:szCs w:val="28"/>
              </w:rPr>
              <w:t xml:space="preserve">Описание проблемы: </w:t>
            </w:r>
          </w:p>
        </w:tc>
      </w:tr>
      <w:tr w:rsidR="00E619D8" w:rsidTr="00944DB7">
        <w:trPr>
          <w:cantSplit/>
          <w:trHeight w:val="133"/>
        </w:trPr>
        <w:tc>
          <w:tcPr>
            <w:tcW w:w="938" w:type="dxa"/>
            <w:vMerge/>
          </w:tcPr>
          <w:p w:rsidR="00E619D8" w:rsidRDefault="00E619D8" w:rsidP="00944DB7">
            <w:pPr>
              <w:spacing w:line="288" w:lineRule="auto"/>
              <w:rPr>
                <w:sz w:val="28"/>
                <w:szCs w:val="28"/>
              </w:rPr>
            </w:pPr>
          </w:p>
        </w:tc>
        <w:tc>
          <w:tcPr>
            <w:tcW w:w="8632" w:type="dxa"/>
            <w:gridSpan w:val="8"/>
            <w:tcBorders>
              <w:top w:val="nil"/>
              <w:bottom w:val="single" w:sz="4" w:space="0" w:color="000000"/>
            </w:tcBorders>
          </w:tcPr>
          <w:p w:rsidR="00E619D8" w:rsidRDefault="00E619D8" w:rsidP="00944DB7">
            <w:pPr>
              <w:spacing w:line="288" w:lineRule="auto"/>
              <w:rPr>
                <w:sz w:val="28"/>
                <w:szCs w:val="28"/>
              </w:rPr>
            </w:pPr>
          </w:p>
        </w:tc>
      </w:tr>
      <w:tr w:rsidR="00E619D8" w:rsidTr="00944DB7">
        <w:trPr>
          <w:cantSplit/>
        </w:trPr>
        <w:tc>
          <w:tcPr>
            <w:tcW w:w="938" w:type="dxa"/>
            <w:vMerge/>
          </w:tcPr>
          <w:p w:rsidR="00E619D8" w:rsidRDefault="00E619D8" w:rsidP="00944DB7">
            <w:pPr>
              <w:spacing w:line="288" w:lineRule="auto"/>
              <w:rPr>
                <w:sz w:val="28"/>
                <w:szCs w:val="28"/>
              </w:rPr>
            </w:pPr>
          </w:p>
        </w:tc>
        <w:tc>
          <w:tcPr>
            <w:tcW w:w="8632" w:type="dxa"/>
            <w:gridSpan w:val="8"/>
            <w:tcBorders>
              <w:bottom w:val="nil"/>
            </w:tcBorders>
          </w:tcPr>
          <w:p w:rsidR="00E619D8" w:rsidRDefault="00E619D8" w:rsidP="00944DB7">
            <w:pPr>
              <w:spacing w:line="288" w:lineRule="auto"/>
              <w:rPr>
                <w:i/>
                <w:sz w:val="28"/>
                <w:szCs w:val="28"/>
              </w:rPr>
            </w:pPr>
            <w:r>
              <w:rPr>
                <w:i/>
                <w:sz w:val="28"/>
                <w:szCs w:val="28"/>
              </w:rPr>
              <w:t>Группа по решению проблемы:</w:t>
            </w:r>
          </w:p>
        </w:tc>
      </w:tr>
      <w:tr w:rsidR="00E619D8" w:rsidTr="00944DB7">
        <w:trPr>
          <w:cantSplit/>
        </w:trPr>
        <w:tc>
          <w:tcPr>
            <w:tcW w:w="938" w:type="dxa"/>
            <w:vMerge/>
          </w:tcPr>
          <w:p w:rsidR="00E619D8" w:rsidRDefault="00E619D8" w:rsidP="00944DB7">
            <w:pPr>
              <w:spacing w:line="288" w:lineRule="auto"/>
              <w:jc w:val="center"/>
              <w:rPr>
                <w:sz w:val="28"/>
                <w:szCs w:val="28"/>
              </w:rPr>
            </w:pPr>
          </w:p>
        </w:tc>
        <w:tc>
          <w:tcPr>
            <w:tcW w:w="2938" w:type="dxa"/>
            <w:gridSpan w:val="2"/>
            <w:tcBorders>
              <w:top w:val="nil"/>
              <w:bottom w:val="nil"/>
              <w:right w:val="nil"/>
            </w:tcBorders>
          </w:tcPr>
          <w:p w:rsidR="00E619D8" w:rsidRDefault="00E619D8" w:rsidP="00944DB7">
            <w:pPr>
              <w:spacing w:line="288" w:lineRule="auto"/>
              <w:jc w:val="center"/>
              <w:rPr>
                <w:sz w:val="28"/>
                <w:szCs w:val="28"/>
              </w:rPr>
            </w:pPr>
            <w:r>
              <w:rPr>
                <w:sz w:val="28"/>
                <w:szCs w:val="28"/>
              </w:rPr>
              <w:t>ФИО</w:t>
            </w:r>
          </w:p>
        </w:tc>
        <w:tc>
          <w:tcPr>
            <w:tcW w:w="3013" w:type="dxa"/>
            <w:gridSpan w:val="4"/>
            <w:tcBorders>
              <w:top w:val="nil"/>
              <w:left w:val="nil"/>
              <w:bottom w:val="nil"/>
              <w:right w:val="nil"/>
            </w:tcBorders>
          </w:tcPr>
          <w:p w:rsidR="00E619D8" w:rsidRDefault="00E619D8" w:rsidP="00944DB7">
            <w:pPr>
              <w:spacing w:line="288" w:lineRule="auto"/>
              <w:jc w:val="center"/>
              <w:rPr>
                <w:sz w:val="28"/>
                <w:szCs w:val="28"/>
              </w:rPr>
            </w:pPr>
            <w:r>
              <w:rPr>
                <w:sz w:val="28"/>
                <w:szCs w:val="28"/>
              </w:rPr>
              <w:t>Отдел</w:t>
            </w:r>
          </w:p>
        </w:tc>
        <w:tc>
          <w:tcPr>
            <w:tcW w:w="2681" w:type="dxa"/>
            <w:gridSpan w:val="2"/>
            <w:tcBorders>
              <w:top w:val="nil"/>
              <w:left w:val="nil"/>
              <w:bottom w:val="nil"/>
              <w:right w:val="single" w:sz="4" w:space="0" w:color="auto"/>
            </w:tcBorders>
          </w:tcPr>
          <w:p w:rsidR="00E619D8" w:rsidRDefault="00E619D8" w:rsidP="00944DB7">
            <w:pPr>
              <w:spacing w:line="288" w:lineRule="auto"/>
              <w:jc w:val="center"/>
              <w:rPr>
                <w:sz w:val="28"/>
                <w:szCs w:val="28"/>
              </w:rPr>
            </w:pPr>
            <w:r>
              <w:rPr>
                <w:sz w:val="28"/>
                <w:szCs w:val="28"/>
              </w:rPr>
              <w:t>Телефон</w:t>
            </w:r>
          </w:p>
        </w:tc>
      </w:tr>
      <w:tr w:rsidR="00E619D8" w:rsidTr="00944DB7">
        <w:trPr>
          <w:cantSplit/>
        </w:trPr>
        <w:tc>
          <w:tcPr>
            <w:tcW w:w="938" w:type="dxa"/>
            <w:vMerge/>
          </w:tcPr>
          <w:p w:rsidR="00E619D8" w:rsidRDefault="00E619D8" w:rsidP="00944DB7">
            <w:pPr>
              <w:spacing w:line="288" w:lineRule="auto"/>
              <w:rPr>
                <w:sz w:val="28"/>
                <w:szCs w:val="28"/>
              </w:rPr>
            </w:pPr>
          </w:p>
        </w:tc>
        <w:tc>
          <w:tcPr>
            <w:tcW w:w="2938" w:type="dxa"/>
            <w:gridSpan w:val="2"/>
            <w:tcBorders>
              <w:top w:val="nil"/>
              <w:bottom w:val="nil"/>
              <w:right w:val="nil"/>
            </w:tcBorders>
          </w:tcPr>
          <w:p w:rsidR="00E619D8" w:rsidRDefault="00E619D8" w:rsidP="00944DB7">
            <w:pPr>
              <w:spacing w:line="288" w:lineRule="auto"/>
              <w:rPr>
                <w:sz w:val="28"/>
                <w:szCs w:val="28"/>
              </w:rPr>
            </w:pPr>
          </w:p>
        </w:tc>
        <w:tc>
          <w:tcPr>
            <w:tcW w:w="3013" w:type="dxa"/>
            <w:gridSpan w:val="4"/>
            <w:tcBorders>
              <w:top w:val="nil"/>
              <w:left w:val="nil"/>
              <w:bottom w:val="nil"/>
              <w:right w:val="nil"/>
            </w:tcBorders>
          </w:tcPr>
          <w:p w:rsidR="00E619D8" w:rsidRDefault="00E619D8" w:rsidP="00944DB7">
            <w:pPr>
              <w:spacing w:line="288" w:lineRule="auto"/>
              <w:rPr>
                <w:sz w:val="28"/>
                <w:szCs w:val="28"/>
              </w:rPr>
            </w:pPr>
          </w:p>
        </w:tc>
        <w:tc>
          <w:tcPr>
            <w:tcW w:w="2681" w:type="dxa"/>
            <w:gridSpan w:val="2"/>
            <w:tcBorders>
              <w:top w:val="nil"/>
              <w:left w:val="nil"/>
              <w:bottom w:val="nil"/>
              <w:right w:val="single" w:sz="4" w:space="0" w:color="auto"/>
            </w:tcBorders>
          </w:tcPr>
          <w:p w:rsidR="00E619D8" w:rsidRDefault="00E619D8" w:rsidP="00944DB7">
            <w:pPr>
              <w:spacing w:line="288" w:lineRule="auto"/>
              <w:rPr>
                <w:sz w:val="28"/>
                <w:szCs w:val="28"/>
              </w:rPr>
            </w:pPr>
          </w:p>
        </w:tc>
      </w:tr>
      <w:tr w:rsidR="00E619D8" w:rsidTr="00944DB7">
        <w:trPr>
          <w:gridAfter w:val="8"/>
          <w:wAfter w:w="8632" w:type="dxa"/>
          <w:cantSplit/>
          <w:trHeight w:val="386"/>
        </w:trPr>
        <w:tc>
          <w:tcPr>
            <w:tcW w:w="938" w:type="dxa"/>
            <w:vMerge/>
          </w:tcPr>
          <w:p w:rsidR="00E619D8" w:rsidRDefault="00E619D8" w:rsidP="00944DB7">
            <w:pPr>
              <w:spacing w:line="288" w:lineRule="auto"/>
              <w:rPr>
                <w:sz w:val="28"/>
                <w:szCs w:val="28"/>
              </w:rPr>
            </w:pPr>
          </w:p>
        </w:tc>
      </w:tr>
      <w:tr w:rsidR="00E619D8" w:rsidTr="00944DB7">
        <w:trPr>
          <w:cantSplit/>
        </w:trPr>
        <w:tc>
          <w:tcPr>
            <w:tcW w:w="938" w:type="dxa"/>
            <w:vMerge/>
          </w:tcPr>
          <w:p w:rsidR="00E619D8" w:rsidRDefault="00E619D8" w:rsidP="00944DB7">
            <w:pPr>
              <w:spacing w:line="288" w:lineRule="auto"/>
              <w:rPr>
                <w:sz w:val="28"/>
                <w:szCs w:val="28"/>
              </w:rPr>
            </w:pPr>
          </w:p>
        </w:tc>
        <w:tc>
          <w:tcPr>
            <w:tcW w:w="8632" w:type="dxa"/>
            <w:gridSpan w:val="8"/>
            <w:tcBorders>
              <w:top w:val="single" w:sz="4" w:space="0" w:color="auto"/>
              <w:bottom w:val="nil"/>
            </w:tcBorders>
          </w:tcPr>
          <w:p w:rsidR="00E619D8" w:rsidRDefault="00E619D8" w:rsidP="00944DB7">
            <w:pPr>
              <w:spacing w:line="288" w:lineRule="auto"/>
              <w:rPr>
                <w:sz w:val="28"/>
                <w:szCs w:val="28"/>
              </w:rPr>
            </w:pPr>
            <w:r>
              <w:rPr>
                <w:sz w:val="28"/>
                <w:szCs w:val="28"/>
              </w:rPr>
              <w:t>Временные мероприятия по блокированию негативного воздействия проблемы на последующие процессы:</w:t>
            </w:r>
          </w:p>
        </w:tc>
      </w:tr>
      <w:tr w:rsidR="00E619D8" w:rsidTr="00944DB7">
        <w:trPr>
          <w:cantSplit/>
        </w:trPr>
        <w:tc>
          <w:tcPr>
            <w:tcW w:w="938" w:type="dxa"/>
            <w:vMerge/>
          </w:tcPr>
          <w:p w:rsidR="00E619D8" w:rsidRDefault="00E619D8" w:rsidP="00944DB7">
            <w:pPr>
              <w:spacing w:line="288" w:lineRule="auto"/>
              <w:rPr>
                <w:sz w:val="28"/>
                <w:szCs w:val="28"/>
              </w:rPr>
            </w:pPr>
          </w:p>
        </w:tc>
        <w:tc>
          <w:tcPr>
            <w:tcW w:w="4287" w:type="dxa"/>
            <w:gridSpan w:val="5"/>
            <w:tcBorders>
              <w:top w:val="nil"/>
              <w:bottom w:val="nil"/>
            </w:tcBorders>
            <w:vAlign w:val="center"/>
          </w:tcPr>
          <w:p w:rsidR="00E619D8" w:rsidRDefault="00E619D8" w:rsidP="00944DB7">
            <w:pPr>
              <w:spacing w:line="288" w:lineRule="auto"/>
              <w:jc w:val="center"/>
              <w:rPr>
                <w:i/>
                <w:sz w:val="28"/>
                <w:szCs w:val="28"/>
              </w:rPr>
            </w:pPr>
            <w:r>
              <w:rPr>
                <w:i/>
                <w:sz w:val="28"/>
                <w:szCs w:val="28"/>
              </w:rPr>
              <w:t>Мероприятие</w:t>
            </w:r>
          </w:p>
        </w:tc>
        <w:tc>
          <w:tcPr>
            <w:tcW w:w="2096" w:type="dxa"/>
            <w:gridSpan w:val="2"/>
            <w:tcBorders>
              <w:top w:val="nil"/>
              <w:bottom w:val="nil"/>
            </w:tcBorders>
            <w:vAlign w:val="center"/>
          </w:tcPr>
          <w:p w:rsidR="00E619D8" w:rsidRDefault="00E619D8" w:rsidP="00944DB7">
            <w:pPr>
              <w:spacing w:line="288" w:lineRule="auto"/>
              <w:jc w:val="center"/>
              <w:rPr>
                <w:i/>
                <w:sz w:val="28"/>
                <w:szCs w:val="28"/>
              </w:rPr>
            </w:pPr>
            <w:r>
              <w:rPr>
                <w:i/>
                <w:sz w:val="28"/>
                <w:szCs w:val="28"/>
              </w:rPr>
              <w:t>Верификация</w:t>
            </w:r>
          </w:p>
        </w:tc>
        <w:tc>
          <w:tcPr>
            <w:tcW w:w="2249" w:type="dxa"/>
            <w:tcBorders>
              <w:top w:val="nil"/>
              <w:bottom w:val="nil"/>
            </w:tcBorders>
            <w:vAlign w:val="center"/>
          </w:tcPr>
          <w:p w:rsidR="00E619D8" w:rsidRDefault="00E619D8" w:rsidP="00944DB7">
            <w:pPr>
              <w:spacing w:line="288" w:lineRule="auto"/>
              <w:jc w:val="center"/>
              <w:rPr>
                <w:i/>
                <w:sz w:val="28"/>
                <w:szCs w:val="28"/>
              </w:rPr>
            </w:pPr>
            <w:r>
              <w:rPr>
                <w:i/>
                <w:sz w:val="28"/>
                <w:szCs w:val="28"/>
              </w:rPr>
              <w:t>Ответственный</w:t>
            </w:r>
          </w:p>
        </w:tc>
      </w:tr>
      <w:tr w:rsidR="00E619D8" w:rsidTr="00944DB7">
        <w:trPr>
          <w:cantSplit/>
        </w:trPr>
        <w:tc>
          <w:tcPr>
            <w:tcW w:w="938" w:type="dxa"/>
            <w:vMerge/>
          </w:tcPr>
          <w:p w:rsidR="00E619D8" w:rsidRDefault="00E619D8" w:rsidP="00944DB7">
            <w:pPr>
              <w:spacing w:line="288" w:lineRule="auto"/>
              <w:rPr>
                <w:sz w:val="28"/>
                <w:szCs w:val="28"/>
              </w:rPr>
            </w:pPr>
          </w:p>
        </w:tc>
        <w:tc>
          <w:tcPr>
            <w:tcW w:w="4287" w:type="dxa"/>
            <w:gridSpan w:val="5"/>
            <w:tcBorders>
              <w:top w:val="nil"/>
              <w:bottom w:val="nil"/>
            </w:tcBorders>
          </w:tcPr>
          <w:p w:rsidR="00E619D8" w:rsidRDefault="00E619D8" w:rsidP="00944DB7">
            <w:pPr>
              <w:spacing w:line="288" w:lineRule="auto"/>
              <w:rPr>
                <w:sz w:val="28"/>
                <w:szCs w:val="28"/>
              </w:rPr>
            </w:pPr>
            <w:r>
              <w:rPr>
                <w:sz w:val="28"/>
                <w:szCs w:val="28"/>
              </w:rPr>
              <w:t xml:space="preserve">1. </w:t>
            </w:r>
          </w:p>
        </w:tc>
        <w:tc>
          <w:tcPr>
            <w:tcW w:w="2096" w:type="dxa"/>
            <w:gridSpan w:val="2"/>
            <w:tcBorders>
              <w:top w:val="nil"/>
              <w:bottom w:val="nil"/>
            </w:tcBorders>
          </w:tcPr>
          <w:p w:rsidR="00E619D8" w:rsidRDefault="00E619D8" w:rsidP="00944DB7">
            <w:pPr>
              <w:spacing w:line="288" w:lineRule="auto"/>
              <w:rPr>
                <w:sz w:val="28"/>
                <w:szCs w:val="28"/>
              </w:rPr>
            </w:pPr>
          </w:p>
        </w:tc>
        <w:tc>
          <w:tcPr>
            <w:tcW w:w="2249" w:type="dxa"/>
            <w:tcBorders>
              <w:top w:val="nil"/>
              <w:bottom w:val="nil"/>
            </w:tcBorders>
          </w:tcPr>
          <w:p w:rsidR="00E619D8" w:rsidRDefault="00E619D8" w:rsidP="00944DB7">
            <w:pPr>
              <w:spacing w:line="288" w:lineRule="auto"/>
              <w:rPr>
                <w:sz w:val="28"/>
                <w:szCs w:val="28"/>
              </w:rPr>
            </w:pPr>
          </w:p>
        </w:tc>
      </w:tr>
      <w:tr w:rsidR="00E619D8" w:rsidTr="00944DB7">
        <w:trPr>
          <w:cantSplit/>
          <w:trHeight w:val="109"/>
        </w:trPr>
        <w:tc>
          <w:tcPr>
            <w:tcW w:w="938" w:type="dxa"/>
            <w:vMerge/>
          </w:tcPr>
          <w:p w:rsidR="00E619D8" w:rsidRDefault="00E619D8" w:rsidP="00944DB7">
            <w:pPr>
              <w:spacing w:line="288" w:lineRule="auto"/>
              <w:rPr>
                <w:sz w:val="28"/>
                <w:szCs w:val="28"/>
              </w:rPr>
            </w:pPr>
          </w:p>
        </w:tc>
        <w:tc>
          <w:tcPr>
            <w:tcW w:w="4287" w:type="dxa"/>
            <w:gridSpan w:val="5"/>
            <w:tcBorders>
              <w:top w:val="nil"/>
            </w:tcBorders>
          </w:tcPr>
          <w:p w:rsidR="00E619D8" w:rsidRDefault="00E619D8" w:rsidP="00944DB7">
            <w:pPr>
              <w:spacing w:line="288" w:lineRule="auto"/>
              <w:rPr>
                <w:sz w:val="28"/>
                <w:szCs w:val="28"/>
              </w:rPr>
            </w:pPr>
            <w:r>
              <w:rPr>
                <w:sz w:val="28"/>
                <w:szCs w:val="28"/>
              </w:rPr>
              <w:t xml:space="preserve">2. </w:t>
            </w:r>
          </w:p>
        </w:tc>
        <w:tc>
          <w:tcPr>
            <w:tcW w:w="2096" w:type="dxa"/>
            <w:gridSpan w:val="2"/>
            <w:tcBorders>
              <w:top w:val="nil"/>
            </w:tcBorders>
          </w:tcPr>
          <w:p w:rsidR="00E619D8" w:rsidRDefault="00E619D8" w:rsidP="00944DB7">
            <w:pPr>
              <w:spacing w:line="288" w:lineRule="auto"/>
              <w:rPr>
                <w:sz w:val="28"/>
                <w:szCs w:val="28"/>
              </w:rPr>
            </w:pPr>
          </w:p>
        </w:tc>
        <w:tc>
          <w:tcPr>
            <w:tcW w:w="2249" w:type="dxa"/>
            <w:tcBorders>
              <w:top w:val="nil"/>
            </w:tcBorders>
          </w:tcPr>
          <w:p w:rsidR="00E619D8" w:rsidRDefault="00E619D8" w:rsidP="00944DB7">
            <w:pPr>
              <w:spacing w:line="288" w:lineRule="auto"/>
              <w:rPr>
                <w:sz w:val="28"/>
                <w:szCs w:val="28"/>
              </w:rPr>
            </w:pPr>
          </w:p>
        </w:tc>
      </w:tr>
      <w:tr w:rsidR="00E619D8" w:rsidTr="00944DB7">
        <w:trPr>
          <w:cantSplit/>
        </w:trPr>
        <w:tc>
          <w:tcPr>
            <w:tcW w:w="938" w:type="dxa"/>
            <w:vMerge/>
          </w:tcPr>
          <w:p w:rsidR="00E619D8" w:rsidRDefault="00E619D8" w:rsidP="00944DB7">
            <w:pPr>
              <w:spacing w:line="288" w:lineRule="auto"/>
              <w:rPr>
                <w:sz w:val="28"/>
                <w:szCs w:val="28"/>
              </w:rPr>
            </w:pPr>
          </w:p>
        </w:tc>
        <w:tc>
          <w:tcPr>
            <w:tcW w:w="8632" w:type="dxa"/>
            <w:gridSpan w:val="8"/>
          </w:tcPr>
          <w:p w:rsidR="00E619D8" w:rsidRDefault="00E619D8" w:rsidP="00944DB7">
            <w:pPr>
              <w:spacing w:line="288" w:lineRule="auto"/>
              <w:rPr>
                <w:sz w:val="28"/>
                <w:szCs w:val="28"/>
              </w:rPr>
            </w:pPr>
            <w:r>
              <w:rPr>
                <w:sz w:val="28"/>
                <w:szCs w:val="28"/>
              </w:rPr>
              <w:t>Выявление исходной (коренной) причины</w:t>
            </w:r>
          </w:p>
        </w:tc>
      </w:tr>
      <w:tr w:rsidR="00E619D8" w:rsidTr="00944DB7">
        <w:trPr>
          <w:cantSplit/>
        </w:trPr>
        <w:tc>
          <w:tcPr>
            <w:tcW w:w="938" w:type="dxa"/>
            <w:vMerge/>
          </w:tcPr>
          <w:p w:rsidR="00E619D8" w:rsidRDefault="00E619D8" w:rsidP="00944DB7">
            <w:pPr>
              <w:spacing w:line="288" w:lineRule="auto"/>
              <w:rPr>
                <w:sz w:val="28"/>
                <w:szCs w:val="28"/>
              </w:rPr>
            </w:pPr>
          </w:p>
        </w:tc>
        <w:tc>
          <w:tcPr>
            <w:tcW w:w="4287" w:type="dxa"/>
            <w:gridSpan w:val="5"/>
          </w:tcPr>
          <w:p w:rsidR="00E619D8" w:rsidRDefault="00E619D8" w:rsidP="00944DB7">
            <w:pPr>
              <w:spacing w:line="288" w:lineRule="auto"/>
              <w:rPr>
                <w:i/>
                <w:sz w:val="28"/>
                <w:szCs w:val="28"/>
              </w:rPr>
            </w:pPr>
            <w:r>
              <w:rPr>
                <w:i/>
                <w:sz w:val="28"/>
                <w:szCs w:val="28"/>
              </w:rPr>
              <w:t>Причина</w:t>
            </w:r>
          </w:p>
        </w:tc>
        <w:tc>
          <w:tcPr>
            <w:tcW w:w="2096" w:type="dxa"/>
            <w:gridSpan w:val="2"/>
            <w:vAlign w:val="center"/>
          </w:tcPr>
          <w:p w:rsidR="00E619D8" w:rsidRDefault="00E619D8" w:rsidP="00944DB7">
            <w:pPr>
              <w:spacing w:line="288" w:lineRule="auto"/>
              <w:jc w:val="center"/>
              <w:rPr>
                <w:i/>
                <w:sz w:val="28"/>
                <w:szCs w:val="28"/>
              </w:rPr>
            </w:pPr>
            <w:r>
              <w:rPr>
                <w:i/>
                <w:sz w:val="28"/>
                <w:szCs w:val="28"/>
              </w:rPr>
              <w:t>Верификация</w:t>
            </w:r>
          </w:p>
        </w:tc>
        <w:tc>
          <w:tcPr>
            <w:tcW w:w="2249" w:type="dxa"/>
            <w:vAlign w:val="center"/>
          </w:tcPr>
          <w:p w:rsidR="00E619D8" w:rsidRDefault="00E619D8" w:rsidP="00944DB7">
            <w:pPr>
              <w:spacing w:line="288" w:lineRule="auto"/>
              <w:jc w:val="center"/>
              <w:rPr>
                <w:i/>
                <w:sz w:val="28"/>
                <w:szCs w:val="28"/>
              </w:rPr>
            </w:pPr>
            <w:r>
              <w:rPr>
                <w:i/>
                <w:sz w:val="28"/>
                <w:szCs w:val="28"/>
              </w:rPr>
              <w:t>Ответственный</w:t>
            </w:r>
          </w:p>
        </w:tc>
      </w:tr>
      <w:tr w:rsidR="00E619D8" w:rsidTr="00944DB7">
        <w:trPr>
          <w:cantSplit/>
        </w:trPr>
        <w:tc>
          <w:tcPr>
            <w:tcW w:w="938" w:type="dxa"/>
            <w:vMerge/>
          </w:tcPr>
          <w:p w:rsidR="00E619D8" w:rsidRDefault="00E619D8" w:rsidP="00944DB7">
            <w:pPr>
              <w:spacing w:line="288" w:lineRule="auto"/>
              <w:rPr>
                <w:sz w:val="28"/>
                <w:szCs w:val="28"/>
              </w:rPr>
            </w:pPr>
          </w:p>
        </w:tc>
        <w:tc>
          <w:tcPr>
            <w:tcW w:w="3743" w:type="dxa"/>
            <w:gridSpan w:val="4"/>
            <w:tcBorders>
              <w:right w:val="single" w:sz="4" w:space="0" w:color="auto"/>
            </w:tcBorders>
          </w:tcPr>
          <w:p w:rsidR="00E619D8" w:rsidRDefault="00E619D8" w:rsidP="00944DB7">
            <w:pPr>
              <w:spacing w:line="288" w:lineRule="auto"/>
              <w:rPr>
                <w:sz w:val="28"/>
                <w:szCs w:val="28"/>
              </w:rPr>
            </w:pPr>
          </w:p>
        </w:tc>
        <w:tc>
          <w:tcPr>
            <w:tcW w:w="544" w:type="dxa"/>
            <w:tcBorders>
              <w:left w:val="single" w:sz="4" w:space="0" w:color="auto"/>
            </w:tcBorders>
          </w:tcPr>
          <w:p w:rsidR="00E619D8" w:rsidRDefault="00E619D8" w:rsidP="00944DB7">
            <w:pPr>
              <w:spacing w:line="288" w:lineRule="auto"/>
              <w:rPr>
                <w:sz w:val="28"/>
                <w:szCs w:val="28"/>
              </w:rPr>
            </w:pPr>
          </w:p>
        </w:tc>
        <w:tc>
          <w:tcPr>
            <w:tcW w:w="2096" w:type="dxa"/>
            <w:gridSpan w:val="2"/>
            <w:vMerge w:val="restart"/>
          </w:tcPr>
          <w:p w:rsidR="00E619D8" w:rsidRDefault="00E619D8" w:rsidP="00944DB7">
            <w:pPr>
              <w:spacing w:line="288" w:lineRule="auto"/>
              <w:rPr>
                <w:sz w:val="28"/>
                <w:szCs w:val="28"/>
              </w:rPr>
            </w:pPr>
          </w:p>
        </w:tc>
        <w:tc>
          <w:tcPr>
            <w:tcW w:w="2249" w:type="dxa"/>
          </w:tcPr>
          <w:p w:rsidR="00E619D8" w:rsidRDefault="00E619D8" w:rsidP="00944DB7">
            <w:pPr>
              <w:spacing w:line="288" w:lineRule="auto"/>
              <w:rPr>
                <w:sz w:val="28"/>
                <w:szCs w:val="28"/>
              </w:rPr>
            </w:pPr>
          </w:p>
        </w:tc>
      </w:tr>
      <w:tr w:rsidR="00E619D8" w:rsidTr="00944DB7">
        <w:trPr>
          <w:cantSplit/>
        </w:trPr>
        <w:tc>
          <w:tcPr>
            <w:tcW w:w="938" w:type="dxa"/>
            <w:vMerge/>
          </w:tcPr>
          <w:p w:rsidR="00E619D8" w:rsidRDefault="00E619D8" w:rsidP="00944DB7">
            <w:pPr>
              <w:spacing w:line="288" w:lineRule="auto"/>
              <w:rPr>
                <w:sz w:val="28"/>
                <w:szCs w:val="28"/>
              </w:rPr>
            </w:pPr>
          </w:p>
        </w:tc>
        <w:tc>
          <w:tcPr>
            <w:tcW w:w="3743" w:type="dxa"/>
            <w:gridSpan w:val="4"/>
            <w:tcBorders>
              <w:right w:val="single" w:sz="4" w:space="0" w:color="auto"/>
            </w:tcBorders>
          </w:tcPr>
          <w:p w:rsidR="00E619D8" w:rsidRDefault="00E619D8" w:rsidP="00944DB7">
            <w:pPr>
              <w:spacing w:line="288" w:lineRule="auto"/>
              <w:rPr>
                <w:sz w:val="28"/>
                <w:szCs w:val="28"/>
              </w:rPr>
            </w:pPr>
          </w:p>
        </w:tc>
        <w:tc>
          <w:tcPr>
            <w:tcW w:w="544" w:type="dxa"/>
            <w:tcBorders>
              <w:left w:val="single" w:sz="4" w:space="0" w:color="auto"/>
            </w:tcBorders>
          </w:tcPr>
          <w:p w:rsidR="00E619D8" w:rsidRDefault="00E619D8" w:rsidP="00944DB7">
            <w:pPr>
              <w:spacing w:line="288" w:lineRule="auto"/>
              <w:rPr>
                <w:sz w:val="28"/>
                <w:szCs w:val="28"/>
              </w:rPr>
            </w:pPr>
          </w:p>
        </w:tc>
        <w:tc>
          <w:tcPr>
            <w:tcW w:w="2096" w:type="dxa"/>
            <w:gridSpan w:val="2"/>
            <w:vMerge/>
          </w:tcPr>
          <w:p w:rsidR="00E619D8" w:rsidRDefault="00E619D8" w:rsidP="00944DB7">
            <w:pPr>
              <w:spacing w:line="288" w:lineRule="auto"/>
              <w:rPr>
                <w:sz w:val="28"/>
                <w:szCs w:val="28"/>
              </w:rPr>
            </w:pPr>
          </w:p>
        </w:tc>
        <w:tc>
          <w:tcPr>
            <w:tcW w:w="2249" w:type="dxa"/>
          </w:tcPr>
          <w:p w:rsidR="00E619D8" w:rsidRDefault="00E619D8" w:rsidP="00944DB7">
            <w:pPr>
              <w:spacing w:line="288" w:lineRule="auto"/>
              <w:rPr>
                <w:sz w:val="28"/>
                <w:szCs w:val="28"/>
              </w:rPr>
            </w:pPr>
          </w:p>
        </w:tc>
      </w:tr>
      <w:tr w:rsidR="00E619D8" w:rsidTr="00944DB7">
        <w:trPr>
          <w:cantSplit/>
        </w:trPr>
        <w:tc>
          <w:tcPr>
            <w:tcW w:w="938" w:type="dxa"/>
            <w:vMerge/>
          </w:tcPr>
          <w:p w:rsidR="00E619D8" w:rsidRDefault="00E619D8" w:rsidP="00944DB7">
            <w:pPr>
              <w:spacing w:line="288" w:lineRule="auto"/>
              <w:rPr>
                <w:sz w:val="28"/>
                <w:szCs w:val="28"/>
              </w:rPr>
            </w:pPr>
          </w:p>
        </w:tc>
        <w:tc>
          <w:tcPr>
            <w:tcW w:w="3743" w:type="dxa"/>
            <w:gridSpan w:val="4"/>
            <w:tcBorders>
              <w:right w:val="single" w:sz="4" w:space="0" w:color="auto"/>
            </w:tcBorders>
          </w:tcPr>
          <w:p w:rsidR="00E619D8" w:rsidRDefault="00E619D8" w:rsidP="00944DB7">
            <w:pPr>
              <w:spacing w:line="288" w:lineRule="auto"/>
              <w:rPr>
                <w:sz w:val="28"/>
                <w:szCs w:val="28"/>
              </w:rPr>
            </w:pPr>
          </w:p>
        </w:tc>
        <w:tc>
          <w:tcPr>
            <w:tcW w:w="544" w:type="dxa"/>
            <w:tcBorders>
              <w:left w:val="single" w:sz="4" w:space="0" w:color="auto"/>
            </w:tcBorders>
          </w:tcPr>
          <w:p w:rsidR="00E619D8" w:rsidRDefault="00E619D8" w:rsidP="00944DB7">
            <w:pPr>
              <w:spacing w:line="288" w:lineRule="auto"/>
              <w:rPr>
                <w:sz w:val="28"/>
                <w:szCs w:val="28"/>
              </w:rPr>
            </w:pPr>
          </w:p>
        </w:tc>
        <w:tc>
          <w:tcPr>
            <w:tcW w:w="2096" w:type="dxa"/>
            <w:gridSpan w:val="2"/>
            <w:vMerge/>
          </w:tcPr>
          <w:p w:rsidR="00E619D8" w:rsidRDefault="00E619D8" w:rsidP="00944DB7">
            <w:pPr>
              <w:spacing w:line="288" w:lineRule="auto"/>
              <w:rPr>
                <w:sz w:val="28"/>
                <w:szCs w:val="28"/>
              </w:rPr>
            </w:pPr>
          </w:p>
        </w:tc>
        <w:tc>
          <w:tcPr>
            <w:tcW w:w="2249" w:type="dxa"/>
          </w:tcPr>
          <w:p w:rsidR="00E619D8" w:rsidRDefault="00E619D8" w:rsidP="00944DB7">
            <w:pPr>
              <w:spacing w:line="288" w:lineRule="auto"/>
              <w:rPr>
                <w:sz w:val="28"/>
                <w:szCs w:val="28"/>
              </w:rPr>
            </w:pPr>
          </w:p>
        </w:tc>
      </w:tr>
      <w:tr w:rsidR="00E619D8" w:rsidTr="00944DB7">
        <w:trPr>
          <w:cantSplit/>
        </w:trPr>
        <w:tc>
          <w:tcPr>
            <w:tcW w:w="938" w:type="dxa"/>
            <w:vMerge/>
          </w:tcPr>
          <w:p w:rsidR="00E619D8" w:rsidRDefault="00E619D8" w:rsidP="00944DB7">
            <w:pPr>
              <w:spacing w:line="288" w:lineRule="auto"/>
              <w:rPr>
                <w:sz w:val="28"/>
                <w:szCs w:val="28"/>
              </w:rPr>
            </w:pPr>
          </w:p>
        </w:tc>
        <w:tc>
          <w:tcPr>
            <w:tcW w:w="8632" w:type="dxa"/>
            <w:gridSpan w:val="8"/>
            <w:tcBorders>
              <w:bottom w:val="nil"/>
            </w:tcBorders>
          </w:tcPr>
          <w:p w:rsidR="00E619D8" w:rsidRDefault="00E619D8" w:rsidP="00944DB7">
            <w:pPr>
              <w:spacing w:line="288" w:lineRule="auto"/>
              <w:rPr>
                <w:sz w:val="28"/>
                <w:szCs w:val="28"/>
              </w:rPr>
            </w:pPr>
            <w:r>
              <w:rPr>
                <w:sz w:val="28"/>
                <w:szCs w:val="28"/>
              </w:rPr>
              <w:t>Решение группы:</w:t>
            </w:r>
          </w:p>
        </w:tc>
      </w:tr>
      <w:tr w:rsidR="00E619D8" w:rsidTr="00944DB7">
        <w:trPr>
          <w:cantSplit/>
          <w:trHeight w:val="459"/>
        </w:trPr>
        <w:tc>
          <w:tcPr>
            <w:tcW w:w="938" w:type="dxa"/>
            <w:vMerge/>
            <w:tcBorders>
              <w:bottom w:val="double" w:sz="4" w:space="0" w:color="auto"/>
            </w:tcBorders>
          </w:tcPr>
          <w:p w:rsidR="00E619D8" w:rsidRDefault="00E619D8" w:rsidP="00944DB7">
            <w:pPr>
              <w:spacing w:line="288" w:lineRule="auto"/>
              <w:rPr>
                <w:sz w:val="28"/>
                <w:szCs w:val="28"/>
              </w:rPr>
            </w:pPr>
          </w:p>
        </w:tc>
        <w:tc>
          <w:tcPr>
            <w:tcW w:w="8632" w:type="dxa"/>
            <w:gridSpan w:val="8"/>
            <w:tcBorders>
              <w:top w:val="nil"/>
              <w:bottom w:val="double" w:sz="4" w:space="0" w:color="auto"/>
            </w:tcBorders>
          </w:tcPr>
          <w:p w:rsidR="00E619D8" w:rsidRDefault="00E619D8" w:rsidP="00944DB7">
            <w:pPr>
              <w:spacing w:line="288" w:lineRule="auto"/>
              <w:rPr>
                <w:sz w:val="28"/>
                <w:szCs w:val="28"/>
              </w:rPr>
            </w:pPr>
          </w:p>
        </w:tc>
      </w:tr>
      <w:tr w:rsidR="00E619D8" w:rsidTr="00944DB7">
        <w:trPr>
          <w:cantSplit/>
          <w:trHeight w:val="1134"/>
        </w:trPr>
        <w:tc>
          <w:tcPr>
            <w:tcW w:w="938" w:type="dxa"/>
            <w:tcBorders>
              <w:top w:val="double" w:sz="4" w:space="0" w:color="auto"/>
            </w:tcBorders>
            <w:textDirection w:val="btLr"/>
            <w:vAlign w:val="center"/>
          </w:tcPr>
          <w:p w:rsidR="00E619D8" w:rsidRDefault="00E619D8" w:rsidP="00944DB7">
            <w:pPr>
              <w:spacing w:line="288" w:lineRule="auto"/>
              <w:ind w:left="113" w:right="113"/>
              <w:jc w:val="center"/>
              <w:rPr>
                <w:sz w:val="28"/>
                <w:szCs w:val="28"/>
                <w:lang w:val="en-US"/>
              </w:rPr>
            </w:pPr>
            <w:r>
              <w:rPr>
                <w:sz w:val="28"/>
                <w:szCs w:val="28"/>
                <w:lang w:val="en-US"/>
              </w:rPr>
              <w:t>Do</w:t>
            </w:r>
          </w:p>
        </w:tc>
        <w:tc>
          <w:tcPr>
            <w:tcW w:w="8632" w:type="dxa"/>
            <w:gridSpan w:val="8"/>
            <w:tcBorders>
              <w:top w:val="double" w:sz="4" w:space="0" w:color="auto"/>
            </w:tcBorders>
          </w:tcPr>
          <w:p w:rsidR="00E619D8" w:rsidRDefault="00E619D8" w:rsidP="00944DB7">
            <w:pPr>
              <w:spacing w:line="288" w:lineRule="auto"/>
              <w:rPr>
                <w:sz w:val="28"/>
                <w:szCs w:val="28"/>
              </w:rPr>
            </w:pPr>
          </w:p>
        </w:tc>
      </w:tr>
      <w:tr w:rsidR="00E619D8" w:rsidTr="00944DB7">
        <w:trPr>
          <w:cantSplit/>
          <w:trHeight w:val="1276"/>
        </w:trPr>
        <w:tc>
          <w:tcPr>
            <w:tcW w:w="938" w:type="dxa"/>
            <w:textDirection w:val="btLr"/>
            <w:vAlign w:val="center"/>
          </w:tcPr>
          <w:p w:rsidR="00E619D8" w:rsidRDefault="00E619D8" w:rsidP="00944DB7">
            <w:pPr>
              <w:spacing w:line="288" w:lineRule="auto"/>
              <w:ind w:left="113" w:right="113"/>
              <w:jc w:val="center"/>
              <w:rPr>
                <w:sz w:val="28"/>
                <w:szCs w:val="28"/>
                <w:lang w:val="en-US"/>
              </w:rPr>
            </w:pPr>
            <w:r>
              <w:rPr>
                <w:sz w:val="28"/>
                <w:szCs w:val="28"/>
              </w:rPr>
              <w:t>С</w:t>
            </w:r>
            <w:r>
              <w:rPr>
                <w:sz w:val="28"/>
                <w:szCs w:val="28"/>
                <w:lang w:val="en-US"/>
              </w:rPr>
              <w:t>heck</w:t>
            </w:r>
          </w:p>
        </w:tc>
        <w:tc>
          <w:tcPr>
            <w:tcW w:w="8632" w:type="dxa"/>
            <w:gridSpan w:val="8"/>
          </w:tcPr>
          <w:p w:rsidR="00E619D8" w:rsidRDefault="00E619D8" w:rsidP="00944DB7">
            <w:pPr>
              <w:spacing w:line="288" w:lineRule="auto"/>
              <w:rPr>
                <w:sz w:val="28"/>
                <w:szCs w:val="28"/>
              </w:rPr>
            </w:pPr>
          </w:p>
        </w:tc>
      </w:tr>
      <w:tr w:rsidR="00E619D8" w:rsidTr="00944DB7">
        <w:trPr>
          <w:cantSplit/>
          <w:trHeight w:val="1265"/>
        </w:trPr>
        <w:tc>
          <w:tcPr>
            <w:tcW w:w="938" w:type="dxa"/>
            <w:textDirection w:val="btLr"/>
            <w:vAlign w:val="center"/>
          </w:tcPr>
          <w:p w:rsidR="00E619D8" w:rsidRDefault="00E619D8" w:rsidP="00944DB7">
            <w:pPr>
              <w:spacing w:line="288" w:lineRule="auto"/>
              <w:ind w:left="113" w:right="113"/>
              <w:jc w:val="center"/>
              <w:rPr>
                <w:sz w:val="28"/>
                <w:szCs w:val="28"/>
                <w:lang w:val="en-US"/>
              </w:rPr>
            </w:pPr>
            <w:r>
              <w:rPr>
                <w:sz w:val="28"/>
                <w:szCs w:val="28"/>
                <w:lang w:val="en-US"/>
              </w:rPr>
              <w:t>Action</w:t>
            </w:r>
          </w:p>
        </w:tc>
        <w:tc>
          <w:tcPr>
            <w:tcW w:w="8632" w:type="dxa"/>
            <w:gridSpan w:val="8"/>
          </w:tcPr>
          <w:p w:rsidR="00E619D8" w:rsidRDefault="00E619D8" w:rsidP="00944DB7">
            <w:pPr>
              <w:spacing w:line="288" w:lineRule="auto"/>
              <w:rPr>
                <w:sz w:val="28"/>
                <w:szCs w:val="28"/>
              </w:rPr>
            </w:pPr>
          </w:p>
        </w:tc>
      </w:tr>
    </w:tbl>
    <w:p w:rsidR="005C48AE" w:rsidRDefault="005C48AE">
      <w:pPr>
        <w:suppressAutoHyphens w:val="0"/>
        <w:rPr>
          <w:sz w:val="28"/>
          <w:szCs w:val="28"/>
        </w:rPr>
        <w:sectPr w:rsidR="005C48AE" w:rsidSect="005C48AE">
          <w:pgSz w:w="11906" w:h="16838" w:code="9"/>
          <w:pgMar w:top="1134" w:right="1134" w:bottom="1134" w:left="1134" w:header="567" w:footer="567" w:gutter="567"/>
          <w:cols w:space="708"/>
          <w:docGrid w:linePitch="360"/>
        </w:sectPr>
      </w:pPr>
    </w:p>
    <w:p w:rsidR="00E619D8" w:rsidRDefault="005C48AE" w:rsidP="00E619D8">
      <w:pPr>
        <w:autoSpaceDE w:val="0"/>
        <w:autoSpaceDN w:val="0"/>
        <w:adjustRightInd w:val="0"/>
        <w:jc w:val="right"/>
        <w:rPr>
          <w:rFonts w:eastAsia="TimesNewRomanPSMT"/>
          <w:b/>
          <w:bCs/>
          <w:sz w:val="28"/>
          <w:szCs w:val="32"/>
        </w:rPr>
      </w:pPr>
      <w:r>
        <w:rPr>
          <w:sz w:val="28"/>
          <w:szCs w:val="28"/>
        </w:rPr>
        <w:lastRenderedPageBreak/>
        <w:t>ПРИЛОЖЕНИЕ Л</w:t>
      </w:r>
    </w:p>
    <w:p w:rsidR="00E619D8" w:rsidRPr="0059467A" w:rsidRDefault="00E619D8" w:rsidP="00E619D8">
      <w:pPr>
        <w:pStyle w:val="a"/>
        <w:numPr>
          <w:ilvl w:val="0"/>
          <w:numId w:val="0"/>
        </w:numPr>
        <w:jc w:val="center"/>
        <w:rPr>
          <w:rFonts w:cs="Arial"/>
          <w:szCs w:val="20"/>
        </w:rPr>
      </w:pPr>
      <w:r>
        <w:rPr>
          <w:rFonts w:cs="Arial"/>
          <w:noProof/>
          <w:szCs w:val="20"/>
        </w:rPr>
        <w:drawing>
          <wp:inline distT="0" distB="0" distL="0" distR="0" wp14:anchorId="2777EE04" wp14:editId="3EF2E672">
            <wp:extent cx="7381494" cy="4841612"/>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1680" cy="4841734"/>
                    </a:xfrm>
                    <a:prstGeom prst="rect">
                      <a:avLst/>
                    </a:prstGeom>
                    <a:noFill/>
                    <a:ln>
                      <a:noFill/>
                    </a:ln>
                  </pic:spPr>
                </pic:pic>
              </a:graphicData>
            </a:graphic>
          </wp:inline>
        </w:drawing>
      </w:r>
    </w:p>
    <w:p w:rsidR="00E619D8" w:rsidRPr="008C7164" w:rsidRDefault="00E619D8" w:rsidP="00E619D8">
      <w:pPr>
        <w:tabs>
          <w:tab w:val="left" w:pos="2009"/>
        </w:tabs>
        <w:spacing w:after="60"/>
        <w:jc w:val="center"/>
        <w:rPr>
          <w:rStyle w:val="af7"/>
          <w:sz w:val="28"/>
          <w:szCs w:val="28"/>
        </w:rPr>
      </w:pPr>
      <w:r w:rsidRPr="008C7164">
        <w:rPr>
          <w:sz w:val="28"/>
          <w:szCs w:val="28"/>
        </w:rPr>
        <w:t>Диаграмма Черепаха (</w:t>
      </w:r>
      <w:r w:rsidRPr="008C7164">
        <w:rPr>
          <w:iCs/>
          <w:sz w:val="28"/>
          <w:szCs w:val="28"/>
          <w:lang w:val="en-US"/>
        </w:rPr>
        <w:t>AIAG</w:t>
      </w:r>
      <w:r w:rsidRPr="008C7164">
        <w:rPr>
          <w:iCs/>
          <w:sz w:val="28"/>
          <w:szCs w:val="28"/>
        </w:rPr>
        <w:t xml:space="preserve">. Руководство по внедрению </w:t>
      </w:r>
      <w:r w:rsidRPr="008C7164">
        <w:rPr>
          <w:iCs/>
          <w:sz w:val="28"/>
          <w:szCs w:val="28"/>
          <w:lang w:val="en-US"/>
        </w:rPr>
        <w:t>ISO</w:t>
      </w:r>
      <w:r w:rsidRPr="008C7164">
        <w:rPr>
          <w:iCs/>
          <w:sz w:val="28"/>
          <w:szCs w:val="28"/>
        </w:rPr>
        <w:t>/</w:t>
      </w:r>
      <w:r w:rsidRPr="008C7164">
        <w:rPr>
          <w:iCs/>
          <w:sz w:val="28"/>
          <w:szCs w:val="28"/>
          <w:lang w:val="en-US"/>
        </w:rPr>
        <w:t>TS</w:t>
      </w:r>
      <w:r w:rsidRPr="008C7164">
        <w:rPr>
          <w:iCs/>
          <w:sz w:val="28"/>
          <w:szCs w:val="28"/>
        </w:rPr>
        <w:t xml:space="preserve"> 16949</w:t>
      </w:r>
      <w:r w:rsidRPr="008C7164">
        <w:rPr>
          <w:sz w:val="28"/>
          <w:szCs w:val="28"/>
        </w:rPr>
        <w:t>)</w:t>
      </w:r>
    </w:p>
    <w:p w:rsidR="00E619D8" w:rsidRPr="008C7164" w:rsidRDefault="00E619D8" w:rsidP="00E619D8">
      <w:pPr>
        <w:spacing w:after="60"/>
        <w:jc w:val="both"/>
        <w:rPr>
          <w:rStyle w:val="af7"/>
          <w:sz w:val="28"/>
          <w:szCs w:val="28"/>
        </w:rPr>
        <w:sectPr w:rsidR="00E619D8" w:rsidRPr="008C7164" w:rsidSect="005C48AE">
          <w:pgSz w:w="16838" w:h="11906" w:orient="landscape" w:code="9"/>
          <w:pgMar w:top="1134" w:right="1134" w:bottom="1134" w:left="1134" w:header="567" w:footer="567" w:gutter="567"/>
          <w:cols w:space="708"/>
          <w:docGrid w:linePitch="360"/>
        </w:sectPr>
      </w:pPr>
    </w:p>
    <w:p w:rsidR="00E619D8" w:rsidRDefault="00E619D8" w:rsidP="00E619D8">
      <w:pPr>
        <w:rPr>
          <w:sz w:val="28"/>
          <w:szCs w:val="28"/>
        </w:rPr>
      </w:pPr>
    </w:p>
    <w:p w:rsidR="00E619D8" w:rsidRDefault="00ED6AFE" w:rsidP="00E619D8">
      <w:pPr>
        <w:jc w:val="right"/>
        <w:rPr>
          <w:b/>
          <w:sz w:val="24"/>
        </w:rPr>
      </w:pPr>
      <w:r>
        <w:rPr>
          <w:sz w:val="28"/>
          <w:szCs w:val="28"/>
        </w:rPr>
        <w:t>ПРИЛОЖЕНИЕ М</w:t>
      </w:r>
    </w:p>
    <w:p w:rsidR="00E619D8" w:rsidRPr="00424A15" w:rsidRDefault="00E619D8" w:rsidP="00E619D8">
      <w:pPr>
        <w:jc w:val="center"/>
        <w:rPr>
          <w:b/>
          <w:sz w:val="24"/>
        </w:rPr>
      </w:pPr>
    </w:p>
    <w:p w:rsidR="00E619D8" w:rsidRPr="008C7164" w:rsidRDefault="00E619D8" w:rsidP="00E619D8">
      <w:pPr>
        <w:pStyle w:val="afffff7"/>
        <w:rPr>
          <w:rFonts w:ascii="Times New Roman" w:hAnsi="Times New Roman"/>
          <w:sz w:val="28"/>
          <w:szCs w:val="28"/>
        </w:rPr>
      </w:pPr>
      <w:r w:rsidRPr="008C7164">
        <w:rPr>
          <w:rFonts w:ascii="Times New Roman" w:hAnsi="Times New Roman"/>
          <w:sz w:val="28"/>
          <w:szCs w:val="28"/>
        </w:rPr>
        <w:t>На схеме с помощью стрелок можно обозначить отношение между процессами</w:t>
      </w:r>
      <w:r>
        <w:rPr>
          <w:rFonts w:ascii="Times New Roman" w:hAnsi="Times New Roman"/>
          <w:sz w:val="28"/>
          <w:szCs w:val="28"/>
        </w:rPr>
        <w:t>:</w:t>
      </w:r>
      <w:r w:rsidRPr="008C7164">
        <w:rPr>
          <w:rFonts w:ascii="Times New Roman" w:hAnsi="Times New Roman"/>
          <w:sz w:val="28"/>
          <w:szCs w:val="28"/>
        </w:rPr>
        <w:t xml:space="preserve"> «поставщик – потребитель»</w:t>
      </w:r>
      <w:r>
        <w:rPr>
          <w:rFonts w:ascii="Times New Roman" w:hAnsi="Times New Roman"/>
          <w:sz w:val="28"/>
          <w:szCs w:val="28"/>
        </w:rPr>
        <w:t>.</w:t>
      </w:r>
    </w:p>
    <w:p w:rsidR="00E619D8" w:rsidRPr="00543E0C" w:rsidRDefault="00E619D8" w:rsidP="00E619D8">
      <w:pPr>
        <w:spacing w:after="60"/>
        <w:jc w:val="both"/>
        <w:rPr>
          <w:rFonts w:cs="Arial"/>
          <w:sz w:val="21"/>
          <w:szCs w:val="21"/>
        </w:rPr>
      </w:pPr>
      <w:r w:rsidRPr="00543E0C">
        <w:rPr>
          <w:rFonts w:cs="Arial"/>
          <w:noProof/>
          <w:sz w:val="21"/>
          <w:szCs w:val="21"/>
        </w:rPr>
        <mc:AlternateContent>
          <mc:Choice Requires="wpc">
            <w:drawing>
              <wp:inline distT="0" distB="0" distL="0" distR="0" wp14:anchorId="077F78D6" wp14:editId="404B5FEA">
                <wp:extent cx="9486900" cy="4477385"/>
                <wp:effectExtent l="0" t="8255" r="3810" b="635"/>
                <wp:docPr id="101"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 name="AutoShape 5"/>
                        <wps:cNvSpPr>
                          <a:spLocks noChangeArrowheads="1"/>
                        </wps:cNvSpPr>
                        <wps:spPr bwMode="auto">
                          <a:xfrm>
                            <a:off x="233680" y="5080"/>
                            <a:ext cx="1795780" cy="950595"/>
                          </a:xfrm>
                          <a:prstGeom prst="chevron">
                            <a:avLst>
                              <a:gd name="adj" fmla="val 11090"/>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22" name="AutoShape 6"/>
                        <wps:cNvSpPr>
                          <a:spLocks noChangeArrowheads="1"/>
                        </wps:cNvSpPr>
                        <wps:spPr bwMode="auto">
                          <a:xfrm>
                            <a:off x="7473315" y="508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89" name="AutoShape 7"/>
                        <wps:cNvSpPr>
                          <a:spLocks noChangeArrowheads="1"/>
                        </wps:cNvSpPr>
                        <wps:spPr bwMode="auto">
                          <a:xfrm>
                            <a:off x="2751455" y="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0" name="AutoShape 8"/>
                        <wps:cNvSpPr>
                          <a:spLocks noChangeArrowheads="1"/>
                        </wps:cNvSpPr>
                        <wps:spPr bwMode="auto">
                          <a:xfrm>
                            <a:off x="5112385" y="508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1" name="AutoShape 9"/>
                        <wps:cNvSpPr>
                          <a:spLocks noChangeArrowheads="1"/>
                        </wps:cNvSpPr>
                        <wps:spPr bwMode="auto">
                          <a:xfrm>
                            <a:off x="233680" y="1504950"/>
                            <a:ext cx="1795780" cy="950595"/>
                          </a:xfrm>
                          <a:prstGeom prst="chevron">
                            <a:avLst>
                              <a:gd name="adj" fmla="val 11090"/>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2" name="AutoShape 10"/>
                        <wps:cNvSpPr>
                          <a:spLocks noChangeArrowheads="1"/>
                        </wps:cNvSpPr>
                        <wps:spPr bwMode="auto">
                          <a:xfrm>
                            <a:off x="7473315" y="150495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3" name="AutoShape 11"/>
                        <wps:cNvSpPr>
                          <a:spLocks noChangeArrowheads="1"/>
                        </wps:cNvSpPr>
                        <wps:spPr bwMode="auto">
                          <a:xfrm>
                            <a:off x="2751455" y="149987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4" name="AutoShape 12"/>
                        <wps:cNvSpPr>
                          <a:spLocks noChangeArrowheads="1"/>
                        </wps:cNvSpPr>
                        <wps:spPr bwMode="auto">
                          <a:xfrm>
                            <a:off x="5112385" y="150495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5" name="AutoShape 13"/>
                        <wps:cNvSpPr>
                          <a:spLocks noChangeArrowheads="1"/>
                        </wps:cNvSpPr>
                        <wps:spPr bwMode="auto">
                          <a:xfrm>
                            <a:off x="233680" y="3117850"/>
                            <a:ext cx="1795780" cy="950595"/>
                          </a:xfrm>
                          <a:prstGeom prst="chevron">
                            <a:avLst>
                              <a:gd name="adj" fmla="val 11090"/>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6" name="AutoShape 14"/>
                        <wps:cNvSpPr>
                          <a:spLocks noChangeArrowheads="1"/>
                        </wps:cNvSpPr>
                        <wps:spPr bwMode="auto">
                          <a:xfrm>
                            <a:off x="7473315" y="311785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8" name="AutoShape 15"/>
                        <wps:cNvSpPr>
                          <a:spLocks noChangeArrowheads="1"/>
                        </wps:cNvSpPr>
                        <wps:spPr bwMode="auto">
                          <a:xfrm>
                            <a:off x="2751455" y="311277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s:wsp>
                        <wps:cNvPr id="99" name="AutoShape 16"/>
                        <wps:cNvSpPr>
                          <a:spLocks noChangeArrowheads="1"/>
                        </wps:cNvSpPr>
                        <wps:spPr bwMode="auto">
                          <a:xfrm>
                            <a:off x="5112385" y="3117850"/>
                            <a:ext cx="1638935" cy="950595"/>
                          </a:xfrm>
                          <a:prstGeom prst="chevron">
                            <a:avLst>
                              <a:gd name="adj" fmla="val 10289"/>
                            </a:avLst>
                          </a:prstGeom>
                          <a:noFill/>
                          <a:ln w="9525">
                            <a:solidFill>
                              <a:srgbClr val="000000"/>
                            </a:solidFill>
                            <a:miter lim="800000"/>
                            <a:headEnd/>
                            <a:tailEnd/>
                          </a:ln>
                          <a:extLst>
                            <a:ext uri="{909E8E84-426E-40DD-AFC4-6F175D3DCCD1}">
                              <a14:hiddenFill xmlns:a14="http://schemas.microsoft.com/office/drawing/2010/main">
                                <a:solidFill>
                                  <a:srgbClr val="BFBFBF">
                                    <a:alpha val="87000"/>
                                  </a:srgbClr>
                                </a:solidFill>
                              </a14:hiddenFill>
                            </a:ext>
                          </a:extLst>
                        </wps:spPr>
                        <wps:txbx>
                          <w:txbxContent>
                            <w:p w:rsidR="00944DB7" w:rsidRPr="00AE2A17" w:rsidRDefault="00944DB7" w:rsidP="00E619D8"/>
                          </w:txbxContent>
                        </wps:txbx>
                        <wps:bodyPr rot="0" vert="horz" wrap="square" lIns="18000" tIns="10800" rIns="18000" bIns="10800" anchor="t" anchorCtr="0" upright="1">
                          <a:noAutofit/>
                        </wps:bodyPr>
                      </wps:wsp>
                    </wpc:wpc>
                  </a:graphicData>
                </a:graphic>
              </wp:inline>
            </w:drawing>
          </mc:Choice>
          <mc:Fallback>
            <w:pict>
              <v:group w14:anchorId="077F78D6" id="Полотно 3" o:spid="_x0000_s1129" editas="canvas" style="width:747pt;height:352.55pt;mso-position-horizontal-relative:char;mso-position-vertical-relative:line" coordsize="94869,4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">
                <v:shape id="_x0000_s1130" type="#_x0000_t75" style="position:absolute;width:94869;height:44773;visibility:visible;mso-wrap-style:square">
                  <v:fill o:detectmouseclick="t"/>
                  <v:path o:connecttype="none"/>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5" o:spid="_x0000_s1131" type="#_x0000_t55" style="position:absolute;left:2336;top:50;width:17958;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" adj="20332" filled="f" fillcolor="#bfbfbf">
                  <v:fill opacity="57054f"/>
                  <v:textbox inset=".5mm,.3mm,.5mm,.3mm">
                    <w:txbxContent>
                      <w:p w:rsidR="00944DB7" w:rsidRPr="00AE2A17" w:rsidRDefault="00944DB7" w:rsidP="00E619D8"/>
                    </w:txbxContent>
                  </v:textbox>
                </v:shape>
                <v:shape id="AutoShape 6" o:spid="_x0000_s1132" type="#_x0000_t55" style="position:absolute;left:74733;top:50;width:16389;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" adj="20311" filled="f" fillcolor="#bfbfbf">
                  <v:fill opacity="57054f"/>
                  <v:textbox inset=".5mm,.3mm,.5mm,.3mm">
                    <w:txbxContent>
                      <w:p w:rsidR="00944DB7" w:rsidRPr="00AE2A17" w:rsidRDefault="00944DB7" w:rsidP="00E619D8"/>
                    </w:txbxContent>
                  </v:textbox>
                </v:shape>
                <v:shape id="AutoShape 7" o:spid="_x0000_s1133" type="#_x0000_t55" style="position:absolute;left:27514;width:16389;height:9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" adj="20311" filled="f" fillcolor="#bfbfbf">
                  <v:fill opacity="57054f"/>
                  <v:textbox inset=".5mm,.3mm,.5mm,.3mm">
                    <w:txbxContent>
                      <w:p w:rsidR="00944DB7" w:rsidRPr="00AE2A17" w:rsidRDefault="00944DB7" w:rsidP="00E619D8"/>
                    </w:txbxContent>
                  </v:textbox>
                </v:shape>
                <v:shape id="AutoShape 8" o:spid="_x0000_s1134" type="#_x0000_t55" style="position:absolute;left:51123;top:50;width:16390;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" adj="20311" filled="f" fillcolor="#bfbfbf">
                  <v:fill opacity="57054f"/>
                  <v:textbox inset=".5mm,.3mm,.5mm,.3mm">
                    <w:txbxContent>
                      <w:p w:rsidR="00944DB7" w:rsidRPr="00AE2A17" w:rsidRDefault="00944DB7" w:rsidP="00E619D8"/>
                    </w:txbxContent>
                  </v:textbox>
                </v:shape>
                <v:shape id="AutoShape 9" o:spid="_x0000_s1135" type="#_x0000_t55" style="position:absolute;left:2336;top:15049;width:17958;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" adj="20332" filled="f" fillcolor="#bfbfbf">
                  <v:fill opacity="57054f"/>
                  <v:textbox inset=".5mm,.3mm,.5mm,.3mm">
                    <w:txbxContent>
                      <w:p w:rsidR="00944DB7" w:rsidRPr="00AE2A17" w:rsidRDefault="00944DB7" w:rsidP="00E619D8"/>
                    </w:txbxContent>
                  </v:textbox>
                </v:shape>
                <v:shape id="AutoShape 10" o:spid="_x0000_s1136" type="#_x0000_t55" style="position:absolute;left:74733;top:15049;width:16389;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" adj="20311" filled="f" fillcolor="#bfbfbf">
                  <v:fill opacity="57054f"/>
                  <v:textbox inset=".5mm,.3mm,.5mm,.3mm">
                    <w:txbxContent>
                      <w:p w:rsidR="00944DB7" w:rsidRPr="00AE2A17" w:rsidRDefault="00944DB7" w:rsidP="00E619D8"/>
                    </w:txbxContent>
                  </v:textbox>
                </v:shape>
                <v:shape id="AutoShape 11" o:spid="_x0000_s1137" type="#_x0000_t55" style="position:absolute;left:27514;top:14998;width:16389;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" adj="20311" filled="f" fillcolor="#bfbfbf">
                  <v:fill opacity="57054f"/>
                  <v:textbox inset=".5mm,.3mm,.5mm,.3mm">
                    <w:txbxContent>
                      <w:p w:rsidR="00944DB7" w:rsidRPr="00AE2A17" w:rsidRDefault="00944DB7" w:rsidP="00E619D8"/>
                    </w:txbxContent>
                  </v:textbox>
                </v:shape>
                <v:shape id="AutoShape 12" o:spid="_x0000_s1138" type="#_x0000_t55" style="position:absolute;left:51123;top:15049;width:16390;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" adj="20311" filled="f" fillcolor="#bfbfbf">
                  <v:fill opacity="57054f"/>
                  <v:textbox inset=".5mm,.3mm,.5mm,.3mm">
                    <w:txbxContent>
                      <w:p w:rsidR="00944DB7" w:rsidRPr="00AE2A17" w:rsidRDefault="00944DB7" w:rsidP="00E619D8"/>
                    </w:txbxContent>
                  </v:textbox>
                </v:shape>
                <v:shape id="AutoShape 13" o:spid="_x0000_s1139" type="#_x0000_t55" style="position:absolute;left:2336;top:31178;width:17958;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" adj="20332" filled="f" fillcolor="#bfbfbf">
                  <v:fill opacity="57054f"/>
                  <v:textbox inset=".5mm,.3mm,.5mm,.3mm">
                    <w:txbxContent>
                      <w:p w:rsidR="00944DB7" w:rsidRPr="00AE2A17" w:rsidRDefault="00944DB7" w:rsidP="00E619D8"/>
                    </w:txbxContent>
                  </v:textbox>
                </v:shape>
                <v:shape id="AutoShape 14" o:spid="_x0000_s1140" type="#_x0000_t55" style="position:absolute;left:74733;top:31178;width:16389;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" adj="20311" filled="f" fillcolor="#bfbfbf">
                  <v:fill opacity="57054f"/>
                  <v:textbox inset=".5mm,.3mm,.5mm,.3mm">
                    <w:txbxContent>
                      <w:p w:rsidR="00944DB7" w:rsidRPr="00AE2A17" w:rsidRDefault="00944DB7" w:rsidP="00E619D8"/>
                    </w:txbxContent>
                  </v:textbox>
                </v:shape>
                <v:shape id="AutoShape 15" o:spid="_x0000_s1141" type="#_x0000_t55" style="position:absolute;left:27514;top:31127;width:16389;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" adj="20311" filled="f" fillcolor="#bfbfbf">
                  <v:fill opacity="57054f"/>
                  <v:textbox inset=".5mm,.3mm,.5mm,.3mm">
                    <w:txbxContent>
                      <w:p w:rsidR="00944DB7" w:rsidRPr="00AE2A17" w:rsidRDefault="00944DB7" w:rsidP="00E619D8"/>
                    </w:txbxContent>
                  </v:textbox>
                </v:shape>
                <v:shape id="AutoShape 16" o:spid="_x0000_s1142" type="#_x0000_t55" style="position:absolute;left:51123;top:31178;width:16390;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" adj="20311" filled="f" fillcolor="#bfbfbf">
                  <v:fill opacity="57054f"/>
                  <v:textbox inset=".5mm,.3mm,.5mm,.3mm">
                    <w:txbxContent>
                      <w:p w:rsidR="00944DB7" w:rsidRPr="00AE2A17" w:rsidRDefault="00944DB7" w:rsidP="00E619D8"/>
                    </w:txbxContent>
                  </v:textbox>
                </v:shape>
                <w10:anchorlock/>
              </v:group>
            </w:pict>
          </mc:Fallback>
        </mc:AlternateContent>
      </w:r>
    </w:p>
    <w:p w:rsidR="00E619D8" w:rsidRDefault="00E619D8" w:rsidP="00E619D8">
      <w:pPr>
        <w:rPr>
          <w:sz w:val="28"/>
          <w:szCs w:val="28"/>
        </w:rPr>
        <w:sectPr w:rsidR="00E619D8" w:rsidSect="00944DB7">
          <w:headerReference w:type="default" r:id="rId43"/>
          <w:footerReference w:type="default" r:id="rId44"/>
          <w:pgSz w:w="16838" w:h="11906" w:orient="landscape"/>
          <w:pgMar w:top="720" w:right="720" w:bottom="720" w:left="720" w:header="708" w:footer="708" w:gutter="0"/>
          <w:cols w:space="708"/>
          <w:docGrid w:linePitch="360"/>
        </w:sectPr>
      </w:pPr>
    </w:p>
    <w:p w:rsidR="004B74AA" w:rsidRDefault="004B74AA" w:rsidP="00E03A0B">
      <w:pPr>
        <w:pStyle w:val="10"/>
      </w:pPr>
      <w:bookmarkStart w:id="22" w:name="_Toc46240287"/>
      <w:r w:rsidRPr="000C6EEE">
        <w:lastRenderedPageBreak/>
        <w:t>СПИСОК РЕКОМЕНД</w:t>
      </w:r>
      <w:r w:rsidR="00513B85" w:rsidRPr="000C6EEE">
        <w:t>УЕМОЙ</w:t>
      </w:r>
      <w:r w:rsidRPr="000C6EEE">
        <w:t xml:space="preserve"> ЛИТЕРАТУРЫ</w:t>
      </w:r>
      <w:bookmarkEnd w:id="22"/>
    </w:p>
    <w:p w:rsidR="00C63FEE" w:rsidRDefault="00C63FEE" w:rsidP="00E768D7">
      <w:pPr>
        <w:pStyle w:val="affff5"/>
        <w:numPr>
          <w:ilvl w:val="0"/>
          <w:numId w:val="17"/>
        </w:numPr>
        <w:tabs>
          <w:tab w:val="clear" w:pos="1287"/>
          <w:tab w:val="num" w:pos="851"/>
        </w:tabs>
        <w:ind w:left="0" w:firstLine="567"/>
      </w:pPr>
      <w:r>
        <w:t>ГОСТ Р ИСО 9000–2015 Системы менеджмента качества. Основные положения и словарь.</w:t>
      </w:r>
    </w:p>
    <w:p w:rsidR="00C63FEE" w:rsidRDefault="00C63FEE" w:rsidP="00E768D7">
      <w:pPr>
        <w:pStyle w:val="affff5"/>
        <w:numPr>
          <w:ilvl w:val="0"/>
          <w:numId w:val="17"/>
        </w:numPr>
        <w:tabs>
          <w:tab w:val="clear" w:pos="1287"/>
          <w:tab w:val="num" w:pos="851"/>
        </w:tabs>
        <w:ind w:left="0" w:firstLine="567"/>
      </w:pPr>
      <w:r>
        <w:t>ГОСТ Р ИСО 9001–2015 Системы менеджмента качества. Требования.</w:t>
      </w:r>
    </w:p>
    <w:p w:rsidR="0009395E" w:rsidRDefault="0009395E" w:rsidP="00E768D7">
      <w:pPr>
        <w:pStyle w:val="affff5"/>
        <w:numPr>
          <w:ilvl w:val="0"/>
          <w:numId w:val="17"/>
        </w:numPr>
        <w:tabs>
          <w:tab w:val="clear" w:pos="1287"/>
          <w:tab w:val="num" w:pos="851"/>
        </w:tabs>
        <w:ind w:left="0" w:firstLine="567"/>
      </w:pPr>
      <w:r>
        <w:t>Семь инструментов качества в японской экономике./ сост.: Э. К.  Николаева. М.: Изд–во стандартов, 1990. (Качество, экономика, общество. Современные проблемы).</w:t>
      </w:r>
    </w:p>
    <w:p w:rsidR="00C63FEE" w:rsidRDefault="00C63FEE" w:rsidP="00E768D7">
      <w:pPr>
        <w:pStyle w:val="affff5"/>
        <w:numPr>
          <w:ilvl w:val="0"/>
          <w:numId w:val="17"/>
        </w:numPr>
        <w:tabs>
          <w:tab w:val="clear" w:pos="1287"/>
          <w:tab w:val="num" w:pos="851"/>
        </w:tabs>
        <w:ind w:left="0" w:firstLine="567"/>
      </w:pPr>
      <w:r>
        <w:t>Всеобщее управление качеством / О. П. Глудкин и др. – М.: Радио и связь,1999.</w:t>
      </w:r>
    </w:p>
    <w:p w:rsidR="00C63FEE" w:rsidRDefault="00C63FEE" w:rsidP="00E768D7">
      <w:pPr>
        <w:pStyle w:val="affff5"/>
        <w:numPr>
          <w:ilvl w:val="0"/>
          <w:numId w:val="17"/>
        </w:numPr>
        <w:tabs>
          <w:tab w:val="clear" w:pos="1287"/>
          <w:tab w:val="num" w:pos="851"/>
        </w:tabs>
        <w:ind w:left="0" w:firstLine="567"/>
      </w:pPr>
      <w:r>
        <w:t>Лапидус, В. А. Всеобщее качество (TQM) в российс</w:t>
      </w:r>
      <w:r w:rsidR="00761A68">
        <w:t>ких компаниях. М.: Типография «НОВОСТИ»</w:t>
      </w:r>
      <w:r>
        <w:t>, 2000.</w:t>
      </w:r>
    </w:p>
    <w:p w:rsidR="00C63FEE" w:rsidRDefault="00C63FEE" w:rsidP="00E768D7">
      <w:pPr>
        <w:pStyle w:val="affff5"/>
        <w:numPr>
          <w:ilvl w:val="0"/>
          <w:numId w:val="17"/>
        </w:numPr>
        <w:tabs>
          <w:tab w:val="clear" w:pos="1287"/>
          <w:tab w:val="num" w:pos="851"/>
        </w:tabs>
        <w:ind w:left="0" w:firstLine="567"/>
      </w:pPr>
      <w:r>
        <w:t>Деминг, Э. Выход из кризиса: Новая парадигма управления людьми, системами и процессами / пер. с англ.– М.: Альпина Бизнес Букс, 2007.</w:t>
      </w:r>
    </w:p>
    <w:p w:rsidR="00C63FEE" w:rsidRDefault="00C63FEE" w:rsidP="00E768D7">
      <w:pPr>
        <w:pStyle w:val="affff5"/>
        <w:numPr>
          <w:ilvl w:val="0"/>
          <w:numId w:val="17"/>
        </w:numPr>
        <w:tabs>
          <w:tab w:val="clear" w:pos="1287"/>
          <w:tab w:val="num" w:pos="851"/>
        </w:tabs>
        <w:ind w:left="0" w:firstLine="567"/>
      </w:pPr>
      <w:r>
        <w:t>Нив, Г.Р. Пространство</w:t>
      </w:r>
      <w:r w:rsidR="00761A68">
        <w:t xml:space="preserve"> доктора Деминга/ пер. с англ. –</w:t>
      </w:r>
      <w:r>
        <w:t xml:space="preserve"> М.: РИА «Стандарты и качество», 2005. </w:t>
      </w:r>
    </w:p>
    <w:p w:rsidR="00C63FEE" w:rsidRDefault="00C63FEE" w:rsidP="00E768D7">
      <w:pPr>
        <w:pStyle w:val="affff5"/>
        <w:numPr>
          <w:ilvl w:val="0"/>
          <w:numId w:val="17"/>
        </w:numPr>
        <w:tabs>
          <w:tab w:val="clear" w:pos="1287"/>
          <w:tab w:val="num" w:pos="851"/>
        </w:tabs>
        <w:ind w:left="0" w:firstLine="567"/>
      </w:pPr>
      <w:r>
        <w:t>Кумэ, X. Статистические методы повышения качества./пер. с англ. / Под ред. и с послесл. Ю. П. Адлера, Л. А. Коноревой. – М.: Финансы и статистика, 1990.</w:t>
      </w:r>
    </w:p>
    <w:p w:rsidR="00C63FEE" w:rsidRDefault="00C63FEE" w:rsidP="00E768D7">
      <w:pPr>
        <w:pStyle w:val="affff5"/>
        <w:numPr>
          <w:ilvl w:val="0"/>
          <w:numId w:val="17"/>
        </w:numPr>
        <w:tabs>
          <w:tab w:val="clear" w:pos="1287"/>
          <w:tab w:val="num" w:pos="851"/>
        </w:tabs>
        <w:ind w:left="0" w:firstLine="567"/>
      </w:pPr>
      <w:r>
        <w:t>Галеев, В.И., Пичугин, К.В. Кухня процессного подхода// Методы менеджмента качества. 2003г. № 4.</w:t>
      </w:r>
    </w:p>
    <w:p w:rsidR="004B74AA" w:rsidRPr="000C6EEE" w:rsidRDefault="00C63FEE" w:rsidP="00E768D7">
      <w:pPr>
        <w:pStyle w:val="affff5"/>
        <w:numPr>
          <w:ilvl w:val="0"/>
          <w:numId w:val="17"/>
        </w:numPr>
        <w:tabs>
          <w:tab w:val="clear" w:pos="1287"/>
          <w:tab w:val="num" w:pos="851"/>
          <w:tab w:val="left" w:pos="993"/>
        </w:tabs>
        <w:ind w:left="0" w:firstLine="567"/>
      </w:pPr>
      <w:r>
        <w:t>Бьерн, А. Бизнес–процессы. Инструменты совершенствования /пер. с англ. С. В. Ариничева; под ред. Ю. П. Адлера. 3–е изд. М.: РИА «Стандарты и качество», 2005.</w:t>
      </w:r>
    </w:p>
    <w:sectPr w:rsidR="004B74AA" w:rsidRPr="000C6EEE" w:rsidSect="002B2BEB">
      <w:pgSz w:w="11906" w:h="16838" w:code="9"/>
      <w:pgMar w:top="1418" w:right="1276" w:bottom="1418" w:left="1276" w:header="1134" w:footer="1134" w:gutter="0"/>
      <w:cols w:space="720"/>
      <w:formProt w:val="0"/>
      <w:docGrid w:linePitch="27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8D7" w:rsidRDefault="00E768D7">
      <w:r>
        <w:separator/>
      </w:r>
    </w:p>
  </w:endnote>
  <w:endnote w:type="continuationSeparator" w:id="0">
    <w:p w:rsidR="00E768D7" w:rsidRDefault="00E76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MT Symbol">
    <w:charset w:val="00"/>
    <w:family w:val="roman"/>
    <w:pitch w:val="variable"/>
  </w:font>
  <w:font w:name="Cambria">
    <w:panose1 w:val="02040503050406030204"/>
    <w:charset w:val="CC"/>
    <w:family w:val="roman"/>
    <w:pitch w:val="variable"/>
    <w:sig w:usb0="E00002FF" w:usb1="400004FF" w:usb2="00000000" w:usb3="00000000" w:csb0="0000019F" w:csb1="00000000"/>
  </w:font>
  <w:font w:name="Liberation Sans">
    <w:altName w:val="Arial"/>
    <w:charset w:val="00"/>
    <w:family w:val="swiss"/>
    <w:pitch w:val="variable"/>
  </w:font>
  <w:font w:name="Droid Sans Fallback">
    <w:charset w:val="00"/>
    <w:family w:val="auto"/>
    <w:pitch w:val="variable"/>
  </w:font>
  <w:font w:name="FreeSans">
    <w:charset w:val="00"/>
    <w:family w:val="swiss"/>
    <w:pitch w:val="default"/>
  </w:font>
  <w:font w:name="TimesET">
    <w:charset w:val="00"/>
    <w:family w:val="roman"/>
    <w:pitch w:val="variable"/>
  </w:font>
  <w:font w:name="Lucida Sans Unicode">
    <w:panose1 w:val="020B0602030504020204"/>
    <w:charset w:val="CC"/>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imesNewRomanPSMT">
    <w:altName w:val="MS Mincho"/>
    <w:panose1 w:val="00000000000000000000"/>
    <w:charset w:val="80"/>
    <w:family w:val="auto"/>
    <w:notTrueType/>
    <w:pitch w:val="default"/>
    <w:sig w:usb0="00000003" w:usb1="08070000" w:usb2="00000010" w:usb3="00000000" w:csb0="00020001" w:csb1="00000000"/>
  </w:font>
  <w:font w:name="Cambria Math">
    <w:panose1 w:val="00000000000000000000"/>
    <w:charset w:val="CC"/>
    <w:family w:val="roman"/>
    <w:pitch w:val="variable"/>
    <w:sig w:usb0="E00002FF" w:usb1="420024FF" w:usb2="00000000" w:usb3="00000000" w:csb0="0000019F" w:csb1="00000000"/>
  </w:font>
  <w:font w:name="Times-Roman">
    <w:altName w:val="MS Mincho"/>
    <w:panose1 w:val="00000000000000000000"/>
    <w:charset w:val="80"/>
    <w:family w:val="roman"/>
    <w:notTrueType/>
    <w:pitch w:val="default"/>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DB7" w:rsidRPr="003C5278" w:rsidRDefault="00944DB7">
    <w:pPr>
      <w:pStyle w:val="aff9"/>
      <w:jc w:val="center"/>
      <w:rPr>
        <w:sz w:val="24"/>
        <w:szCs w:val="24"/>
      </w:rPr>
    </w:pPr>
    <w:r w:rsidRPr="003C5278">
      <w:rPr>
        <w:sz w:val="24"/>
        <w:szCs w:val="24"/>
      </w:rPr>
      <w:fldChar w:fldCharType="begin"/>
    </w:r>
    <w:r w:rsidRPr="003C5278">
      <w:rPr>
        <w:sz w:val="24"/>
        <w:szCs w:val="24"/>
      </w:rPr>
      <w:instrText xml:space="preserve"> PAGE   \* MERGEFORMAT </w:instrText>
    </w:r>
    <w:r w:rsidRPr="003C5278">
      <w:rPr>
        <w:sz w:val="24"/>
        <w:szCs w:val="24"/>
      </w:rPr>
      <w:fldChar w:fldCharType="separate"/>
    </w:r>
    <w:r w:rsidR="00016326">
      <w:rPr>
        <w:noProof/>
        <w:sz w:val="24"/>
        <w:szCs w:val="24"/>
      </w:rPr>
      <w:t>16</w:t>
    </w:r>
    <w:r w:rsidRPr="003C5278">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097869"/>
      <w:docPartObj>
        <w:docPartGallery w:val="Page Numbers (Bottom of Page)"/>
        <w:docPartUnique/>
      </w:docPartObj>
    </w:sdtPr>
    <w:sdtEndPr>
      <w:rPr>
        <w:sz w:val="24"/>
        <w:szCs w:val="24"/>
      </w:rPr>
    </w:sdtEndPr>
    <w:sdtContent>
      <w:p w:rsidR="00944DB7" w:rsidRPr="00B32BD9" w:rsidRDefault="00944DB7">
        <w:pPr>
          <w:pStyle w:val="aff9"/>
          <w:jc w:val="center"/>
          <w:rPr>
            <w:sz w:val="24"/>
            <w:szCs w:val="24"/>
          </w:rPr>
        </w:pPr>
        <w:r w:rsidRPr="00B32BD9">
          <w:rPr>
            <w:sz w:val="24"/>
            <w:szCs w:val="24"/>
          </w:rPr>
          <w:fldChar w:fldCharType="begin"/>
        </w:r>
        <w:r w:rsidRPr="00B32BD9">
          <w:rPr>
            <w:sz w:val="24"/>
            <w:szCs w:val="24"/>
          </w:rPr>
          <w:instrText>PAGE   \* MERGEFORMAT</w:instrText>
        </w:r>
        <w:r w:rsidRPr="00B32BD9">
          <w:rPr>
            <w:sz w:val="24"/>
            <w:szCs w:val="24"/>
          </w:rPr>
          <w:fldChar w:fldCharType="separate"/>
        </w:r>
        <w:r w:rsidR="00016326">
          <w:rPr>
            <w:noProof/>
            <w:sz w:val="24"/>
            <w:szCs w:val="24"/>
          </w:rPr>
          <w:t>8</w:t>
        </w:r>
        <w:r w:rsidRPr="00B32BD9">
          <w:rPr>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DB7" w:rsidRDefault="00944DB7">
    <w:pPr>
      <w:pStyle w:val="aff9"/>
      <w:jc w:val="center"/>
    </w:pPr>
    <w:r>
      <w:rPr>
        <w:rStyle w:val="a7"/>
      </w:rPr>
      <w:fldChar w:fldCharType="begin"/>
    </w:r>
    <w:r>
      <w:rPr>
        <w:rStyle w:val="a7"/>
      </w:rPr>
      <w:instrText xml:space="preserve"> PAGE </w:instrText>
    </w:r>
    <w:r>
      <w:rPr>
        <w:rStyle w:val="a7"/>
      </w:rPr>
      <w:fldChar w:fldCharType="separate"/>
    </w:r>
    <w:r w:rsidR="002B2BEB">
      <w:rPr>
        <w:rStyle w:val="a7"/>
        <w:noProof/>
      </w:rPr>
      <w:t>78</w:t>
    </w:r>
    <w:r>
      <w:rPr>
        <w:rStyle w:val="a7"/>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DB7" w:rsidRDefault="00944DB7">
    <w:pPr>
      <w:pStyle w:val="aff9"/>
      <w:jc w:val="center"/>
    </w:pPr>
    <w:r>
      <w:fldChar w:fldCharType="begin"/>
    </w:r>
    <w:r>
      <w:instrText xml:space="preserve"> PAGE   \* MERGEFORMAT </w:instrText>
    </w:r>
    <w:r>
      <w:fldChar w:fldCharType="separate"/>
    </w:r>
    <w:r w:rsidR="00016326">
      <w:rPr>
        <w:noProof/>
      </w:rPr>
      <w:t>89</w:t>
    </w:r>
    <w:r>
      <w:fldChar w:fldCharType="end"/>
    </w:r>
  </w:p>
  <w:p w:rsidR="00944DB7" w:rsidRDefault="00944DB7">
    <w:pPr>
      <w:pStyle w:val="aff9"/>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DB7" w:rsidRDefault="00944DB7">
    <w:pPr>
      <w:pStyle w:val="aff9"/>
      <w:jc w:val="center"/>
    </w:pPr>
    <w:r>
      <w:fldChar w:fldCharType="begin"/>
    </w:r>
    <w:r>
      <w:instrText xml:space="preserve"> PAGE   \* MERGEFORMAT </w:instrText>
    </w:r>
    <w:r>
      <w:fldChar w:fldCharType="separate"/>
    </w:r>
    <w:r w:rsidR="00016326">
      <w:rPr>
        <w:noProof/>
      </w:rPr>
      <w:t>91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8D7" w:rsidRDefault="00E768D7">
      <w:r>
        <w:separator/>
      </w:r>
    </w:p>
  </w:footnote>
  <w:footnote w:type="continuationSeparator" w:id="0">
    <w:p w:rsidR="00E768D7" w:rsidRDefault="00E768D7">
      <w:r>
        <w:continuationSeparator/>
      </w:r>
    </w:p>
  </w:footnote>
  <w:footnote w:id="1">
    <w:p w:rsidR="00944DB7" w:rsidRPr="00611689" w:rsidRDefault="00944DB7" w:rsidP="0009395E">
      <w:pPr>
        <w:pStyle w:val="affd"/>
        <w:jc w:val="both"/>
        <w:rPr>
          <w:sz w:val="24"/>
          <w:szCs w:val="24"/>
        </w:rPr>
      </w:pPr>
      <w:r w:rsidRPr="00611689">
        <w:rPr>
          <w:rStyle w:val="af3"/>
          <w:sz w:val="32"/>
          <w:szCs w:val="32"/>
        </w:rPr>
        <w:footnoteRef/>
      </w:r>
      <w:r w:rsidRPr="00611689">
        <w:rPr>
          <w:sz w:val="24"/>
          <w:szCs w:val="24"/>
        </w:rPr>
        <w:t xml:space="preserve"> Например, международный стандарт IATF 16949 «Система менеджмента качества для производств автомобильной промышленности и организаций, производящих соответствующие сервисные части»</w:t>
      </w:r>
      <w:r w:rsidR="00D13E2B">
        <w:rPr>
          <w:sz w:val="24"/>
          <w:szCs w:val="24"/>
        </w:rPr>
        <w:t>.</w:t>
      </w:r>
    </w:p>
  </w:footnote>
  <w:footnote w:id="2">
    <w:p w:rsidR="00944DB7" w:rsidRDefault="00944DB7">
      <w:pPr>
        <w:pStyle w:val="affd"/>
      </w:pPr>
      <w:r w:rsidRPr="00611689">
        <w:rPr>
          <w:rStyle w:val="af3"/>
          <w:sz w:val="32"/>
          <w:szCs w:val="32"/>
        </w:rPr>
        <w:footnoteRef/>
      </w:r>
      <w:r w:rsidRPr="00611689">
        <w:rPr>
          <w:sz w:val="24"/>
          <w:szCs w:val="24"/>
        </w:rPr>
        <w:t xml:space="preserve"> AIAG. Руководство по внедрению IATF 16949</w:t>
      </w:r>
      <w:r w:rsidR="00D13E2B">
        <w:rPr>
          <w:sz w:val="24"/>
          <w:szCs w:val="24"/>
        </w:rPr>
        <w:t>.</w:t>
      </w:r>
    </w:p>
  </w:footnote>
  <w:footnote w:id="3">
    <w:p w:rsidR="00944DB7" w:rsidRPr="00611689" w:rsidRDefault="00944DB7" w:rsidP="00611689">
      <w:pPr>
        <w:pStyle w:val="affd"/>
        <w:jc w:val="both"/>
        <w:rPr>
          <w:sz w:val="24"/>
          <w:szCs w:val="24"/>
        </w:rPr>
      </w:pPr>
      <w:r w:rsidRPr="00611689">
        <w:rPr>
          <w:rStyle w:val="af3"/>
          <w:sz w:val="32"/>
          <w:szCs w:val="32"/>
        </w:rPr>
        <w:footnoteRef/>
      </w:r>
      <w:r w:rsidRPr="00611689">
        <w:rPr>
          <w:sz w:val="24"/>
          <w:szCs w:val="24"/>
        </w:rPr>
        <w:t xml:space="preserve"> AIAG – Automotive Industry Action Group (Международная Рабочая группа в автомобилестроении). AIAG разработала Руководство по внедрению IATF 16949</w:t>
      </w:r>
      <w:r w:rsidR="00D13E2B">
        <w:rPr>
          <w:sz w:val="24"/>
          <w:szCs w:val="24"/>
        </w:rPr>
        <w:t>.</w:t>
      </w:r>
    </w:p>
  </w:footnote>
  <w:footnote w:id="4">
    <w:p w:rsidR="00944DB7" w:rsidRPr="00611689" w:rsidRDefault="00944DB7" w:rsidP="0094565F">
      <w:pPr>
        <w:pStyle w:val="affd"/>
        <w:jc w:val="both"/>
        <w:rPr>
          <w:sz w:val="24"/>
          <w:szCs w:val="24"/>
        </w:rPr>
      </w:pPr>
      <w:r w:rsidRPr="00611689">
        <w:rPr>
          <w:rStyle w:val="af3"/>
          <w:sz w:val="32"/>
          <w:szCs w:val="32"/>
        </w:rPr>
        <w:footnoteRef/>
      </w:r>
      <w:r w:rsidRPr="00611689">
        <w:rPr>
          <w:sz w:val="24"/>
          <w:szCs w:val="24"/>
        </w:rPr>
        <w:t xml:space="preserve"> ГОСТ Р 50779.11-2000 (ИСО 3534.2-93) Статистические методы. Статистическое управление качеством. Термины и определения.</w:t>
      </w:r>
    </w:p>
  </w:footnote>
  <w:footnote w:id="5">
    <w:p w:rsidR="00944DB7" w:rsidRPr="00611689" w:rsidRDefault="00944DB7" w:rsidP="0094565F">
      <w:pPr>
        <w:pStyle w:val="affd"/>
        <w:jc w:val="both"/>
        <w:rPr>
          <w:sz w:val="24"/>
          <w:szCs w:val="24"/>
        </w:rPr>
      </w:pPr>
      <w:r w:rsidRPr="00611689">
        <w:rPr>
          <w:rStyle w:val="af3"/>
          <w:sz w:val="32"/>
          <w:szCs w:val="32"/>
        </w:rPr>
        <w:footnoteRef/>
      </w:r>
      <w:r w:rsidRPr="00611689">
        <w:rPr>
          <w:sz w:val="24"/>
          <w:szCs w:val="24"/>
        </w:rPr>
        <w:t xml:space="preserve"> ГОСТ Р ИСО 11462-1-2007 Статистические методы. Руководство по внедрению статистического управления процессами. Часть 1. Элементы</w:t>
      </w:r>
      <w:r w:rsidR="00D13E2B">
        <w:rPr>
          <w:sz w:val="24"/>
          <w:szCs w:val="24"/>
        </w:rPr>
        <w:t>.</w:t>
      </w:r>
    </w:p>
  </w:footnote>
  <w:footnote w:id="6">
    <w:p w:rsidR="00944DB7" w:rsidRDefault="00944DB7" w:rsidP="0094565F">
      <w:pPr>
        <w:pStyle w:val="affd"/>
        <w:jc w:val="both"/>
      </w:pPr>
      <w:r w:rsidRPr="00611689">
        <w:rPr>
          <w:rStyle w:val="af3"/>
          <w:sz w:val="32"/>
          <w:szCs w:val="32"/>
        </w:rPr>
        <w:footnoteRef/>
      </w:r>
      <w:r w:rsidRPr="00611689">
        <w:rPr>
          <w:sz w:val="24"/>
          <w:szCs w:val="24"/>
        </w:rPr>
        <w:t xml:space="preserve"> Брагин Ю.В., Корольков В.Ф. Путь QFD: проектирование и производство продукции исходя из ожиданий потребителей. </w:t>
      </w:r>
      <w:r w:rsidR="00D13E2B">
        <w:rPr>
          <w:sz w:val="24"/>
          <w:szCs w:val="24"/>
        </w:rPr>
        <w:t>–</w:t>
      </w:r>
      <w:r w:rsidRPr="00611689">
        <w:rPr>
          <w:sz w:val="24"/>
          <w:szCs w:val="24"/>
        </w:rPr>
        <w:t xml:space="preserve"> Ярославль: Центр качества, 2003. </w:t>
      </w:r>
      <w:r w:rsidR="00D13E2B">
        <w:rPr>
          <w:sz w:val="24"/>
          <w:szCs w:val="24"/>
        </w:rPr>
        <w:t>–</w:t>
      </w:r>
      <w:r w:rsidRPr="00611689">
        <w:rPr>
          <w:sz w:val="24"/>
          <w:szCs w:val="24"/>
        </w:rPr>
        <w:t xml:space="preserve"> 240 с.</w:t>
      </w:r>
    </w:p>
  </w:footnote>
  <w:footnote w:id="7">
    <w:p w:rsidR="00944DB7" w:rsidRPr="00A1560F" w:rsidRDefault="00944DB7" w:rsidP="00904A97">
      <w:pPr>
        <w:rPr>
          <w:sz w:val="24"/>
          <w:szCs w:val="24"/>
        </w:rPr>
      </w:pPr>
      <w:r w:rsidRPr="00611689">
        <w:rPr>
          <w:rStyle w:val="af3"/>
          <w:sz w:val="32"/>
          <w:szCs w:val="32"/>
        </w:rPr>
        <w:footnoteRef/>
      </w:r>
      <w:r w:rsidRPr="00611689">
        <w:rPr>
          <w:sz w:val="32"/>
          <w:szCs w:val="32"/>
        </w:rPr>
        <w:t xml:space="preserve"> </w:t>
      </w:r>
      <w:r w:rsidRPr="00A1560F">
        <w:rPr>
          <w:bCs/>
          <w:color w:val="2D2D2D"/>
          <w:kern w:val="36"/>
          <w:sz w:val="24"/>
          <w:szCs w:val="24"/>
        </w:rPr>
        <w:t>ГОСТ 32775-2014 Кофе жареный. Общие технические условия</w:t>
      </w:r>
      <w:r w:rsidR="00D13E2B">
        <w:rPr>
          <w:bCs/>
          <w:color w:val="2D2D2D"/>
          <w:kern w:val="36"/>
          <w:sz w:val="24"/>
          <w:szCs w:val="24"/>
        </w:rPr>
        <w:t>.</w:t>
      </w:r>
    </w:p>
  </w:footnote>
  <w:footnote w:id="8">
    <w:p w:rsidR="00944DB7" w:rsidRPr="00E062C2" w:rsidRDefault="00944DB7" w:rsidP="00E062C2">
      <w:pPr>
        <w:pStyle w:val="affd"/>
        <w:jc w:val="both"/>
        <w:rPr>
          <w:sz w:val="24"/>
          <w:szCs w:val="24"/>
        </w:rPr>
      </w:pPr>
      <w:r w:rsidRPr="00E062C2">
        <w:rPr>
          <w:rStyle w:val="af3"/>
          <w:sz w:val="32"/>
          <w:szCs w:val="32"/>
        </w:rPr>
        <w:footnoteRef/>
      </w:r>
      <w:r w:rsidRPr="00E062C2">
        <w:rPr>
          <w:sz w:val="24"/>
          <w:szCs w:val="24"/>
        </w:rPr>
        <w:t xml:space="preserve"> ГОСТР 50779.21</w:t>
      </w:r>
      <w:r>
        <w:rPr>
          <w:sz w:val="24"/>
          <w:szCs w:val="24"/>
        </w:rPr>
        <w:t>–</w:t>
      </w:r>
      <w:r w:rsidRPr="00E062C2">
        <w:rPr>
          <w:sz w:val="24"/>
          <w:szCs w:val="24"/>
        </w:rPr>
        <w:t xml:space="preserve">2004 </w:t>
      </w:r>
      <w:r>
        <w:rPr>
          <w:sz w:val="24"/>
          <w:szCs w:val="24"/>
        </w:rPr>
        <w:t>«</w:t>
      </w:r>
      <w:r w:rsidRPr="00E062C2">
        <w:rPr>
          <w:sz w:val="24"/>
          <w:szCs w:val="24"/>
        </w:rPr>
        <w:t>Статистические методы. Правила определения и методы расчета статистических характеристик по выборочным данным. Ч</w:t>
      </w:r>
      <w:r>
        <w:rPr>
          <w:sz w:val="24"/>
          <w:szCs w:val="24"/>
        </w:rPr>
        <w:t>асть</w:t>
      </w:r>
      <w:r w:rsidRPr="00E062C2">
        <w:rPr>
          <w:sz w:val="24"/>
          <w:szCs w:val="24"/>
        </w:rPr>
        <w:t xml:space="preserve"> 1. Нормальное распределение</w:t>
      </w:r>
      <w:r>
        <w:rPr>
          <w:sz w:val="24"/>
          <w:szCs w:val="24"/>
        </w:rPr>
        <w:t>».</w:t>
      </w:r>
    </w:p>
  </w:footnote>
  <w:footnote w:id="9">
    <w:p w:rsidR="00944DB7" w:rsidRPr="00E062C2" w:rsidRDefault="00944DB7" w:rsidP="00E062C2">
      <w:pPr>
        <w:shd w:val="clear" w:color="auto" w:fill="FFFFFF"/>
        <w:jc w:val="both"/>
        <w:textAlignment w:val="baseline"/>
        <w:outlineLvl w:val="0"/>
        <w:rPr>
          <w:bCs/>
          <w:spacing w:val="2"/>
          <w:kern w:val="36"/>
          <w:sz w:val="24"/>
          <w:szCs w:val="24"/>
        </w:rPr>
      </w:pPr>
      <w:r w:rsidRPr="00E062C2">
        <w:rPr>
          <w:rStyle w:val="af3"/>
          <w:sz w:val="32"/>
          <w:szCs w:val="32"/>
        </w:rPr>
        <w:footnoteRef/>
      </w:r>
      <w:r w:rsidRPr="00E062C2">
        <w:rPr>
          <w:sz w:val="32"/>
          <w:szCs w:val="32"/>
        </w:rPr>
        <w:t xml:space="preserve"> </w:t>
      </w:r>
      <w:r w:rsidRPr="00E062C2">
        <w:rPr>
          <w:bCs/>
          <w:spacing w:val="2"/>
          <w:kern w:val="36"/>
          <w:sz w:val="24"/>
          <w:szCs w:val="24"/>
        </w:rPr>
        <w:t>ГОСТ 3.1102 Единая система технологической документации. Стадии разработки и виды документов. Общие положения</w:t>
      </w:r>
      <w:r w:rsidR="00DA1B60">
        <w:rPr>
          <w:bCs/>
          <w:spacing w:val="2"/>
          <w:kern w:val="36"/>
          <w:sz w:val="24"/>
          <w:szCs w:val="24"/>
        </w:rPr>
        <w:t>.</w:t>
      </w:r>
    </w:p>
  </w:footnote>
  <w:footnote w:id="10">
    <w:p w:rsidR="00944DB7" w:rsidRDefault="00944DB7" w:rsidP="00E062C2">
      <w:pPr>
        <w:pStyle w:val="affd"/>
        <w:jc w:val="both"/>
        <w:rPr>
          <w:rFonts w:asciiTheme="minorHAnsi" w:eastAsiaTheme="minorHAnsi" w:hAnsiTheme="minorHAnsi" w:cstheme="minorBidi"/>
          <w:lang w:eastAsia="en-US"/>
        </w:rPr>
      </w:pPr>
      <w:r w:rsidRPr="00E062C2">
        <w:rPr>
          <w:rStyle w:val="af3"/>
          <w:sz w:val="32"/>
          <w:szCs w:val="32"/>
        </w:rPr>
        <w:footnoteRef/>
      </w:r>
      <w:r w:rsidRPr="00E062C2">
        <w:rPr>
          <w:sz w:val="24"/>
          <w:szCs w:val="24"/>
        </w:rPr>
        <w:t xml:space="preserve"> Р 50-601-46-2004 Методика менеджмента процессов в системе качества. ФГУП всероссийский научно-исследовательский институт сертификации (ВНИИС) Госстандарта России. Раздел 6.</w:t>
      </w:r>
    </w:p>
  </w:footnote>
  <w:footnote w:id="11">
    <w:p w:rsidR="00944DB7" w:rsidRPr="00E062C2" w:rsidRDefault="00944DB7" w:rsidP="00E062C2">
      <w:pPr>
        <w:pStyle w:val="affd"/>
        <w:jc w:val="both"/>
        <w:rPr>
          <w:sz w:val="24"/>
          <w:szCs w:val="24"/>
        </w:rPr>
      </w:pPr>
      <w:r w:rsidRPr="00E062C2">
        <w:rPr>
          <w:rStyle w:val="af3"/>
          <w:sz w:val="32"/>
          <w:szCs w:val="32"/>
        </w:rPr>
        <w:footnoteRef/>
      </w:r>
      <w:r w:rsidRPr="00E062C2">
        <w:rPr>
          <w:sz w:val="24"/>
          <w:szCs w:val="24"/>
        </w:rPr>
        <w:t xml:space="preserve"> Галеев В.И., Пичугин К.В. Кухня процессного подхода</w:t>
      </w:r>
      <w:r>
        <w:rPr>
          <w:sz w:val="24"/>
          <w:szCs w:val="24"/>
        </w:rPr>
        <w:t xml:space="preserve"> </w:t>
      </w:r>
      <w:r w:rsidRPr="00E062C2">
        <w:rPr>
          <w:sz w:val="24"/>
          <w:szCs w:val="24"/>
        </w:rPr>
        <w:t>// Методы менеджмента качества. 2003. № 4, стр.12</w:t>
      </w:r>
      <w:r w:rsidR="00DA1B60">
        <w:rPr>
          <w:sz w:val="24"/>
          <w:szCs w:val="24"/>
        </w:rPr>
        <w:t>.</w:t>
      </w:r>
    </w:p>
  </w:footnote>
  <w:footnote w:id="12">
    <w:p w:rsidR="00944DB7" w:rsidRPr="00E062C2" w:rsidRDefault="00944DB7" w:rsidP="00E062C2">
      <w:pPr>
        <w:pStyle w:val="affd"/>
        <w:jc w:val="both"/>
        <w:rPr>
          <w:sz w:val="24"/>
          <w:szCs w:val="24"/>
        </w:rPr>
      </w:pPr>
      <w:r w:rsidRPr="00E062C2">
        <w:rPr>
          <w:sz w:val="32"/>
          <w:szCs w:val="32"/>
          <w:vertAlign w:val="superscript"/>
        </w:rPr>
        <w:footnoteRef/>
      </w:r>
      <w:r w:rsidRPr="00E062C2">
        <w:rPr>
          <w:sz w:val="24"/>
          <w:szCs w:val="24"/>
        </w:rPr>
        <w:t xml:space="preserve"> В Р</w:t>
      </w:r>
      <w:r>
        <w:rPr>
          <w:sz w:val="24"/>
          <w:szCs w:val="24"/>
        </w:rPr>
        <w:t>Ф</w:t>
      </w:r>
      <w:r w:rsidRPr="00E062C2">
        <w:rPr>
          <w:sz w:val="24"/>
          <w:szCs w:val="24"/>
        </w:rPr>
        <w:t xml:space="preserve"> порядок разработки и общую структуру технических условий определяет ГОСТ 2.114-2016 «Единая система конструкторской документации. Технические условия»</w:t>
      </w:r>
      <w:r w:rsidR="005C48AE">
        <w:rPr>
          <w:sz w:val="24"/>
          <w:szCs w:val="24"/>
        </w:rPr>
        <w:t>.</w:t>
      </w:r>
    </w:p>
  </w:footnote>
  <w:footnote w:id="13">
    <w:p w:rsidR="00944DB7" w:rsidRPr="00E062C2" w:rsidRDefault="00944DB7" w:rsidP="00E062C2">
      <w:pPr>
        <w:pStyle w:val="affd"/>
        <w:jc w:val="both"/>
        <w:rPr>
          <w:sz w:val="24"/>
          <w:szCs w:val="24"/>
        </w:rPr>
      </w:pPr>
      <w:r w:rsidRPr="00E062C2">
        <w:rPr>
          <w:sz w:val="32"/>
          <w:szCs w:val="32"/>
          <w:vertAlign w:val="superscript"/>
        </w:rPr>
        <w:footnoteRef/>
      </w:r>
      <w:r w:rsidRPr="00E062C2">
        <w:rPr>
          <w:sz w:val="24"/>
          <w:szCs w:val="24"/>
        </w:rPr>
        <w:t xml:space="preserve"> СТО Газпром 9004-2007. Часть I. Руководство по анализу видов и последствий несоответствий при проектировании продукции и производственных процессов. </w:t>
      </w:r>
      <w:r>
        <w:rPr>
          <w:sz w:val="24"/>
          <w:szCs w:val="24"/>
        </w:rPr>
        <w:t>М</w:t>
      </w:r>
      <w:r w:rsidRPr="00E062C2">
        <w:rPr>
          <w:sz w:val="24"/>
          <w:szCs w:val="24"/>
        </w:rPr>
        <w:t xml:space="preserve">етод FMEA (Failure Mode &amp; Effects Analysis </w:t>
      </w:r>
      <w:r>
        <w:rPr>
          <w:sz w:val="24"/>
          <w:szCs w:val="24"/>
        </w:rPr>
        <w:t>–</w:t>
      </w:r>
      <w:r w:rsidRPr="00E062C2">
        <w:rPr>
          <w:sz w:val="24"/>
          <w:szCs w:val="24"/>
        </w:rPr>
        <w:t xml:space="preserve"> Анализ видов и последствий потенциальных отказов)</w:t>
      </w:r>
      <w:r>
        <w:rPr>
          <w:sz w:val="24"/>
          <w:szCs w:val="24"/>
        </w:rPr>
        <w:t>.</w:t>
      </w:r>
    </w:p>
  </w:footnote>
  <w:footnote w:id="14">
    <w:p w:rsidR="00944DB7" w:rsidRDefault="00944DB7" w:rsidP="00E062C2">
      <w:pPr>
        <w:pStyle w:val="affd"/>
        <w:jc w:val="both"/>
      </w:pPr>
      <w:r w:rsidRPr="00E062C2">
        <w:rPr>
          <w:sz w:val="32"/>
          <w:szCs w:val="32"/>
          <w:vertAlign w:val="superscript"/>
        </w:rPr>
        <w:footnoteRef/>
      </w:r>
      <w:r w:rsidRPr="00E062C2">
        <w:rPr>
          <w:sz w:val="24"/>
          <w:szCs w:val="24"/>
        </w:rPr>
        <w:t xml:space="preserve"> ГОСТ Р ИСО 21247-2007: Статистические методы. Комбинированные системы нуль-приемки и процедуры управления процессом при выборочном контроле продукции </w:t>
      </w:r>
    </w:p>
  </w:footnote>
  <w:footnote w:id="15">
    <w:p w:rsidR="00944DB7" w:rsidRPr="00C27CBC" w:rsidRDefault="00944DB7" w:rsidP="00C27CBC">
      <w:pPr>
        <w:spacing w:line="288" w:lineRule="auto"/>
        <w:jc w:val="both"/>
        <w:rPr>
          <w:b/>
          <w:sz w:val="24"/>
          <w:szCs w:val="24"/>
        </w:rPr>
      </w:pPr>
      <w:r w:rsidRPr="00C27CBC">
        <w:rPr>
          <w:rStyle w:val="af3"/>
          <w:sz w:val="32"/>
          <w:szCs w:val="32"/>
        </w:rPr>
        <w:footnoteRef/>
      </w:r>
      <w:r w:rsidRPr="00C27CBC">
        <w:rPr>
          <w:sz w:val="24"/>
          <w:szCs w:val="24"/>
        </w:rPr>
        <w:t xml:space="preserve"> Эти документы применяются в отраслевых системах качества. Например, в автомобильной промышленности применяется руководство </w:t>
      </w:r>
      <w:r w:rsidRPr="00C27CBC">
        <w:rPr>
          <w:sz w:val="24"/>
          <w:szCs w:val="24"/>
          <w:lang w:val="en-US"/>
        </w:rPr>
        <w:t>APQP</w:t>
      </w:r>
      <w:r w:rsidRPr="00C27CBC">
        <w:rPr>
          <w:sz w:val="24"/>
          <w:szCs w:val="24"/>
        </w:rPr>
        <w:t xml:space="preserve"> (</w:t>
      </w:r>
      <w:r w:rsidRPr="00C27CBC">
        <w:rPr>
          <w:sz w:val="24"/>
          <w:szCs w:val="24"/>
          <w:lang w:val="en-US"/>
        </w:rPr>
        <w:t>Advanced</w:t>
      </w:r>
      <w:r w:rsidRPr="00C27CBC">
        <w:rPr>
          <w:sz w:val="24"/>
          <w:szCs w:val="24"/>
        </w:rPr>
        <w:t xml:space="preserve"> </w:t>
      </w:r>
      <w:r w:rsidRPr="00C27CBC">
        <w:rPr>
          <w:sz w:val="24"/>
          <w:szCs w:val="24"/>
          <w:lang w:val="en-US"/>
        </w:rPr>
        <w:t>Product</w:t>
      </w:r>
      <w:r w:rsidRPr="00C27CBC">
        <w:rPr>
          <w:sz w:val="24"/>
          <w:szCs w:val="24"/>
        </w:rPr>
        <w:t xml:space="preserve"> </w:t>
      </w:r>
      <w:r w:rsidRPr="00C27CBC">
        <w:rPr>
          <w:sz w:val="24"/>
          <w:szCs w:val="24"/>
          <w:lang w:val="en-US"/>
        </w:rPr>
        <w:t>Quality</w:t>
      </w:r>
      <w:r w:rsidRPr="00C27CBC">
        <w:rPr>
          <w:sz w:val="24"/>
          <w:szCs w:val="24"/>
        </w:rPr>
        <w:t xml:space="preserve"> </w:t>
      </w:r>
      <w:r w:rsidRPr="00C27CBC">
        <w:rPr>
          <w:sz w:val="24"/>
          <w:szCs w:val="24"/>
          <w:lang w:val="en-US"/>
        </w:rPr>
        <w:t>Planning</w:t>
      </w:r>
      <w:r w:rsidRPr="00C27CBC">
        <w:rPr>
          <w:sz w:val="24"/>
          <w:szCs w:val="24"/>
        </w:rPr>
        <w:t xml:space="preserve"> (Перспективное планирование качества продукции), в котором устанавливается структура и содержание плана управления).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DB7" w:rsidRDefault="00944DB7">
    <w:pPr>
      <w:pStyle w:val="aff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DB7" w:rsidRDefault="00944DB7">
    <w:pPr>
      <w:pStyle w:val="aff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0ED8"/>
    <w:multiLevelType w:val="multilevel"/>
    <w:tmpl w:val="7FE862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1A2E60"/>
    <w:multiLevelType w:val="hybridMultilevel"/>
    <w:tmpl w:val="9FC03022"/>
    <w:lvl w:ilvl="0" w:tplc="D66C67BA">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143A06"/>
    <w:multiLevelType w:val="hybridMultilevel"/>
    <w:tmpl w:val="6AD0224C"/>
    <w:lvl w:ilvl="0" w:tplc="162E39B4">
      <w:start w:val="1"/>
      <w:numFmt w:val="bullet"/>
      <w:lvlText w:val="­"/>
      <w:lvlJc w:val="left"/>
      <w:pPr>
        <w:ind w:left="720" w:hanging="360"/>
      </w:pPr>
      <w:rPr>
        <w:rFonts w:ascii="Courier New" w:hAnsi="Courier New" w:hint="default"/>
        <w:b/>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B021E2"/>
    <w:multiLevelType w:val="multilevel"/>
    <w:tmpl w:val="4B2AD74E"/>
    <w:styleLink w:val="WWNum2"/>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15:restartNumberingAfterBreak="0">
    <w:nsid w:val="125D1FBD"/>
    <w:multiLevelType w:val="multilevel"/>
    <w:tmpl w:val="BEFEACA6"/>
    <w:lvl w:ilvl="0">
      <w:start w:val="1"/>
      <w:numFmt w:val="bullet"/>
      <w:pStyle w:val="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3B41418"/>
    <w:multiLevelType w:val="multilevel"/>
    <w:tmpl w:val="C40A6FC4"/>
    <w:lvl w:ilvl="0">
      <w:start w:val="1"/>
      <w:numFmt w:val="decimal"/>
      <w:pStyle w:val="a0"/>
      <w:lvlText w:val="%1."/>
      <w:lvlJc w:val="left"/>
      <w:pPr>
        <w:ind w:left="720" w:hanging="360"/>
      </w:pPr>
      <w:rPr>
        <w:rFonts w:hint="default"/>
        <w:b w:val="0"/>
      </w:rPr>
    </w:lvl>
    <w:lvl w:ilvl="1">
      <w:start w:val="1"/>
      <w:numFmt w:val="decimal"/>
      <w:isLgl/>
      <w:lvlText w:val="%1.%2"/>
      <w:lvlJc w:val="left"/>
      <w:pPr>
        <w:ind w:left="1074"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992" w:hanging="1800"/>
      </w:pPr>
      <w:rPr>
        <w:rFonts w:hint="default"/>
      </w:rPr>
    </w:lvl>
  </w:abstractNum>
  <w:abstractNum w:abstractNumId="6" w15:restartNumberingAfterBreak="0">
    <w:nsid w:val="175E22B2"/>
    <w:multiLevelType w:val="multilevel"/>
    <w:tmpl w:val="5B342D6A"/>
    <w:styleLink w:val="WWNum15"/>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7" w15:restartNumberingAfterBreak="0">
    <w:nsid w:val="19436047"/>
    <w:multiLevelType w:val="multilevel"/>
    <w:tmpl w:val="7BFA84D0"/>
    <w:styleLink w:val="WWNum12"/>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1BAE06F6"/>
    <w:multiLevelType w:val="multilevel"/>
    <w:tmpl w:val="613824C4"/>
    <w:styleLink w:val="WWNum8"/>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15:restartNumberingAfterBreak="0">
    <w:nsid w:val="22B52ED9"/>
    <w:multiLevelType w:val="multilevel"/>
    <w:tmpl w:val="CD50F100"/>
    <w:styleLink w:val="WWNum7"/>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15:restartNumberingAfterBreak="0">
    <w:nsid w:val="2BF164D1"/>
    <w:multiLevelType w:val="multilevel"/>
    <w:tmpl w:val="ED76565C"/>
    <w:styleLink w:val="WWNum5"/>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325D5BB9"/>
    <w:multiLevelType w:val="hybridMultilevel"/>
    <w:tmpl w:val="03FC1626"/>
    <w:lvl w:ilvl="0" w:tplc="148C8EE2">
      <w:start w:val="1"/>
      <w:numFmt w:val="decimal"/>
      <w:lvlText w:val="%1."/>
      <w:lvlJc w:val="left"/>
      <w:pPr>
        <w:tabs>
          <w:tab w:val="num" w:pos="720"/>
        </w:tabs>
        <w:ind w:left="720" w:hanging="360"/>
      </w:pPr>
    </w:lvl>
    <w:lvl w:ilvl="1" w:tplc="F15A9062" w:tentative="1">
      <w:start w:val="1"/>
      <w:numFmt w:val="decimal"/>
      <w:lvlText w:val="%2."/>
      <w:lvlJc w:val="left"/>
      <w:pPr>
        <w:tabs>
          <w:tab w:val="num" w:pos="1440"/>
        </w:tabs>
        <w:ind w:left="1440" w:hanging="360"/>
      </w:pPr>
    </w:lvl>
    <w:lvl w:ilvl="2" w:tplc="64CA1F08" w:tentative="1">
      <w:start w:val="1"/>
      <w:numFmt w:val="decimal"/>
      <w:lvlText w:val="%3."/>
      <w:lvlJc w:val="left"/>
      <w:pPr>
        <w:tabs>
          <w:tab w:val="num" w:pos="2160"/>
        </w:tabs>
        <w:ind w:left="2160" w:hanging="360"/>
      </w:pPr>
    </w:lvl>
    <w:lvl w:ilvl="3" w:tplc="D2548CDE" w:tentative="1">
      <w:start w:val="1"/>
      <w:numFmt w:val="decimal"/>
      <w:lvlText w:val="%4."/>
      <w:lvlJc w:val="left"/>
      <w:pPr>
        <w:tabs>
          <w:tab w:val="num" w:pos="2880"/>
        </w:tabs>
        <w:ind w:left="2880" w:hanging="360"/>
      </w:pPr>
    </w:lvl>
    <w:lvl w:ilvl="4" w:tplc="9F4CA4E0" w:tentative="1">
      <w:start w:val="1"/>
      <w:numFmt w:val="decimal"/>
      <w:lvlText w:val="%5."/>
      <w:lvlJc w:val="left"/>
      <w:pPr>
        <w:tabs>
          <w:tab w:val="num" w:pos="3600"/>
        </w:tabs>
        <w:ind w:left="3600" w:hanging="360"/>
      </w:pPr>
    </w:lvl>
    <w:lvl w:ilvl="5" w:tplc="B37637E8" w:tentative="1">
      <w:start w:val="1"/>
      <w:numFmt w:val="decimal"/>
      <w:lvlText w:val="%6."/>
      <w:lvlJc w:val="left"/>
      <w:pPr>
        <w:tabs>
          <w:tab w:val="num" w:pos="4320"/>
        </w:tabs>
        <w:ind w:left="4320" w:hanging="360"/>
      </w:pPr>
    </w:lvl>
    <w:lvl w:ilvl="6" w:tplc="08341A16" w:tentative="1">
      <w:start w:val="1"/>
      <w:numFmt w:val="decimal"/>
      <w:lvlText w:val="%7."/>
      <w:lvlJc w:val="left"/>
      <w:pPr>
        <w:tabs>
          <w:tab w:val="num" w:pos="5040"/>
        </w:tabs>
        <w:ind w:left="5040" w:hanging="360"/>
      </w:pPr>
    </w:lvl>
    <w:lvl w:ilvl="7" w:tplc="3434295A" w:tentative="1">
      <w:start w:val="1"/>
      <w:numFmt w:val="decimal"/>
      <w:lvlText w:val="%8."/>
      <w:lvlJc w:val="left"/>
      <w:pPr>
        <w:tabs>
          <w:tab w:val="num" w:pos="5760"/>
        </w:tabs>
        <w:ind w:left="5760" w:hanging="360"/>
      </w:pPr>
    </w:lvl>
    <w:lvl w:ilvl="8" w:tplc="C2908312" w:tentative="1">
      <w:start w:val="1"/>
      <w:numFmt w:val="decimal"/>
      <w:lvlText w:val="%9."/>
      <w:lvlJc w:val="left"/>
      <w:pPr>
        <w:tabs>
          <w:tab w:val="num" w:pos="6480"/>
        </w:tabs>
        <w:ind w:left="6480" w:hanging="360"/>
      </w:pPr>
    </w:lvl>
  </w:abstractNum>
  <w:abstractNum w:abstractNumId="12" w15:restartNumberingAfterBreak="0">
    <w:nsid w:val="35820A0F"/>
    <w:multiLevelType w:val="hybridMultilevel"/>
    <w:tmpl w:val="88FCCCBA"/>
    <w:lvl w:ilvl="0" w:tplc="7846ADF0">
      <w:start w:val="1"/>
      <w:numFmt w:val="bullet"/>
      <w:pStyle w:val="a1"/>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78C33F0"/>
    <w:multiLevelType w:val="hybridMultilevel"/>
    <w:tmpl w:val="B66863E0"/>
    <w:lvl w:ilvl="0" w:tplc="1BE6AA40">
      <w:start w:val="1"/>
      <w:numFmt w:val="bullet"/>
      <w:pStyle w:val="a2"/>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438F1458"/>
    <w:multiLevelType w:val="hybridMultilevel"/>
    <w:tmpl w:val="4DFAF82C"/>
    <w:lvl w:ilvl="0" w:tplc="93709E34">
      <w:start w:val="1"/>
      <w:numFmt w:val="decimal"/>
      <w:lvlText w:val="%1."/>
      <w:lvlJc w:val="left"/>
      <w:pPr>
        <w:tabs>
          <w:tab w:val="num" w:pos="1287"/>
        </w:tabs>
        <w:ind w:left="1287" w:hanging="360"/>
      </w:pPr>
      <w:rPr>
        <w:rFonts w:hint="default"/>
        <w:b w:val="0"/>
        <w:i w:val="0"/>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5F63108"/>
    <w:multiLevelType w:val="multilevel"/>
    <w:tmpl w:val="7C58BBB6"/>
    <w:styleLink w:val="WWNum13"/>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15:restartNumberingAfterBreak="0">
    <w:nsid w:val="4DAE468A"/>
    <w:multiLevelType w:val="multilevel"/>
    <w:tmpl w:val="B950BF08"/>
    <w:styleLink w:val="WWNum1"/>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15:restartNumberingAfterBreak="0">
    <w:nsid w:val="50D71268"/>
    <w:multiLevelType w:val="multilevel"/>
    <w:tmpl w:val="A2B44992"/>
    <w:styleLink w:val="WWNum10"/>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15:restartNumberingAfterBreak="0">
    <w:nsid w:val="657D383B"/>
    <w:multiLevelType w:val="multilevel"/>
    <w:tmpl w:val="198EA23E"/>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D133C1B"/>
    <w:multiLevelType w:val="multilevel"/>
    <w:tmpl w:val="33B4EF92"/>
    <w:styleLink w:val="WWNum11"/>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15:restartNumberingAfterBreak="0">
    <w:nsid w:val="6D3B3BA4"/>
    <w:multiLevelType w:val="hybridMultilevel"/>
    <w:tmpl w:val="906035E8"/>
    <w:lvl w:ilvl="0" w:tplc="162E39B4">
      <w:start w:val="1"/>
      <w:numFmt w:val="bullet"/>
      <w:lvlText w:val="­"/>
      <w:lvlJc w:val="left"/>
      <w:pPr>
        <w:ind w:left="720" w:hanging="360"/>
      </w:pPr>
      <w:rPr>
        <w:rFonts w:ascii="Courier New" w:hAnsi="Courier New" w:cs="Times New Roman" w:hint="default"/>
        <w:b/>
        <w:i/>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726A135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4749E3"/>
    <w:multiLevelType w:val="multilevel"/>
    <w:tmpl w:val="9CECA190"/>
    <w:styleLink w:val="WWNum9"/>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4"/>
  </w:num>
  <w:num w:numId="2">
    <w:abstractNumId w:val="18"/>
  </w:num>
  <w:num w:numId="3">
    <w:abstractNumId w:val="16"/>
  </w:num>
  <w:num w:numId="4">
    <w:abstractNumId w:val="13"/>
  </w:num>
  <w:num w:numId="5">
    <w:abstractNumId w:val="3"/>
  </w:num>
  <w:num w:numId="6">
    <w:abstractNumId w:val="10"/>
  </w:num>
  <w:num w:numId="7">
    <w:abstractNumId w:val="9"/>
  </w:num>
  <w:num w:numId="8">
    <w:abstractNumId w:val="8"/>
  </w:num>
  <w:num w:numId="9">
    <w:abstractNumId w:val="22"/>
  </w:num>
  <w:num w:numId="10">
    <w:abstractNumId w:val="17"/>
  </w:num>
  <w:num w:numId="11">
    <w:abstractNumId w:val="19"/>
  </w:num>
  <w:num w:numId="12">
    <w:abstractNumId w:val="7"/>
  </w:num>
  <w:num w:numId="13">
    <w:abstractNumId w:val="15"/>
  </w:num>
  <w:num w:numId="14">
    <w:abstractNumId w:val="6"/>
  </w:num>
  <w:num w:numId="15">
    <w:abstractNumId w:val="5"/>
  </w:num>
  <w:num w:numId="16">
    <w:abstractNumId w:val="1"/>
  </w:num>
  <w:num w:numId="17">
    <w:abstractNumId w:val="14"/>
  </w:num>
  <w:num w:numId="18">
    <w:abstractNumId w:val="12"/>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69E"/>
    <w:rsid w:val="00016326"/>
    <w:rsid w:val="00046165"/>
    <w:rsid w:val="00061066"/>
    <w:rsid w:val="0007062E"/>
    <w:rsid w:val="00072118"/>
    <w:rsid w:val="0007769E"/>
    <w:rsid w:val="0009395E"/>
    <w:rsid w:val="000A211F"/>
    <w:rsid w:val="000C42A8"/>
    <w:rsid w:val="000C67F0"/>
    <w:rsid w:val="000C6EEE"/>
    <w:rsid w:val="000E2F73"/>
    <w:rsid w:val="000E33F8"/>
    <w:rsid w:val="000E63F7"/>
    <w:rsid w:val="000E7362"/>
    <w:rsid w:val="00107B0F"/>
    <w:rsid w:val="0012794F"/>
    <w:rsid w:val="00157480"/>
    <w:rsid w:val="001A4F42"/>
    <w:rsid w:val="001E0314"/>
    <w:rsid w:val="001E1AAE"/>
    <w:rsid w:val="00201879"/>
    <w:rsid w:val="00220D9C"/>
    <w:rsid w:val="00222F74"/>
    <w:rsid w:val="00223077"/>
    <w:rsid w:val="00263424"/>
    <w:rsid w:val="00275C4D"/>
    <w:rsid w:val="002B2BEB"/>
    <w:rsid w:val="002B53BE"/>
    <w:rsid w:val="002C70B3"/>
    <w:rsid w:val="002D4D6A"/>
    <w:rsid w:val="002E1643"/>
    <w:rsid w:val="002F5F7B"/>
    <w:rsid w:val="00302CF8"/>
    <w:rsid w:val="00302D6E"/>
    <w:rsid w:val="003101DD"/>
    <w:rsid w:val="00310D89"/>
    <w:rsid w:val="00324B8B"/>
    <w:rsid w:val="00341D00"/>
    <w:rsid w:val="0035369F"/>
    <w:rsid w:val="003717BC"/>
    <w:rsid w:val="00373707"/>
    <w:rsid w:val="00374688"/>
    <w:rsid w:val="00381538"/>
    <w:rsid w:val="00381718"/>
    <w:rsid w:val="00383F81"/>
    <w:rsid w:val="00385F42"/>
    <w:rsid w:val="003B763B"/>
    <w:rsid w:val="003C5278"/>
    <w:rsid w:val="003E4C30"/>
    <w:rsid w:val="003E4E54"/>
    <w:rsid w:val="003F5D55"/>
    <w:rsid w:val="0040052A"/>
    <w:rsid w:val="00407F8D"/>
    <w:rsid w:val="004116C8"/>
    <w:rsid w:val="00432803"/>
    <w:rsid w:val="00435C84"/>
    <w:rsid w:val="00461602"/>
    <w:rsid w:val="004B3CF5"/>
    <w:rsid w:val="004B74AA"/>
    <w:rsid w:val="004E7542"/>
    <w:rsid w:val="00513B85"/>
    <w:rsid w:val="0053347E"/>
    <w:rsid w:val="00545C2F"/>
    <w:rsid w:val="00563714"/>
    <w:rsid w:val="00584FF1"/>
    <w:rsid w:val="0059321B"/>
    <w:rsid w:val="00594C1E"/>
    <w:rsid w:val="005C0FB4"/>
    <w:rsid w:val="005C3054"/>
    <w:rsid w:val="005C4534"/>
    <w:rsid w:val="005C48AE"/>
    <w:rsid w:val="005E055D"/>
    <w:rsid w:val="005F1AE5"/>
    <w:rsid w:val="006109ED"/>
    <w:rsid w:val="00611689"/>
    <w:rsid w:val="00633CDB"/>
    <w:rsid w:val="00647BD0"/>
    <w:rsid w:val="006501FC"/>
    <w:rsid w:val="00663FDF"/>
    <w:rsid w:val="00673995"/>
    <w:rsid w:val="00687259"/>
    <w:rsid w:val="00692AA5"/>
    <w:rsid w:val="006C2B46"/>
    <w:rsid w:val="006D6D8E"/>
    <w:rsid w:val="0074626E"/>
    <w:rsid w:val="00750C73"/>
    <w:rsid w:val="00761A68"/>
    <w:rsid w:val="00783CD8"/>
    <w:rsid w:val="00790F2B"/>
    <w:rsid w:val="00791D09"/>
    <w:rsid w:val="00792ACC"/>
    <w:rsid w:val="007A3786"/>
    <w:rsid w:val="007C2F1B"/>
    <w:rsid w:val="007E5AD1"/>
    <w:rsid w:val="007F24DB"/>
    <w:rsid w:val="008074AC"/>
    <w:rsid w:val="008110AD"/>
    <w:rsid w:val="00811CBC"/>
    <w:rsid w:val="00814A46"/>
    <w:rsid w:val="00820529"/>
    <w:rsid w:val="008245DE"/>
    <w:rsid w:val="0085378B"/>
    <w:rsid w:val="00871BA6"/>
    <w:rsid w:val="0087392A"/>
    <w:rsid w:val="00876A1F"/>
    <w:rsid w:val="008961C3"/>
    <w:rsid w:val="00896A66"/>
    <w:rsid w:val="008C73DB"/>
    <w:rsid w:val="008D5CE5"/>
    <w:rsid w:val="008F40EC"/>
    <w:rsid w:val="008F4E5D"/>
    <w:rsid w:val="00900339"/>
    <w:rsid w:val="009018EA"/>
    <w:rsid w:val="00904A97"/>
    <w:rsid w:val="009055FB"/>
    <w:rsid w:val="00905C34"/>
    <w:rsid w:val="00915028"/>
    <w:rsid w:val="00915B25"/>
    <w:rsid w:val="00944DB7"/>
    <w:rsid w:val="0094565F"/>
    <w:rsid w:val="00957902"/>
    <w:rsid w:val="009675C4"/>
    <w:rsid w:val="00995B35"/>
    <w:rsid w:val="009D0B26"/>
    <w:rsid w:val="009D4E58"/>
    <w:rsid w:val="009E04BE"/>
    <w:rsid w:val="00A1560F"/>
    <w:rsid w:val="00A24D38"/>
    <w:rsid w:val="00A35F34"/>
    <w:rsid w:val="00A37C49"/>
    <w:rsid w:val="00A5373F"/>
    <w:rsid w:val="00A54FB6"/>
    <w:rsid w:val="00A71827"/>
    <w:rsid w:val="00A76640"/>
    <w:rsid w:val="00A76CAA"/>
    <w:rsid w:val="00A80599"/>
    <w:rsid w:val="00AA29EE"/>
    <w:rsid w:val="00AB008E"/>
    <w:rsid w:val="00AB0A5A"/>
    <w:rsid w:val="00AC1DDA"/>
    <w:rsid w:val="00B0148F"/>
    <w:rsid w:val="00B0790D"/>
    <w:rsid w:val="00B172B2"/>
    <w:rsid w:val="00B26C7E"/>
    <w:rsid w:val="00B32BD9"/>
    <w:rsid w:val="00B364F0"/>
    <w:rsid w:val="00B374EB"/>
    <w:rsid w:val="00B43CFF"/>
    <w:rsid w:val="00B46C60"/>
    <w:rsid w:val="00B54C52"/>
    <w:rsid w:val="00B871DB"/>
    <w:rsid w:val="00B94D51"/>
    <w:rsid w:val="00BB6613"/>
    <w:rsid w:val="00BD5D85"/>
    <w:rsid w:val="00C11660"/>
    <w:rsid w:val="00C13A6B"/>
    <w:rsid w:val="00C13D64"/>
    <w:rsid w:val="00C237A8"/>
    <w:rsid w:val="00C27CBC"/>
    <w:rsid w:val="00C33493"/>
    <w:rsid w:val="00C351EA"/>
    <w:rsid w:val="00C40BA6"/>
    <w:rsid w:val="00C63FEE"/>
    <w:rsid w:val="00C65A08"/>
    <w:rsid w:val="00C83F43"/>
    <w:rsid w:val="00C856B9"/>
    <w:rsid w:val="00CA1EF9"/>
    <w:rsid w:val="00CA3139"/>
    <w:rsid w:val="00CF59EB"/>
    <w:rsid w:val="00D07EE2"/>
    <w:rsid w:val="00D13E2B"/>
    <w:rsid w:val="00D146BE"/>
    <w:rsid w:val="00D45113"/>
    <w:rsid w:val="00D4650D"/>
    <w:rsid w:val="00D648C5"/>
    <w:rsid w:val="00D81E52"/>
    <w:rsid w:val="00D900D5"/>
    <w:rsid w:val="00D925F7"/>
    <w:rsid w:val="00DA1B60"/>
    <w:rsid w:val="00DC601B"/>
    <w:rsid w:val="00DD29C6"/>
    <w:rsid w:val="00DF454E"/>
    <w:rsid w:val="00E03A0B"/>
    <w:rsid w:val="00E062C2"/>
    <w:rsid w:val="00E24F02"/>
    <w:rsid w:val="00E3005E"/>
    <w:rsid w:val="00E619D8"/>
    <w:rsid w:val="00E768D7"/>
    <w:rsid w:val="00EB0E4D"/>
    <w:rsid w:val="00EB3051"/>
    <w:rsid w:val="00EC1322"/>
    <w:rsid w:val="00ED6AFE"/>
    <w:rsid w:val="00EE4618"/>
    <w:rsid w:val="00EF4895"/>
    <w:rsid w:val="00F22CFF"/>
    <w:rsid w:val="00F23054"/>
    <w:rsid w:val="00F44CC8"/>
    <w:rsid w:val="00F517BC"/>
    <w:rsid w:val="00F83C9D"/>
    <w:rsid w:val="00F90304"/>
    <w:rsid w:val="00FB3B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22CDD"/>
  <w15:docId w15:val="{495A127B-9337-4C46-B6E3-77B265BBE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0"/>
    <w:lsdException w:name="heading 6" w:uiPriority="0"/>
    <w:lsdException w:name="heading 7" w:uiPriority="0"/>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rsid w:val="00751BDE"/>
    <w:pPr>
      <w:suppressAutoHyphens/>
    </w:pPr>
  </w:style>
  <w:style w:type="paragraph" w:styleId="10">
    <w:name w:val="heading 1"/>
    <w:basedOn w:val="Standard"/>
    <w:link w:val="12"/>
    <w:uiPriority w:val="9"/>
    <w:qFormat/>
    <w:rsid w:val="00341D00"/>
    <w:pPr>
      <w:keepNext/>
      <w:keepLines/>
      <w:pageBreakBefore/>
      <w:spacing w:before="240" w:after="200" w:line="288" w:lineRule="auto"/>
      <w:jc w:val="center"/>
      <w:outlineLvl w:val="0"/>
    </w:pPr>
    <w:rPr>
      <w:b/>
      <w:sz w:val="28"/>
      <w:szCs w:val="28"/>
    </w:rPr>
  </w:style>
  <w:style w:type="paragraph" w:styleId="21">
    <w:name w:val="heading 2"/>
    <w:basedOn w:val="a3"/>
    <w:link w:val="210"/>
    <w:uiPriority w:val="9"/>
    <w:qFormat/>
    <w:rsid w:val="00751BDE"/>
    <w:pPr>
      <w:keepNext/>
      <w:ind w:firstLine="720"/>
      <w:jc w:val="center"/>
      <w:outlineLvl w:val="1"/>
    </w:pPr>
    <w:rPr>
      <w:sz w:val="28"/>
      <w:lang w:val="en-US"/>
    </w:rPr>
  </w:style>
  <w:style w:type="paragraph" w:styleId="30">
    <w:name w:val="heading 3"/>
    <w:basedOn w:val="a3"/>
    <w:link w:val="31"/>
    <w:uiPriority w:val="9"/>
    <w:qFormat/>
    <w:rsid w:val="00751BDE"/>
    <w:pPr>
      <w:keepNext/>
      <w:outlineLvl w:val="2"/>
    </w:pPr>
    <w:rPr>
      <w:sz w:val="28"/>
      <w:lang w:val="en-US"/>
    </w:rPr>
  </w:style>
  <w:style w:type="paragraph" w:styleId="4">
    <w:name w:val="heading 4"/>
    <w:basedOn w:val="a3"/>
    <w:link w:val="41"/>
    <w:uiPriority w:val="9"/>
    <w:qFormat/>
    <w:rsid w:val="00751BDE"/>
    <w:pPr>
      <w:keepNext/>
      <w:jc w:val="center"/>
      <w:outlineLvl w:val="3"/>
    </w:pPr>
    <w:rPr>
      <w:b/>
      <w:sz w:val="28"/>
    </w:rPr>
  </w:style>
  <w:style w:type="paragraph" w:styleId="5">
    <w:name w:val="heading 5"/>
    <w:basedOn w:val="a3"/>
    <w:rsid w:val="00751BDE"/>
    <w:pPr>
      <w:keepNext/>
      <w:jc w:val="center"/>
      <w:outlineLvl w:val="4"/>
    </w:pPr>
    <w:rPr>
      <w:sz w:val="28"/>
    </w:rPr>
  </w:style>
  <w:style w:type="paragraph" w:styleId="6">
    <w:name w:val="heading 6"/>
    <w:basedOn w:val="a3"/>
    <w:rsid w:val="00751BDE"/>
    <w:pPr>
      <w:keepNext/>
      <w:jc w:val="right"/>
      <w:outlineLvl w:val="5"/>
    </w:pPr>
    <w:rPr>
      <w:sz w:val="24"/>
    </w:rPr>
  </w:style>
  <w:style w:type="paragraph" w:styleId="7">
    <w:name w:val="heading 7"/>
    <w:basedOn w:val="a3"/>
    <w:rsid w:val="00751BDE"/>
    <w:pPr>
      <w:keepNext/>
      <w:jc w:val="right"/>
      <w:outlineLvl w:val="6"/>
    </w:pPr>
    <w:rPr>
      <w:sz w:val="16"/>
      <w:u w:val="single"/>
    </w:rPr>
  </w:style>
  <w:style w:type="paragraph" w:styleId="8">
    <w:name w:val="heading 8"/>
    <w:basedOn w:val="a3"/>
    <w:link w:val="81"/>
    <w:uiPriority w:val="9"/>
    <w:qFormat/>
    <w:rsid w:val="00751BDE"/>
    <w:pPr>
      <w:keepNext/>
      <w:jc w:val="center"/>
      <w:outlineLvl w:val="7"/>
    </w:pPr>
    <w:rPr>
      <w:b/>
      <w:sz w:val="16"/>
    </w:rPr>
  </w:style>
  <w:style w:type="paragraph" w:styleId="9">
    <w:name w:val="heading 9"/>
    <w:basedOn w:val="a3"/>
    <w:link w:val="91"/>
    <w:uiPriority w:val="9"/>
    <w:qFormat/>
    <w:rsid w:val="00751BDE"/>
    <w:pPr>
      <w:keepNext/>
      <w:jc w:val="center"/>
      <w:outlineLvl w:val="8"/>
    </w:pPr>
    <w:rPr>
      <w:i/>
      <w:sz w:val="1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1">
    <w:name w:val="Заголовок 1 Знак"/>
    <w:basedOn w:val="a4"/>
    <w:link w:val="11"/>
    <w:uiPriority w:val="9"/>
    <w:rsid w:val="001C13AC"/>
    <w:rPr>
      <w:sz w:val="24"/>
      <w:lang w:val="en-US"/>
    </w:rPr>
  </w:style>
  <w:style w:type="character" w:customStyle="1" w:styleId="22">
    <w:name w:val="Заголовок 2 Знак"/>
    <w:basedOn w:val="a4"/>
    <w:uiPriority w:val="9"/>
    <w:rsid w:val="001C13AC"/>
    <w:rPr>
      <w:sz w:val="28"/>
      <w:lang w:val="en-US"/>
    </w:rPr>
  </w:style>
  <w:style w:type="character" w:customStyle="1" w:styleId="32">
    <w:name w:val="Заголовок 3 Знак"/>
    <w:basedOn w:val="a4"/>
    <w:link w:val="32"/>
    <w:uiPriority w:val="9"/>
    <w:rsid w:val="001C13AC"/>
    <w:rPr>
      <w:sz w:val="28"/>
      <w:lang w:val="en-US"/>
    </w:rPr>
  </w:style>
  <w:style w:type="character" w:customStyle="1" w:styleId="40">
    <w:name w:val="Заголовок 4 Знак"/>
    <w:basedOn w:val="a4"/>
    <w:link w:val="40"/>
    <w:uiPriority w:val="9"/>
    <w:rsid w:val="001C13AC"/>
    <w:rPr>
      <w:b/>
      <w:sz w:val="28"/>
    </w:rPr>
  </w:style>
  <w:style w:type="character" w:customStyle="1" w:styleId="50">
    <w:name w:val="Заголовок 5 Знак"/>
    <w:basedOn w:val="a4"/>
    <w:link w:val="50"/>
    <w:rsid w:val="007E44AD"/>
    <w:rPr>
      <w:sz w:val="28"/>
    </w:rPr>
  </w:style>
  <w:style w:type="character" w:customStyle="1" w:styleId="60">
    <w:name w:val="Заголовок 6 Знак"/>
    <w:basedOn w:val="a4"/>
    <w:link w:val="60"/>
    <w:rsid w:val="001C13AC"/>
    <w:rPr>
      <w:sz w:val="24"/>
    </w:rPr>
  </w:style>
  <w:style w:type="character" w:customStyle="1" w:styleId="70">
    <w:name w:val="Заголовок 7 Знак"/>
    <w:basedOn w:val="a4"/>
    <w:link w:val="70"/>
    <w:rsid w:val="001C13AC"/>
    <w:rPr>
      <w:sz w:val="16"/>
      <w:u w:val="single"/>
    </w:rPr>
  </w:style>
  <w:style w:type="character" w:customStyle="1" w:styleId="80">
    <w:name w:val="Заголовок 8 Знак"/>
    <w:basedOn w:val="a4"/>
    <w:link w:val="80"/>
    <w:uiPriority w:val="9"/>
    <w:rsid w:val="001C13AC"/>
    <w:rPr>
      <w:b/>
      <w:sz w:val="16"/>
    </w:rPr>
  </w:style>
  <w:style w:type="character" w:customStyle="1" w:styleId="90">
    <w:name w:val="Заголовок 9 Знак"/>
    <w:basedOn w:val="a4"/>
    <w:link w:val="90"/>
    <w:uiPriority w:val="9"/>
    <w:rsid w:val="001C13AC"/>
    <w:rPr>
      <w:i/>
      <w:sz w:val="16"/>
    </w:rPr>
  </w:style>
  <w:style w:type="character" w:styleId="a7">
    <w:name w:val="page number"/>
    <w:basedOn w:val="a4"/>
    <w:semiHidden/>
    <w:rsid w:val="00751BDE"/>
  </w:style>
  <w:style w:type="character" w:customStyle="1" w:styleId="a8">
    <w:name w:val="Основной текст с отступом Знак"/>
    <w:basedOn w:val="a4"/>
    <w:link w:val="a9"/>
    <w:semiHidden/>
    <w:rsid w:val="00615B7F"/>
    <w:rPr>
      <w:sz w:val="24"/>
    </w:rPr>
  </w:style>
  <w:style w:type="character" w:customStyle="1" w:styleId="13">
    <w:name w:val="Основной шрифт1"/>
    <w:rsid w:val="00751BDE"/>
  </w:style>
  <w:style w:type="character" w:customStyle="1" w:styleId="aa">
    <w:name w:val="Основной текст Знак"/>
    <w:basedOn w:val="a4"/>
    <w:link w:val="ab"/>
    <w:semiHidden/>
    <w:rsid w:val="001C13AC"/>
    <w:rPr>
      <w:rFonts w:ascii="Arial" w:hAnsi="Arial"/>
      <w:sz w:val="24"/>
    </w:rPr>
  </w:style>
  <w:style w:type="character" w:customStyle="1" w:styleId="ac">
    <w:name w:val="Îñíîâíîé øðèôò"/>
    <w:rsid w:val="00751BDE"/>
  </w:style>
  <w:style w:type="character" w:customStyle="1" w:styleId="ad">
    <w:name w:val="Подзаголовок Знак"/>
    <w:basedOn w:val="a4"/>
    <w:uiPriority w:val="11"/>
    <w:rsid w:val="0081617B"/>
    <w:rPr>
      <w:b/>
      <w:sz w:val="24"/>
    </w:rPr>
  </w:style>
  <w:style w:type="character" w:customStyle="1" w:styleId="33">
    <w:name w:val="Основной текст 3 Знак"/>
    <w:basedOn w:val="a4"/>
    <w:semiHidden/>
    <w:rsid w:val="00615B7F"/>
    <w:rPr>
      <w:sz w:val="22"/>
    </w:rPr>
  </w:style>
  <w:style w:type="character" w:customStyle="1" w:styleId="ae">
    <w:name w:val="Верхний колонтитул Знак"/>
    <w:basedOn w:val="a4"/>
    <w:semiHidden/>
    <w:rsid w:val="001C13AC"/>
  </w:style>
  <w:style w:type="character" w:customStyle="1" w:styleId="af">
    <w:name w:val="Нижний колонтитул Знак"/>
    <w:basedOn w:val="a4"/>
    <w:uiPriority w:val="99"/>
    <w:rsid w:val="0050713F"/>
  </w:style>
  <w:style w:type="character" w:customStyle="1" w:styleId="23">
    <w:name w:val="Основной текст с отступом 2 Знак"/>
    <w:basedOn w:val="a4"/>
    <w:link w:val="24"/>
    <w:semiHidden/>
    <w:rsid w:val="00615B7F"/>
    <w:rPr>
      <w:i/>
      <w:sz w:val="24"/>
    </w:rPr>
  </w:style>
  <w:style w:type="character" w:customStyle="1" w:styleId="25">
    <w:name w:val="Основной текст 2 Знак"/>
    <w:basedOn w:val="a4"/>
    <w:link w:val="26"/>
    <w:semiHidden/>
    <w:rsid w:val="00104B44"/>
  </w:style>
  <w:style w:type="character" w:customStyle="1" w:styleId="af0">
    <w:name w:val="Текст концевой сноски Знак"/>
    <w:basedOn w:val="a4"/>
    <w:uiPriority w:val="99"/>
    <w:semiHidden/>
    <w:rsid w:val="00225E91"/>
  </w:style>
  <w:style w:type="character" w:styleId="af1">
    <w:name w:val="endnote reference"/>
    <w:basedOn w:val="a4"/>
    <w:uiPriority w:val="99"/>
    <w:semiHidden/>
    <w:unhideWhenUsed/>
    <w:rsid w:val="00225E91"/>
    <w:rPr>
      <w:vertAlign w:val="superscript"/>
    </w:rPr>
  </w:style>
  <w:style w:type="character" w:customStyle="1" w:styleId="af2">
    <w:name w:val="Текст сноски Знак"/>
    <w:basedOn w:val="a4"/>
    <w:uiPriority w:val="99"/>
    <w:semiHidden/>
    <w:rsid w:val="00225E91"/>
  </w:style>
  <w:style w:type="character" w:styleId="af3">
    <w:name w:val="footnote reference"/>
    <w:basedOn w:val="a4"/>
    <w:uiPriority w:val="99"/>
    <w:semiHidden/>
    <w:unhideWhenUsed/>
    <w:rsid w:val="00225E91"/>
    <w:rPr>
      <w:vertAlign w:val="superscript"/>
    </w:rPr>
  </w:style>
  <w:style w:type="character" w:customStyle="1" w:styleId="af4">
    <w:name w:val="Текст выноски Знак"/>
    <w:basedOn w:val="a4"/>
    <w:uiPriority w:val="99"/>
    <w:semiHidden/>
    <w:rsid w:val="00B16A99"/>
    <w:rPr>
      <w:rFonts w:ascii="Tahoma" w:hAnsi="Tahoma" w:cs="Tahoma"/>
      <w:sz w:val="16"/>
      <w:szCs w:val="16"/>
    </w:rPr>
  </w:style>
  <w:style w:type="character" w:customStyle="1" w:styleId="af5">
    <w:name w:val="Название Знак"/>
    <w:basedOn w:val="a4"/>
    <w:rsid w:val="0081617B"/>
    <w:rPr>
      <w:rFonts w:eastAsia="Calibri"/>
      <w:sz w:val="28"/>
      <w:szCs w:val="28"/>
      <w:lang w:eastAsia="en-US"/>
    </w:rPr>
  </w:style>
  <w:style w:type="character" w:customStyle="1" w:styleId="34">
    <w:name w:val="Основной текст с отступом 3 Знак"/>
    <w:basedOn w:val="a4"/>
    <w:link w:val="35"/>
    <w:uiPriority w:val="99"/>
    <w:semiHidden/>
    <w:rsid w:val="005817FF"/>
    <w:rPr>
      <w:sz w:val="16"/>
      <w:szCs w:val="16"/>
    </w:rPr>
  </w:style>
  <w:style w:type="character" w:customStyle="1" w:styleId="WW8Num2z0">
    <w:name w:val="WW8Num2z0"/>
    <w:rsid w:val="001C13AC"/>
    <w:rPr>
      <w:rFonts w:ascii="Symbol" w:hAnsi="Symbol"/>
    </w:rPr>
  </w:style>
  <w:style w:type="character" w:customStyle="1" w:styleId="WW8Num3z0">
    <w:name w:val="WW8Num3z0"/>
    <w:rsid w:val="001C13AC"/>
    <w:rPr>
      <w:rFonts w:ascii="Wingdings" w:hAnsi="Wingdings"/>
    </w:rPr>
  </w:style>
  <w:style w:type="character" w:customStyle="1" w:styleId="WW8Num4z0">
    <w:name w:val="WW8Num4z0"/>
    <w:rsid w:val="001C13AC"/>
    <w:rPr>
      <w:rFonts w:ascii="Symbol" w:hAnsi="Symbol"/>
    </w:rPr>
  </w:style>
  <w:style w:type="character" w:customStyle="1" w:styleId="WW8Num5z0">
    <w:name w:val="WW8Num5z0"/>
    <w:rsid w:val="001C13AC"/>
    <w:rPr>
      <w:rFonts w:ascii="Symbol" w:hAnsi="Symbol"/>
    </w:rPr>
  </w:style>
  <w:style w:type="character" w:customStyle="1" w:styleId="WW8Num6z0">
    <w:name w:val="WW8Num6z0"/>
    <w:rsid w:val="001C13AC"/>
    <w:rPr>
      <w:rFonts w:ascii="Symbol" w:hAnsi="Symbol"/>
    </w:rPr>
  </w:style>
  <w:style w:type="character" w:customStyle="1" w:styleId="WW8Num8z0">
    <w:name w:val="WW8Num8z0"/>
    <w:rsid w:val="001C13AC"/>
    <w:rPr>
      <w:rFonts w:ascii="Symbol" w:hAnsi="Symbol"/>
    </w:rPr>
  </w:style>
  <w:style w:type="character" w:customStyle="1" w:styleId="WW8Num9z0">
    <w:name w:val="WW8Num9z0"/>
    <w:rsid w:val="001C13AC"/>
    <w:rPr>
      <w:rFonts w:ascii="Symbol" w:hAnsi="Symbol"/>
    </w:rPr>
  </w:style>
  <w:style w:type="character" w:customStyle="1" w:styleId="WW8Num10z0">
    <w:name w:val="WW8Num10z0"/>
    <w:rsid w:val="001C13AC"/>
    <w:rPr>
      <w:rFonts w:ascii="Times New Roman" w:hAnsi="Times New Roman" w:cs="Times New Roman"/>
    </w:rPr>
  </w:style>
  <w:style w:type="character" w:customStyle="1" w:styleId="WW8Num12z0">
    <w:name w:val="WW8Num12z0"/>
    <w:rsid w:val="001C13AC"/>
    <w:rPr>
      <w:rFonts w:ascii="Symbol" w:hAnsi="Symbol"/>
    </w:rPr>
  </w:style>
  <w:style w:type="character" w:customStyle="1" w:styleId="WW8Num13z0">
    <w:name w:val="WW8Num13z0"/>
    <w:rsid w:val="001C13AC"/>
    <w:rPr>
      <w:rFonts w:ascii="Symbol" w:hAnsi="Symbol"/>
    </w:rPr>
  </w:style>
  <w:style w:type="character" w:customStyle="1" w:styleId="WW8Num14z0">
    <w:name w:val="WW8Num14z0"/>
    <w:rsid w:val="001C13AC"/>
    <w:rPr>
      <w:rFonts w:ascii="Symbol" w:hAnsi="Symbol"/>
    </w:rPr>
  </w:style>
  <w:style w:type="character" w:customStyle="1" w:styleId="WW8Num15z0">
    <w:name w:val="WW8Num15z0"/>
    <w:rsid w:val="001C13AC"/>
    <w:rPr>
      <w:rFonts w:ascii="Symbol" w:hAnsi="Symbol"/>
    </w:rPr>
  </w:style>
  <w:style w:type="character" w:customStyle="1" w:styleId="WW8Num16z0">
    <w:name w:val="WW8Num16z0"/>
    <w:rsid w:val="001C13AC"/>
    <w:rPr>
      <w:rFonts w:ascii="Symbol" w:hAnsi="Symbol"/>
    </w:rPr>
  </w:style>
  <w:style w:type="character" w:customStyle="1" w:styleId="WW8Num17z0">
    <w:name w:val="WW8Num17z0"/>
    <w:rsid w:val="001C13AC"/>
    <w:rPr>
      <w:rFonts w:ascii="Symbol" w:hAnsi="Symbol"/>
    </w:rPr>
  </w:style>
  <w:style w:type="character" w:customStyle="1" w:styleId="WW8Num18z0">
    <w:name w:val="WW8Num18z0"/>
    <w:rsid w:val="001C13AC"/>
    <w:rPr>
      <w:rFonts w:ascii="Symbol" w:hAnsi="Symbol"/>
    </w:rPr>
  </w:style>
  <w:style w:type="character" w:customStyle="1" w:styleId="WW8Num19z0">
    <w:name w:val="WW8Num19z0"/>
    <w:rsid w:val="001C13AC"/>
    <w:rPr>
      <w:rFonts w:ascii="Symbol" w:hAnsi="Symbol"/>
    </w:rPr>
  </w:style>
  <w:style w:type="character" w:customStyle="1" w:styleId="WW8Num20z0">
    <w:name w:val="WW8Num20z0"/>
    <w:rsid w:val="001C13AC"/>
    <w:rPr>
      <w:rFonts w:ascii="Symbol" w:hAnsi="Symbol"/>
    </w:rPr>
  </w:style>
  <w:style w:type="character" w:customStyle="1" w:styleId="WW8Num21z0">
    <w:name w:val="WW8Num21z0"/>
    <w:rsid w:val="001C13AC"/>
    <w:rPr>
      <w:rFonts w:ascii="Symbol" w:hAnsi="Symbol"/>
    </w:rPr>
  </w:style>
  <w:style w:type="character" w:customStyle="1" w:styleId="WW8Num23z0">
    <w:name w:val="WW8Num23z0"/>
    <w:rsid w:val="001C13AC"/>
    <w:rPr>
      <w:rFonts w:ascii="Symbol" w:hAnsi="Symbol"/>
    </w:rPr>
  </w:style>
  <w:style w:type="character" w:customStyle="1" w:styleId="WW8Num24z0">
    <w:name w:val="WW8Num24z0"/>
    <w:rsid w:val="001C13AC"/>
    <w:rPr>
      <w:rFonts w:ascii="Symbol" w:hAnsi="Symbol"/>
    </w:rPr>
  </w:style>
  <w:style w:type="character" w:customStyle="1" w:styleId="WW8Num25z0">
    <w:name w:val="WW8Num25z0"/>
    <w:rsid w:val="001C13AC"/>
    <w:rPr>
      <w:rFonts w:ascii="Symbol" w:hAnsi="Symbol"/>
    </w:rPr>
  </w:style>
  <w:style w:type="character" w:customStyle="1" w:styleId="WW8Num26z0">
    <w:name w:val="WW8Num26z0"/>
    <w:rsid w:val="001C13AC"/>
    <w:rPr>
      <w:rFonts w:ascii="Symbol" w:hAnsi="Symbol"/>
    </w:rPr>
  </w:style>
  <w:style w:type="character" w:customStyle="1" w:styleId="WW8Num28z0">
    <w:name w:val="WW8Num28z0"/>
    <w:rsid w:val="001C13AC"/>
    <w:rPr>
      <w:rFonts w:ascii="Symbol" w:hAnsi="Symbol"/>
    </w:rPr>
  </w:style>
  <w:style w:type="character" w:customStyle="1" w:styleId="WW8Num30z0">
    <w:name w:val="WW8Num30z0"/>
    <w:rsid w:val="001C13AC"/>
    <w:rPr>
      <w:rFonts w:ascii="Symbol" w:hAnsi="Symbol"/>
    </w:rPr>
  </w:style>
  <w:style w:type="character" w:customStyle="1" w:styleId="WW8Num32z0">
    <w:name w:val="WW8Num32z0"/>
    <w:rsid w:val="001C13AC"/>
    <w:rPr>
      <w:rFonts w:ascii="Symbol" w:hAnsi="Symbol"/>
    </w:rPr>
  </w:style>
  <w:style w:type="character" w:customStyle="1" w:styleId="WW8Num33z0">
    <w:name w:val="WW8Num33z0"/>
    <w:rsid w:val="001C13AC"/>
    <w:rPr>
      <w:rFonts w:ascii="Symbol" w:hAnsi="Symbol"/>
    </w:rPr>
  </w:style>
  <w:style w:type="character" w:customStyle="1" w:styleId="WW8Num34z0">
    <w:name w:val="WW8Num34z0"/>
    <w:rsid w:val="001C13AC"/>
    <w:rPr>
      <w:rFonts w:ascii="Symbol" w:hAnsi="Symbol"/>
    </w:rPr>
  </w:style>
  <w:style w:type="character" w:customStyle="1" w:styleId="WW8Num35z0">
    <w:name w:val="WW8Num35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36z0">
    <w:name w:val="WW8Num36z0"/>
    <w:rsid w:val="001C13AC"/>
    <w:rPr>
      <w:rFonts w:ascii="Symbol" w:hAnsi="Symbol"/>
    </w:rPr>
  </w:style>
  <w:style w:type="character" w:customStyle="1" w:styleId="WW8Num37z0">
    <w:name w:val="WW8Num37z0"/>
    <w:rsid w:val="001C13AC"/>
    <w:rPr>
      <w:rFonts w:ascii="Symbol" w:hAnsi="Symbol"/>
    </w:rPr>
  </w:style>
  <w:style w:type="character" w:customStyle="1" w:styleId="WW8Num38z0">
    <w:name w:val="WW8Num38z0"/>
    <w:rsid w:val="001C13AC"/>
    <w:rPr>
      <w:rFonts w:ascii="Symbol" w:hAnsi="Symbol"/>
    </w:rPr>
  </w:style>
  <w:style w:type="character" w:customStyle="1" w:styleId="WW8Num39z0">
    <w:name w:val="WW8Num39z0"/>
    <w:rsid w:val="001C13AC"/>
    <w:rPr>
      <w:rFonts w:ascii="Symbol" w:hAnsi="Symbol"/>
    </w:rPr>
  </w:style>
  <w:style w:type="character" w:customStyle="1" w:styleId="WW8Num40z0">
    <w:name w:val="WW8Num40z0"/>
    <w:rsid w:val="001C13AC"/>
    <w:rPr>
      <w:rFonts w:ascii="Symbol" w:hAnsi="Symbol"/>
    </w:rPr>
  </w:style>
  <w:style w:type="character" w:customStyle="1" w:styleId="WW8Num41z0">
    <w:name w:val="WW8Num41z0"/>
    <w:rsid w:val="001C13AC"/>
    <w:rPr>
      <w:rFonts w:ascii="Symbol" w:hAnsi="Symbol"/>
    </w:rPr>
  </w:style>
  <w:style w:type="character" w:customStyle="1" w:styleId="WW8Num43z0">
    <w:name w:val="WW8Num43z0"/>
    <w:rsid w:val="001C13AC"/>
    <w:rPr>
      <w:rFonts w:ascii="Symbol" w:hAnsi="Symbol"/>
    </w:rPr>
  </w:style>
  <w:style w:type="character" w:customStyle="1" w:styleId="WW8Num44z0">
    <w:name w:val="WW8Num44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47z0">
    <w:name w:val="WW8Num47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53z0">
    <w:name w:val="WW8Num53z0"/>
    <w:rsid w:val="001C13AC"/>
    <w:rPr>
      <w:rFonts w:ascii="Symbol" w:hAnsi="Symbol"/>
    </w:rPr>
  </w:style>
  <w:style w:type="character" w:customStyle="1" w:styleId="WW8Num67z0">
    <w:name w:val="WW8Num67z0"/>
    <w:rsid w:val="001C13AC"/>
    <w:rPr>
      <w:rFonts w:ascii="Symbol" w:hAnsi="Symbol"/>
    </w:rPr>
  </w:style>
  <w:style w:type="character" w:customStyle="1" w:styleId="WW8Num69z0">
    <w:name w:val="WW8Num69z0"/>
    <w:rsid w:val="001C13AC"/>
    <w:rPr>
      <w:b w:val="0"/>
      <w:bCs w:val="0"/>
    </w:rPr>
  </w:style>
  <w:style w:type="character" w:customStyle="1" w:styleId="WW8Num74z0">
    <w:name w:val="WW8Num74z0"/>
    <w:rsid w:val="001C13AC"/>
    <w:rPr>
      <w:b w:val="0"/>
      <w:bCs w:val="0"/>
    </w:rPr>
  </w:style>
  <w:style w:type="character" w:customStyle="1" w:styleId="WW8Num75z0">
    <w:name w:val="WW8Num75z0"/>
    <w:rsid w:val="001C13AC"/>
    <w:rPr>
      <w:b w:val="0"/>
      <w:bCs w:val="0"/>
    </w:rPr>
  </w:style>
  <w:style w:type="character" w:customStyle="1" w:styleId="WW8Num77z0">
    <w:name w:val="WW8Num77z0"/>
    <w:rsid w:val="001C13AC"/>
    <w:rPr>
      <w:b w:val="0"/>
      <w:bCs w:val="0"/>
    </w:rPr>
  </w:style>
  <w:style w:type="character" w:customStyle="1" w:styleId="WW8Num80z0">
    <w:name w:val="WW8Num80z0"/>
    <w:rsid w:val="001C13AC"/>
    <w:rPr>
      <w:b w:val="0"/>
      <w:bCs w:val="0"/>
    </w:rPr>
  </w:style>
  <w:style w:type="character" w:customStyle="1" w:styleId="WW8Num84z0">
    <w:name w:val="WW8Num84z0"/>
    <w:rsid w:val="001C13AC"/>
    <w:rPr>
      <w:rFonts w:ascii="Symbol" w:hAnsi="Symbol"/>
    </w:rPr>
  </w:style>
  <w:style w:type="character" w:customStyle="1" w:styleId="WW8Num93z0">
    <w:name w:val="WW8Num93z0"/>
    <w:rsid w:val="001C13AC"/>
    <w:rPr>
      <w:rFonts w:ascii="Symbol" w:hAnsi="Symbol"/>
    </w:rPr>
  </w:style>
  <w:style w:type="character" w:customStyle="1" w:styleId="27">
    <w:name w:val="Основной шрифт абзаца2"/>
    <w:rsid w:val="001C13AC"/>
  </w:style>
  <w:style w:type="character" w:customStyle="1" w:styleId="WW8Num11z0">
    <w:name w:val="WW8Num11z0"/>
    <w:rsid w:val="001C13AC"/>
    <w:rPr>
      <w:rFonts w:ascii="Symbol" w:hAnsi="Symbol"/>
    </w:rPr>
  </w:style>
  <w:style w:type="character" w:customStyle="1" w:styleId="WW8Num14z1">
    <w:name w:val="WW8Num14z1"/>
    <w:rsid w:val="001C13AC"/>
    <w:rPr>
      <w:rFonts w:ascii="Courier New" w:hAnsi="Courier New" w:cs="Courier New"/>
    </w:rPr>
  </w:style>
  <w:style w:type="character" w:customStyle="1" w:styleId="WW8Num14z2">
    <w:name w:val="WW8Num14z2"/>
    <w:rsid w:val="001C13AC"/>
    <w:rPr>
      <w:rFonts w:ascii="Wingdings" w:hAnsi="Wingdings"/>
    </w:rPr>
  </w:style>
  <w:style w:type="character" w:customStyle="1" w:styleId="WW8Num22z0">
    <w:name w:val="WW8Num22z0"/>
    <w:rsid w:val="001C13AC"/>
    <w:rPr>
      <w:rFonts w:ascii="Symbol" w:hAnsi="Symbol"/>
    </w:rPr>
  </w:style>
  <w:style w:type="character" w:customStyle="1" w:styleId="WW8Num27z0">
    <w:name w:val="WW8Num27z0"/>
    <w:rsid w:val="001C13AC"/>
    <w:rPr>
      <w:rFonts w:ascii="Symbol" w:hAnsi="Symbol"/>
    </w:rPr>
  </w:style>
  <w:style w:type="character" w:customStyle="1" w:styleId="WW8Num31z0">
    <w:name w:val="WW8Num31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39z1">
    <w:name w:val="WW8Num39z1"/>
    <w:rsid w:val="001C13AC"/>
    <w:rPr>
      <w:rFonts w:ascii="Times New Roman" w:hAnsi="Times New Roman" w:cs="Times New Roman"/>
      <w:b w:val="0"/>
      <w:bCs w:val="0"/>
      <w:i w:val="0"/>
      <w:iCs w:val="0"/>
      <w:sz w:val="32"/>
    </w:rPr>
  </w:style>
  <w:style w:type="character" w:customStyle="1" w:styleId="WW8Num39z2">
    <w:name w:val="WW8Num39z2"/>
    <w:rsid w:val="001C13AC"/>
    <w:rPr>
      <w:rFonts w:ascii="Wingdings" w:hAnsi="Wingdings"/>
    </w:rPr>
  </w:style>
  <w:style w:type="character" w:customStyle="1" w:styleId="WW8Num39z4">
    <w:name w:val="WW8Num39z4"/>
    <w:rsid w:val="001C13AC"/>
    <w:rPr>
      <w:rFonts w:ascii="Courier New" w:hAnsi="Courier New" w:cs="Courier New"/>
    </w:rPr>
  </w:style>
  <w:style w:type="character" w:customStyle="1" w:styleId="WW8Num42z0">
    <w:name w:val="WW8Num42z0"/>
    <w:rsid w:val="001C13AC"/>
    <w:rPr>
      <w:rFonts w:ascii="Symbol" w:hAnsi="Symbol"/>
    </w:rPr>
  </w:style>
  <w:style w:type="character" w:customStyle="1" w:styleId="WW8Num46z0">
    <w:name w:val="WW8Num46z0"/>
    <w:rsid w:val="001C13AC"/>
    <w:rPr>
      <w:rFonts w:ascii="Symbol" w:hAnsi="Symbol"/>
    </w:rPr>
  </w:style>
  <w:style w:type="character" w:customStyle="1" w:styleId="WW8Num48z0">
    <w:name w:val="WW8Num48z0"/>
    <w:rsid w:val="001C13AC"/>
    <w:rPr>
      <w:rFonts w:ascii="Symbol" w:hAnsi="Symbol"/>
    </w:rPr>
  </w:style>
  <w:style w:type="character" w:customStyle="1" w:styleId="WW8Num52z0">
    <w:name w:val="WW8Num52z0"/>
    <w:rsid w:val="001C13AC"/>
    <w:rPr>
      <w:rFonts w:ascii="Symbol" w:hAnsi="Symbol"/>
    </w:rPr>
  </w:style>
  <w:style w:type="character" w:customStyle="1" w:styleId="WW8Num54z0">
    <w:name w:val="WW8Num54z0"/>
    <w:rsid w:val="001C13AC"/>
    <w:rPr>
      <w:rFonts w:ascii="Symbol" w:hAnsi="Symbol"/>
    </w:rPr>
  </w:style>
  <w:style w:type="character" w:customStyle="1" w:styleId="WW8Num59z0">
    <w:name w:val="WW8Num59z0"/>
    <w:rsid w:val="001C13AC"/>
    <w:rPr>
      <w:rFonts w:ascii="Symbol" w:hAnsi="Symbol"/>
    </w:rPr>
  </w:style>
  <w:style w:type="character" w:customStyle="1" w:styleId="WW8Num61z0">
    <w:name w:val="WW8Num61z0"/>
    <w:rsid w:val="001C13AC"/>
    <w:rPr>
      <w:rFonts w:ascii="Symbol" w:hAnsi="Symbol"/>
    </w:rPr>
  </w:style>
  <w:style w:type="character" w:customStyle="1" w:styleId="WW8Num63z0">
    <w:name w:val="WW8Num63z0"/>
    <w:rsid w:val="001C13AC"/>
    <w:rPr>
      <w:rFonts w:ascii="Symbol" w:hAnsi="Symbol"/>
    </w:rPr>
  </w:style>
  <w:style w:type="character" w:customStyle="1" w:styleId="WW8Num65z0">
    <w:name w:val="WW8Num65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66z0">
    <w:name w:val="WW8Num66z0"/>
    <w:rsid w:val="001C13AC"/>
    <w:rPr>
      <w:rFonts w:ascii="Symbol" w:hAnsi="Symbol"/>
    </w:rPr>
  </w:style>
  <w:style w:type="character" w:customStyle="1" w:styleId="WW8Num67z1">
    <w:name w:val="WW8Num67z1"/>
    <w:rsid w:val="001C13AC"/>
    <w:rPr>
      <w:rFonts w:ascii="Courier New" w:hAnsi="Courier New" w:cs="Courier New"/>
    </w:rPr>
  </w:style>
  <w:style w:type="character" w:customStyle="1" w:styleId="WW8Num67z2">
    <w:name w:val="WW8Num67z2"/>
    <w:rsid w:val="001C13AC"/>
    <w:rPr>
      <w:rFonts w:ascii="Wingdings" w:hAnsi="Wingdings"/>
    </w:rPr>
  </w:style>
  <w:style w:type="character" w:customStyle="1" w:styleId="WW8Num68z0">
    <w:name w:val="WW8Num68z0"/>
    <w:rsid w:val="001C13AC"/>
    <w:rPr>
      <w:rFonts w:ascii="Symbol" w:hAnsi="Symbol"/>
    </w:rPr>
  </w:style>
  <w:style w:type="character" w:customStyle="1" w:styleId="WW8Num70z0">
    <w:name w:val="WW8Num70z0"/>
    <w:rsid w:val="001C13AC"/>
    <w:rPr>
      <w:rFonts w:ascii="Symbol" w:hAnsi="Symbol"/>
    </w:rPr>
  </w:style>
  <w:style w:type="character" w:customStyle="1" w:styleId="WW8Num71z0">
    <w:name w:val="WW8Num71z0"/>
    <w:rsid w:val="001C13AC"/>
    <w:rPr>
      <w:rFonts w:ascii="Symbol" w:hAnsi="Symbol"/>
    </w:rPr>
  </w:style>
  <w:style w:type="character" w:customStyle="1" w:styleId="WW8Num76z0">
    <w:name w:val="WW8Num76z0"/>
    <w:rsid w:val="001C13AC"/>
    <w:rPr>
      <w:rFonts w:ascii="Symbol" w:hAnsi="Symbol"/>
    </w:rPr>
  </w:style>
  <w:style w:type="character" w:customStyle="1" w:styleId="WW8Num78z0">
    <w:name w:val="WW8Num78z0"/>
    <w:rsid w:val="001C13AC"/>
    <w:rPr>
      <w:rFonts w:ascii="Symbol" w:hAnsi="Symbol"/>
    </w:rPr>
  </w:style>
  <w:style w:type="character" w:customStyle="1" w:styleId="WW8Num79z0">
    <w:name w:val="WW8Num79z0"/>
    <w:rsid w:val="001C13AC"/>
    <w:rPr>
      <w:rFonts w:ascii="Symbol" w:hAnsi="Symbol"/>
    </w:rPr>
  </w:style>
  <w:style w:type="character" w:customStyle="1" w:styleId="WW8Num83z0">
    <w:name w:val="WW8Num83z0"/>
    <w:rsid w:val="001C13AC"/>
    <w:rPr>
      <w:rFonts w:ascii="Symbol" w:hAnsi="Symbol"/>
    </w:rPr>
  </w:style>
  <w:style w:type="character" w:customStyle="1" w:styleId="WW8Num85z0">
    <w:name w:val="WW8Num85z0"/>
    <w:rsid w:val="001C13AC"/>
    <w:rPr>
      <w:rFonts w:ascii="Symbol" w:hAnsi="Symbol"/>
    </w:rPr>
  </w:style>
  <w:style w:type="character" w:customStyle="1" w:styleId="WW8Num92z0">
    <w:name w:val="WW8Num92z0"/>
    <w:rsid w:val="001C13AC"/>
    <w:rPr>
      <w:rFonts w:ascii="Symbol" w:hAnsi="Symbol"/>
    </w:rPr>
  </w:style>
  <w:style w:type="character" w:customStyle="1" w:styleId="WW8Num95z0">
    <w:name w:val="WW8Num95z0"/>
    <w:rsid w:val="001C13AC"/>
    <w:rPr>
      <w:rFonts w:ascii="Symbol" w:hAnsi="Symbol"/>
    </w:rPr>
  </w:style>
  <w:style w:type="character" w:customStyle="1" w:styleId="WW8Num96z0">
    <w:name w:val="WW8Num96z0"/>
    <w:rsid w:val="001C13AC"/>
    <w:rPr>
      <w:rFonts w:ascii="Symbol" w:hAnsi="Symbol"/>
    </w:rPr>
  </w:style>
  <w:style w:type="character" w:customStyle="1" w:styleId="WW8Num97z0">
    <w:name w:val="WW8Num97z0"/>
    <w:rsid w:val="001C13AC"/>
    <w:rPr>
      <w:rFonts w:ascii="Symbol" w:hAnsi="Symbol"/>
    </w:rPr>
  </w:style>
  <w:style w:type="character" w:customStyle="1" w:styleId="WW8Num97z1">
    <w:name w:val="WW8Num97z1"/>
    <w:rsid w:val="001C13AC"/>
    <w:rPr>
      <w:rFonts w:ascii="Courier New" w:hAnsi="Courier New" w:cs="Courier New"/>
    </w:rPr>
  </w:style>
  <w:style w:type="character" w:customStyle="1" w:styleId="WW8Num97z2">
    <w:name w:val="WW8Num97z2"/>
    <w:rsid w:val="001C13AC"/>
    <w:rPr>
      <w:rFonts w:ascii="Wingdings" w:hAnsi="Wingdings"/>
    </w:rPr>
  </w:style>
  <w:style w:type="character" w:customStyle="1" w:styleId="WW8Num99z0">
    <w:name w:val="WW8Num99z0"/>
    <w:rsid w:val="001C13AC"/>
    <w:rPr>
      <w:rFonts w:ascii="Symbol" w:hAnsi="Symbol"/>
    </w:rPr>
  </w:style>
  <w:style w:type="character" w:customStyle="1" w:styleId="WW8Num102z0">
    <w:name w:val="WW8Num102z0"/>
    <w:rsid w:val="001C13AC"/>
    <w:rPr>
      <w:rFonts w:ascii="Symbol" w:hAnsi="Symbol"/>
      <w:color w:val="00000A"/>
    </w:rPr>
  </w:style>
  <w:style w:type="character" w:customStyle="1" w:styleId="WW8Num104z0">
    <w:name w:val="WW8Num104z0"/>
    <w:rsid w:val="001C13AC"/>
    <w:rPr>
      <w:rFonts w:ascii="Symbol" w:hAnsi="Symbol"/>
    </w:rPr>
  </w:style>
  <w:style w:type="character" w:customStyle="1" w:styleId="WW8Num106z0">
    <w:name w:val="WW8Num106z0"/>
    <w:rsid w:val="001C13AC"/>
    <w:rPr>
      <w:rFonts w:ascii="Symbol" w:hAnsi="Symbol"/>
    </w:rPr>
  </w:style>
  <w:style w:type="character" w:customStyle="1" w:styleId="WW8Num106z1">
    <w:name w:val="WW8Num106z1"/>
    <w:rsid w:val="001C13AC"/>
    <w:rPr>
      <w:rFonts w:ascii="Courier New" w:hAnsi="Courier New" w:cs="Courier New"/>
    </w:rPr>
  </w:style>
  <w:style w:type="character" w:customStyle="1" w:styleId="WW8Num106z2">
    <w:name w:val="WW8Num106z2"/>
    <w:rsid w:val="001C13AC"/>
    <w:rPr>
      <w:rFonts w:ascii="Wingdings" w:hAnsi="Wingdings"/>
    </w:rPr>
  </w:style>
  <w:style w:type="character" w:customStyle="1" w:styleId="WW8Num107z0">
    <w:name w:val="WW8Num107z0"/>
    <w:rsid w:val="001C13AC"/>
    <w:rPr>
      <w:rFonts w:ascii="Symbol" w:hAnsi="Symbol"/>
    </w:rPr>
  </w:style>
  <w:style w:type="character" w:customStyle="1" w:styleId="WW8Num108z0">
    <w:name w:val="WW8Num108z0"/>
    <w:rsid w:val="001C13AC"/>
    <w:rPr>
      <w:rFonts w:ascii="Symbol" w:hAnsi="Symbol"/>
    </w:rPr>
  </w:style>
  <w:style w:type="character" w:customStyle="1" w:styleId="WW8Num112z0">
    <w:name w:val="WW8Num112z0"/>
    <w:rsid w:val="001C13AC"/>
    <w:rPr>
      <w:rFonts w:ascii="Symbol" w:hAnsi="Symbol"/>
    </w:rPr>
  </w:style>
  <w:style w:type="character" w:customStyle="1" w:styleId="WW8Num113z0">
    <w:name w:val="WW8Num113z0"/>
    <w:rsid w:val="001C13AC"/>
    <w:rPr>
      <w:rFonts w:ascii="Symbol" w:hAnsi="Symbol"/>
    </w:rPr>
  </w:style>
  <w:style w:type="character" w:customStyle="1" w:styleId="WW8Num114z0">
    <w:name w:val="WW8Num114z0"/>
    <w:rsid w:val="001C13AC"/>
    <w:rPr>
      <w:rFonts w:ascii="Symbol" w:hAnsi="Symbol"/>
    </w:rPr>
  </w:style>
  <w:style w:type="character" w:customStyle="1" w:styleId="WW8Num115z0">
    <w:name w:val="WW8Num115z0"/>
    <w:rsid w:val="001C13AC"/>
    <w:rPr>
      <w:rFonts w:ascii="Symbol" w:hAnsi="Symbol"/>
    </w:rPr>
  </w:style>
  <w:style w:type="character" w:customStyle="1" w:styleId="WW8Num115z1">
    <w:name w:val="WW8Num115z1"/>
    <w:rsid w:val="001C13AC"/>
    <w:rPr>
      <w:rFonts w:ascii="Courier New" w:hAnsi="Courier New" w:cs="Courier New"/>
    </w:rPr>
  </w:style>
  <w:style w:type="character" w:customStyle="1" w:styleId="WW8Num115z2">
    <w:name w:val="WW8Num115z2"/>
    <w:rsid w:val="001C13AC"/>
    <w:rPr>
      <w:rFonts w:ascii="Wingdings" w:hAnsi="Wingdings"/>
    </w:rPr>
  </w:style>
  <w:style w:type="character" w:customStyle="1" w:styleId="WW8Num117z0">
    <w:name w:val="WW8Num117z0"/>
    <w:rsid w:val="001C13AC"/>
    <w:rPr>
      <w:rFonts w:ascii="Symbol" w:hAnsi="Symbol"/>
    </w:rPr>
  </w:style>
  <w:style w:type="character" w:customStyle="1" w:styleId="WW8Num118z0">
    <w:name w:val="WW8Num118z0"/>
    <w:rsid w:val="001C13AC"/>
    <w:rPr>
      <w:rFonts w:ascii="Symbol" w:hAnsi="Symbol"/>
    </w:rPr>
  </w:style>
  <w:style w:type="character" w:customStyle="1" w:styleId="WW8Num120z0">
    <w:name w:val="WW8Num120z0"/>
    <w:rsid w:val="001C13AC"/>
    <w:rPr>
      <w:rFonts w:ascii="Symbol" w:hAnsi="Symbol"/>
    </w:rPr>
  </w:style>
  <w:style w:type="character" w:customStyle="1" w:styleId="WW8Num121z0">
    <w:name w:val="WW8Num121z0"/>
    <w:rsid w:val="001C13AC"/>
    <w:rPr>
      <w:rFonts w:ascii="Symbol" w:hAnsi="Symbol"/>
    </w:rPr>
  </w:style>
  <w:style w:type="character" w:customStyle="1" w:styleId="WW8Num124z0">
    <w:name w:val="WW8Num124z0"/>
    <w:rsid w:val="001C13AC"/>
    <w:rPr>
      <w:rFonts w:ascii="Symbol" w:hAnsi="Symbol"/>
    </w:rPr>
  </w:style>
  <w:style w:type="character" w:customStyle="1" w:styleId="WW8Num125z0">
    <w:name w:val="WW8Num125z0"/>
    <w:rsid w:val="001C13AC"/>
    <w:rPr>
      <w:rFonts w:ascii="Symbol" w:hAnsi="Symbol"/>
    </w:rPr>
  </w:style>
  <w:style w:type="character" w:customStyle="1" w:styleId="WW8Num127z0">
    <w:name w:val="WW8Num127z0"/>
    <w:rsid w:val="001C13AC"/>
    <w:rPr>
      <w:rFonts w:ascii="Symbol" w:hAnsi="Symbol"/>
    </w:rPr>
  </w:style>
  <w:style w:type="character" w:customStyle="1" w:styleId="WW8Num129z0">
    <w:name w:val="WW8Num129z0"/>
    <w:rsid w:val="001C13AC"/>
    <w:rPr>
      <w:rFonts w:ascii="Symbol" w:hAnsi="Symbol"/>
    </w:rPr>
  </w:style>
  <w:style w:type="character" w:customStyle="1" w:styleId="WW8Num131z0">
    <w:name w:val="WW8Num131z0"/>
    <w:rsid w:val="001C13AC"/>
    <w:rPr>
      <w:rFonts w:ascii="Symbol" w:hAnsi="Symbol"/>
    </w:rPr>
  </w:style>
  <w:style w:type="character" w:customStyle="1" w:styleId="WW8Num132z0">
    <w:name w:val="WW8Num132z0"/>
    <w:rsid w:val="001C13AC"/>
    <w:rPr>
      <w:rFonts w:ascii="Symbol" w:hAnsi="Symbol"/>
    </w:rPr>
  </w:style>
  <w:style w:type="character" w:customStyle="1" w:styleId="WW8Num133z0">
    <w:name w:val="WW8Num133z0"/>
    <w:rsid w:val="001C13AC"/>
    <w:rPr>
      <w:rFonts w:ascii="Symbol" w:hAnsi="Symbol"/>
    </w:rPr>
  </w:style>
  <w:style w:type="character" w:customStyle="1" w:styleId="WW8Num134z0">
    <w:name w:val="WW8Num134z0"/>
    <w:rsid w:val="001C13AC"/>
    <w:rPr>
      <w:rFonts w:ascii="Symbol" w:hAnsi="Symbol"/>
    </w:rPr>
  </w:style>
  <w:style w:type="character" w:customStyle="1" w:styleId="WW8Num137z0">
    <w:name w:val="WW8Num137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139z0">
    <w:name w:val="WW8Num139z0"/>
    <w:rsid w:val="001C13AC"/>
    <w:rPr>
      <w:rFonts w:ascii="Symbol" w:hAnsi="Symbol"/>
    </w:rPr>
  </w:style>
  <w:style w:type="character" w:customStyle="1" w:styleId="WW8Num141z0">
    <w:name w:val="WW8Num141z0"/>
    <w:rsid w:val="001C13AC"/>
    <w:rPr>
      <w:rFonts w:ascii="Symbol" w:hAnsi="Symbol"/>
    </w:rPr>
  </w:style>
  <w:style w:type="character" w:customStyle="1" w:styleId="WW8Num142z0">
    <w:name w:val="WW8Num142z0"/>
    <w:rsid w:val="001C13AC"/>
    <w:rPr>
      <w:rFonts w:ascii="Symbol" w:hAnsi="Symbol"/>
    </w:rPr>
  </w:style>
  <w:style w:type="character" w:customStyle="1" w:styleId="WW8Num144z0">
    <w:name w:val="WW8Num144z0"/>
    <w:rsid w:val="001C13AC"/>
    <w:rPr>
      <w:rFonts w:ascii="Symbol" w:hAnsi="Symbol"/>
    </w:rPr>
  </w:style>
  <w:style w:type="character" w:customStyle="1" w:styleId="WW8Num145z0">
    <w:name w:val="WW8Num145z0"/>
    <w:rsid w:val="001C13AC"/>
    <w:rPr>
      <w:rFonts w:ascii="Symbol" w:hAnsi="Symbol"/>
    </w:rPr>
  </w:style>
  <w:style w:type="character" w:customStyle="1" w:styleId="WW8Num146z0">
    <w:name w:val="WW8Num146z0"/>
    <w:rsid w:val="001C13AC"/>
    <w:rPr>
      <w:rFonts w:ascii="Symbol" w:hAnsi="Symbol"/>
    </w:rPr>
  </w:style>
  <w:style w:type="character" w:customStyle="1" w:styleId="WW8Num147z0">
    <w:name w:val="WW8Num147z0"/>
    <w:rsid w:val="001C13AC"/>
    <w:rPr>
      <w:rFonts w:ascii="Symbol" w:hAnsi="Symbol"/>
    </w:rPr>
  </w:style>
  <w:style w:type="character" w:customStyle="1" w:styleId="WW8Num150z0">
    <w:name w:val="WW8Num150z0"/>
    <w:rsid w:val="001C13AC"/>
    <w:rPr>
      <w:rFonts w:ascii="Symbol" w:hAnsi="Symbol"/>
    </w:rPr>
  </w:style>
  <w:style w:type="character" w:customStyle="1" w:styleId="WW8Num153z0">
    <w:name w:val="WW8Num153z0"/>
    <w:rsid w:val="001C13AC"/>
    <w:rPr>
      <w:rFonts w:ascii="Symbol" w:hAnsi="Symbol"/>
    </w:rPr>
  </w:style>
  <w:style w:type="character" w:customStyle="1" w:styleId="WW8Num154z0">
    <w:name w:val="WW8Num154z0"/>
    <w:rsid w:val="001C13AC"/>
    <w:rPr>
      <w:rFonts w:ascii="Symbol" w:hAnsi="Symbol"/>
    </w:rPr>
  </w:style>
  <w:style w:type="character" w:customStyle="1" w:styleId="WW8Num155z0">
    <w:name w:val="WW8Num155z0"/>
    <w:rsid w:val="001C13AC"/>
    <w:rPr>
      <w:rFonts w:ascii="Symbol" w:hAnsi="Symbol"/>
    </w:rPr>
  </w:style>
  <w:style w:type="character" w:customStyle="1" w:styleId="WW8Num159z0">
    <w:name w:val="WW8Num159z0"/>
    <w:rsid w:val="001C13AC"/>
    <w:rPr>
      <w:rFonts w:ascii="Symbol" w:hAnsi="Symbol"/>
    </w:rPr>
  </w:style>
  <w:style w:type="character" w:customStyle="1" w:styleId="WW8Num161z0">
    <w:name w:val="WW8Num161z0"/>
    <w:rsid w:val="001C13AC"/>
    <w:rPr>
      <w:rFonts w:ascii="Symbol" w:hAnsi="Symbol"/>
    </w:rPr>
  </w:style>
  <w:style w:type="character" w:customStyle="1" w:styleId="WW8Num162z0">
    <w:name w:val="WW8Num162z0"/>
    <w:rsid w:val="001C13AC"/>
    <w:rPr>
      <w:rFonts w:ascii="Symbol" w:hAnsi="Symbol"/>
    </w:rPr>
  </w:style>
  <w:style w:type="character" w:customStyle="1" w:styleId="WW8Num163z0">
    <w:name w:val="WW8Num163z0"/>
    <w:rsid w:val="001C13AC"/>
    <w:rPr>
      <w:rFonts w:ascii="Symbol" w:hAnsi="Symbol"/>
    </w:rPr>
  </w:style>
  <w:style w:type="character" w:customStyle="1" w:styleId="WW8Num167z0">
    <w:name w:val="WW8Num167z0"/>
    <w:rsid w:val="001C13AC"/>
    <w:rPr>
      <w:rFonts w:ascii="Symbol" w:hAnsi="Symbol"/>
    </w:rPr>
  </w:style>
  <w:style w:type="character" w:customStyle="1" w:styleId="WW8Num170z0">
    <w:name w:val="WW8Num170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171z0">
    <w:name w:val="WW8Num171z0"/>
    <w:rsid w:val="001C13AC"/>
    <w:rPr>
      <w:rFonts w:ascii="Symbol" w:hAnsi="Symbol"/>
    </w:rPr>
  </w:style>
  <w:style w:type="character" w:customStyle="1" w:styleId="WW8Num172z0">
    <w:name w:val="WW8Num172z0"/>
    <w:rsid w:val="001C13AC"/>
    <w:rPr>
      <w:rFonts w:ascii="Symbol" w:hAnsi="Symbol"/>
      <w:color w:val="00000A"/>
    </w:rPr>
  </w:style>
  <w:style w:type="character" w:customStyle="1" w:styleId="WW8Num176z0">
    <w:name w:val="WW8Num176z0"/>
    <w:rsid w:val="001C13AC"/>
    <w:rPr>
      <w:rFonts w:ascii="Symbol" w:hAnsi="Symbol"/>
    </w:rPr>
  </w:style>
  <w:style w:type="character" w:customStyle="1" w:styleId="WW8Num178z0">
    <w:name w:val="WW8Num178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182z0">
    <w:name w:val="WW8Num182z0"/>
    <w:rsid w:val="001C13AC"/>
    <w:rPr>
      <w:rFonts w:ascii="Symbol" w:hAnsi="Symbol"/>
    </w:rPr>
  </w:style>
  <w:style w:type="character" w:customStyle="1" w:styleId="WW8Num183z0">
    <w:name w:val="WW8Num183z0"/>
    <w:rsid w:val="001C13AC"/>
    <w:rPr>
      <w:rFonts w:ascii="Symbol" w:hAnsi="Symbol"/>
    </w:rPr>
  </w:style>
  <w:style w:type="character" w:customStyle="1" w:styleId="WW8Num185z0">
    <w:name w:val="WW8Num185z0"/>
    <w:rsid w:val="001C13AC"/>
    <w:rPr>
      <w:rFonts w:ascii="Symbol" w:hAnsi="Symbol"/>
    </w:rPr>
  </w:style>
  <w:style w:type="character" w:customStyle="1" w:styleId="WW8Num188z0">
    <w:name w:val="WW8Num188z0"/>
    <w:rsid w:val="001C13AC"/>
    <w:rPr>
      <w:rFonts w:ascii="Symbol" w:hAnsi="Symbol"/>
    </w:rPr>
  </w:style>
  <w:style w:type="character" w:customStyle="1" w:styleId="WW8Num190z0">
    <w:name w:val="WW8Num190z0"/>
    <w:rsid w:val="001C13AC"/>
    <w:rPr>
      <w:rFonts w:ascii="Symbol" w:hAnsi="Symbol"/>
    </w:rPr>
  </w:style>
  <w:style w:type="character" w:customStyle="1" w:styleId="WW8Num192z0">
    <w:name w:val="WW8Num192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193z0">
    <w:name w:val="WW8Num193z0"/>
    <w:rsid w:val="001C13AC"/>
    <w:rPr>
      <w:rFonts w:ascii="Symbol" w:hAnsi="Symbol"/>
    </w:rPr>
  </w:style>
  <w:style w:type="character" w:customStyle="1" w:styleId="WW8Num194z0">
    <w:name w:val="WW8Num194z0"/>
    <w:rsid w:val="001C13AC"/>
    <w:rPr>
      <w:rFonts w:ascii="Symbol" w:hAnsi="Symbol"/>
    </w:rPr>
  </w:style>
  <w:style w:type="character" w:customStyle="1" w:styleId="WW8Num195z0">
    <w:name w:val="WW8Num195z0"/>
    <w:rsid w:val="001C13AC"/>
    <w:rPr>
      <w:rFonts w:ascii="Symbol" w:hAnsi="Symbol"/>
    </w:rPr>
  </w:style>
  <w:style w:type="character" w:customStyle="1" w:styleId="WW8Num198z0">
    <w:name w:val="WW8Num198z0"/>
    <w:rsid w:val="001C13AC"/>
    <w:rPr>
      <w:rFonts w:ascii="Symbol" w:hAnsi="Symbol"/>
    </w:rPr>
  </w:style>
  <w:style w:type="character" w:customStyle="1" w:styleId="WW8Num200z0">
    <w:name w:val="WW8Num200z0"/>
    <w:rsid w:val="001C13AC"/>
    <w:rPr>
      <w:rFonts w:ascii="Symbol" w:hAnsi="Symbol"/>
    </w:rPr>
  </w:style>
  <w:style w:type="character" w:customStyle="1" w:styleId="WW8Num202z0">
    <w:name w:val="WW8Num202z0"/>
    <w:rsid w:val="001C13AC"/>
    <w:rPr>
      <w:rFonts w:ascii="Symbol" w:hAnsi="Symbol"/>
    </w:rPr>
  </w:style>
  <w:style w:type="character" w:customStyle="1" w:styleId="WW8Num204z0">
    <w:name w:val="WW8Num204z0"/>
    <w:rsid w:val="001C13AC"/>
    <w:rPr>
      <w:rFonts w:ascii="Symbol" w:hAnsi="Symbol"/>
    </w:rPr>
  </w:style>
  <w:style w:type="character" w:customStyle="1" w:styleId="WW8Num205z0">
    <w:name w:val="WW8Num205z0"/>
    <w:rsid w:val="001C13AC"/>
    <w:rPr>
      <w:rFonts w:ascii="Symbol" w:hAnsi="Symbol"/>
    </w:rPr>
  </w:style>
  <w:style w:type="character" w:customStyle="1" w:styleId="WW8Num207z0">
    <w:name w:val="WW8Num207z0"/>
    <w:rsid w:val="001C13AC"/>
    <w:rPr>
      <w:rFonts w:ascii="Symbol" w:hAnsi="Symbol"/>
    </w:rPr>
  </w:style>
  <w:style w:type="character" w:customStyle="1" w:styleId="WW8Num208z0">
    <w:name w:val="WW8Num208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211z0">
    <w:name w:val="WW8Num211z0"/>
    <w:rsid w:val="001C13AC"/>
    <w:rPr>
      <w:rFonts w:ascii="Symbol" w:hAnsi="Symbol"/>
    </w:rPr>
  </w:style>
  <w:style w:type="character" w:customStyle="1" w:styleId="WW8Num217z0">
    <w:name w:val="WW8Num217z0"/>
    <w:rsid w:val="001C13AC"/>
    <w:rPr>
      <w:rFonts w:ascii="Symbol" w:hAnsi="Symbol"/>
    </w:rPr>
  </w:style>
  <w:style w:type="character" w:customStyle="1" w:styleId="WW8Num218z0">
    <w:name w:val="WW8Num218z0"/>
    <w:rsid w:val="001C13AC"/>
    <w:rPr>
      <w:rFonts w:ascii="Symbol" w:hAnsi="Symbol"/>
    </w:rPr>
  </w:style>
  <w:style w:type="character" w:customStyle="1" w:styleId="WW8Num222z0">
    <w:name w:val="WW8Num222z0"/>
    <w:rsid w:val="001C13AC"/>
    <w:rPr>
      <w:rFonts w:ascii="Symbol" w:hAnsi="Symbol"/>
    </w:rPr>
  </w:style>
  <w:style w:type="character" w:customStyle="1" w:styleId="WW8Num223z0">
    <w:name w:val="WW8Num223z0"/>
    <w:rsid w:val="001C13AC"/>
    <w:rPr>
      <w:rFonts w:ascii="Symbol" w:hAnsi="Symbol"/>
    </w:rPr>
  </w:style>
  <w:style w:type="character" w:customStyle="1" w:styleId="WW8Num227z0">
    <w:name w:val="WW8Num227z0"/>
    <w:rsid w:val="001C13AC"/>
    <w:rPr>
      <w:rFonts w:ascii="Symbol" w:hAnsi="Symbol"/>
    </w:rPr>
  </w:style>
  <w:style w:type="character" w:customStyle="1" w:styleId="WW8Num228z0">
    <w:name w:val="WW8Num228z0"/>
    <w:rsid w:val="001C13AC"/>
    <w:rPr>
      <w:rFonts w:ascii="Symbol" w:hAnsi="Symbol"/>
    </w:rPr>
  </w:style>
  <w:style w:type="character" w:customStyle="1" w:styleId="WW8Num229z0">
    <w:name w:val="WW8Num229z0"/>
    <w:rsid w:val="001C13AC"/>
    <w:rPr>
      <w:rFonts w:ascii="Symbol" w:hAnsi="Symbol"/>
    </w:rPr>
  </w:style>
  <w:style w:type="character" w:customStyle="1" w:styleId="WW8Num232z0">
    <w:name w:val="WW8Num232z0"/>
    <w:rsid w:val="001C13AC"/>
    <w:rPr>
      <w:rFonts w:ascii="Symbol" w:hAnsi="Symbol"/>
    </w:rPr>
  </w:style>
  <w:style w:type="character" w:customStyle="1" w:styleId="WW8Num232z1">
    <w:name w:val="WW8Num232z1"/>
    <w:rsid w:val="001C13AC"/>
    <w:rPr>
      <w:rFonts w:ascii="Courier New" w:hAnsi="Courier New" w:cs="Courier New"/>
    </w:rPr>
  </w:style>
  <w:style w:type="character" w:customStyle="1" w:styleId="WW8Num232z2">
    <w:name w:val="WW8Num232z2"/>
    <w:rsid w:val="001C13AC"/>
    <w:rPr>
      <w:rFonts w:ascii="Wingdings" w:hAnsi="Wingdings"/>
    </w:rPr>
  </w:style>
  <w:style w:type="character" w:customStyle="1" w:styleId="WW8Num233z0">
    <w:name w:val="WW8Num233z0"/>
    <w:rsid w:val="001C13AC"/>
    <w:rPr>
      <w:rFonts w:ascii="Symbol" w:hAnsi="Symbol"/>
    </w:rPr>
  </w:style>
  <w:style w:type="character" w:customStyle="1" w:styleId="WW8Num238z0">
    <w:name w:val="WW8Num238z0"/>
    <w:rsid w:val="001C13AC"/>
    <w:rPr>
      <w:rFonts w:ascii="Symbol" w:hAnsi="Symbol"/>
    </w:rPr>
  </w:style>
  <w:style w:type="character" w:customStyle="1" w:styleId="WW8Num239z0">
    <w:name w:val="WW8Num239z0"/>
    <w:rsid w:val="001C13AC"/>
    <w:rPr>
      <w:rFonts w:ascii="Wingdings" w:hAnsi="Wingdings"/>
    </w:rPr>
  </w:style>
  <w:style w:type="character" w:customStyle="1" w:styleId="WW8Num242z0">
    <w:name w:val="WW8Num242z0"/>
    <w:rsid w:val="001C13AC"/>
    <w:rPr>
      <w:rFonts w:ascii="Symbol" w:hAnsi="Symbol"/>
    </w:rPr>
  </w:style>
  <w:style w:type="character" w:customStyle="1" w:styleId="WW8Num243z0">
    <w:name w:val="WW8Num243z0"/>
    <w:rsid w:val="001C13AC"/>
    <w:rPr>
      <w:rFonts w:ascii="Symbol" w:hAnsi="Symbol"/>
    </w:rPr>
  </w:style>
  <w:style w:type="character" w:customStyle="1" w:styleId="WW8Num244z0">
    <w:name w:val="WW8Num244z0"/>
    <w:rsid w:val="001C13AC"/>
    <w:rPr>
      <w:rFonts w:ascii="Symbol" w:hAnsi="Symbol"/>
    </w:rPr>
  </w:style>
  <w:style w:type="character" w:customStyle="1" w:styleId="WW8Num245z0">
    <w:name w:val="WW8Num245z0"/>
    <w:rsid w:val="001C13AC"/>
    <w:rPr>
      <w:rFonts w:ascii="Symbol" w:hAnsi="Symbol"/>
    </w:rPr>
  </w:style>
  <w:style w:type="character" w:customStyle="1" w:styleId="WW8Num246z0">
    <w:name w:val="WW8Num246z0"/>
    <w:rsid w:val="001C13AC"/>
    <w:rPr>
      <w:rFonts w:ascii="Symbol" w:hAnsi="Symbol"/>
    </w:rPr>
  </w:style>
  <w:style w:type="character" w:customStyle="1" w:styleId="WW8Num251z0">
    <w:name w:val="WW8Num251z0"/>
    <w:rsid w:val="001C13AC"/>
    <w:rPr>
      <w:rFonts w:ascii="Times New Roman" w:hAnsi="Times New Roman" w:cs="Times New Roman"/>
    </w:rPr>
  </w:style>
  <w:style w:type="character" w:customStyle="1" w:styleId="WW8Num253z0">
    <w:name w:val="WW8Num253z0"/>
    <w:rsid w:val="001C13AC"/>
    <w:rPr>
      <w:rFonts w:ascii="Symbol" w:hAnsi="Symbol"/>
    </w:rPr>
  </w:style>
  <w:style w:type="character" w:customStyle="1" w:styleId="WW8Num254z0">
    <w:name w:val="WW8Num254z0"/>
    <w:rsid w:val="001C13AC"/>
    <w:rPr>
      <w:rFonts w:ascii="Symbol" w:hAnsi="Symbol"/>
    </w:rPr>
  </w:style>
  <w:style w:type="character" w:customStyle="1" w:styleId="WW8Num255z0">
    <w:name w:val="WW8Num255z0"/>
    <w:rsid w:val="001C13AC"/>
    <w:rPr>
      <w:rFonts w:ascii="Symbol" w:hAnsi="Symbol"/>
    </w:rPr>
  </w:style>
  <w:style w:type="character" w:customStyle="1" w:styleId="WW8Num256z0">
    <w:name w:val="WW8Num256z0"/>
    <w:rsid w:val="001C13AC"/>
    <w:rPr>
      <w:rFonts w:ascii="Symbol" w:hAnsi="Symbol"/>
    </w:rPr>
  </w:style>
  <w:style w:type="character" w:customStyle="1" w:styleId="WW8Num258z0">
    <w:name w:val="WW8Num258z0"/>
    <w:rsid w:val="001C13AC"/>
    <w:rPr>
      <w:rFonts w:ascii="Times New Roman" w:hAnsi="Times New Roman" w:cs="Times New Roman"/>
    </w:rPr>
  </w:style>
  <w:style w:type="character" w:customStyle="1" w:styleId="WW8Num263z0">
    <w:name w:val="WW8Num263z0"/>
    <w:rsid w:val="001C13AC"/>
    <w:rPr>
      <w:rFonts w:ascii="Symbol" w:hAnsi="Symbol"/>
    </w:rPr>
  </w:style>
  <w:style w:type="character" w:customStyle="1" w:styleId="WW8Num264z0">
    <w:name w:val="WW8Num264z0"/>
    <w:rsid w:val="001C13AC"/>
    <w:rPr>
      <w:rFonts w:ascii="Symbol" w:hAnsi="Symbol"/>
    </w:rPr>
  </w:style>
  <w:style w:type="character" w:customStyle="1" w:styleId="WW8Num265z0">
    <w:name w:val="WW8Num265z0"/>
    <w:rsid w:val="001C13AC"/>
    <w:rPr>
      <w:rFonts w:ascii="Times New Roman" w:hAnsi="Times New Roman" w:cs="Times New Roman"/>
      <w:b w:val="0"/>
      <w:bCs w:val="0"/>
      <w:i w:val="0"/>
      <w:iCs w:val="0"/>
      <w:sz w:val="32"/>
    </w:rPr>
  </w:style>
  <w:style w:type="character" w:customStyle="1" w:styleId="WW8Num267z0">
    <w:name w:val="WW8Num267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268z0">
    <w:name w:val="WW8Num268z0"/>
    <w:rsid w:val="001C13AC"/>
    <w:rPr>
      <w:rFonts w:ascii="Symbol" w:hAnsi="Symbol"/>
    </w:rPr>
  </w:style>
  <w:style w:type="character" w:customStyle="1" w:styleId="WW8Num269z0">
    <w:name w:val="WW8Num269z0"/>
    <w:rsid w:val="001C13AC"/>
    <w:rPr>
      <w:rFonts w:ascii="Symbol" w:hAnsi="Symbol"/>
    </w:rPr>
  </w:style>
  <w:style w:type="character" w:customStyle="1" w:styleId="WW8Num270z0">
    <w:name w:val="WW8Num270z0"/>
    <w:rsid w:val="001C13AC"/>
    <w:rPr>
      <w:rFonts w:ascii="Symbol" w:hAnsi="Symbol"/>
      <w:strike w:val="0"/>
      <w:dstrike w:val="0"/>
      <w:outline/>
      <w:color w:val="000000"/>
      <w:position w:val="0"/>
      <w:sz w:val="24"/>
      <w:u w:val="none"/>
      <w:effect w:val="none"/>
      <w:vertAlign w:val="baseline"/>
      <w14:textOutline w14:w="9525" w14:cap="flat" w14:cmpd="sng" w14:algn="ctr">
        <w14:solidFill>
          <w14:srgbClr w14:val="000000"/>
        </w14:solidFill>
        <w14:prstDash w14:val="solid"/>
        <w14:round/>
      </w14:textOutline>
      <w14:textFill>
        <w14:noFill/>
      </w14:textFill>
    </w:rPr>
  </w:style>
  <w:style w:type="character" w:customStyle="1" w:styleId="WW8Num273z0">
    <w:name w:val="WW8Num273z0"/>
    <w:rsid w:val="001C13AC"/>
    <w:rPr>
      <w:rFonts w:ascii="Symbol" w:hAnsi="Symbol"/>
    </w:rPr>
  </w:style>
  <w:style w:type="character" w:customStyle="1" w:styleId="WW8Num275z0">
    <w:name w:val="WW8Num275z0"/>
    <w:rsid w:val="001C13AC"/>
    <w:rPr>
      <w:rFonts w:ascii="Symbol" w:hAnsi="Symbol"/>
    </w:rPr>
  </w:style>
  <w:style w:type="character" w:customStyle="1" w:styleId="WW8Num279z0">
    <w:name w:val="WW8Num279z0"/>
    <w:rsid w:val="001C13AC"/>
    <w:rPr>
      <w:rFonts w:ascii="Symbol" w:hAnsi="Symbol"/>
    </w:rPr>
  </w:style>
  <w:style w:type="character" w:customStyle="1" w:styleId="WW8Num280z0">
    <w:name w:val="WW8Num280z0"/>
    <w:rsid w:val="001C13AC"/>
    <w:rPr>
      <w:rFonts w:ascii="Times New Roman" w:hAnsi="Times New Roman" w:cs="Times New Roman"/>
    </w:rPr>
  </w:style>
  <w:style w:type="character" w:customStyle="1" w:styleId="WW8Num282z0">
    <w:name w:val="WW8Num282z0"/>
    <w:rsid w:val="001C13AC"/>
    <w:rPr>
      <w:b w:val="0"/>
      <w:bCs w:val="0"/>
      <w:i w:val="0"/>
      <w:iCs w:val="0"/>
    </w:rPr>
  </w:style>
  <w:style w:type="character" w:customStyle="1" w:styleId="WW8Num285z0">
    <w:name w:val="WW8Num285z0"/>
    <w:rsid w:val="001C13AC"/>
    <w:rPr>
      <w:rFonts w:ascii="Symbol" w:hAnsi="Symbol"/>
    </w:rPr>
  </w:style>
  <w:style w:type="character" w:customStyle="1" w:styleId="WW8Num287z0">
    <w:name w:val="WW8Num287z0"/>
    <w:rsid w:val="001C13AC"/>
    <w:rPr>
      <w:rFonts w:ascii="Symbol" w:hAnsi="Symbol"/>
    </w:rPr>
  </w:style>
  <w:style w:type="character" w:customStyle="1" w:styleId="WW8Num289z0">
    <w:name w:val="WW8Num289z0"/>
    <w:rsid w:val="001C13AC"/>
    <w:rPr>
      <w:rFonts w:ascii="Symbol" w:hAnsi="Symbol"/>
    </w:rPr>
  </w:style>
  <w:style w:type="character" w:customStyle="1" w:styleId="WW8Num290z0">
    <w:name w:val="WW8Num290z0"/>
    <w:rsid w:val="001C13AC"/>
    <w:rPr>
      <w:rFonts w:ascii="Symbol" w:hAnsi="Symbol"/>
    </w:rPr>
  </w:style>
  <w:style w:type="character" w:customStyle="1" w:styleId="WW8Num291z0">
    <w:name w:val="WW8Num291z0"/>
    <w:rsid w:val="001C13AC"/>
    <w:rPr>
      <w:rFonts w:ascii="Symbol" w:hAnsi="Symbol"/>
    </w:rPr>
  </w:style>
  <w:style w:type="character" w:customStyle="1" w:styleId="WW8Num293z0">
    <w:name w:val="WW8Num293z0"/>
    <w:rsid w:val="001C13AC"/>
    <w:rPr>
      <w:rFonts w:ascii="Symbol" w:hAnsi="Symbol"/>
    </w:rPr>
  </w:style>
  <w:style w:type="character" w:customStyle="1" w:styleId="WW8Num295z0">
    <w:name w:val="WW8Num295z0"/>
    <w:rsid w:val="001C13AC"/>
    <w:rPr>
      <w:rFonts w:ascii="Symbol" w:hAnsi="Symbol"/>
    </w:rPr>
  </w:style>
  <w:style w:type="character" w:customStyle="1" w:styleId="WW8NumSt37z0">
    <w:name w:val="WW8NumSt37z0"/>
    <w:rsid w:val="001C13AC"/>
    <w:rPr>
      <w:rFonts w:ascii="Symbol" w:hAnsi="Symbol"/>
    </w:rPr>
  </w:style>
  <w:style w:type="character" w:customStyle="1" w:styleId="WW8NumSt39z0">
    <w:name w:val="WW8NumSt39z0"/>
    <w:rsid w:val="001C13AC"/>
    <w:rPr>
      <w:rFonts w:ascii="Symbol" w:hAnsi="Symbol"/>
    </w:rPr>
  </w:style>
  <w:style w:type="character" w:customStyle="1" w:styleId="WW8NumSt168z0">
    <w:name w:val="WW8NumSt168z0"/>
    <w:rsid w:val="001C13AC"/>
    <w:rPr>
      <w:rFonts w:ascii="MT Symbol" w:hAnsi="MT Symbol"/>
    </w:rPr>
  </w:style>
  <w:style w:type="character" w:customStyle="1" w:styleId="WW8NumSt169z0">
    <w:name w:val="WW8NumSt169z0"/>
    <w:rsid w:val="001C13AC"/>
    <w:rPr>
      <w:rFonts w:ascii="Symbol" w:hAnsi="Symbol"/>
    </w:rPr>
  </w:style>
  <w:style w:type="character" w:customStyle="1" w:styleId="WW8NumSt214z0">
    <w:name w:val="WW8NumSt214z0"/>
    <w:rsid w:val="001C13AC"/>
    <w:rPr>
      <w:rFonts w:ascii="Symbol" w:hAnsi="Symbol"/>
    </w:rPr>
  </w:style>
  <w:style w:type="character" w:customStyle="1" w:styleId="14">
    <w:name w:val="Основной шрифт абзаца1"/>
    <w:rsid w:val="001C13AC"/>
  </w:style>
  <w:style w:type="character" w:customStyle="1" w:styleId="24">
    <w:name w:val="Знак Знак2"/>
    <w:basedOn w:val="a4"/>
    <w:link w:val="23"/>
    <w:rsid w:val="001C13AC"/>
    <w:rPr>
      <w:sz w:val="24"/>
      <w:szCs w:val="24"/>
    </w:rPr>
  </w:style>
  <w:style w:type="character" w:styleId="af6">
    <w:name w:val="FollowedHyperlink"/>
    <w:basedOn w:val="14"/>
    <w:uiPriority w:val="99"/>
    <w:semiHidden/>
    <w:unhideWhenUsed/>
    <w:rsid w:val="001C13AC"/>
    <w:rPr>
      <w:color w:val="800080"/>
      <w:u w:val="single"/>
    </w:rPr>
  </w:style>
  <w:style w:type="character" w:customStyle="1" w:styleId="InternetLink">
    <w:name w:val="Internet Link"/>
    <w:basedOn w:val="14"/>
    <w:semiHidden/>
    <w:unhideWhenUsed/>
    <w:rsid w:val="001C13AC"/>
    <w:rPr>
      <w:color w:val="0000FF"/>
      <w:u w:val="single"/>
    </w:rPr>
  </w:style>
  <w:style w:type="character" w:styleId="af7">
    <w:name w:val="Emphasis"/>
    <w:aliases w:val="заголовки"/>
    <w:qFormat/>
    <w:rsid w:val="00615B7F"/>
    <w:rPr>
      <w:b/>
      <w:bCs/>
      <w:i/>
      <w:iCs/>
      <w:spacing w:val="10"/>
    </w:rPr>
  </w:style>
  <w:style w:type="character" w:customStyle="1" w:styleId="af8">
    <w:name w:val="Текст примечания Знак"/>
    <w:basedOn w:val="a4"/>
    <w:semiHidden/>
    <w:rsid w:val="00615B7F"/>
    <w:rPr>
      <w:rFonts w:ascii="Cambria" w:hAnsi="Cambria"/>
      <w:szCs w:val="22"/>
      <w:lang w:val="en-US" w:eastAsia="en-US" w:bidi="en-US"/>
    </w:rPr>
  </w:style>
  <w:style w:type="character" w:customStyle="1" w:styleId="af9">
    <w:name w:val="Тема примечания Знак"/>
    <w:basedOn w:val="af8"/>
    <w:semiHidden/>
    <w:rsid w:val="00615B7F"/>
    <w:rPr>
      <w:rFonts w:ascii="Cambria" w:hAnsi="Cambria"/>
      <w:b/>
      <w:bCs/>
      <w:szCs w:val="22"/>
      <w:lang w:val="en-US" w:eastAsia="en-US" w:bidi="en-US"/>
    </w:rPr>
  </w:style>
  <w:style w:type="character" w:customStyle="1" w:styleId="211">
    <w:name w:val="Основной текст с отступом 2 Знак1"/>
    <w:basedOn w:val="a4"/>
    <w:link w:val="28"/>
    <w:uiPriority w:val="29"/>
    <w:rsid w:val="00615B7F"/>
    <w:rPr>
      <w:rFonts w:ascii="Cambria" w:hAnsi="Cambria"/>
      <w:i/>
      <w:iCs/>
      <w:sz w:val="22"/>
      <w:szCs w:val="22"/>
      <w:lang w:val="en-US" w:eastAsia="en-US" w:bidi="en-US"/>
    </w:rPr>
  </w:style>
  <w:style w:type="character" w:customStyle="1" w:styleId="afa">
    <w:name w:val="Выделенная цитата Знак"/>
    <w:basedOn w:val="a4"/>
    <w:uiPriority w:val="30"/>
    <w:rsid w:val="00615B7F"/>
    <w:rPr>
      <w:rFonts w:ascii="Cambria" w:hAnsi="Cambria"/>
      <w:i/>
      <w:iCs/>
      <w:sz w:val="22"/>
      <w:szCs w:val="22"/>
      <w:lang w:val="en-US" w:eastAsia="en-US" w:bidi="en-US"/>
    </w:rPr>
  </w:style>
  <w:style w:type="character" w:styleId="afb">
    <w:name w:val="Subtle Emphasis"/>
    <w:uiPriority w:val="19"/>
    <w:rsid w:val="00615B7F"/>
    <w:rPr>
      <w:i/>
      <w:iCs/>
    </w:rPr>
  </w:style>
  <w:style w:type="character" w:styleId="afc">
    <w:name w:val="Intense Emphasis"/>
    <w:uiPriority w:val="21"/>
    <w:rsid w:val="00615B7F"/>
    <w:rPr>
      <w:b/>
      <w:bCs/>
      <w:i/>
      <w:iCs/>
    </w:rPr>
  </w:style>
  <w:style w:type="character" w:styleId="afd">
    <w:name w:val="Subtle Reference"/>
    <w:basedOn w:val="a4"/>
    <w:uiPriority w:val="31"/>
    <w:rsid w:val="00615B7F"/>
    <w:rPr>
      <w:smallCaps/>
    </w:rPr>
  </w:style>
  <w:style w:type="character" w:styleId="afe">
    <w:name w:val="Intense Reference"/>
    <w:uiPriority w:val="32"/>
    <w:rsid w:val="00615B7F"/>
    <w:rPr>
      <w:b/>
      <w:bCs/>
      <w:smallCaps/>
    </w:rPr>
  </w:style>
  <w:style w:type="character" w:styleId="aff">
    <w:name w:val="Book Title"/>
    <w:basedOn w:val="a4"/>
    <w:uiPriority w:val="33"/>
    <w:qFormat/>
    <w:rsid w:val="00615B7F"/>
    <w:rPr>
      <w:i/>
      <w:iCs/>
      <w:smallCaps/>
      <w:spacing w:val="5"/>
    </w:rPr>
  </w:style>
  <w:style w:type="character" w:customStyle="1" w:styleId="acicollapsed1">
    <w:name w:val="acicollapsed1"/>
    <w:basedOn w:val="a4"/>
    <w:rsid w:val="00615B7F"/>
    <w:rPr>
      <w:vanish w:val="0"/>
    </w:rPr>
  </w:style>
  <w:style w:type="character" w:styleId="aff0">
    <w:name w:val="Strong"/>
    <w:basedOn w:val="a4"/>
    <w:uiPriority w:val="22"/>
    <w:qFormat/>
    <w:rsid w:val="00615B7F"/>
    <w:rPr>
      <w:b/>
      <w:bCs/>
    </w:rPr>
  </w:style>
  <w:style w:type="character" w:customStyle="1" w:styleId="aff1">
    <w:name w:val="Схема документа Знак"/>
    <w:basedOn w:val="a4"/>
    <w:semiHidden/>
    <w:rsid w:val="00026366"/>
    <w:rPr>
      <w:rFonts w:ascii="Tahoma" w:hAnsi="Tahoma" w:cs="Tahoma"/>
      <w:sz w:val="24"/>
      <w:szCs w:val="24"/>
      <w:shd w:val="clear" w:color="auto" w:fill="000080"/>
    </w:rPr>
  </w:style>
  <w:style w:type="character" w:customStyle="1" w:styleId="ListLabel1">
    <w:name w:val="ListLabel 1"/>
    <w:rsid w:val="00D45113"/>
    <w:rPr>
      <w:rFonts w:cs="Times New Roman"/>
    </w:rPr>
  </w:style>
  <w:style w:type="character" w:customStyle="1" w:styleId="ListLabel2">
    <w:name w:val="ListLabel 2"/>
    <w:rsid w:val="00D45113"/>
    <w:rPr>
      <w:rFonts w:cs="Courier New"/>
    </w:rPr>
  </w:style>
  <w:style w:type="paragraph" w:customStyle="1" w:styleId="Heading">
    <w:name w:val="Heading"/>
    <w:basedOn w:val="a3"/>
    <w:next w:val="TextBody"/>
    <w:rsid w:val="00D45113"/>
    <w:pPr>
      <w:keepNext/>
      <w:spacing w:before="240" w:after="120"/>
    </w:pPr>
    <w:rPr>
      <w:rFonts w:ascii="Liberation Sans" w:eastAsia="Droid Sans Fallback" w:hAnsi="Liberation Sans" w:cs="FreeSans"/>
      <w:sz w:val="28"/>
      <w:szCs w:val="28"/>
    </w:rPr>
  </w:style>
  <w:style w:type="paragraph" w:customStyle="1" w:styleId="TextBody">
    <w:name w:val="Text Body"/>
    <w:basedOn w:val="a3"/>
    <w:link w:val="TextBody0"/>
    <w:semiHidden/>
    <w:rsid w:val="00751BDE"/>
    <w:pPr>
      <w:widowControl w:val="0"/>
      <w:spacing w:line="240" w:lineRule="atLeast"/>
      <w:jc w:val="both"/>
    </w:pPr>
    <w:rPr>
      <w:rFonts w:ascii="Arial" w:hAnsi="Arial"/>
      <w:sz w:val="24"/>
    </w:rPr>
  </w:style>
  <w:style w:type="paragraph" w:styleId="aff2">
    <w:name w:val="List"/>
    <w:basedOn w:val="TextBody"/>
    <w:semiHidden/>
    <w:unhideWhenUsed/>
    <w:rsid w:val="001C13AC"/>
    <w:pPr>
      <w:widowControl/>
      <w:spacing w:line="360" w:lineRule="auto"/>
      <w:ind w:firstLine="567"/>
    </w:pPr>
    <w:rPr>
      <w:rFonts w:ascii="Times New Roman" w:hAnsi="Times New Roman" w:cs="Tahoma"/>
      <w:sz w:val="28"/>
      <w:lang w:eastAsia="ar-SA"/>
    </w:rPr>
  </w:style>
  <w:style w:type="paragraph" w:styleId="aff3">
    <w:name w:val="caption"/>
    <w:basedOn w:val="a3"/>
    <w:rsid w:val="00751BDE"/>
    <w:pPr>
      <w:jc w:val="center"/>
    </w:pPr>
    <w:rPr>
      <w:b/>
      <w:sz w:val="16"/>
    </w:rPr>
  </w:style>
  <w:style w:type="paragraph" w:customStyle="1" w:styleId="Index">
    <w:name w:val="Index"/>
    <w:basedOn w:val="a3"/>
    <w:rsid w:val="00D45113"/>
    <w:pPr>
      <w:suppressLineNumbers/>
    </w:pPr>
    <w:rPr>
      <w:rFonts w:cs="FreeSans"/>
    </w:rPr>
  </w:style>
  <w:style w:type="paragraph" w:customStyle="1" w:styleId="aff4">
    <w:name w:val="формула"/>
    <w:basedOn w:val="a3"/>
    <w:rsid w:val="00751BDE"/>
  </w:style>
  <w:style w:type="paragraph" w:styleId="aff5">
    <w:name w:val="Plain Text"/>
    <w:basedOn w:val="a3"/>
    <w:semiHidden/>
    <w:rsid w:val="00751BDE"/>
    <w:pPr>
      <w:widowControl w:val="0"/>
    </w:pPr>
    <w:rPr>
      <w:rFonts w:ascii="Courier New" w:hAnsi="Courier New"/>
    </w:rPr>
  </w:style>
  <w:style w:type="paragraph" w:customStyle="1" w:styleId="310">
    <w:name w:val="Основной текст 3 Знак1"/>
    <w:link w:val="36"/>
    <w:rsid w:val="00751BDE"/>
    <w:pPr>
      <w:widowControl w:val="0"/>
      <w:suppressAutoHyphens/>
    </w:pPr>
  </w:style>
  <w:style w:type="paragraph" w:customStyle="1" w:styleId="26">
    <w:name w:val="Стиль2"/>
    <w:basedOn w:val="310"/>
    <w:link w:val="25"/>
    <w:rsid w:val="00751BDE"/>
    <w:pPr>
      <w:jc w:val="both"/>
    </w:pPr>
    <w:rPr>
      <w:rFonts w:ascii="Arial" w:hAnsi="Arial"/>
      <w:sz w:val="24"/>
    </w:rPr>
  </w:style>
  <w:style w:type="paragraph" w:customStyle="1" w:styleId="ea">
    <w:name w:val="Те&gt;eaст"/>
    <w:basedOn w:val="a3"/>
    <w:rsid w:val="00751BDE"/>
    <w:pPr>
      <w:widowControl w:val="0"/>
    </w:pPr>
    <w:rPr>
      <w:rFonts w:ascii="Courier New" w:hAnsi="Courier New"/>
    </w:rPr>
  </w:style>
  <w:style w:type="paragraph" w:customStyle="1" w:styleId="TextBodyIndent">
    <w:name w:val="Text Body Indent"/>
    <w:semiHidden/>
    <w:rsid w:val="00751BDE"/>
    <w:pPr>
      <w:suppressAutoHyphens/>
      <w:ind w:firstLine="720"/>
    </w:pPr>
  </w:style>
  <w:style w:type="paragraph" w:customStyle="1" w:styleId="aff6">
    <w:name w:val="Стиль"/>
    <w:rsid w:val="00751BDE"/>
    <w:pPr>
      <w:widowControl w:val="0"/>
      <w:suppressAutoHyphens/>
    </w:pPr>
    <w:rPr>
      <w:spacing w:val="-1"/>
      <w:sz w:val="24"/>
      <w:lang w:val="en-US"/>
    </w:rPr>
  </w:style>
  <w:style w:type="paragraph" w:customStyle="1" w:styleId="311">
    <w:name w:val="Основной текст 31"/>
    <w:basedOn w:val="a3"/>
    <w:rsid w:val="00751BDE"/>
    <w:rPr>
      <w:rFonts w:ascii="TimesET" w:hAnsi="TimesET"/>
      <w:sz w:val="26"/>
    </w:rPr>
  </w:style>
  <w:style w:type="paragraph" w:customStyle="1" w:styleId="15">
    <w:name w:val="Текст1"/>
    <w:basedOn w:val="a3"/>
    <w:rsid w:val="001C13AC"/>
    <w:pPr>
      <w:widowControl w:val="0"/>
    </w:pPr>
    <w:rPr>
      <w:rFonts w:ascii="Courier New" w:hAnsi="Courier New"/>
      <w:sz w:val="24"/>
    </w:rPr>
  </w:style>
  <w:style w:type="paragraph" w:customStyle="1" w:styleId="ed">
    <w:name w:val="Îáû÷öedûé"/>
    <w:rsid w:val="00751BDE"/>
    <w:pPr>
      <w:widowControl w:val="0"/>
      <w:suppressAutoHyphens/>
    </w:pPr>
  </w:style>
  <w:style w:type="paragraph" w:customStyle="1" w:styleId="ed0">
    <w:name w:val="Обычцedый"/>
    <w:rsid w:val="00751BDE"/>
    <w:pPr>
      <w:widowControl w:val="0"/>
      <w:suppressAutoHyphens/>
    </w:pPr>
  </w:style>
  <w:style w:type="paragraph" w:styleId="aff7">
    <w:name w:val="Subtitle"/>
    <w:basedOn w:val="a3"/>
    <w:uiPriority w:val="11"/>
    <w:rsid w:val="00751BDE"/>
    <w:pPr>
      <w:widowControl w:val="0"/>
      <w:ind w:firstLine="567"/>
      <w:jc w:val="both"/>
    </w:pPr>
    <w:rPr>
      <w:b/>
      <w:sz w:val="24"/>
    </w:rPr>
  </w:style>
  <w:style w:type="paragraph" w:customStyle="1" w:styleId="212">
    <w:name w:val="Основной текст 2 Знак1"/>
    <w:link w:val="29"/>
    <w:rsid w:val="00751BDE"/>
    <w:pPr>
      <w:widowControl w:val="0"/>
      <w:suppressAutoHyphens/>
    </w:pPr>
  </w:style>
  <w:style w:type="paragraph" w:customStyle="1" w:styleId="16">
    <w:name w:val="Обычный1"/>
    <w:rsid w:val="00751BDE"/>
    <w:pPr>
      <w:widowControl w:val="0"/>
      <w:suppressAutoHyphens/>
    </w:pPr>
    <w:rPr>
      <w:sz w:val="24"/>
      <w:lang w:val="en-GB"/>
    </w:rPr>
  </w:style>
  <w:style w:type="paragraph" w:styleId="36">
    <w:name w:val="Body Text 3"/>
    <w:basedOn w:val="a3"/>
    <w:link w:val="310"/>
    <w:semiHidden/>
    <w:rsid w:val="00751BDE"/>
    <w:pPr>
      <w:widowControl w:val="0"/>
      <w:jc w:val="both"/>
    </w:pPr>
    <w:rPr>
      <w:sz w:val="22"/>
    </w:rPr>
  </w:style>
  <w:style w:type="paragraph" w:customStyle="1" w:styleId="213">
    <w:name w:val="Основной текст с отступом 21"/>
    <w:basedOn w:val="a3"/>
    <w:rsid w:val="00751BDE"/>
    <w:pPr>
      <w:widowControl w:val="0"/>
      <w:ind w:firstLine="851"/>
      <w:jc w:val="center"/>
    </w:pPr>
    <w:rPr>
      <w:sz w:val="28"/>
    </w:rPr>
  </w:style>
  <w:style w:type="paragraph" w:customStyle="1" w:styleId="214">
    <w:name w:val="Основной текст 21"/>
    <w:basedOn w:val="212"/>
    <w:rsid w:val="00751BDE"/>
    <w:pPr>
      <w:jc w:val="both"/>
    </w:pPr>
    <w:rPr>
      <w:sz w:val="24"/>
    </w:rPr>
  </w:style>
  <w:style w:type="paragraph" w:styleId="aff8">
    <w:name w:val="header"/>
    <w:basedOn w:val="a3"/>
    <w:link w:val="17"/>
    <w:semiHidden/>
    <w:rsid w:val="00751BDE"/>
    <w:pPr>
      <w:tabs>
        <w:tab w:val="center" w:pos="4536"/>
        <w:tab w:val="right" w:pos="9072"/>
      </w:tabs>
    </w:pPr>
  </w:style>
  <w:style w:type="paragraph" w:customStyle="1" w:styleId="71">
    <w:name w:val="çàãîëîâîê 7"/>
    <w:basedOn w:val="a3"/>
    <w:rsid w:val="00751BDE"/>
    <w:pPr>
      <w:keepNext/>
      <w:widowControl w:val="0"/>
      <w:spacing w:line="240" w:lineRule="atLeast"/>
      <w:jc w:val="both"/>
    </w:pPr>
    <w:rPr>
      <w:rFonts w:ascii="TimesET" w:hAnsi="TimesET"/>
      <w:b/>
      <w:i/>
      <w:sz w:val="28"/>
    </w:rPr>
  </w:style>
  <w:style w:type="paragraph" w:customStyle="1" w:styleId="caaieiaie3">
    <w:name w:val="caaieiaie 3"/>
    <w:basedOn w:val="a3"/>
    <w:rsid w:val="00751BDE"/>
    <w:pPr>
      <w:keepNext/>
      <w:widowControl w:val="0"/>
      <w:spacing w:line="80" w:lineRule="atLeast"/>
      <w:ind w:left="567" w:right="-1"/>
      <w:jc w:val="center"/>
    </w:pPr>
    <w:rPr>
      <w:rFonts w:ascii="TimesET" w:hAnsi="TimesET"/>
      <w:b/>
      <w:sz w:val="28"/>
    </w:rPr>
  </w:style>
  <w:style w:type="paragraph" w:styleId="aff9">
    <w:name w:val="footer"/>
    <w:basedOn w:val="a3"/>
    <w:link w:val="18"/>
    <w:uiPriority w:val="99"/>
    <w:rsid w:val="00751BDE"/>
    <w:pPr>
      <w:tabs>
        <w:tab w:val="center" w:pos="4153"/>
        <w:tab w:val="right" w:pos="8306"/>
      </w:tabs>
    </w:pPr>
  </w:style>
  <w:style w:type="paragraph" w:styleId="28">
    <w:name w:val="Body Text Indent 2"/>
    <w:basedOn w:val="a3"/>
    <w:link w:val="211"/>
    <w:semiHidden/>
    <w:rsid w:val="00751BDE"/>
    <w:pPr>
      <w:ind w:firstLine="709"/>
      <w:jc w:val="both"/>
    </w:pPr>
    <w:rPr>
      <w:i/>
      <w:sz w:val="24"/>
    </w:rPr>
  </w:style>
  <w:style w:type="paragraph" w:styleId="29">
    <w:name w:val="Body Text 2"/>
    <w:basedOn w:val="a3"/>
    <w:link w:val="212"/>
    <w:semiHidden/>
    <w:unhideWhenUsed/>
    <w:rsid w:val="00104B44"/>
    <w:pPr>
      <w:spacing w:after="120" w:line="480" w:lineRule="auto"/>
    </w:pPr>
  </w:style>
  <w:style w:type="paragraph" w:styleId="affa">
    <w:name w:val="List Paragraph"/>
    <w:basedOn w:val="a3"/>
    <w:link w:val="affb"/>
    <w:uiPriority w:val="34"/>
    <w:qFormat/>
    <w:rsid w:val="00212ACE"/>
    <w:pPr>
      <w:ind w:left="708"/>
    </w:pPr>
  </w:style>
  <w:style w:type="paragraph" w:styleId="affc">
    <w:name w:val="endnote text"/>
    <w:basedOn w:val="a3"/>
    <w:uiPriority w:val="99"/>
    <w:semiHidden/>
    <w:unhideWhenUsed/>
    <w:rsid w:val="00225E91"/>
  </w:style>
  <w:style w:type="paragraph" w:styleId="affd">
    <w:name w:val="footnote text"/>
    <w:basedOn w:val="a3"/>
    <w:link w:val="19"/>
    <w:uiPriority w:val="99"/>
    <w:semiHidden/>
    <w:unhideWhenUsed/>
    <w:rsid w:val="00225E91"/>
  </w:style>
  <w:style w:type="paragraph" w:styleId="affe">
    <w:name w:val="Balloon Text"/>
    <w:basedOn w:val="a3"/>
    <w:link w:val="1a"/>
    <w:uiPriority w:val="99"/>
    <w:semiHidden/>
    <w:unhideWhenUsed/>
    <w:rsid w:val="00B16A99"/>
    <w:rPr>
      <w:rFonts w:ascii="Tahoma" w:hAnsi="Tahoma" w:cs="Tahoma"/>
      <w:sz w:val="16"/>
      <w:szCs w:val="16"/>
    </w:rPr>
  </w:style>
  <w:style w:type="paragraph" w:styleId="afff">
    <w:name w:val="Title"/>
    <w:basedOn w:val="a3"/>
    <w:rsid w:val="0081617B"/>
    <w:pPr>
      <w:spacing w:after="200" w:line="276" w:lineRule="auto"/>
      <w:jc w:val="center"/>
    </w:pPr>
    <w:rPr>
      <w:rFonts w:eastAsia="Calibri"/>
      <w:sz w:val="28"/>
      <w:szCs w:val="28"/>
      <w:lang w:eastAsia="en-US"/>
    </w:rPr>
  </w:style>
  <w:style w:type="paragraph" w:customStyle="1" w:styleId="42">
    <w:name w:val="заголовок 4"/>
    <w:basedOn w:val="a3"/>
    <w:rsid w:val="00700F9B"/>
    <w:pPr>
      <w:keepNext/>
      <w:widowControl w:val="0"/>
      <w:jc w:val="center"/>
    </w:pPr>
    <w:rPr>
      <w:b/>
      <w:sz w:val="28"/>
    </w:rPr>
  </w:style>
  <w:style w:type="paragraph" w:customStyle="1" w:styleId="51">
    <w:name w:val="заголовок 5"/>
    <w:basedOn w:val="a3"/>
    <w:rsid w:val="00700F9B"/>
    <w:pPr>
      <w:keepNext/>
      <w:widowControl w:val="0"/>
      <w:ind w:firstLine="397"/>
      <w:jc w:val="both"/>
    </w:pPr>
    <w:rPr>
      <w:i/>
      <w:color w:val="000000"/>
      <w:sz w:val="24"/>
    </w:rPr>
  </w:style>
  <w:style w:type="paragraph" w:customStyle="1" w:styleId="61">
    <w:name w:val="заголовок 6"/>
    <w:basedOn w:val="a3"/>
    <w:rsid w:val="00700F9B"/>
    <w:pPr>
      <w:keepNext/>
      <w:widowControl w:val="0"/>
      <w:ind w:firstLine="397"/>
      <w:jc w:val="both"/>
    </w:pPr>
    <w:rPr>
      <w:b/>
      <w:color w:val="000000"/>
      <w:sz w:val="24"/>
    </w:rPr>
  </w:style>
  <w:style w:type="paragraph" w:customStyle="1" w:styleId="DefinitionTerm">
    <w:name w:val="Definition Term"/>
    <w:basedOn w:val="a3"/>
    <w:rsid w:val="00700F9B"/>
    <w:pPr>
      <w:widowControl w:val="0"/>
      <w:ind w:firstLine="397"/>
      <w:jc w:val="both"/>
    </w:pPr>
    <w:rPr>
      <w:sz w:val="24"/>
    </w:rPr>
  </w:style>
  <w:style w:type="paragraph" w:customStyle="1" w:styleId="H4">
    <w:name w:val="H4"/>
    <w:basedOn w:val="a3"/>
    <w:rsid w:val="00700F9B"/>
    <w:pPr>
      <w:keepNext/>
      <w:widowControl w:val="0"/>
      <w:spacing w:before="60"/>
      <w:ind w:firstLine="397"/>
      <w:jc w:val="both"/>
    </w:pPr>
    <w:rPr>
      <w:b/>
      <w:sz w:val="24"/>
    </w:rPr>
  </w:style>
  <w:style w:type="paragraph" w:styleId="37">
    <w:name w:val="List Bullet 3"/>
    <w:basedOn w:val="a3"/>
    <w:autoRedefine/>
    <w:semiHidden/>
    <w:unhideWhenUsed/>
    <w:rsid w:val="00251C68"/>
    <w:pPr>
      <w:tabs>
        <w:tab w:val="left" w:pos="708"/>
        <w:tab w:val="left" w:pos="1021"/>
      </w:tabs>
      <w:spacing w:line="360" w:lineRule="auto"/>
      <w:ind w:firstLine="709"/>
      <w:jc w:val="both"/>
    </w:pPr>
    <w:rPr>
      <w:sz w:val="24"/>
      <w:szCs w:val="24"/>
    </w:rPr>
  </w:style>
  <w:style w:type="paragraph" w:customStyle="1" w:styleId="FR2">
    <w:name w:val="FR2"/>
    <w:rsid w:val="00251C68"/>
    <w:pPr>
      <w:widowControl w:val="0"/>
      <w:suppressAutoHyphens/>
      <w:spacing w:line="300" w:lineRule="auto"/>
      <w:ind w:firstLine="720"/>
      <w:jc w:val="both"/>
    </w:pPr>
    <w:rPr>
      <w:sz w:val="28"/>
    </w:rPr>
  </w:style>
  <w:style w:type="paragraph" w:customStyle="1" w:styleId="72">
    <w:name w:val="заголовок 7"/>
    <w:basedOn w:val="a3"/>
    <w:rsid w:val="00F433B9"/>
    <w:pPr>
      <w:keepNext/>
      <w:widowControl w:val="0"/>
      <w:spacing w:before="60"/>
      <w:jc w:val="center"/>
    </w:pPr>
    <w:rPr>
      <w:b/>
      <w:sz w:val="24"/>
    </w:rPr>
  </w:style>
  <w:style w:type="paragraph" w:styleId="38">
    <w:name w:val="Body Text Indent 3"/>
    <w:basedOn w:val="a3"/>
    <w:link w:val="312"/>
    <w:uiPriority w:val="99"/>
    <w:semiHidden/>
    <w:unhideWhenUsed/>
    <w:rsid w:val="005817FF"/>
    <w:pPr>
      <w:spacing w:after="120"/>
      <w:ind w:left="283"/>
    </w:pPr>
    <w:rPr>
      <w:sz w:val="16"/>
      <w:szCs w:val="16"/>
    </w:rPr>
  </w:style>
  <w:style w:type="paragraph" w:styleId="afff0">
    <w:name w:val="Normal (Web)"/>
    <w:basedOn w:val="a3"/>
    <w:uiPriority w:val="99"/>
    <w:unhideWhenUsed/>
    <w:rsid w:val="001C13AC"/>
    <w:pPr>
      <w:spacing w:after="280"/>
    </w:pPr>
    <w:rPr>
      <w:sz w:val="24"/>
      <w:szCs w:val="24"/>
    </w:rPr>
  </w:style>
  <w:style w:type="paragraph" w:customStyle="1" w:styleId="Contents1">
    <w:name w:val="Contents 1"/>
    <w:basedOn w:val="a3"/>
    <w:autoRedefine/>
    <w:semiHidden/>
    <w:unhideWhenUsed/>
    <w:rsid w:val="001C13AC"/>
    <w:pPr>
      <w:spacing w:before="360" w:line="360" w:lineRule="auto"/>
    </w:pPr>
    <w:rPr>
      <w:rFonts w:ascii="Arial" w:hAnsi="Arial"/>
      <w:b/>
      <w:bCs/>
      <w:caps/>
      <w:sz w:val="24"/>
      <w:szCs w:val="28"/>
      <w:lang w:eastAsia="ar-SA"/>
    </w:rPr>
  </w:style>
  <w:style w:type="paragraph" w:customStyle="1" w:styleId="Contents2">
    <w:name w:val="Contents 2"/>
    <w:basedOn w:val="a3"/>
    <w:autoRedefine/>
    <w:semiHidden/>
    <w:unhideWhenUsed/>
    <w:rsid w:val="001C13AC"/>
    <w:pPr>
      <w:spacing w:before="240" w:line="360" w:lineRule="auto"/>
    </w:pPr>
    <w:rPr>
      <w:b/>
      <w:bCs/>
      <w:sz w:val="24"/>
      <w:szCs w:val="24"/>
      <w:lang w:eastAsia="ar-SA"/>
    </w:rPr>
  </w:style>
  <w:style w:type="paragraph" w:customStyle="1" w:styleId="Contents3">
    <w:name w:val="Contents 3"/>
    <w:basedOn w:val="a3"/>
    <w:autoRedefine/>
    <w:semiHidden/>
    <w:unhideWhenUsed/>
    <w:rsid w:val="001C13AC"/>
    <w:pPr>
      <w:spacing w:line="360" w:lineRule="auto"/>
      <w:ind w:left="240"/>
    </w:pPr>
    <w:rPr>
      <w:sz w:val="24"/>
      <w:szCs w:val="24"/>
      <w:lang w:eastAsia="ar-SA"/>
    </w:rPr>
  </w:style>
  <w:style w:type="paragraph" w:customStyle="1" w:styleId="Contents4">
    <w:name w:val="Contents 4"/>
    <w:basedOn w:val="a3"/>
    <w:autoRedefine/>
    <w:semiHidden/>
    <w:unhideWhenUsed/>
    <w:rsid w:val="001C13AC"/>
    <w:pPr>
      <w:spacing w:line="360" w:lineRule="auto"/>
      <w:ind w:left="480"/>
    </w:pPr>
    <w:rPr>
      <w:sz w:val="24"/>
      <w:szCs w:val="24"/>
      <w:lang w:eastAsia="ar-SA"/>
    </w:rPr>
  </w:style>
  <w:style w:type="paragraph" w:customStyle="1" w:styleId="Contents5">
    <w:name w:val="Contents 5"/>
    <w:basedOn w:val="a3"/>
    <w:autoRedefine/>
    <w:semiHidden/>
    <w:unhideWhenUsed/>
    <w:rsid w:val="001C13AC"/>
    <w:pPr>
      <w:spacing w:line="360" w:lineRule="auto"/>
      <w:ind w:left="720"/>
    </w:pPr>
    <w:rPr>
      <w:sz w:val="24"/>
      <w:szCs w:val="24"/>
      <w:lang w:eastAsia="ar-SA"/>
    </w:rPr>
  </w:style>
  <w:style w:type="paragraph" w:customStyle="1" w:styleId="Contents6">
    <w:name w:val="Contents 6"/>
    <w:basedOn w:val="a3"/>
    <w:autoRedefine/>
    <w:semiHidden/>
    <w:unhideWhenUsed/>
    <w:rsid w:val="001C13AC"/>
    <w:pPr>
      <w:spacing w:line="360" w:lineRule="auto"/>
      <w:ind w:left="960"/>
    </w:pPr>
    <w:rPr>
      <w:sz w:val="24"/>
      <w:szCs w:val="24"/>
      <w:lang w:eastAsia="ar-SA"/>
    </w:rPr>
  </w:style>
  <w:style w:type="paragraph" w:customStyle="1" w:styleId="Contents7">
    <w:name w:val="Contents 7"/>
    <w:basedOn w:val="a3"/>
    <w:autoRedefine/>
    <w:semiHidden/>
    <w:unhideWhenUsed/>
    <w:rsid w:val="001C13AC"/>
    <w:pPr>
      <w:spacing w:line="360" w:lineRule="auto"/>
      <w:ind w:left="1200"/>
    </w:pPr>
    <w:rPr>
      <w:sz w:val="24"/>
      <w:szCs w:val="24"/>
      <w:lang w:eastAsia="ar-SA"/>
    </w:rPr>
  </w:style>
  <w:style w:type="paragraph" w:customStyle="1" w:styleId="Contents8">
    <w:name w:val="Contents 8"/>
    <w:basedOn w:val="a3"/>
    <w:autoRedefine/>
    <w:semiHidden/>
    <w:unhideWhenUsed/>
    <w:rsid w:val="001C13AC"/>
    <w:pPr>
      <w:spacing w:line="360" w:lineRule="auto"/>
      <w:ind w:left="1440"/>
    </w:pPr>
    <w:rPr>
      <w:sz w:val="24"/>
      <w:szCs w:val="24"/>
      <w:lang w:eastAsia="ar-SA"/>
    </w:rPr>
  </w:style>
  <w:style w:type="paragraph" w:customStyle="1" w:styleId="Contents9">
    <w:name w:val="Contents 9"/>
    <w:basedOn w:val="a3"/>
    <w:autoRedefine/>
    <w:semiHidden/>
    <w:unhideWhenUsed/>
    <w:rsid w:val="001C13AC"/>
    <w:pPr>
      <w:spacing w:line="360" w:lineRule="auto"/>
      <w:ind w:left="1680"/>
    </w:pPr>
    <w:rPr>
      <w:sz w:val="24"/>
      <w:szCs w:val="24"/>
      <w:lang w:eastAsia="ar-SA"/>
    </w:rPr>
  </w:style>
  <w:style w:type="paragraph" w:customStyle="1" w:styleId="1b">
    <w:name w:val="Заголовок1"/>
    <w:basedOn w:val="a3"/>
    <w:rsid w:val="001C13AC"/>
    <w:pPr>
      <w:keepNext/>
      <w:spacing w:before="240" w:after="120" w:line="360" w:lineRule="auto"/>
    </w:pPr>
    <w:rPr>
      <w:rFonts w:ascii="Arial" w:eastAsia="Lucida Sans Unicode" w:hAnsi="Arial" w:cs="Tahoma"/>
      <w:sz w:val="28"/>
      <w:szCs w:val="28"/>
      <w:lang w:eastAsia="ar-SA"/>
    </w:rPr>
  </w:style>
  <w:style w:type="paragraph" w:customStyle="1" w:styleId="2a">
    <w:name w:val="Название2"/>
    <w:basedOn w:val="a3"/>
    <w:rsid w:val="001C13AC"/>
    <w:pPr>
      <w:suppressLineNumbers/>
      <w:spacing w:before="120" w:after="120" w:line="360" w:lineRule="auto"/>
    </w:pPr>
    <w:rPr>
      <w:rFonts w:cs="Tahoma"/>
      <w:i/>
      <w:iCs/>
      <w:sz w:val="24"/>
      <w:szCs w:val="24"/>
      <w:lang w:eastAsia="ar-SA"/>
    </w:rPr>
  </w:style>
  <w:style w:type="paragraph" w:customStyle="1" w:styleId="2b">
    <w:name w:val="Указатель2"/>
    <w:basedOn w:val="a3"/>
    <w:rsid w:val="001C13AC"/>
    <w:pPr>
      <w:suppressLineNumbers/>
      <w:spacing w:line="360" w:lineRule="auto"/>
    </w:pPr>
    <w:rPr>
      <w:rFonts w:cs="Tahoma"/>
      <w:sz w:val="24"/>
      <w:lang w:eastAsia="ar-SA"/>
    </w:rPr>
  </w:style>
  <w:style w:type="paragraph" w:customStyle="1" w:styleId="1c">
    <w:name w:val="Название1"/>
    <w:basedOn w:val="a3"/>
    <w:rsid w:val="001C13AC"/>
    <w:pPr>
      <w:suppressLineNumbers/>
      <w:spacing w:before="120" w:after="120" w:line="360" w:lineRule="auto"/>
    </w:pPr>
    <w:rPr>
      <w:rFonts w:cs="Tahoma"/>
      <w:i/>
      <w:iCs/>
      <w:sz w:val="24"/>
      <w:szCs w:val="24"/>
      <w:lang w:eastAsia="ar-SA"/>
    </w:rPr>
  </w:style>
  <w:style w:type="paragraph" w:customStyle="1" w:styleId="1d">
    <w:name w:val="Указатель1"/>
    <w:basedOn w:val="a3"/>
    <w:rsid w:val="001C13AC"/>
    <w:pPr>
      <w:suppressLineNumbers/>
      <w:spacing w:line="360" w:lineRule="auto"/>
    </w:pPr>
    <w:rPr>
      <w:rFonts w:cs="Tahoma"/>
      <w:sz w:val="24"/>
      <w:lang w:eastAsia="ar-SA"/>
    </w:rPr>
  </w:style>
  <w:style w:type="paragraph" w:customStyle="1" w:styleId="afff1">
    <w:name w:val="Мой основной текст"/>
    <w:basedOn w:val="TextBody"/>
    <w:link w:val="afff2"/>
    <w:rsid w:val="001C13AC"/>
    <w:pPr>
      <w:spacing w:before="100" w:line="240" w:lineRule="auto"/>
      <w:ind w:firstLine="851"/>
    </w:pPr>
    <w:rPr>
      <w:rFonts w:ascii="Times New Roman" w:hAnsi="Times New Roman"/>
      <w:sz w:val="32"/>
      <w:lang w:eastAsia="ar-SA"/>
    </w:rPr>
  </w:style>
  <w:style w:type="paragraph" w:customStyle="1" w:styleId="afff3">
    <w:name w:val="Задание"/>
    <w:basedOn w:val="afff1"/>
    <w:rsid w:val="001C13AC"/>
    <w:pPr>
      <w:spacing w:before="240"/>
      <w:ind w:firstLine="0"/>
    </w:pPr>
    <w:rPr>
      <w:b/>
      <w:i/>
    </w:rPr>
  </w:style>
  <w:style w:type="paragraph" w:customStyle="1" w:styleId="afff4">
    <w:name w:val="Мой_заголовок!"/>
    <w:basedOn w:val="TextBody"/>
    <w:rsid w:val="001C13AC"/>
    <w:pPr>
      <w:widowControl/>
      <w:spacing w:line="240" w:lineRule="auto"/>
      <w:jc w:val="left"/>
    </w:pPr>
    <w:rPr>
      <w:rFonts w:ascii="Times New Roman" w:hAnsi="Times New Roman"/>
      <w:b/>
      <w:sz w:val="36"/>
      <w:lang w:eastAsia="ar-SA"/>
    </w:rPr>
  </w:style>
  <w:style w:type="paragraph" w:customStyle="1" w:styleId="2c">
    <w:name w:val="Мой_заголовок2"/>
    <w:basedOn w:val="afff4"/>
    <w:rsid w:val="001C13AC"/>
    <w:rPr>
      <w:i/>
    </w:rPr>
  </w:style>
  <w:style w:type="paragraph" w:customStyle="1" w:styleId="afff5">
    <w:name w:val="Мой список"/>
    <w:basedOn w:val="afff1"/>
    <w:rsid w:val="001C13AC"/>
    <w:pPr>
      <w:tabs>
        <w:tab w:val="left" w:pos="422"/>
      </w:tabs>
      <w:spacing w:before="0"/>
      <w:ind w:left="-288" w:firstLine="0"/>
    </w:pPr>
  </w:style>
  <w:style w:type="paragraph" w:customStyle="1" w:styleId="2d">
    <w:name w:val="Мой основной текст 2"/>
    <w:basedOn w:val="afff1"/>
    <w:rsid w:val="001C13AC"/>
    <w:pPr>
      <w:spacing w:before="0"/>
    </w:pPr>
  </w:style>
  <w:style w:type="paragraph" w:customStyle="1" w:styleId="afff6">
    <w:name w:val="НумСписок"/>
    <w:basedOn w:val="a3"/>
    <w:rsid w:val="001C13AC"/>
    <w:pPr>
      <w:jc w:val="both"/>
    </w:pPr>
    <w:rPr>
      <w:sz w:val="32"/>
      <w:lang w:val="en-US" w:eastAsia="ar-SA"/>
    </w:rPr>
  </w:style>
  <w:style w:type="paragraph" w:customStyle="1" w:styleId="1e">
    <w:name w:val="Схема документа1"/>
    <w:basedOn w:val="a3"/>
    <w:rsid w:val="001C13AC"/>
    <w:pPr>
      <w:shd w:val="clear" w:color="auto" w:fill="000080"/>
      <w:spacing w:line="360" w:lineRule="auto"/>
    </w:pPr>
    <w:rPr>
      <w:rFonts w:ascii="Tahoma" w:hAnsi="Tahoma" w:cs="Tahoma"/>
      <w:sz w:val="24"/>
      <w:lang w:eastAsia="ar-SA"/>
    </w:rPr>
  </w:style>
  <w:style w:type="paragraph" w:customStyle="1" w:styleId="cod">
    <w:name w:val="cod"/>
    <w:basedOn w:val="a3"/>
    <w:rsid w:val="001C13AC"/>
    <w:pPr>
      <w:spacing w:before="120" w:after="120"/>
      <w:ind w:right="68"/>
      <w:jc w:val="both"/>
    </w:pPr>
    <w:rPr>
      <w:rFonts w:ascii="Courier New" w:hAnsi="Courier New"/>
      <w:sz w:val="32"/>
      <w:lang w:val="en-US" w:eastAsia="ar-SA"/>
    </w:rPr>
  </w:style>
  <w:style w:type="paragraph" w:customStyle="1" w:styleId="tablescript">
    <w:name w:val="tablescript"/>
    <w:basedOn w:val="16"/>
    <w:rsid w:val="001C13AC"/>
    <w:pPr>
      <w:widowControl/>
    </w:pPr>
    <w:rPr>
      <w:rFonts w:eastAsia="Arial"/>
      <w:sz w:val="28"/>
      <w:lang w:eastAsia="ar-SA"/>
    </w:rPr>
  </w:style>
  <w:style w:type="paragraph" w:customStyle="1" w:styleId="tablecode">
    <w:name w:val="tablecode"/>
    <w:basedOn w:val="16"/>
    <w:rsid w:val="001C13AC"/>
    <w:pPr>
      <w:widowControl/>
      <w:spacing w:before="120"/>
    </w:pPr>
    <w:rPr>
      <w:rFonts w:ascii="Courier New" w:eastAsia="Arial" w:hAnsi="Courier New"/>
      <w:b/>
      <w:bCs/>
      <w:sz w:val="28"/>
      <w:lang w:eastAsia="ar-SA"/>
    </w:rPr>
  </w:style>
  <w:style w:type="paragraph" w:customStyle="1" w:styleId="afff7">
    <w:name w:val="Содержимое таблицы"/>
    <w:basedOn w:val="a3"/>
    <w:rsid w:val="001C13AC"/>
    <w:pPr>
      <w:suppressLineNumbers/>
      <w:spacing w:line="360" w:lineRule="auto"/>
    </w:pPr>
    <w:rPr>
      <w:sz w:val="24"/>
      <w:lang w:eastAsia="ar-SA"/>
    </w:rPr>
  </w:style>
  <w:style w:type="paragraph" w:customStyle="1" w:styleId="afff8">
    <w:name w:val="Заголовок таблицы"/>
    <w:basedOn w:val="afff7"/>
    <w:rsid w:val="001C13AC"/>
    <w:pPr>
      <w:jc w:val="center"/>
    </w:pPr>
    <w:rPr>
      <w:b/>
      <w:bCs/>
    </w:rPr>
  </w:style>
  <w:style w:type="paragraph" w:customStyle="1" w:styleId="110">
    <w:name w:val="Заголовок 1 Знак1"/>
    <w:basedOn w:val="1d"/>
    <w:rsid w:val="001C13AC"/>
    <w:pPr>
      <w:tabs>
        <w:tab w:val="right" w:leader="dot" w:pos="9637"/>
      </w:tabs>
      <w:ind w:left="2547"/>
    </w:pPr>
  </w:style>
  <w:style w:type="paragraph" w:customStyle="1" w:styleId="afff9">
    <w:name w:val="Содержимое врезки"/>
    <w:basedOn w:val="TextBody"/>
    <w:rsid w:val="001C13AC"/>
    <w:pPr>
      <w:widowControl/>
      <w:spacing w:line="360" w:lineRule="auto"/>
      <w:ind w:firstLine="567"/>
    </w:pPr>
    <w:rPr>
      <w:rFonts w:ascii="Times New Roman" w:hAnsi="Times New Roman"/>
      <w:sz w:val="28"/>
      <w:lang w:eastAsia="ar-SA"/>
    </w:rPr>
  </w:style>
  <w:style w:type="paragraph" w:customStyle="1" w:styleId="1f">
    <w:name w:val="Стиль1"/>
    <w:basedOn w:val="21"/>
    <w:rsid w:val="001C13AC"/>
    <w:pPr>
      <w:tabs>
        <w:tab w:val="left" w:pos="55"/>
      </w:tabs>
      <w:spacing w:before="240" w:after="120"/>
      <w:ind w:left="55"/>
      <w:jc w:val="left"/>
    </w:pPr>
    <w:rPr>
      <w:b/>
      <w:sz w:val="32"/>
      <w:lang w:val="ru-RU" w:eastAsia="ar-SA"/>
    </w:rPr>
  </w:style>
  <w:style w:type="paragraph" w:customStyle="1" w:styleId="CharChar1CharChar1CharChar">
    <w:name w:val="Char Char Знак Знак1 Char Char1 Знак Знак Char Char"/>
    <w:basedOn w:val="a3"/>
    <w:rsid w:val="001C13AC"/>
    <w:pPr>
      <w:spacing w:after="280"/>
    </w:pPr>
    <w:rPr>
      <w:rFonts w:ascii="Tahoma" w:hAnsi="Tahoma"/>
      <w:lang w:val="en-US" w:eastAsia="en-US"/>
    </w:rPr>
  </w:style>
  <w:style w:type="paragraph" w:customStyle="1" w:styleId="afffa">
    <w:name w:val="Лаба"/>
    <w:basedOn w:val="a3"/>
    <w:rsid w:val="001C13AC"/>
    <w:pPr>
      <w:jc w:val="center"/>
    </w:pPr>
    <w:rPr>
      <w:b/>
      <w:caps/>
      <w:sz w:val="32"/>
      <w:lang w:val="en-US"/>
    </w:rPr>
  </w:style>
  <w:style w:type="paragraph" w:styleId="afffb">
    <w:name w:val="annotation text"/>
    <w:basedOn w:val="a3"/>
    <w:semiHidden/>
    <w:unhideWhenUsed/>
    <w:rsid w:val="00615B7F"/>
    <w:pPr>
      <w:spacing w:after="200" w:line="276" w:lineRule="auto"/>
    </w:pPr>
    <w:rPr>
      <w:rFonts w:ascii="Cambria" w:hAnsi="Cambria"/>
      <w:szCs w:val="22"/>
      <w:lang w:val="en-US" w:eastAsia="en-US" w:bidi="en-US"/>
    </w:rPr>
  </w:style>
  <w:style w:type="paragraph" w:styleId="afffc">
    <w:name w:val="annotation subject"/>
    <w:basedOn w:val="afffb"/>
    <w:semiHidden/>
    <w:unhideWhenUsed/>
    <w:rsid w:val="00615B7F"/>
    <w:rPr>
      <w:b/>
      <w:bCs/>
    </w:rPr>
  </w:style>
  <w:style w:type="paragraph" w:styleId="afffd">
    <w:name w:val="No Spacing"/>
    <w:basedOn w:val="a3"/>
    <w:uiPriority w:val="99"/>
    <w:qFormat/>
    <w:rsid w:val="00615B7F"/>
    <w:rPr>
      <w:rFonts w:ascii="Cambria" w:hAnsi="Cambria"/>
      <w:sz w:val="22"/>
      <w:szCs w:val="22"/>
      <w:lang w:val="en-US" w:eastAsia="en-US" w:bidi="en-US"/>
    </w:rPr>
  </w:style>
  <w:style w:type="paragraph" w:styleId="2e">
    <w:name w:val="Quote"/>
    <w:basedOn w:val="a3"/>
    <w:uiPriority w:val="29"/>
    <w:rsid w:val="00615B7F"/>
    <w:pPr>
      <w:spacing w:after="200" w:line="276" w:lineRule="auto"/>
    </w:pPr>
    <w:rPr>
      <w:rFonts w:ascii="Cambria" w:hAnsi="Cambria"/>
      <w:i/>
      <w:iCs/>
      <w:sz w:val="22"/>
      <w:szCs w:val="22"/>
      <w:lang w:val="en-US" w:eastAsia="en-US" w:bidi="en-US"/>
    </w:rPr>
  </w:style>
  <w:style w:type="paragraph" w:styleId="afffe">
    <w:name w:val="Intense Quote"/>
    <w:basedOn w:val="a3"/>
    <w:uiPriority w:val="30"/>
    <w:rsid w:val="00615B7F"/>
    <w:pPr>
      <w:pBdr>
        <w:top w:val="single" w:sz="4" w:space="10" w:color="00000A"/>
        <w:left w:val="nil"/>
        <w:bottom w:val="single" w:sz="4" w:space="10" w:color="00000A"/>
        <w:right w:val="nil"/>
      </w:pBdr>
      <w:spacing w:before="240" w:after="240" w:line="300" w:lineRule="auto"/>
      <w:ind w:left="1152" w:right="1152"/>
      <w:jc w:val="both"/>
    </w:pPr>
    <w:rPr>
      <w:rFonts w:ascii="Cambria" w:hAnsi="Cambria"/>
      <w:i/>
      <w:iCs/>
      <w:sz w:val="22"/>
      <w:szCs w:val="22"/>
      <w:lang w:val="en-US" w:eastAsia="en-US" w:bidi="en-US"/>
    </w:rPr>
  </w:style>
  <w:style w:type="paragraph" w:customStyle="1" w:styleId="39">
    <w:name w:val="Стиль3"/>
    <w:basedOn w:val="a3"/>
    <w:rsid w:val="00615B7F"/>
    <w:pPr>
      <w:spacing w:after="200" w:line="360" w:lineRule="auto"/>
    </w:pPr>
    <w:rPr>
      <w:rFonts w:ascii="Cambria" w:hAnsi="Cambria"/>
      <w:sz w:val="22"/>
      <w:szCs w:val="22"/>
      <w:lang w:val="en-US" w:eastAsia="en-US" w:bidi="en-US"/>
    </w:rPr>
  </w:style>
  <w:style w:type="paragraph" w:customStyle="1" w:styleId="t">
    <w:name w:val="t"/>
    <w:basedOn w:val="a3"/>
    <w:rsid w:val="00615B7F"/>
    <w:pPr>
      <w:spacing w:before="100" w:after="100" w:line="276" w:lineRule="auto"/>
    </w:pPr>
    <w:rPr>
      <w:rFonts w:ascii="Cambria" w:hAnsi="Cambria"/>
      <w:color w:val="000000"/>
      <w:sz w:val="22"/>
      <w:szCs w:val="22"/>
      <w:lang w:val="en-US" w:eastAsia="en-US" w:bidi="en-US"/>
    </w:rPr>
  </w:style>
  <w:style w:type="paragraph" w:customStyle="1" w:styleId="nt">
    <w:name w:val="nt"/>
    <w:basedOn w:val="a3"/>
    <w:rsid w:val="00615B7F"/>
    <w:pPr>
      <w:spacing w:before="100" w:after="100" w:line="276" w:lineRule="auto"/>
    </w:pPr>
    <w:rPr>
      <w:rFonts w:ascii="Cambria" w:hAnsi="Cambria"/>
      <w:color w:val="000000"/>
      <w:sz w:val="22"/>
      <w:szCs w:val="22"/>
      <w:lang w:val="en-US" w:eastAsia="en-US" w:bidi="en-US"/>
    </w:rPr>
  </w:style>
  <w:style w:type="paragraph" w:customStyle="1" w:styleId="tpt">
    <w:name w:val="tpt"/>
    <w:basedOn w:val="a3"/>
    <w:rsid w:val="00615B7F"/>
    <w:pPr>
      <w:spacing w:before="100" w:after="100" w:line="276" w:lineRule="auto"/>
    </w:pPr>
    <w:rPr>
      <w:rFonts w:ascii="Cambria" w:hAnsi="Cambria"/>
      <w:color w:val="000000"/>
      <w:sz w:val="22"/>
      <w:szCs w:val="22"/>
      <w:lang w:val="en-US" w:eastAsia="en-US" w:bidi="en-US"/>
    </w:rPr>
  </w:style>
  <w:style w:type="paragraph" w:customStyle="1" w:styleId="lt1">
    <w:name w:val="lt1"/>
    <w:basedOn w:val="a3"/>
    <w:rsid w:val="00615B7F"/>
    <w:pPr>
      <w:spacing w:before="100" w:after="100" w:line="276" w:lineRule="auto"/>
    </w:pPr>
    <w:rPr>
      <w:rFonts w:ascii="Cambria" w:hAnsi="Cambria"/>
      <w:color w:val="000000"/>
      <w:sz w:val="22"/>
      <w:szCs w:val="22"/>
      <w:lang w:val="en-US" w:eastAsia="en-US" w:bidi="en-US"/>
    </w:rPr>
  </w:style>
  <w:style w:type="paragraph" w:customStyle="1" w:styleId="215">
    <w:name w:val="Обратный адрес 21"/>
    <w:basedOn w:val="16"/>
    <w:rsid w:val="00615B7F"/>
    <w:pPr>
      <w:widowControl/>
      <w:spacing w:after="200" w:line="276" w:lineRule="auto"/>
    </w:pPr>
    <w:rPr>
      <w:rFonts w:ascii="Cambria" w:hAnsi="Cambria"/>
      <w:szCs w:val="22"/>
    </w:rPr>
  </w:style>
  <w:style w:type="paragraph" w:customStyle="1" w:styleId="1f0">
    <w:name w:val="Адрес на конверте1"/>
    <w:basedOn w:val="16"/>
    <w:rsid w:val="00615B7F"/>
    <w:pPr>
      <w:widowControl/>
      <w:spacing w:after="200" w:line="276" w:lineRule="auto"/>
      <w:ind w:left="2880"/>
    </w:pPr>
    <w:rPr>
      <w:rFonts w:ascii="Cambria" w:hAnsi="Cambria"/>
      <w:szCs w:val="22"/>
    </w:rPr>
  </w:style>
  <w:style w:type="paragraph" w:customStyle="1" w:styleId="affff">
    <w:name w:val="Параграф"/>
    <w:basedOn w:val="a3"/>
    <w:rsid w:val="00615B7F"/>
    <w:pPr>
      <w:spacing w:after="200" w:line="264" w:lineRule="auto"/>
      <w:ind w:left="709"/>
      <w:jc w:val="both"/>
    </w:pPr>
    <w:rPr>
      <w:rFonts w:ascii="Cambria" w:hAnsi="Cambria"/>
      <w:b/>
      <w:sz w:val="22"/>
      <w:szCs w:val="22"/>
      <w:lang w:val="en-US" w:eastAsia="en-US" w:bidi="en-US"/>
    </w:rPr>
  </w:style>
  <w:style w:type="paragraph" w:customStyle="1" w:styleId="affff0">
    <w:name w:val="Базовый"/>
    <w:basedOn w:val="a3"/>
    <w:rsid w:val="00615B7F"/>
    <w:pPr>
      <w:spacing w:after="200" w:line="276" w:lineRule="auto"/>
      <w:ind w:firstLine="397"/>
      <w:jc w:val="both"/>
    </w:pPr>
    <w:rPr>
      <w:rFonts w:ascii="Cambria" w:hAnsi="Cambria"/>
      <w:sz w:val="22"/>
      <w:szCs w:val="22"/>
      <w:lang w:val="en-US" w:eastAsia="en-US" w:bidi="en-US"/>
    </w:rPr>
  </w:style>
  <w:style w:type="paragraph" w:customStyle="1" w:styleId="affff1">
    <w:name w:val="Перечисления в тексте"/>
    <w:basedOn w:val="a3"/>
    <w:rsid w:val="00615B7F"/>
    <w:pPr>
      <w:spacing w:after="200" w:line="276" w:lineRule="auto"/>
      <w:ind w:left="283" w:hanging="283"/>
      <w:jc w:val="both"/>
    </w:pPr>
    <w:rPr>
      <w:rFonts w:ascii="Cambria" w:hAnsi="Cambria"/>
      <w:sz w:val="22"/>
      <w:szCs w:val="22"/>
      <w:lang w:val="en-US" w:eastAsia="en-US" w:bidi="en-US"/>
    </w:rPr>
  </w:style>
  <w:style w:type="paragraph" w:customStyle="1" w:styleId="affff2">
    <w:name w:val="Перечисления"/>
    <w:basedOn w:val="a3"/>
    <w:rsid w:val="00615B7F"/>
    <w:pPr>
      <w:spacing w:after="200" w:line="264" w:lineRule="auto"/>
      <w:ind w:left="1699" w:hanging="283"/>
      <w:jc w:val="both"/>
    </w:pPr>
    <w:rPr>
      <w:rFonts w:ascii="Cambria" w:hAnsi="Cambria"/>
      <w:sz w:val="22"/>
      <w:szCs w:val="22"/>
      <w:lang w:val="en-US" w:eastAsia="en-US" w:bidi="en-US"/>
    </w:rPr>
  </w:style>
  <w:style w:type="paragraph" w:customStyle="1" w:styleId="main">
    <w:name w:val="main"/>
    <w:basedOn w:val="a3"/>
    <w:rsid w:val="00615B7F"/>
    <w:pPr>
      <w:spacing w:after="280"/>
    </w:pPr>
    <w:rPr>
      <w:rFonts w:ascii="Arial Unicode MS" w:eastAsia="Arial Unicode MS" w:hAnsi="Arial Unicode MS" w:cs="Arial Unicode MS"/>
      <w:sz w:val="22"/>
      <w:szCs w:val="24"/>
      <w:lang w:val="en-US" w:eastAsia="en-US" w:bidi="en-US"/>
    </w:rPr>
  </w:style>
  <w:style w:type="paragraph" w:customStyle="1" w:styleId="somecontent1">
    <w:name w:val="somecontent1"/>
    <w:basedOn w:val="a3"/>
    <w:rsid w:val="00615B7F"/>
    <w:pPr>
      <w:spacing w:before="162" w:after="162" w:line="276" w:lineRule="auto"/>
    </w:pPr>
    <w:rPr>
      <w:rFonts w:ascii="Cambria" w:hAnsi="Cambria"/>
      <w:vanish/>
      <w:sz w:val="22"/>
      <w:szCs w:val="24"/>
      <w:lang w:val="en-US" w:eastAsia="en-US" w:bidi="en-US"/>
    </w:rPr>
  </w:style>
  <w:style w:type="paragraph" w:customStyle="1" w:styleId="2f">
    <w:name w:val="информ2"/>
    <w:basedOn w:val="21"/>
    <w:rsid w:val="00615B7F"/>
    <w:pPr>
      <w:spacing w:before="200" w:line="266" w:lineRule="auto"/>
      <w:ind w:firstLine="0"/>
      <w:jc w:val="left"/>
    </w:pPr>
    <w:rPr>
      <w:i/>
      <w:smallCaps/>
      <w:szCs w:val="28"/>
      <w:lang w:eastAsia="en-US" w:bidi="en-US"/>
    </w:rPr>
  </w:style>
  <w:style w:type="paragraph" w:customStyle="1" w:styleId="2f0">
    <w:name w:val="информ 2"/>
    <w:basedOn w:val="2f"/>
    <w:rsid w:val="00615B7F"/>
    <w:pPr>
      <w:ind w:left="1276" w:hanging="1276"/>
    </w:pPr>
  </w:style>
  <w:style w:type="paragraph" w:customStyle="1" w:styleId="1f1">
    <w:name w:val="информ 1"/>
    <w:basedOn w:val="10"/>
    <w:rsid w:val="00615B7F"/>
    <w:pPr>
      <w:spacing w:before="480" w:line="276" w:lineRule="auto"/>
      <w:ind w:left="1069"/>
      <w:contextualSpacing/>
      <w:jc w:val="both"/>
    </w:pPr>
    <w:rPr>
      <w:i/>
      <w:smallCaps/>
      <w:spacing w:val="5"/>
      <w:sz w:val="32"/>
      <w:szCs w:val="32"/>
      <w:lang w:eastAsia="en-US" w:bidi="en-US"/>
    </w:rPr>
  </w:style>
  <w:style w:type="paragraph" w:customStyle="1" w:styleId="220">
    <w:name w:val="информ 22"/>
    <w:basedOn w:val="2f0"/>
    <w:rsid w:val="00615B7F"/>
    <w:rPr>
      <w:b/>
    </w:rPr>
  </w:style>
  <w:style w:type="paragraph" w:customStyle="1" w:styleId="111">
    <w:name w:val="Стиль11"/>
    <w:basedOn w:val="1f1"/>
    <w:rsid w:val="00615B7F"/>
    <w:rPr>
      <w:b w:val="0"/>
    </w:rPr>
  </w:style>
  <w:style w:type="paragraph" w:customStyle="1" w:styleId="Noeeu2">
    <w:name w:val="Noeeu2"/>
    <w:basedOn w:val="a3"/>
    <w:rsid w:val="00B513FB"/>
    <w:pPr>
      <w:widowControl w:val="0"/>
      <w:tabs>
        <w:tab w:val="left" w:pos="709"/>
      </w:tabs>
      <w:ind w:left="-1276"/>
    </w:pPr>
    <w:rPr>
      <w:rFonts w:ascii="Arial" w:hAnsi="Arial"/>
      <w:sz w:val="22"/>
    </w:rPr>
  </w:style>
  <w:style w:type="paragraph" w:customStyle="1" w:styleId="35">
    <w:name w:val="Текст3"/>
    <w:basedOn w:val="a3"/>
    <w:link w:val="34"/>
    <w:rsid w:val="00B513FB"/>
    <w:pPr>
      <w:widowControl w:val="0"/>
    </w:pPr>
    <w:rPr>
      <w:rFonts w:ascii="Courier New" w:hAnsi="Courier New"/>
      <w:sz w:val="24"/>
    </w:rPr>
  </w:style>
  <w:style w:type="paragraph" w:styleId="2">
    <w:name w:val="List Bullet 2"/>
    <w:basedOn w:val="a3"/>
    <w:autoRedefine/>
    <w:semiHidden/>
    <w:unhideWhenUsed/>
    <w:rsid w:val="00026366"/>
    <w:pPr>
      <w:numPr>
        <w:numId w:val="1"/>
      </w:numPr>
      <w:jc w:val="both"/>
    </w:pPr>
    <w:rPr>
      <w:sz w:val="24"/>
      <w:szCs w:val="24"/>
    </w:rPr>
  </w:style>
  <w:style w:type="paragraph" w:styleId="affff3">
    <w:name w:val="Document Map"/>
    <w:basedOn w:val="a3"/>
    <w:semiHidden/>
    <w:unhideWhenUsed/>
    <w:rsid w:val="00026366"/>
    <w:pPr>
      <w:shd w:val="clear" w:color="auto" w:fill="000080"/>
    </w:pPr>
    <w:rPr>
      <w:rFonts w:ascii="Tahoma" w:hAnsi="Tahoma" w:cs="Tahoma"/>
      <w:sz w:val="24"/>
      <w:szCs w:val="24"/>
    </w:rPr>
  </w:style>
  <w:style w:type="paragraph" w:customStyle="1" w:styleId="FrameContents">
    <w:name w:val="Frame Contents"/>
    <w:basedOn w:val="a3"/>
    <w:rsid w:val="00D45113"/>
  </w:style>
  <w:style w:type="table" w:styleId="affff4">
    <w:name w:val="Table Grid"/>
    <w:basedOn w:val="a5"/>
    <w:uiPriority w:val="59"/>
    <w:rsid w:val="00C61FA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5">
    <w:name w:val="М.Основной текст"/>
    <w:basedOn w:val="a3"/>
    <w:link w:val="affff6"/>
    <w:qFormat/>
    <w:rsid w:val="005C0FB4"/>
    <w:pPr>
      <w:suppressAutoHyphens w:val="0"/>
      <w:spacing w:line="288" w:lineRule="auto"/>
      <w:ind w:firstLine="567"/>
      <w:jc w:val="both"/>
    </w:pPr>
    <w:rPr>
      <w:sz w:val="28"/>
      <w:szCs w:val="28"/>
    </w:rPr>
  </w:style>
  <w:style w:type="paragraph" w:customStyle="1" w:styleId="1">
    <w:name w:val="М.Заголовок 1"/>
    <w:basedOn w:val="afff1"/>
    <w:link w:val="1f2"/>
    <w:qFormat/>
    <w:rsid w:val="00A24D38"/>
    <w:pPr>
      <w:numPr>
        <w:numId w:val="2"/>
      </w:numPr>
      <w:spacing w:before="0" w:line="288" w:lineRule="auto"/>
      <w:jc w:val="center"/>
      <w:outlineLvl w:val="0"/>
    </w:pPr>
    <w:rPr>
      <w:b/>
      <w:sz w:val="28"/>
      <w:szCs w:val="28"/>
    </w:rPr>
  </w:style>
  <w:style w:type="paragraph" w:customStyle="1" w:styleId="affff7">
    <w:name w:val="М.Внутренний заголовок"/>
    <w:basedOn w:val="affff5"/>
    <w:link w:val="affff8"/>
    <w:qFormat/>
    <w:rsid w:val="00A76CAA"/>
    <w:rPr>
      <w:i/>
    </w:rPr>
  </w:style>
  <w:style w:type="character" w:customStyle="1" w:styleId="TextBody0">
    <w:name w:val="Text Body Знак"/>
    <w:basedOn w:val="a4"/>
    <w:link w:val="TextBody"/>
    <w:semiHidden/>
    <w:rsid w:val="00223077"/>
    <w:rPr>
      <w:rFonts w:ascii="Arial" w:hAnsi="Arial"/>
      <w:sz w:val="24"/>
    </w:rPr>
  </w:style>
  <w:style w:type="character" w:customStyle="1" w:styleId="afff2">
    <w:name w:val="Мой основной текст Знак"/>
    <w:basedOn w:val="TextBody0"/>
    <w:link w:val="afff1"/>
    <w:rsid w:val="00223077"/>
    <w:rPr>
      <w:rFonts w:ascii="Arial" w:hAnsi="Arial"/>
      <w:sz w:val="32"/>
      <w:lang w:eastAsia="ar-SA"/>
    </w:rPr>
  </w:style>
  <w:style w:type="character" w:customStyle="1" w:styleId="1f2">
    <w:name w:val="М.Заголовок 1 Знак"/>
    <w:basedOn w:val="afff2"/>
    <w:link w:val="1"/>
    <w:rsid w:val="00A24D38"/>
    <w:rPr>
      <w:rFonts w:ascii="Arial" w:hAnsi="Arial"/>
      <w:b/>
      <w:sz w:val="28"/>
      <w:szCs w:val="28"/>
      <w:lang w:eastAsia="ar-SA"/>
    </w:rPr>
  </w:style>
  <w:style w:type="paragraph" w:customStyle="1" w:styleId="20">
    <w:name w:val="М.Заголовок 2"/>
    <w:basedOn w:val="affa"/>
    <w:link w:val="2f1"/>
    <w:qFormat/>
    <w:rsid w:val="00A24D38"/>
    <w:pPr>
      <w:numPr>
        <w:ilvl w:val="1"/>
        <w:numId w:val="2"/>
      </w:numPr>
      <w:spacing w:line="288" w:lineRule="auto"/>
      <w:jc w:val="center"/>
      <w:outlineLvl w:val="1"/>
    </w:pPr>
    <w:rPr>
      <w:b/>
      <w:sz w:val="28"/>
      <w:szCs w:val="28"/>
    </w:rPr>
  </w:style>
  <w:style w:type="character" w:customStyle="1" w:styleId="affff6">
    <w:name w:val="М.Основной текст Знак"/>
    <w:basedOn w:val="a4"/>
    <w:link w:val="affff5"/>
    <w:rsid w:val="005C0FB4"/>
    <w:rPr>
      <w:sz w:val="28"/>
      <w:szCs w:val="28"/>
    </w:rPr>
  </w:style>
  <w:style w:type="character" w:customStyle="1" w:styleId="affff8">
    <w:name w:val="М.Внутренний заголовок Знак"/>
    <w:basedOn w:val="affff6"/>
    <w:link w:val="affff7"/>
    <w:rsid w:val="00A76CAA"/>
    <w:rPr>
      <w:i/>
      <w:sz w:val="28"/>
      <w:szCs w:val="28"/>
    </w:rPr>
  </w:style>
  <w:style w:type="paragraph" w:customStyle="1" w:styleId="3">
    <w:name w:val="М.Заголовок 3"/>
    <w:basedOn w:val="20"/>
    <w:link w:val="3a"/>
    <w:qFormat/>
    <w:rsid w:val="00A24D38"/>
    <w:pPr>
      <w:numPr>
        <w:ilvl w:val="2"/>
      </w:numPr>
      <w:ind w:left="0" w:firstLine="0"/>
      <w:outlineLvl w:val="2"/>
    </w:pPr>
    <w:rPr>
      <w:i/>
    </w:rPr>
  </w:style>
  <w:style w:type="character" w:customStyle="1" w:styleId="affb">
    <w:name w:val="Абзац списка Знак"/>
    <w:basedOn w:val="a4"/>
    <w:link w:val="affa"/>
    <w:rsid w:val="006109ED"/>
  </w:style>
  <w:style w:type="character" w:customStyle="1" w:styleId="2f1">
    <w:name w:val="М.Заголовок 2 Знак"/>
    <w:basedOn w:val="affb"/>
    <w:link w:val="20"/>
    <w:rsid w:val="00A24D38"/>
    <w:rPr>
      <w:b/>
      <w:sz w:val="28"/>
      <w:szCs w:val="28"/>
    </w:rPr>
  </w:style>
  <w:style w:type="paragraph" w:customStyle="1" w:styleId="affff9">
    <w:name w:val="М.Кнопки"/>
    <w:basedOn w:val="affff5"/>
    <w:link w:val="affffa"/>
    <w:rsid w:val="006109ED"/>
    <w:rPr>
      <w:i/>
    </w:rPr>
  </w:style>
  <w:style w:type="character" w:customStyle="1" w:styleId="3a">
    <w:name w:val="М.Заголовок 3 Знак"/>
    <w:basedOn w:val="2f1"/>
    <w:link w:val="3"/>
    <w:rsid w:val="00A24D38"/>
    <w:rPr>
      <w:b/>
      <w:i/>
      <w:sz w:val="28"/>
      <w:szCs w:val="28"/>
    </w:rPr>
  </w:style>
  <w:style w:type="character" w:customStyle="1" w:styleId="affffa">
    <w:name w:val="М.Кнопки Знак"/>
    <w:basedOn w:val="affff6"/>
    <w:link w:val="affff9"/>
    <w:rsid w:val="006109ED"/>
    <w:rPr>
      <w:i/>
      <w:sz w:val="28"/>
      <w:szCs w:val="28"/>
    </w:rPr>
  </w:style>
  <w:style w:type="character" w:styleId="affffb">
    <w:name w:val="annotation reference"/>
    <w:basedOn w:val="a4"/>
    <w:uiPriority w:val="99"/>
    <w:semiHidden/>
    <w:unhideWhenUsed/>
    <w:rsid w:val="004116C8"/>
    <w:rPr>
      <w:sz w:val="16"/>
      <w:szCs w:val="16"/>
    </w:rPr>
  </w:style>
  <w:style w:type="paragraph" w:customStyle="1" w:styleId="Standard">
    <w:name w:val="Standard"/>
    <w:rsid w:val="003B763B"/>
    <w:pPr>
      <w:suppressAutoHyphens/>
      <w:autoSpaceDN w:val="0"/>
      <w:textAlignment w:val="baseline"/>
    </w:pPr>
    <w:rPr>
      <w:color w:val="00000A"/>
      <w:kern w:val="3"/>
    </w:rPr>
  </w:style>
  <w:style w:type="paragraph" w:customStyle="1" w:styleId="112">
    <w:name w:val="Заголовок 11"/>
    <w:basedOn w:val="Standard"/>
    <w:rsid w:val="003B763B"/>
    <w:pPr>
      <w:keepNext/>
      <w:jc w:val="center"/>
      <w:outlineLvl w:val="0"/>
    </w:pPr>
    <w:rPr>
      <w:sz w:val="24"/>
      <w:lang w:val="en-US"/>
    </w:rPr>
  </w:style>
  <w:style w:type="numbering" w:customStyle="1" w:styleId="WWNum1">
    <w:name w:val="WWNum1"/>
    <w:basedOn w:val="a6"/>
    <w:rsid w:val="00905C34"/>
    <w:pPr>
      <w:numPr>
        <w:numId w:val="3"/>
      </w:numPr>
    </w:pPr>
  </w:style>
  <w:style w:type="paragraph" w:customStyle="1" w:styleId="a2">
    <w:name w:val="М. Список точки"/>
    <w:basedOn w:val="affff5"/>
    <w:autoRedefine/>
    <w:qFormat/>
    <w:rsid w:val="00905C34"/>
    <w:pPr>
      <w:numPr>
        <w:numId w:val="4"/>
      </w:numPr>
      <w:ind w:left="0" w:firstLine="567"/>
    </w:pPr>
  </w:style>
  <w:style w:type="numbering" w:customStyle="1" w:styleId="WWNum2">
    <w:name w:val="WWNum2"/>
    <w:basedOn w:val="a6"/>
    <w:rsid w:val="00905C34"/>
    <w:pPr>
      <w:numPr>
        <w:numId w:val="5"/>
      </w:numPr>
    </w:pPr>
  </w:style>
  <w:style w:type="numbering" w:customStyle="1" w:styleId="WWNum5">
    <w:name w:val="WWNum5"/>
    <w:basedOn w:val="a6"/>
    <w:rsid w:val="00905C34"/>
    <w:pPr>
      <w:numPr>
        <w:numId w:val="6"/>
      </w:numPr>
    </w:pPr>
  </w:style>
  <w:style w:type="numbering" w:customStyle="1" w:styleId="WWNum7">
    <w:name w:val="WWNum7"/>
    <w:basedOn w:val="a6"/>
    <w:rsid w:val="005E055D"/>
    <w:pPr>
      <w:numPr>
        <w:numId w:val="7"/>
      </w:numPr>
    </w:pPr>
  </w:style>
  <w:style w:type="numbering" w:customStyle="1" w:styleId="WWNum8">
    <w:name w:val="WWNum8"/>
    <w:basedOn w:val="a6"/>
    <w:rsid w:val="005E055D"/>
    <w:pPr>
      <w:numPr>
        <w:numId w:val="8"/>
      </w:numPr>
    </w:pPr>
  </w:style>
  <w:style w:type="numbering" w:customStyle="1" w:styleId="WWNum9">
    <w:name w:val="WWNum9"/>
    <w:basedOn w:val="a6"/>
    <w:rsid w:val="005E055D"/>
    <w:pPr>
      <w:numPr>
        <w:numId w:val="9"/>
      </w:numPr>
    </w:pPr>
  </w:style>
  <w:style w:type="numbering" w:customStyle="1" w:styleId="WWNum10">
    <w:name w:val="WWNum10"/>
    <w:basedOn w:val="a6"/>
    <w:rsid w:val="005E055D"/>
    <w:pPr>
      <w:numPr>
        <w:numId w:val="10"/>
      </w:numPr>
    </w:pPr>
  </w:style>
  <w:style w:type="numbering" w:customStyle="1" w:styleId="WWNum11">
    <w:name w:val="WWNum11"/>
    <w:basedOn w:val="a6"/>
    <w:rsid w:val="005E055D"/>
    <w:pPr>
      <w:numPr>
        <w:numId w:val="11"/>
      </w:numPr>
    </w:pPr>
  </w:style>
  <w:style w:type="numbering" w:customStyle="1" w:styleId="WWNum12">
    <w:name w:val="WWNum12"/>
    <w:basedOn w:val="a6"/>
    <w:rsid w:val="005E055D"/>
    <w:pPr>
      <w:numPr>
        <w:numId w:val="12"/>
      </w:numPr>
    </w:pPr>
  </w:style>
  <w:style w:type="numbering" w:customStyle="1" w:styleId="WWNum13">
    <w:name w:val="WWNum13"/>
    <w:basedOn w:val="a6"/>
    <w:rsid w:val="005E055D"/>
    <w:pPr>
      <w:numPr>
        <w:numId w:val="13"/>
      </w:numPr>
    </w:pPr>
  </w:style>
  <w:style w:type="paragraph" w:customStyle="1" w:styleId="Textbody1">
    <w:name w:val="Text body"/>
    <w:basedOn w:val="Standard"/>
    <w:rsid w:val="00275C4D"/>
    <w:pPr>
      <w:widowControl w:val="0"/>
      <w:spacing w:after="140" w:line="240" w:lineRule="atLeast"/>
      <w:jc w:val="both"/>
    </w:pPr>
    <w:rPr>
      <w:rFonts w:ascii="Arial" w:hAnsi="Arial"/>
      <w:sz w:val="24"/>
    </w:rPr>
  </w:style>
  <w:style w:type="numbering" w:customStyle="1" w:styleId="WWNum15">
    <w:name w:val="WWNum15"/>
    <w:basedOn w:val="a6"/>
    <w:rsid w:val="008110AD"/>
    <w:pPr>
      <w:numPr>
        <w:numId w:val="14"/>
      </w:numPr>
    </w:pPr>
  </w:style>
  <w:style w:type="character" w:customStyle="1" w:styleId="ListLabel3">
    <w:name w:val="ListLabel 3"/>
    <w:rsid w:val="008110AD"/>
    <w:rPr>
      <w:rFonts w:cs="Symbol"/>
    </w:rPr>
  </w:style>
  <w:style w:type="character" w:styleId="affffc">
    <w:name w:val="Hyperlink"/>
    <w:basedOn w:val="a4"/>
    <w:uiPriority w:val="99"/>
    <w:unhideWhenUsed/>
    <w:rsid w:val="004B74AA"/>
    <w:rPr>
      <w:color w:val="EB8803" w:themeColor="hyperlink"/>
      <w:u w:val="single"/>
    </w:rPr>
  </w:style>
  <w:style w:type="paragraph" w:styleId="affffd">
    <w:name w:val="TOC Heading"/>
    <w:basedOn w:val="10"/>
    <w:next w:val="a3"/>
    <w:uiPriority w:val="39"/>
    <w:unhideWhenUsed/>
    <w:qFormat/>
    <w:rsid w:val="0053347E"/>
    <w:pPr>
      <w:suppressAutoHyphens w:val="0"/>
      <w:spacing w:line="259" w:lineRule="auto"/>
      <w:jc w:val="left"/>
      <w:outlineLvl w:val="9"/>
    </w:pPr>
    <w:rPr>
      <w:rFonts w:asciiTheme="majorHAnsi" w:eastAsiaTheme="majorEastAsia" w:hAnsiTheme="majorHAnsi" w:cstheme="majorBidi"/>
      <w:color w:val="5EA226" w:themeColor="accent1" w:themeShade="BF"/>
      <w:sz w:val="32"/>
      <w:szCs w:val="32"/>
    </w:rPr>
  </w:style>
  <w:style w:type="paragraph" w:styleId="1f3">
    <w:name w:val="toc 1"/>
    <w:basedOn w:val="a3"/>
    <w:next w:val="a3"/>
    <w:autoRedefine/>
    <w:uiPriority w:val="39"/>
    <w:unhideWhenUsed/>
    <w:rsid w:val="0053347E"/>
    <w:pPr>
      <w:spacing w:after="100"/>
    </w:pPr>
  </w:style>
  <w:style w:type="paragraph" w:styleId="2f2">
    <w:name w:val="toc 2"/>
    <w:basedOn w:val="a3"/>
    <w:next w:val="a3"/>
    <w:autoRedefine/>
    <w:uiPriority w:val="39"/>
    <w:unhideWhenUsed/>
    <w:rsid w:val="0053347E"/>
    <w:pPr>
      <w:spacing w:after="100"/>
      <w:ind w:left="200"/>
    </w:pPr>
  </w:style>
  <w:style w:type="paragraph" w:styleId="3b">
    <w:name w:val="toc 3"/>
    <w:basedOn w:val="a3"/>
    <w:next w:val="a3"/>
    <w:autoRedefine/>
    <w:uiPriority w:val="39"/>
    <w:unhideWhenUsed/>
    <w:rsid w:val="0053347E"/>
    <w:pPr>
      <w:spacing w:after="100"/>
      <w:ind w:left="400"/>
    </w:pPr>
  </w:style>
  <w:style w:type="paragraph" w:customStyle="1" w:styleId="affffe">
    <w:name w:val="текст примечания"/>
    <w:basedOn w:val="a3"/>
    <w:rsid w:val="000A211F"/>
    <w:pPr>
      <w:suppressAutoHyphens w:val="0"/>
      <w:autoSpaceDE w:val="0"/>
      <w:autoSpaceDN w:val="0"/>
    </w:pPr>
    <w:rPr>
      <w:lang w:eastAsia="zh-CN"/>
    </w:rPr>
  </w:style>
  <w:style w:type="character" w:styleId="afffff">
    <w:name w:val="Placeholder Text"/>
    <w:basedOn w:val="a4"/>
    <w:uiPriority w:val="99"/>
    <w:semiHidden/>
    <w:rsid w:val="00B374EB"/>
    <w:rPr>
      <w:color w:val="808080"/>
    </w:rPr>
  </w:style>
  <w:style w:type="paragraph" w:styleId="a9">
    <w:name w:val="Body Text Indent"/>
    <w:basedOn w:val="a3"/>
    <w:link w:val="a8"/>
    <w:semiHidden/>
    <w:rsid w:val="00B374EB"/>
    <w:pPr>
      <w:suppressAutoHyphens w:val="0"/>
      <w:spacing w:line="288" w:lineRule="auto"/>
      <w:ind w:firstLine="567"/>
      <w:jc w:val="both"/>
    </w:pPr>
    <w:rPr>
      <w:sz w:val="24"/>
    </w:rPr>
  </w:style>
  <w:style w:type="character" w:customStyle="1" w:styleId="1f4">
    <w:name w:val="Основной текст с отступом Знак1"/>
    <w:basedOn w:val="a4"/>
    <w:semiHidden/>
    <w:rsid w:val="00B374EB"/>
  </w:style>
  <w:style w:type="paragraph" w:styleId="ab">
    <w:name w:val="Body Text"/>
    <w:basedOn w:val="a3"/>
    <w:link w:val="aa"/>
    <w:semiHidden/>
    <w:rsid w:val="00B374EB"/>
    <w:pPr>
      <w:suppressAutoHyphens w:val="0"/>
      <w:spacing w:line="288" w:lineRule="auto"/>
    </w:pPr>
    <w:rPr>
      <w:rFonts w:ascii="Arial" w:hAnsi="Arial"/>
      <w:sz w:val="24"/>
    </w:rPr>
  </w:style>
  <w:style w:type="character" w:customStyle="1" w:styleId="1f5">
    <w:name w:val="Основной текст Знак1"/>
    <w:basedOn w:val="a4"/>
    <w:semiHidden/>
    <w:rsid w:val="00B374EB"/>
  </w:style>
  <w:style w:type="character" w:customStyle="1" w:styleId="afffff0">
    <w:name w:val="Основной текст_"/>
    <w:link w:val="92"/>
    <w:rsid w:val="00B374EB"/>
    <w:rPr>
      <w:rFonts w:ascii="Arial" w:eastAsia="Arial" w:hAnsi="Arial" w:cs="Arial"/>
      <w:sz w:val="16"/>
      <w:szCs w:val="16"/>
      <w:shd w:val="clear" w:color="auto" w:fill="FFFFFF"/>
    </w:rPr>
  </w:style>
  <w:style w:type="character" w:customStyle="1" w:styleId="1f6">
    <w:name w:val="Основной текст1"/>
    <w:rsid w:val="00B374EB"/>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2f3">
    <w:name w:val="Основной текст2"/>
    <w:rsid w:val="00B374EB"/>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paragraph" w:customStyle="1" w:styleId="92">
    <w:name w:val="Основной текст9"/>
    <w:basedOn w:val="a3"/>
    <w:link w:val="afffff0"/>
    <w:rsid w:val="00B374EB"/>
    <w:pPr>
      <w:widowControl w:val="0"/>
      <w:shd w:val="clear" w:color="auto" w:fill="FFFFFF"/>
      <w:suppressAutoHyphens w:val="0"/>
      <w:spacing w:line="202" w:lineRule="exact"/>
      <w:jc w:val="both"/>
    </w:pPr>
    <w:rPr>
      <w:rFonts w:ascii="Arial" w:eastAsia="Arial" w:hAnsi="Arial" w:cs="Arial"/>
      <w:sz w:val="16"/>
      <w:szCs w:val="16"/>
    </w:rPr>
  </w:style>
  <w:style w:type="character" w:customStyle="1" w:styleId="2f4">
    <w:name w:val="Основной текст (2)"/>
    <w:rsid w:val="00B374EB"/>
    <w:rPr>
      <w:rFonts w:ascii="Arial" w:eastAsia="Arial" w:hAnsi="Arial" w:cs="Arial"/>
      <w:b/>
      <w:bCs/>
      <w:i w:val="0"/>
      <w:iCs w:val="0"/>
      <w:smallCaps w:val="0"/>
      <w:strike w:val="0"/>
      <w:color w:val="000000"/>
      <w:spacing w:val="0"/>
      <w:w w:val="100"/>
      <w:position w:val="0"/>
      <w:sz w:val="16"/>
      <w:szCs w:val="16"/>
      <w:u w:val="none"/>
      <w:lang w:val="ru-RU" w:eastAsia="ru-RU" w:bidi="ru-RU"/>
    </w:rPr>
  </w:style>
  <w:style w:type="character" w:customStyle="1" w:styleId="3c">
    <w:name w:val="Основной текст3"/>
    <w:rsid w:val="00B374EB"/>
    <w:rPr>
      <w:rFonts w:ascii="Arial" w:eastAsia="Arial" w:hAnsi="Arial" w:cs="Arial"/>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f5">
    <w:name w:val="Основной текст (2) + Не полужирный"/>
    <w:rsid w:val="00B374EB"/>
    <w:rPr>
      <w:rFonts w:ascii="Arial" w:eastAsia="Arial" w:hAnsi="Arial" w:cs="Arial"/>
      <w:b/>
      <w:bCs/>
      <w:i w:val="0"/>
      <w:iCs w:val="0"/>
      <w:smallCaps w:val="0"/>
      <w:strike w:val="0"/>
      <w:color w:val="000000"/>
      <w:spacing w:val="0"/>
      <w:w w:val="100"/>
      <w:position w:val="0"/>
      <w:sz w:val="16"/>
      <w:szCs w:val="16"/>
      <w:u w:val="none"/>
      <w:lang w:val="ru-RU" w:eastAsia="ru-RU" w:bidi="ru-RU"/>
    </w:rPr>
  </w:style>
  <w:style w:type="paragraph" w:customStyle="1" w:styleId="afffff1">
    <w:name w:val="ТЕХТ"/>
    <w:basedOn w:val="a3"/>
    <w:rsid w:val="00B374EB"/>
    <w:pPr>
      <w:suppressAutoHyphens w:val="0"/>
      <w:spacing w:before="60" w:after="60" w:line="288" w:lineRule="auto"/>
      <w:ind w:firstLine="567"/>
      <w:jc w:val="both"/>
    </w:pPr>
    <w:rPr>
      <w:sz w:val="24"/>
      <w:szCs w:val="24"/>
    </w:rPr>
  </w:style>
  <w:style w:type="paragraph" w:customStyle="1" w:styleId="a0">
    <w:name w:val="_НУМ"/>
    <w:basedOn w:val="affa"/>
    <w:link w:val="afffff2"/>
    <w:qFormat/>
    <w:rsid w:val="00B374EB"/>
    <w:pPr>
      <w:numPr>
        <w:numId w:val="15"/>
      </w:numPr>
      <w:suppressAutoHyphens w:val="0"/>
      <w:spacing w:after="60"/>
      <w:jc w:val="both"/>
    </w:pPr>
    <w:rPr>
      <w:rFonts w:ascii="Arial" w:eastAsiaTheme="minorEastAsia" w:hAnsi="Arial" w:cs="Arial"/>
      <w:szCs w:val="22"/>
    </w:rPr>
  </w:style>
  <w:style w:type="character" w:customStyle="1" w:styleId="afffff2">
    <w:name w:val="_НУМ Знак"/>
    <w:basedOn w:val="a4"/>
    <w:link w:val="a0"/>
    <w:rsid w:val="00B374EB"/>
    <w:rPr>
      <w:rFonts w:ascii="Arial" w:eastAsiaTheme="minorEastAsia" w:hAnsi="Arial" w:cs="Arial"/>
      <w:szCs w:val="22"/>
    </w:rPr>
  </w:style>
  <w:style w:type="paragraph" w:customStyle="1" w:styleId="afffff3">
    <w:name w:val="название материала"/>
    <w:basedOn w:val="a3"/>
    <w:link w:val="afffff4"/>
    <w:uiPriority w:val="99"/>
    <w:rsid w:val="00B374EB"/>
    <w:pPr>
      <w:suppressAutoHyphens w:val="0"/>
      <w:spacing w:after="60"/>
      <w:jc w:val="center"/>
    </w:pPr>
    <w:rPr>
      <w:rFonts w:ascii="Arial" w:eastAsiaTheme="minorEastAsia" w:hAnsi="Arial" w:cstheme="minorBidi"/>
      <w:b/>
      <w:bCs/>
      <w:caps/>
      <w:color w:val="808080"/>
      <w:sz w:val="28"/>
      <w:szCs w:val="28"/>
    </w:rPr>
  </w:style>
  <w:style w:type="character" w:customStyle="1" w:styleId="afffff4">
    <w:name w:val="название материала Знак"/>
    <w:link w:val="afffff3"/>
    <w:uiPriority w:val="99"/>
    <w:locked/>
    <w:rsid w:val="00B374EB"/>
    <w:rPr>
      <w:rFonts w:ascii="Arial" w:eastAsiaTheme="minorEastAsia" w:hAnsi="Arial" w:cstheme="minorBidi"/>
      <w:b/>
      <w:bCs/>
      <w:caps/>
      <w:color w:val="808080"/>
      <w:sz w:val="28"/>
      <w:szCs w:val="28"/>
    </w:rPr>
  </w:style>
  <w:style w:type="paragraph" w:customStyle="1" w:styleId="a">
    <w:name w:val="_МАРК"/>
    <w:basedOn w:val="a3"/>
    <w:link w:val="afffff5"/>
    <w:qFormat/>
    <w:rsid w:val="00B374EB"/>
    <w:pPr>
      <w:numPr>
        <w:numId w:val="16"/>
      </w:numPr>
      <w:suppressAutoHyphens w:val="0"/>
      <w:spacing w:after="60"/>
      <w:jc w:val="both"/>
    </w:pPr>
    <w:rPr>
      <w:rFonts w:ascii="Arial" w:eastAsiaTheme="minorEastAsia" w:hAnsi="Arial" w:cstheme="minorBidi"/>
      <w:szCs w:val="22"/>
    </w:rPr>
  </w:style>
  <w:style w:type="character" w:customStyle="1" w:styleId="afffff5">
    <w:name w:val="_МАРК Знак"/>
    <w:basedOn w:val="a4"/>
    <w:link w:val="a"/>
    <w:rsid w:val="00B374EB"/>
    <w:rPr>
      <w:rFonts w:ascii="Arial" w:eastAsiaTheme="minorEastAsia" w:hAnsi="Arial" w:cstheme="minorBidi"/>
      <w:szCs w:val="22"/>
    </w:rPr>
  </w:style>
  <w:style w:type="character" w:customStyle="1" w:styleId="2f6">
    <w:name w:val="Основной текст (2)_"/>
    <w:basedOn w:val="a4"/>
    <w:rsid w:val="00B374EB"/>
    <w:rPr>
      <w:rFonts w:ascii="Arial" w:eastAsia="Arial" w:hAnsi="Arial" w:cs="Arial"/>
      <w:b/>
      <w:bCs/>
      <w:i w:val="0"/>
      <w:iCs w:val="0"/>
      <w:smallCaps w:val="0"/>
      <w:strike w:val="0"/>
      <w:sz w:val="16"/>
      <w:szCs w:val="16"/>
      <w:u w:val="none"/>
    </w:rPr>
  </w:style>
  <w:style w:type="paragraph" w:customStyle="1" w:styleId="Times142">
    <w:name w:val="Times14_РИО2"/>
    <w:basedOn w:val="a3"/>
    <w:link w:val="Times1420"/>
    <w:qFormat/>
    <w:rsid w:val="00B374EB"/>
    <w:pPr>
      <w:tabs>
        <w:tab w:val="left" w:pos="709"/>
      </w:tabs>
      <w:suppressAutoHyphens w:val="0"/>
      <w:spacing w:line="312" w:lineRule="auto"/>
      <w:ind w:firstLine="709"/>
      <w:jc w:val="both"/>
    </w:pPr>
    <w:rPr>
      <w:sz w:val="28"/>
      <w:szCs w:val="24"/>
    </w:rPr>
  </w:style>
  <w:style w:type="character" w:customStyle="1" w:styleId="Times1420">
    <w:name w:val="Times14_РИО2 Знак"/>
    <w:link w:val="Times142"/>
    <w:rsid w:val="00B374EB"/>
    <w:rPr>
      <w:sz w:val="28"/>
      <w:szCs w:val="24"/>
    </w:rPr>
  </w:style>
  <w:style w:type="character" w:customStyle="1" w:styleId="52">
    <w:name w:val="Основной текст (5)"/>
    <w:basedOn w:val="a4"/>
    <w:rsid w:val="003101DD"/>
    <w:rPr>
      <w:rFonts w:ascii="Arial" w:eastAsia="Arial" w:hAnsi="Arial" w:cs="Arial"/>
      <w:b/>
      <w:bCs/>
      <w:i w:val="0"/>
      <w:iCs w:val="0"/>
      <w:smallCaps w:val="0"/>
      <w:strike w:val="0"/>
      <w:color w:val="000000"/>
      <w:spacing w:val="0"/>
      <w:w w:val="100"/>
      <w:position w:val="0"/>
      <w:sz w:val="12"/>
      <w:szCs w:val="12"/>
      <w:u w:val="none"/>
      <w:lang w:val="ru-RU" w:eastAsia="ru-RU" w:bidi="ru-RU"/>
    </w:rPr>
  </w:style>
  <w:style w:type="character" w:customStyle="1" w:styleId="12">
    <w:name w:val="Заголовок 1 Знак2"/>
    <w:basedOn w:val="a4"/>
    <w:link w:val="10"/>
    <w:uiPriority w:val="9"/>
    <w:rsid w:val="00341D00"/>
    <w:rPr>
      <w:b/>
      <w:color w:val="00000A"/>
      <w:kern w:val="3"/>
      <w:sz w:val="28"/>
      <w:szCs w:val="28"/>
    </w:rPr>
  </w:style>
  <w:style w:type="character" w:customStyle="1" w:styleId="210">
    <w:name w:val="Заголовок 2 Знак1"/>
    <w:basedOn w:val="a4"/>
    <w:link w:val="21"/>
    <w:uiPriority w:val="9"/>
    <w:rsid w:val="00A71827"/>
    <w:rPr>
      <w:sz w:val="28"/>
      <w:lang w:val="en-US"/>
    </w:rPr>
  </w:style>
  <w:style w:type="character" w:customStyle="1" w:styleId="31">
    <w:name w:val="Заголовок 3 Знак1"/>
    <w:basedOn w:val="a4"/>
    <w:link w:val="30"/>
    <w:uiPriority w:val="9"/>
    <w:rsid w:val="00A71827"/>
    <w:rPr>
      <w:sz w:val="28"/>
      <w:lang w:val="en-US"/>
    </w:rPr>
  </w:style>
  <w:style w:type="character" w:customStyle="1" w:styleId="41">
    <w:name w:val="Заголовок 4 Знак1"/>
    <w:basedOn w:val="a4"/>
    <w:link w:val="4"/>
    <w:uiPriority w:val="9"/>
    <w:rsid w:val="00A71827"/>
    <w:rPr>
      <w:b/>
      <w:sz w:val="28"/>
    </w:rPr>
  </w:style>
  <w:style w:type="character" w:customStyle="1" w:styleId="81">
    <w:name w:val="Заголовок 8 Знак1"/>
    <w:basedOn w:val="a4"/>
    <w:link w:val="8"/>
    <w:uiPriority w:val="9"/>
    <w:rsid w:val="00A71827"/>
    <w:rPr>
      <w:b/>
      <w:sz w:val="16"/>
    </w:rPr>
  </w:style>
  <w:style w:type="character" w:customStyle="1" w:styleId="91">
    <w:name w:val="Заголовок 9 Знак1"/>
    <w:basedOn w:val="a4"/>
    <w:link w:val="9"/>
    <w:uiPriority w:val="9"/>
    <w:rsid w:val="00A71827"/>
    <w:rPr>
      <w:i/>
      <w:sz w:val="16"/>
    </w:rPr>
  </w:style>
  <w:style w:type="character" w:customStyle="1" w:styleId="1a">
    <w:name w:val="Текст выноски Знак1"/>
    <w:basedOn w:val="a4"/>
    <w:link w:val="affe"/>
    <w:uiPriority w:val="99"/>
    <w:semiHidden/>
    <w:rsid w:val="00A71827"/>
    <w:rPr>
      <w:rFonts w:ascii="Tahoma" w:hAnsi="Tahoma" w:cs="Tahoma"/>
      <w:sz w:val="16"/>
      <w:szCs w:val="16"/>
    </w:rPr>
  </w:style>
  <w:style w:type="character" w:customStyle="1" w:styleId="18">
    <w:name w:val="Нижний колонтитул Знак1"/>
    <w:basedOn w:val="a4"/>
    <w:link w:val="aff9"/>
    <w:rsid w:val="00A71827"/>
  </w:style>
  <w:style w:type="character" w:customStyle="1" w:styleId="17">
    <w:name w:val="Верхний колонтитул Знак1"/>
    <w:basedOn w:val="a4"/>
    <w:link w:val="aff8"/>
    <w:semiHidden/>
    <w:rsid w:val="00A71827"/>
  </w:style>
  <w:style w:type="character" w:customStyle="1" w:styleId="312">
    <w:name w:val="Основной текст с отступом 3 Знак1"/>
    <w:basedOn w:val="a4"/>
    <w:link w:val="38"/>
    <w:uiPriority w:val="99"/>
    <w:semiHidden/>
    <w:rsid w:val="00A71827"/>
    <w:rPr>
      <w:sz w:val="16"/>
      <w:szCs w:val="16"/>
    </w:rPr>
  </w:style>
  <w:style w:type="character" w:customStyle="1" w:styleId="19">
    <w:name w:val="Текст сноски Знак1"/>
    <w:basedOn w:val="a4"/>
    <w:link w:val="affd"/>
    <w:uiPriority w:val="99"/>
    <w:semiHidden/>
    <w:rsid w:val="00A71827"/>
  </w:style>
  <w:style w:type="character" w:customStyle="1" w:styleId="w">
    <w:name w:val="w"/>
    <w:basedOn w:val="a4"/>
    <w:rsid w:val="00A71827"/>
  </w:style>
  <w:style w:type="character" w:customStyle="1" w:styleId="p">
    <w:name w:val="p"/>
    <w:basedOn w:val="a4"/>
    <w:rsid w:val="00A71827"/>
  </w:style>
  <w:style w:type="paragraph" w:customStyle="1" w:styleId="s12">
    <w:name w:val="s12"/>
    <w:basedOn w:val="a3"/>
    <w:rsid w:val="00A71827"/>
    <w:pPr>
      <w:suppressAutoHyphens w:val="0"/>
      <w:spacing w:before="100" w:beforeAutospacing="1" w:after="100" w:afterAutospacing="1"/>
    </w:pPr>
    <w:rPr>
      <w:sz w:val="24"/>
      <w:szCs w:val="24"/>
    </w:rPr>
  </w:style>
  <w:style w:type="character" w:customStyle="1" w:styleId="3d">
    <w:name w:val="Заголовок №3_"/>
    <w:basedOn w:val="a4"/>
    <w:rsid w:val="00157480"/>
    <w:rPr>
      <w:rFonts w:ascii="Arial" w:eastAsia="Arial" w:hAnsi="Arial" w:cs="Arial"/>
      <w:b/>
      <w:bCs/>
      <w:i w:val="0"/>
      <w:iCs w:val="0"/>
      <w:smallCaps w:val="0"/>
      <w:strike w:val="0"/>
      <w:sz w:val="19"/>
      <w:szCs w:val="19"/>
      <w:u w:val="none"/>
    </w:rPr>
  </w:style>
  <w:style w:type="character" w:customStyle="1" w:styleId="3e">
    <w:name w:val="Заголовок №3"/>
    <w:basedOn w:val="3d"/>
    <w:rsid w:val="00157480"/>
    <w:rPr>
      <w:rFonts w:ascii="Arial" w:eastAsia="Arial" w:hAnsi="Arial" w:cs="Arial"/>
      <w:b/>
      <w:bCs/>
      <w:i w:val="0"/>
      <w:iCs w:val="0"/>
      <w:smallCaps w:val="0"/>
      <w:strike w:val="0"/>
      <w:color w:val="000000"/>
      <w:spacing w:val="0"/>
      <w:w w:val="100"/>
      <w:position w:val="0"/>
      <w:sz w:val="19"/>
      <w:szCs w:val="19"/>
      <w:u w:val="none"/>
      <w:lang w:val="ru-RU" w:eastAsia="ru-RU" w:bidi="ru-RU"/>
    </w:rPr>
  </w:style>
  <w:style w:type="character" w:customStyle="1" w:styleId="43">
    <w:name w:val="Основной текст4"/>
    <w:basedOn w:val="afffff0"/>
    <w:rsid w:val="00157480"/>
    <w:rPr>
      <w:rFonts w:ascii="Arial" w:eastAsia="Arial" w:hAnsi="Arial" w:cs="Arial"/>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pt">
    <w:name w:val="Основной текст + Интервал 2 pt"/>
    <w:basedOn w:val="afffff0"/>
    <w:rsid w:val="00157480"/>
    <w:rPr>
      <w:rFonts w:ascii="Arial" w:eastAsia="Arial" w:hAnsi="Arial" w:cs="Arial"/>
      <w:b w:val="0"/>
      <w:bCs w:val="0"/>
      <w:i w:val="0"/>
      <w:iCs w:val="0"/>
      <w:smallCaps w:val="0"/>
      <w:strike w:val="0"/>
      <w:color w:val="000000"/>
      <w:spacing w:val="50"/>
      <w:w w:val="100"/>
      <w:position w:val="0"/>
      <w:sz w:val="16"/>
      <w:szCs w:val="16"/>
      <w:u w:val="none"/>
      <w:shd w:val="clear" w:color="auto" w:fill="FFFFFF"/>
      <w:lang w:val="ru-RU" w:eastAsia="ru-RU" w:bidi="ru-RU"/>
    </w:rPr>
  </w:style>
  <w:style w:type="paragraph" w:customStyle="1" w:styleId="a1">
    <w:name w:val="Мой_Список"/>
    <w:basedOn w:val="affff5"/>
    <w:link w:val="afffff6"/>
    <w:qFormat/>
    <w:rsid w:val="00C27CBC"/>
    <w:pPr>
      <w:numPr>
        <w:numId w:val="18"/>
      </w:numPr>
      <w:tabs>
        <w:tab w:val="left" w:pos="851"/>
      </w:tabs>
      <w:ind w:left="0" w:firstLine="567"/>
    </w:pPr>
    <w:rPr>
      <w:lang w:eastAsia="en-US"/>
    </w:rPr>
  </w:style>
  <w:style w:type="character" w:customStyle="1" w:styleId="afffff6">
    <w:name w:val="Мой_Список Знак"/>
    <w:basedOn w:val="affff6"/>
    <w:link w:val="a1"/>
    <w:rsid w:val="00C27CBC"/>
    <w:rPr>
      <w:sz w:val="28"/>
      <w:szCs w:val="28"/>
      <w:lang w:eastAsia="en-US"/>
    </w:rPr>
  </w:style>
  <w:style w:type="paragraph" w:customStyle="1" w:styleId="2f7">
    <w:name w:val="_МАРК2"/>
    <w:basedOn w:val="a"/>
    <w:link w:val="2f8"/>
    <w:qFormat/>
    <w:rsid w:val="00E03A0B"/>
    <w:pPr>
      <w:numPr>
        <w:numId w:val="0"/>
      </w:numPr>
      <w:ind w:left="1094" w:hanging="357"/>
    </w:pPr>
    <w:rPr>
      <w:rFonts w:eastAsia="Times New Roman" w:cs="Times New Roman"/>
    </w:rPr>
  </w:style>
  <w:style w:type="character" w:customStyle="1" w:styleId="2f8">
    <w:name w:val="_МАРК2 Знак"/>
    <w:link w:val="2f7"/>
    <w:rsid w:val="00E03A0B"/>
    <w:rPr>
      <w:rFonts w:ascii="Arial" w:hAnsi="Arial"/>
      <w:szCs w:val="22"/>
    </w:rPr>
  </w:style>
  <w:style w:type="paragraph" w:customStyle="1" w:styleId="afffff7">
    <w:name w:val="_ текст"/>
    <w:link w:val="afffff8"/>
    <w:qFormat/>
    <w:rsid w:val="00E03A0B"/>
    <w:pPr>
      <w:spacing w:after="60"/>
      <w:jc w:val="both"/>
    </w:pPr>
    <w:rPr>
      <w:rFonts w:ascii="Arial" w:hAnsi="Arial"/>
      <w:szCs w:val="22"/>
    </w:rPr>
  </w:style>
  <w:style w:type="character" w:customStyle="1" w:styleId="afffff8">
    <w:name w:val="_ текст Знак"/>
    <w:link w:val="afffff7"/>
    <w:rsid w:val="00E03A0B"/>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696411">
      <w:bodyDiv w:val="1"/>
      <w:marLeft w:val="0"/>
      <w:marRight w:val="0"/>
      <w:marTop w:val="0"/>
      <w:marBottom w:val="0"/>
      <w:divBdr>
        <w:top w:val="none" w:sz="0" w:space="0" w:color="auto"/>
        <w:left w:val="none" w:sz="0" w:space="0" w:color="auto"/>
        <w:bottom w:val="none" w:sz="0" w:space="0" w:color="auto"/>
        <w:right w:val="none" w:sz="0" w:space="0" w:color="auto"/>
      </w:divBdr>
    </w:div>
    <w:div w:id="874076718">
      <w:bodyDiv w:val="1"/>
      <w:marLeft w:val="0"/>
      <w:marRight w:val="0"/>
      <w:marTop w:val="0"/>
      <w:marBottom w:val="0"/>
      <w:divBdr>
        <w:top w:val="none" w:sz="0" w:space="0" w:color="auto"/>
        <w:left w:val="none" w:sz="0" w:space="0" w:color="auto"/>
        <w:bottom w:val="none" w:sz="0" w:space="0" w:color="auto"/>
        <w:right w:val="none" w:sz="0" w:space="0" w:color="auto"/>
      </w:divBdr>
    </w:div>
    <w:div w:id="929780114">
      <w:bodyDiv w:val="1"/>
      <w:marLeft w:val="0"/>
      <w:marRight w:val="0"/>
      <w:marTop w:val="0"/>
      <w:marBottom w:val="0"/>
      <w:divBdr>
        <w:top w:val="none" w:sz="0" w:space="0" w:color="auto"/>
        <w:left w:val="none" w:sz="0" w:space="0" w:color="auto"/>
        <w:bottom w:val="none" w:sz="0" w:space="0" w:color="auto"/>
        <w:right w:val="none" w:sz="0" w:space="0" w:color="auto"/>
      </w:divBdr>
    </w:div>
    <w:div w:id="1008095980">
      <w:bodyDiv w:val="1"/>
      <w:marLeft w:val="0"/>
      <w:marRight w:val="0"/>
      <w:marTop w:val="0"/>
      <w:marBottom w:val="0"/>
      <w:divBdr>
        <w:top w:val="none" w:sz="0" w:space="0" w:color="auto"/>
        <w:left w:val="none" w:sz="0" w:space="0" w:color="auto"/>
        <w:bottom w:val="none" w:sz="0" w:space="0" w:color="auto"/>
        <w:right w:val="none" w:sz="0" w:space="0" w:color="auto"/>
      </w:divBdr>
    </w:div>
    <w:div w:id="1234196550">
      <w:bodyDiv w:val="1"/>
      <w:marLeft w:val="0"/>
      <w:marRight w:val="0"/>
      <w:marTop w:val="0"/>
      <w:marBottom w:val="0"/>
      <w:divBdr>
        <w:top w:val="none" w:sz="0" w:space="0" w:color="auto"/>
        <w:left w:val="none" w:sz="0" w:space="0" w:color="auto"/>
        <w:bottom w:val="none" w:sz="0" w:space="0" w:color="auto"/>
        <w:right w:val="none" w:sz="0" w:space="0" w:color="auto"/>
      </w:divBdr>
    </w:div>
    <w:div w:id="1655375581">
      <w:bodyDiv w:val="1"/>
      <w:marLeft w:val="0"/>
      <w:marRight w:val="0"/>
      <w:marTop w:val="0"/>
      <w:marBottom w:val="0"/>
      <w:divBdr>
        <w:top w:val="none" w:sz="0" w:space="0" w:color="auto"/>
        <w:left w:val="none" w:sz="0" w:space="0" w:color="auto"/>
        <w:bottom w:val="none" w:sz="0" w:space="0" w:color="auto"/>
        <w:right w:val="none" w:sz="0" w:space="0" w:color="auto"/>
      </w:divBdr>
    </w:div>
    <w:div w:id="1671981743">
      <w:bodyDiv w:val="1"/>
      <w:marLeft w:val="0"/>
      <w:marRight w:val="0"/>
      <w:marTop w:val="0"/>
      <w:marBottom w:val="0"/>
      <w:divBdr>
        <w:top w:val="none" w:sz="0" w:space="0" w:color="auto"/>
        <w:left w:val="none" w:sz="0" w:space="0" w:color="auto"/>
        <w:bottom w:val="none" w:sz="0" w:space="0" w:color="auto"/>
        <w:right w:val="none" w:sz="0" w:space="0" w:color="auto"/>
      </w:divBdr>
    </w:div>
    <w:div w:id="1748913613">
      <w:bodyDiv w:val="1"/>
      <w:marLeft w:val="0"/>
      <w:marRight w:val="0"/>
      <w:marTop w:val="0"/>
      <w:marBottom w:val="0"/>
      <w:divBdr>
        <w:top w:val="none" w:sz="0" w:space="0" w:color="auto"/>
        <w:left w:val="none" w:sz="0" w:space="0" w:color="auto"/>
        <w:bottom w:val="none" w:sz="0" w:space="0" w:color="auto"/>
        <w:right w:val="none" w:sz="0" w:space="0" w:color="auto"/>
      </w:divBdr>
    </w:div>
    <w:div w:id="1885869303">
      <w:bodyDiv w:val="1"/>
      <w:marLeft w:val="0"/>
      <w:marRight w:val="0"/>
      <w:marTop w:val="0"/>
      <w:marBottom w:val="0"/>
      <w:divBdr>
        <w:top w:val="none" w:sz="0" w:space="0" w:color="auto"/>
        <w:left w:val="none" w:sz="0" w:space="0" w:color="auto"/>
        <w:bottom w:val="none" w:sz="0" w:space="0" w:color="auto"/>
        <w:right w:val="none" w:sz="0" w:space="0" w:color="auto"/>
      </w:divBdr>
    </w:div>
    <w:div w:id="2080014024">
      <w:bodyDiv w:val="1"/>
      <w:marLeft w:val="0"/>
      <w:marRight w:val="0"/>
      <w:marTop w:val="0"/>
      <w:marBottom w:val="0"/>
      <w:divBdr>
        <w:top w:val="none" w:sz="0" w:space="0" w:color="auto"/>
        <w:left w:val="none" w:sz="0" w:space="0" w:color="auto"/>
        <w:bottom w:val="none" w:sz="0" w:space="0" w:color="auto"/>
        <w:right w:val="none" w:sz="0" w:space="0" w:color="auto"/>
      </w:divBdr>
    </w:div>
    <w:div w:id="2094161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image" Target="media/image12.emf"/><Relationship Id="rId34" Type="http://schemas.openxmlformats.org/officeDocument/2006/relationships/image" Target="media/image21.png"/><Relationship Id="rId42" Type="http://schemas.openxmlformats.org/officeDocument/2006/relationships/image" Target="media/image26.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gif"/><Relationship Id="rId32" Type="http://schemas.openxmlformats.org/officeDocument/2006/relationships/oleObject" Target="embeddings/oleObject1.bin"/><Relationship Id="rId37" Type="http://schemas.openxmlformats.org/officeDocument/2006/relationships/header" Target="header1.xml"/><Relationship Id="rId40" Type="http://schemas.openxmlformats.org/officeDocument/2006/relationships/footer" Target="foot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2.xml"/><Relationship Id="rId28" Type="http://schemas.openxmlformats.org/officeDocument/2006/relationships/package" Target="embeddings/_________Microsoft_Word.docx"/><Relationship Id="rId36" Type="http://schemas.openxmlformats.org/officeDocument/2006/relationships/image" Target="media/image23.wmf"/><Relationship Id="rId10" Type="http://schemas.openxmlformats.org/officeDocument/2006/relationships/image" Target="media/image1.emf"/><Relationship Id="rId19" Type="http://schemas.openxmlformats.org/officeDocument/2006/relationships/image" Target="media/image10.jpeg"/><Relationship Id="rId31" Type="http://schemas.openxmlformats.org/officeDocument/2006/relationships/image" Target="media/image19.emf"/><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chart" Target="charts/chart1.xml"/><Relationship Id="rId27" Type="http://schemas.openxmlformats.org/officeDocument/2006/relationships/image" Target="media/image16.emf"/><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footer" Target="footer3.xml"/><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25.emf"/></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oleObject" Target="file:///E:\SONY_VAIO_MemoryStickPRODuo\&#1050;&#1072;&#1092;&#1077;&#1076;&#1088;&#1072;&#1052;&#1057;&#1050;_&#1055;&#1086;&#1078;&#1072;&#1088;\&#1040;%20&#1074;&#1086;&#1090;%20&#1055;&#1088;&#1072;&#1082;&#1090;&#1080;&#1095;&#1077;&#1089;&#1082;&#1080;&#1077;%20&#1079;&#1072;&#1085;&#1103;&#1090;&#1080;&#1103;%20&#1076;&#1083;&#1103;%20&#1090;&#1077;&#1093;&#1085;&#1080;&#1095;&#1077;&#1089;&#1082;&#1080;&#1093;%20&#1089;&#1087;&#1077;&#1094;&#1080;&#1072;&#1083;&#1100;&#1085;&#1086;&#1089;&#1090;&#1077;&#1081;\&#1055;&#1088;&#1072;&#1082;&#1090;&#1080;&#1082;&#1080;\&#1055;&#1086;&#1089;&#1083;&#1077;&#1076;&#1085;&#1080;&#1077;%20&#1074;&#1077;&#1088;&#1089;&#1080;&#1080;\&#1044;&#1080;&#1072;&#1075;&#1088;&#1072;&#1084;&#1084;&#1072;%20&#1055;&#1072;&#1088;&#1077;&#1090;&#1086;%20&#1061;&#1048;&#1082;&#1074;&#1072;&#1076;&#1088;&#1072;&#109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Причины</c:v>
          </c:tx>
          <c:invertIfNegative val="0"/>
          <c:cat>
            <c:strRef>
              <c:f>'Критерий пирсона ХИкв'!$A$1:$A$5</c:f>
              <c:strCache>
                <c:ptCount val="5"/>
                <c:pt idx="0">
                  <c:v>П3</c:v>
                </c:pt>
                <c:pt idx="1">
                  <c:v>П2</c:v>
                </c:pt>
                <c:pt idx="2">
                  <c:v>П4</c:v>
                </c:pt>
                <c:pt idx="3">
                  <c:v>П5</c:v>
                </c:pt>
                <c:pt idx="4">
                  <c:v>П1</c:v>
                </c:pt>
              </c:strCache>
            </c:strRef>
          </c:cat>
          <c:val>
            <c:numRef>
              <c:f>'Критерий пирсона ХИкв'!$B$1:$B$5</c:f>
              <c:numCache>
                <c:formatCode>General</c:formatCode>
                <c:ptCount val="5"/>
                <c:pt idx="0">
                  <c:v>4</c:v>
                </c:pt>
                <c:pt idx="1">
                  <c:v>3</c:v>
                </c:pt>
                <c:pt idx="2">
                  <c:v>2</c:v>
                </c:pt>
                <c:pt idx="3">
                  <c:v>1</c:v>
                </c:pt>
                <c:pt idx="4">
                  <c:v>0</c:v>
                </c:pt>
              </c:numCache>
            </c:numRef>
          </c:val>
          <c:extLst>
            <c:ext xmlns:c16="http://schemas.microsoft.com/office/drawing/2014/chart" uri="{C3380CC4-5D6E-409C-BE32-E72D297353CC}">
              <c16:uniqueId val="{00000000-C4D7-411A-8DFE-020582109B28}"/>
            </c:ext>
          </c:extLst>
        </c:ser>
        <c:ser>
          <c:idx val="1"/>
          <c:order val="1"/>
          <c:tx>
            <c:v>Равномерноераспределение</c:v>
          </c:tx>
          <c:spPr>
            <a:solidFill>
              <a:schemeClr val="accent2">
                <a:lumMod val="20000"/>
                <a:lumOff val="80000"/>
              </a:schemeClr>
            </a:solidFill>
            <a:ln>
              <a:solidFill>
                <a:schemeClr val="tx1"/>
              </a:solidFill>
            </a:ln>
          </c:spPr>
          <c:invertIfNegative val="0"/>
          <c:cat>
            <c:strRef>
              <c:f>'Критерий пирсона ХИкв'!$A$1:$A$5</c:f>
              <c:strCache>
                <c:ptCount val="5"/>
                <c:pt idx="0">
                  <c:v>П3</c:v>
                </c:pt>
                <c:pt idx="1">
                  <c:v>П2</c:v>
                </c:pt>
                <c:pt idx="2">
                  <c:v>П4</c:v>
                </c:pt>
                <c:pt idx="3">
                  <c:v>П5</c:v>
                </c:pt>
                <c:pt idx="4">
                  <c:v>П1</c:v>
                </c:pt>
              </c:strCache>
            </c:strRef>
          </c:cat>
          <c:val>
            <c:numRef>
              <c:f>'Критерий пирсона ХИкв'!$C$1:$C$5</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1-C4D7-411A-8DFE-020582109B28}"/>
            </c:ext>
          </c:extLst>
        </c:ser>
        <c:dLbls>
          <c:showLegendKey val="0"/>
          <c:showVal val="0"/>
          <c:showCatName val="0"/>
          <c:showSerName val="0"/>
          <c:showPercent val="0"/>
          <c:showBubbleSize val="0"/>
        </c:dLbls>
        <c:gapWidth val="150"/>
        <c:axId val="151369600"/>
        <c:axId val="161380608"/>
      </c:barChart>
      <c:catAx>
        <c:axId val="151369600"/>
        <c:scaling>
          <c:orientation val="minMax"/>
        </c:scaling>
        <c:delete val="0"/>
        <c:axPos val="b"/>
        <c:numFmt formatCode="General" sourceLinked="1"/>
        <c:majorTickMark val="out"/>
        <c:minorTickMark val="none"/>
        <c:tickLblPos val="nextTo"/>
        <c:crossAx val="161380608"/>
        <c:crosses val="autoZero"/>
        <c:auto val="1"/>
        <c:lblAlgn val="ctr"/>
        <c:lblOffset val="100"/>
        <c:noMultiLvlLbl val="0"/>
      </c:catAx>
      <c:valAx>
        <c:axId val="161380608"/>
        <c:scaling>
          <c:orientation val="minMax"/>
        </c:scaling>
        <c:delete val="0"/>
        <c:axPos val="l"/>
        <c:majorGridlines/>
        <c:numFmt formatCode="General" sourceLinked="1"/>
        <c:majorTickMark val="out"/>
        <c:minorTickMark val="none"/>
        <c:tickLblPos val="nextTo"/>
        <c:crossAx val="15136960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2696304072116442E-2"/>
          <c:y val="4.527944406622908E-2"/>
          <c:w val="0.57299365269114522"/>
          <c:h val="0.85255231146677624"/>
        </c:manualLayout>
      </c:layout>
      <c:barChart>
        <c:barDir val="col"/>
        <c:grouping val="clustered"/>
        <c:varyColors val="0"/>
        <c:ser>
          <c:idx val="0"/>
          <c:order val="0"/>
          <c:tx>
            <c:v>Причины</c:v>
          </c:tx>
          <c:invertIfNegative val="0"/>
          <c:cat>
            <c:strRef>
              <c:f>'Критерий пирсона ХИкв'!$A$1:$A$5</c:f>
              <c:strCache>
                <c:ptCount val="5"/>
                <c:pt idx="0">
                  <c:v>П3</c:v>
                </c:pt>
                <c:pt idx="1">
                  <c:v>П2</c:v>
                </c:pt>
                <c:pt idx="2">
                  <c:v>П4</c:v>
                </c:pt>
                <c:pt idx="3">
                  <c:v>П5</c:v>
                </c:pt>
                <c:pt idx="4">
                  <c:v>П1</c:v>
                </c:pt>
              </c:strCache>
            </c:strRef>
          </c:cat>
          <c:val>
            <c:numRef>
              <c:f>'Критерий пирсона ХИкв'!$B$1:$B$5</c:f>
              <c:numCache>
                <c:formatCode>General</c:formatCode>
                <c:ptCount val="5"/>
                <c:pt idx="0">
                  <c:v>7</c:v>
                </c:pt>
                <c:pt idx="1">
                  <c:v>3</c:v>
                </c:pt>
                <c:pt idx="2">
                  <c:v>2</c:v>
                </c:pt>
                <c:pt idx="3">
                  <c:v>1</c:v>
                </c:pt>
                <c:pt idx="4">
                  <c:v>0</c:v>
                </c:pt>
              </c:numCache>
            </c:numRef>
          </c:val>
          <c:extLst>
            <c:ext xmlns:c16="http://schemas.microsoft.com/office/drawing/2014/chart" uri="{C3380CC4-5D6E-409C-BE32-E72D297353CC}">
              <c16:uniqueId val="{00000000-7F1E-4FAB-98E3-9A92FF1B207C}"/>
            </c:ext>
          </c:extLst>
        </c:ser>
        <c:ser>
          <c:idx val="1"/>
          <c:order val="1"/>
          <c:tx>
            <c:v>Равномерноераспределение</c:v>
          </c:tx>
          <c:spPr>
            <a:solidFill>
              <a:schemeClr val="accent2">
                <a:lumMod val="20000"/>
                <a:lumOff val="80000"/>
              </a:schemeClr>
            </a:solidFill>
            <a:ln>
              <a:solidFill>
                <a:schemeClr val="tx1"/>
              </a:solidFill>
            </a:ln>
          </c:spPr>
          <c:invertIfNegative val="0"/>
          <c:cat>
            <c:strRef>
              <c:f>'Критерий пирсона ХИкв'!$A$1:$A$5</c:f>
              <c:strCache>
                <c:ptCount val="5"/>
                <c:pt idx="0">
                  <c:v>П3</c:v>
                </c:pt>
                <c:pt idx="1">
                  <c:v>П2</c:v>
                </c:pt>
                <c:pt idx="2">
                  <c:v>П4</c:v>
                </c:pt>
                <c:pt idx="3">
                  <c:v>П5</c:v>
                </c:pt>
                <c:pt idx="4">
                  <c:v>П1</c:v>
                </c:pt>
              </c:strCache>
            </c:strRef>
          </c:cat>
          <c:val>
            <c:numRef>
              <c:f>'Критерий пирсона ХИкв'!$C$1:$C$5</c:f>
              <c:numCache>
                <c:formatCode>General</c:formatCode>
                <c:ptCount val="5"/>
                <c:pt idx="0">
                  <c:v>2.6</c:v>
                </c:pt>
                <c:pt idx="1">
                  <c:v>2.6</c:v>
                </c:pt>
                <c:pt idx="2">
                  <c:v>2.6</c:v>
                </c:pt>
                <c:pt idx="3">
                  <c:v>2.6</c:v>
                </c:pt>
                <c:pt idx="4">
                  <c:v>2.6</c:v>
                </c:pt>
              </c:numCache>
            </c:numRef>
          </c:val>
          <c:extLst>
            <c:ext xmlns:c16="http://schemas.microsoft.com/office/drawing/2014/chart" uri="{C3380CC4-5D6E-409C-BE32-E72D297353CC}">
              <c16:uniqueId val="{00000001-7F1E-4FAB-98E3-9A92FF1B207C}"/>
            </c:ext>
          </c:extLst>
        </c:ser>
        <c:dLbls>
          <c:showLegendKey val="0"/>
          <c:showVal val="0"/>
          <c:showCatName val="0"/>
          <c:showSerName val="0"/>
          <c:showPercent val="0"/>
          <c:showBubbleSize val="0"/>
        </c:dLbls>
        <c:gapWidth val="150"/>
        <c:axId val="167578240"/>
        <c:axId val="167612800"/>
      </c:barChart>
      <c:catAx>
        <c:axId val="167578240"/>
        <c:scaling>
          <c:orientation val="minMax"/>
        </c:scaling>
        <c:delete val="0"/>
        <c:axPos val="b"/>
        <c:numFmt formatCode="General" sourceLinked="1"/>
        <c:majorTickMark val="out"/>
        <c:minorTickMark val="none"/>
        <c:tickLblPos val="nextTo"/>
        <c:crossAx val="167612800"/>
        <c:crosses val="autoZero"/>
        <c:auto val="1"/>
        <c:lblAlgn val="ctr"/>
        <c:lblOffset val="100"/>
        <c:noMultiLvlLbl val="0"/>
      </c:catAx>
      <c:valAx>
        <c:axId val="167612800"/>
        <c:scaling>
          <c:orientation val="minMax"/>
        </c:scaling>
        <c:delete val="0"/>
        <c:axPos val="l"/>
        <c:majorGridlines/>
        <c:numFmt formatCode="General" sourceLinked="1"/>
        <c:majorTickMark val="out"/>
        <c:minorTickMark val="none"/>
        <c:tickLblPos val="nextTo"/>
        <c:crossAx val="16757824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Метро">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C9BE5-41BC-4EEE-9E7A-923323E8D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91</Pages>
  <Words>19374</Words>
  <Characters>110435</Characters>
  <Application>Microsoft Office Word</Application>
  <DocSecurity>0</DocSecurity>
  <Lines>920</Lines>
  <Paragraphs>259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Российской Федерации</vt:lpstr>
      <vt:lpstr>Министерство образования Российской Федерации</vt:lpstr>
    </vt:vector>
  </TitlesOfParts>
  <Company/>
  <LinksUpToDate>false</LinksUpToDate>
  <CharactersWithSpaces>129550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Alex</dc:creator>
  <cp:lastModifiedBy>ЦСПИ</cp:lastModifiedBy>
  <cp:revision>35</cp:revision>
  <cp:lastPrinted>2020-01-31T11:40:00Z</cp:lastPrinted>
  <dcterms:created xsi:type="dcterms:W3CDTF">2020-02-18T14:48:00Z</dcterms:created>
  <dcterms:modified xsi:type="dcterms:W3CDTF">2020-07-21T13:13:00Z</dcterms:modified>
  <dc:language>en-US</dc:language>
</cp:coreProperties>
</file>