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F2" w:rsidRPr="00D65339" w:rsidRDefault="00B54CF2" w:rsidP="00B54CF2">
      <w:pPr>
        <w:spacing w:after="0" w:line="240" w:lineRule="auto"/>
        <w:ind w:firstLine="0"/>
        <w:jc w:val="center"/>
      </w:pPr>
      <w:r w:rsidRPr="00D65339">
        <w:t>Федеральное агентство связи</w:t>
      </w:r>
    </w:p>
    <w:p w:rsidR="00B54CF2" w:rsidRPr="00D65339" w:rsidRDefault="00B54CF2" w:rsidP="00B54CF2">
      <w:pPr>
        <w:spacing w:after="0" w:line="44" w:lineRule="exact"/>
        <w:ind w:firstLine="0"/>
        <w:jc w:val="left"/>
      </w:pPr>
    </w:p>
    <w:p w:rsidR="00B54CF2" w:rsidRPr="00D65339" w:rsidRDefault="00B54CF2" w:rsidP="00B54CF2">
      <w:pPr>
        <w:spacing w:after="0" w:line="240" w:lineRule="auto"/>
        <w:ind w:firstLine="0"/>
        <w:jc w:val="center"/>
      </w:pPr>
      <w:r w:rsidRPr="00D65339">
        <w:t>Федеральное государственное бюджетное образовательное учреждение</w:t>
      </w:r>
    </w:p>
    <w:p w:rsidR="00B54CF2" w:rsidRPr="00D65339" w:rsidRDefault="00B54CF2" w:rsidP="00B54CF2">
      <w:pPr>
        <w:spacing w:after="0" w:line="240" w:lineRule="auto"/>
        <w:ind w:firstLine="0"/>
        <w:jc w:val="center"/>
      </w:pPr>
      <w:r w:rsidRPr="00D65339">
        <w:t>высшего образования</w:t>
      </w:r>
    </w:p>
    <w:p w:rsidR="00B54CF2" w:rsidRPr="00D65339" w:rsidRDefault="00B54CF2" w:rsidP="00B54CF2">
      <w:pPr>
        <w:spacing w:after="0" w:line="240" w:lineRule="auto"/>
        <w:ind w:left="60" w:firstLine="0"/>
        <w:jc w:val="center"/>
      </w:pPr>
      <w:r w:rsidRPr="00D65339">
        <w:t>«Сибирский государственный университет телекоммуникаций и</w:t>
      </w:r>
    </w:p>
    <w:p w:rsidR="00B54CF2" w:rsidRPr="00D65339" w:rsidRDefault="00B54CF2" w:rsidP="00B54CF2">
      <w:pPr>
        <w:spacing w:after="0" w:line="2" w:lineRule="exact"/>
        <w:ind w:firstLine="0"/>
        <w:jc w:val="left"/>
      </w:pPr>
    </w:p>
    <w:p w:rsidR="00B54CF2" w:rsidRPr="00D65339" w:rsidRDefault="00B54CF2" w:rsidP="00B54CF2">
      <w:pPr>
        <w:spacing w:after="0" w:line="240" w:lineRule="auto"/>
        <w:ind w:firstLine="0"/>
        <w:jc w:val="center"/>
      </w:pPr>
      <w:r w:rsidRPr="00D65339">
        <w:t>информатики»</w:t>
      </w:r>
    </w:p>
    <w:p w:rsidR="00B54CF2" w:rsidRPr="00D65339" w:rsidRDefault="00B54CF2" w:rsidP="00B54CF2">
      <w:pPr>
        <w:spacing w:after="0" w:line="240" w:lineRule="auto"/>
        <w:ind w:firstLine="0"/>
        <w:jc w:val="center"/>
      </w:pPr>
      <w:r w:rsidRPr="00D65339">
        <w:t>(</w:t>
      </w:r>
      <w:proofErr w:type="spellStart"/>
      <w:r w:rsidRPr="00D65339">
        <w:t>СибГУТИ</w:t>
      </w:r>
      <w:proofErr w:type="spellEnd"/>
      <w:r w:rsidRPr="00D65339">
        <w:t>)</w:t>
      </w:r>
    </w:p>
    <w:p w:rsidR="00B54CF2" w:rsidRPr="00D65339" w:rsidRDefault="00B54CF2" w:rsidP="00B54CF2">
      <w:pPr>
        <w:spacing w:after="0" w:line="20" w:lineRule="exact"/>
        <w:ind w:firstLine="0"/>
        <w:jc w:val="left"/>
      </w:pPr>
      <w:r w:rsidRPr="00D6533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4A19604" wp14:editId="4604BC2C">
                <wp:simplePos x="0" y="0"/>
                <wp:positionH relativeFrom="column">
                  <wp:posOffset>-19050</wp:posOffset>
                </wp:positionH>
                <wp:positionV relativeFrom="paragraph">
                  <wp:posOffset>85090</wp:posOffset>
                </wp:positionV>
                <wp:extent cx="6156325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6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3C7AB" id="Shape 4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6.7pt" to="483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B54CF2" w:rsidRPr="00D65339" w:rsidRDefault="00B54CF2" w:rsidP="00B54CF2">
      <w:pPr>
        <w:spacing w:after="0" w:line="358" w:lineRule="exact"/>
        <w:ind w:firstLine="0"/>
        <w:jc w:val="left"/>
      </w:pPr>
    </w:p>
    <w:p w:rsidR="00B54CF2" w:rsidRPr="003C75FC" w:rsidRDefault="00B54CF2" w:rsidP="003C75FC">
      <w:pPr>
        <w:spacing w:after="0" w:line="240" w:lineRule="auto"/>
        <w:ind w:left="5400" w:firstLine="0"/>
        <w:jc w:val="center"/>
        <w:rPr>
          <w:sz w:val="20"/>
          <w:szCs w:val="20"/>
        </w:rPr>
      </w:pPr>
      <w:r w:rsidRPr="003C75FC">
        <w:rPr>
          <w:sz w:val="20"/>
          <w:szCs w:val="20"/>
        </w:rPr>
        <w:t>Форма утверждена научно-методическим</w:t>
      </w:r>
    </w:p>
    <w:p w:rsidR="00B54CF2" w:rsidRPr="003C75FC" w:rsidRDefault="00B54CF2" w:rsidP="003C75FC">
      <w:pPr>
        <w:spacing w:after="0" w:line="30" w:lineRule="exact"/>
        <w:ind w:firstLine="0"/>
        <w:jc w:val="center"/>
        <w:rPr>
          <w:sz w:val="20"/>
          <w:szCs w:val="20"/>
        </w:rPr>
      </w:pPr>
    </w:p>
    <w:p w:rsidR="00D40096" w:rsidRPr="003C75FC" w:rsidRDefault="00B54CF2" w:rsidP="003C75FC">
      <w:pPr>
        <w:spacing w:after="0" w:line="240" w:lineRule="auto"/>
        <w:ind w:left="4680"/>
        <w:jc w:val="center"/>
        <w:rPr>
          <w:sz w:val="20"/>
          <w:szCs w:val="20"/>
        </w:rPr>
      </w:pPr>
      <w:r w:rsidRPr="003C75FC">
        <w:rPr>
          <w:sz w:val="20"/>
          <w:szCs w:val="20"/>
        </w:rPr>
        <w:t>советом университета</w:t>
      </w:r>
    </w:p>
    <w:p w:rsidR="00B54CF2" w:rsidRPr="003C75FC" w:rsidRDefault="00B54CF2" w:rsidP="003C75FC">
      <w:pPr>
        <w:spacing w:after="0" w:line="240" w:lineRule="auto"/>
        <w:ind w:left="4680"/>
        <w:jc w:val="center"/>
        <w:rPr>
          <w:sz w:val="20"/>
          <w:szCs w:val="20"/>
        </w:rPr>
      </w:pPr>
      <w:r w:rsidRPr="003C75FC">
        <w:rPr>
          <w:sz w:val="20"/>
          <w:szCs w:val="20"/>
        </w:rPr>
        <w:t>протокол № 4 от 18.03.2008 г.</w:t>
      </w:r>
    </w:p>
    <w:p w:rsidR="00B54CF2" w:rsidRPr="00D65339" w:rsidRDefault="00B54CF2" w:rsidP="00B54CF2">
      <w:pPr>
        <w:spacing w:after="0" w:line="313" w:lineRule="exact"/>
        <w:ind w:firstLine="0"/>
        <w:jc w:val="left"/>
      </w:pPr>
    </w:p>
    <w:p w:rsidR="00433C8C" w:rsidRPr="00087696" w:rsidRDefault="00433C8C" w:rsidP="00433C8C">
      <w:pPr>
        <w:spacing w:after="0" w:line="240" w:lineRule="auto"/>
        <w:ind w:firstLine="0"/>
        <w:jc w:val="center"/>
        <w:rPr>
          <w:sz w:val="20"/>
          <w:szCs w:val="20"/>
        </w:rPr>
      </w:pPr>
      <w:r w:rsidRPr="00087696">
        <w:rPr>
          <w:sz w:val="48"/>
          <w:szCs w:val="48"/>
        </w:rPr>
        <w:t>РЕЦЕНЗИЯ</w:t>
      </w:r>
    </w:p>
    <w:p w:rsidR="00433C8C" w:rsidRPr="00087696" w:rsidRDefault="00433C8C" w:rsidP="00433C8C">
      <w:pPr>
        <w:spacing w:after="0" w:line="70" w:lineRule="exact"/>
        <w:ind w:firstLine="0"/>
        <w:jc w:val="left"/>
        <w:rPr>
          <w:sz w:val="20"/>
          <w:szCs w:val="20"/>
        </w:rPr>
      </w:pPr>
    </w:p>
    <w:p w:rsidR="00433C8C" w:rsidRPr="00087696" w:rsidRDefault="00433C8C" w:rsidP="00433C8C">
      <w:pPr>
        <w:spacing w:after="0" w:line="240" w:lineRule="auto"/>
        <w:ind w:firstLine="0"/>
        <w:jc w:val="center"/>
        <w:rPr>
          <w:sz w:val="32"/>
          <w:szCs w:val="32"/>
        </w:rPr>
      </w:pPr>
      <w:r w:rsidRPr="00087696">
        <w:rPr>
          <w:sz w:val="32"/>
          <w:szCs w:val="32"/>
        </w:rPr>
        <w:t>на магистерскую диссертацию</w:t>
      </w:r>
    </w:p>
    <w:p w:rsidR="00B54CF2" w:rsidRPr="00D65339" w:rsidRDefault="00B54CF2" w:rsidP="00B54CF2">
      <w:pPr>
        <w:spacing w:after="0" w:line="240" w:lineRule="auto"/>
        <w:ind w:firstLine="0"/>
        <w:jc w:val="center"/>
      </w:pPr>
    </w:p>
    <w:p w:rsidR="00B54CF2" w:rsidRPr="00D65339" w:rsidRDefault="00B54CF2" w:rsidP="00B54CF2">
      <w:pPr>
        <w:spacing w:after="0" w:line="140" w:lineRule="exact"/>
        <w:ind w:firstLine="0"/>
        <w:jc w:val="left"/>
      </w:pPr>
    </w:p>
    <w:p w:rsidR="00B54CF2" w:rsidRPr="00D65339" w:rsidRDefault="00B54CF2" w:rsidP="00D65339">
      <w:pPr>
        <w:spacing w:after="0" w:line="360" w:lineRule="auto"/>
        <w:ind w:firstLine="0"/>
        <w:jc w:val="left"/>
      </w:pPr>
      <w:r w:rsidRPr="00D65339">
        <w:t xml:space="preserve">Студента </w:t>
      </w:r>
      <w:proofErr w:type="spellStart"/>
      <w:r w:rsidRPr="00D65339">
        <w:t>Анискиной</w:t>
      </w:r>
      <w:proofErr w:type="spellEnd"/>
      <w:r w:rsidRPr="00D65339">
        <w:t xml:space="preserve"> Алисы Денисовны</w:t>
      </w:r>
    </w:p>
    <w:p w:rsidR="00B54CF2" w:rsidRDefault="00B54CF2" w:rsidP="00D65339">
      <w:pPr>
        <w:spacing w:after="0" w:line="360" w:lineRule="auto"/>
        <w:ind w:firstLine="0"/>
        <w:rPr>
          <w:u w:val="single"/>
        </w:rPr>
      </w:pPr>
      <w:r w:rsidRPr="00D65339">
        <w:t xml:space="preserve">По специальности (группа, шифр): </w:t>
      </w:r>
      <w:r w:rsidRPr="00D65339">
        <w:rPr>
          <w:u w:val="single"/>
        </w:rPr>
        <w:t xml:space="preserve">МГ-172, 09.04.01 «Информатика и вычислительная техника» </w:t>
      </w:r>
    </w:p>
    <w:p w:rsidR="00614888" w:rsidRPr="00614888" w:rsidRDefault="00614888" w:rsidP="00D65339">
      <w:pPr>
        <w:spacing w:after="0" w:line="360" w:lineRule="auto"/>
        <w:ind w:firstLine="0"/>
        <w:rPr>
          <w:u w:val="single"/>
        </w:rPr>
      </w:pPr>
    </w:p>
    <w:p w:rsidR="00B54CF2" w:rsidRDefault="00B54CF2" w:rsidP="00D65339">
      <w:pPr>
        <w:spacing w:after="0" w:line="360" w:lineRule="auto"/>
        <w:ind w:firstLine="0"/>
        <w:rPr>
          <w:u w:val="single"/>
        </w:rPr>
      </w:pPr>
      <w:r w:rsidRPr="00D65339">
        <w:t xml:space="preserve">Тема магистерской диссертации: </w:t>
      </w:r>
      <w:r w:rsidRPr="00D65339">
        <w:rPr>
          <w:u w:val="single"/>
        </w:rPr>
        <w:t>«Исследование и анализ надёжности шифра Шеннона»</w:t>
      </w:r>
    </w:p>
    <w:p w:rsidR="00F300AF" w:rsidRPr="00D65339" w:rsidRDefault="00F300AF" w:rsidP="00D65339">
      <w:pPr>
        <w:spacing w:after="0" w:line="360" w:lineRule="auto"/>
        <w:ind w:firstLine="0"/>
      </w:pPr>
    </w:p>
    <w:p w:rsidR="00B54CF2" w:rsidRPr="00D65339" w:rsidRDefault="00B54CF2" w:rsidP="00D65339">
      <w:pPr>
        <w:spacing w:after="0" w:line="360" w:lineRule="auto"/>
        <w:ind w:firstLine="0"/>
      </w:pPr>
      <w:r w:rsidRPr="00D65339">
        <w:t xml:space="preserve">Объем диссертации: </w:t>
      </w:r>
      <w:r w:rsidR="000D6677" w:rsidRPr="00D65339">
        <w:rPr>
          <w:u w:val="single"/>
        </w:rPr>
        <w:t>40</w:t>
      </w:r>
      <w:r w:rsidRPr="00D65339">
        <w:rPr>
          <w:u w:val="single"/>
        </w:rPr>
        <w:t xml:space="preserve"> страниц</w:t>
      </w:r>
    </w:p>
    <w:p w:rsidR="00B54CF2" w:rsidRPr="00D65339" w:rsidRDefault="00B54CF2" w:rsidP="00D65339">
      <w:pPr>
        <w:spacing w:after="0" w:line="360" w:lineRule="auto"/>
        <w:ind w:firstLine="0"/>
      </w:pPr>
    </w:p>
    <w:p w:rsidR="00F37872" w:rsidRPr="00D65339" w:rsidRDefault="00F37872" w:rsidP="00D65339">
      <w:pPr>
        <w:spacing w:after="0" w:line="360" w:lineRule="auto"/>
        <w:ind w:firstLine="0"/>
      </w:pPr>
      <w:r w:rsidRPr="00D65339">
        <w:t xml:space="preserve">Заключение о степени соответствия выполненной работы техническому заданию: </w:t>
      </w:r>
      <w:r w:rsidRPr="00D65339">
        <w:rPr>
          <w:u w:val="single"/>
        </w:rPr>
        <w:t>В представленной диссертации подробно рассмотрены атаки и методы исследования криптостойкости поточных шифров, описан и проанализирован шифр Шеннона, рассмотрены возможности проведения атак на рассматриваемый шифр. Содержание диссертационной работы полностью соответствует техническому заданию.</w:t>
      </w:r>
    </w:p>
    <w:p w:rsidR="00F37872" w:rsidRPr="00D65339" w:rsidRDefault="00F37872" w:rsidP="00D65339">
      <w:pPr>
        <w:spacing w:after="0" w:line="360" w:lineRule="auto"/>
        <w:ind w:firstLine="0"/>
      </w:pPr>
    </w:p>
    <w:p w:rsidR="00B54CF2" w:rsidRPr="00D65339" w:rsidRDefault="00B54CF2" w:rsidP="00D65339">
      <w:pPr>
        <w:spacing w:after="0" w:line="360" w:lineRule="auto"/>
        <w:ind w:firstLine="0"/>
        <w:rPr>
          <w:u w:val="single"/>
        </w:rPr>
      </w:pPr>
      <w:r w:rsidRPr="00D65339">
        <w:t>Характеристика выполнения основных разделов работы, качество расчетов, конструктивных решений, практического подтверждения:</w:t>
      </w:r>
      <w:r w:rsidR="00614888">
        <w:t xml:space="preserve"> </w:t>
      </w:r>
      <w:r w:rsidRPr="00D65339">
        <w:rPr>
          <w:u w:val="single"/>
        </w:rPr>
        <w:t xml:space="preserve">В диссертационной работе рассматриваются криптографические атаки, применяемые к поточным шифрам, приводятся публикации, в которых атаки применялись на практике, </w:t>
      </w:r>
      <w:r w:rsidRPr="00D65339">
        <w:rPr>
          <w:u w:val="single"/>
        </w:rPr>
        <w:lastRenderedPageBreak/>
        <w:t xml:space="preserve">рассмотренные атаки исследуются на возможность применения к шифру Шеннона. В пятой, шестой и седьмой главе подробно описаны этапы тестирования шифра при помощи различных методик, результаты исследований представлены в виде графиков, на основе полученных при анализе данных сделаны выводы о свойствах шифра. </w:t>
      </w:r>
      <w:r w:rsidR="00D65339" w:rsidRPr="00D65339">
        <w:rPr>
          <w:u w:val="single"/>
        </w:rPr>
        <w:t>Выбор методов исследования имеет чёткое теоретическое обоснование, итоговые результаты проведённого анализа подтверждаются многочисленными экспериментальными исследованиями.</w:t>
      </w:r>
    </w:p>
    <w:p w:rsidR="00B54CF2" w:rsidRPr="00D65339" w:rsidRDefault="00B54CF2" w:rsidP="00D65339">
      <w:pPr>
        <w:spacing w:after="0" w:line="360" w:lineRule="auto"/>
        <w:ind w:firstLine="0"/>
        <w:rPr>
          <w:u w:val="single"/>
        </w:rPr>
      </w:pPr>
    </w:p>
    <w:p w:rsidR="00B54CF2" w:rsidRPr="00D65339" w:rsidRDefault="00B54CF2" w:rsidP="00D65339">
      <w:pPr>
        <w:spacing w:after="0" w:line="360" w:lineRule="auto"/>
        <w:ind w:firstLine="0"/>
        <w:rPr>
          <w:u w:val="single"/>
        </w:rPr>
      </w:pPr>
      <w:r w:rsidRPr="00D65339">
        <w:t xml:space="preserve">Научная ценность работы: </w:t>
      </w:r>
      <w:r w:rsidRPr="00D65339">
        <w:rPr>
          <w:u w:val="single"/>
        </w:rPr>
        <w:t xml:space="preserve">проведено исследование криптостойкости реализации шифра на основе алгоритма Шеннона, исходя из результатов тестирования были проанализированы свойства шифра, сформированы его достоинства и недостатки, сделан вывод о надежности алгоритма. </w:t>
      </w:r>
    </w:p>
    <w:p w:rsidR="00B54CF2" w:rsidRPr="00D65339" w:rsidRDefault="00B54CF2" w:rsidP="00D65339">
      <w:pPr>
        <w:spacing w:after="0" w:line="360" w:lineRule="auto"/>
        <w:ind w:firstLine="0"/>
      </w:pPr>
    </w:p>
    <w:p w:rsidR="00B54CF2" w:rsidRDefault="00B54CF2" w:rsidP="00614888">
      <w:pPr>
        <w:tabs>
          <w:tab w:val="left" w:pos="6600"/>
        </w:tabs>
        <w:spacing w:after="0" w:line="360" w:lineRule="auto"/>
        <w:ind w:firstLine="0"/>
        <w:rPr>
          <w:u w:val="single"/>
        </w:rPr>
      </w:pPr>
      <w:r w:rsidRPr="00D65339">
        <w:t>Общая грамотность, качество оформления текста</w:t>
      </w:r>
      <w:bookmarkStart w:id="0" w:name="page9"/>
      <w:bookmarkEnd w:id="0"/>
      <w:r w:rsidRPr="00D65339">
        <w:t xml:space="preserve">: </w:t>
      </w:r>
      <w:r w:rsidR="00614888" w:rsidRPr="00614888">
        <w:rPr>
          <w:u w:val="single"/>
        </w:rPr>
        <w:t>Диссертационная работа оформлена грамотно и соответствует всем требованиям, предъявляемым к выпускным квалификационным работам магистров</w:t>
      </w:r>
      <w:r w:rsidR="00614888">
        <w:rPr>
          <w:u w:val="single"/>
        </w:rPr>
        <w:t>.</w:t>
      </w:r>
    </w:p>
    <w:p w:rsidR="00614888" w:rsidRPr="00D65339" w:rsidRDefault="00614888" w:rsidP="00614888">
      <w:pPr>
        <w:tabs>
          <w:tab w:val="left" w:pos="6600"/>
        </w:tabs>
        <w:spacing w:after="0" w:line="360" w:lineRule="auto"/>
        <w:ind w:firstLine="0"/>
      </w:pPr>
    </w:p>
    <w:p w:rsidR="00B54CF2" w:rsidRPr="00F300AF" w:rsidRDefault="00B54CF2" w:rsidP="00F300AF">
      <w:pPr>
        <w:spacing w:after="0" w:line="360" w:lineRule="auto"/>
        <w:ind w:firstLine="0"/>
        <w:rPr>
          <w:u w:val="single"/>
        </w:rPr>
      </w:pPr>
      <w:r w:rsidRPr="00D65339">
        <w:t xml:space="preserve">Перечень положительных качеств диссертации: </w:t>
      </w:r>
      <w:r w:rsidR="00614888" w:rsidRPr="00614888">
        <w:rPr>
          <w:u w:val="single"/>
        </w:rPr>
        <w:t>В работе представлен качественный теоретический анализ практической реализации шифра Шеннона. Кроме того, было проведено экспериментальное исследование шифра на устойчивость к разного вида атакам. Проведённый анализ является невероятно важным для возможности применения шифра Шеннона на практике, так как шифр является новым и слабо исследованным.</w:t>
      </w:r>
    </w:p>
    <w:p w:rsidR="00B54CF2" w:rsidRPr="00D65339" w:rsidRDefault="00B54CF2" w:rsidP="00D65339">
      <w:pPr>
        <w:spacing w:after="0" w:line="360" w:lineRule="auto"/>
        <w:ind w:firstLine="0"/>
        <w:jc w:val="left"/>
      </w:pPr>
    </w:p>
    <w:p w:rsidR="00B54CF2" w:rsidRDefault="00B54CF2" w:rsidP="00F300AF">
      <w:pPr>
        <w:spacing w:after="0" w:line="360" w:lineRule="auto"/>
        <w:ind w:firstLine="0"/>
        <w:rPr>
          <w:u w:val="single"/>
        </w:rPr>
      </w:pPr>
      <w:r w:rsidRPr="00D65339">
        <w:t xml:space="preserve">Основные замечания и недостатки диссертации: </w:t>
      </w:r>
      <w:r w:rsidR="00F300AF" w:rsidRPr="00F300AF">
        <w:rPr>
          <w:u w:val="single"/>
        </w:rPr>
        <w:t>В работе недостаёт наглядности рассматриваемым атакам, не хватает качественных и подробных иллюстраций, демонстрирующих во всех деталях взаимодействие злоумышленника с шифрующей системой.</w:t>
      </w:r>
    </w:p>
    <w:p w:rsidR="003C75FC" w:rsidRPr="00F300AF" w:rsidRDefault="003C75FC" w:rsidP="00F300AF">
      <w:pPr>
        <w:spacing w:after="0" w:line="360" w:lineRule="auto"/>
        <w:ind w:firstLine="0"/>
        <w:rPr>
          <w:u w:val="single"/>
        </w:rPr>
      </w:pPr>
      <w:bookmarkStart w:id="1" w:name="_GoBack"/>
      <w:bookmarkEnd w:id="1"/>
    </w:p>
    <w:p w:rsidR="00B54CF2" w:rsidRPr="00D65339" w:rsidRDefault="0061792D" w:rsidP="00D65339">
      <w:pPr>
        <w:spacing w:after="0" w:line="360" w:lineRule="auto"/>
        <w:ind w:firstLine="0"/>
        <w:jc w:val="left"/>
      </w:pPr>
      <w:r w:rsidRPr="00D653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EB3AE9B" wp14:editId="0E3E3792">
                <wp:simplePos x="0" y="0"/>
                <wp:positionH relativeFrom="column">
                  <wp:posOffset>2516505</wp:posOffset>
                </wp:positionH>
                <wp:positionV relativeFrom="paragraph">
                  <wp:posOffset>210820</wp:posOffset>
                </wp:positionV>
                <wp:extent cx="3607435" cy="0"/>
                <wp:effectExtent l="0" t="0" r="0" b="0"/>
                <wp:wrapNone/>
                <wp:docPr id="1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074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8E2A" id="Shape 6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6.6pt" to="482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" o:allowincell="f" filled="t" strokeweight="1.32pt">
                <v:stroke joinstyle="miter"/>
                <o:lock v:ext="edit" shapetype="f"/>
              </v:line>
            </w:pict>
          </mc:Fallback>
        </mc:AlternateContent>
      </w:r>
      <w:r w:rsidR="00B54CF2" w:rsidRPr="00D65339">
        <w:t xml:space="preserve">Предполагаемая оценка работы: </w:t>
      </w:r>
    </w:p>
    <w:p w:rsidR="00B54CF2" w:rsidRPr="00D65339" w:rsidRDefault="00B54CF2" w:rsidP="00D65339">
      <w:pPr>
        <w:spacing w:after="0" w:line="360" w:lineRule="auto"/>
        <w:ind w:firstLine="0"/>
        <w:jc w:val="left"/>
      </w:pPr>
    </w:p>
    <w:p w:rsidR="00B54CF2" w:rsidRPr="00D65339" w:rsidRDefault="0061792D" w:rsidP="00D65339">
      <w:pPr>
        <w:spacing w:after="0" w:line="360" w:lineRule="auto"/>
        <w:ind w:firstLine="0"/>
        <w:jc w:val="left"/>
      </w:pPr>
      <w:r w:rsidRPr="00D6533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3E6858E" wp14:editId="3D9E3DD3">
                <wp:simplePos x="0" y="0"/>
                <wp:positionH relativeFrom="column">
                  <wp:posOffset>863812</wp:posOffset>
                </wp:positionH>
                <wp:positionV relativeFrom="paragraph">
                  <wp:posOffset>242993</wp:posOffset>
                </wp:positionV>
                <wp:extent cx="5196840" cy="15240"/>
                <wp:effectExtent l="0" t="0" r="22860" b="2286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96840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CB28" id="Shape 6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19.15pt" to="477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" o:allowincell="f" filled="t" strokeweight="1.32pt">
                <v:stroke joinstyle="miter"/>
                <o:lock v:ext="edit" shapetype="f"/>
              </v:line>
            </w:pict>
          </mc:Fallback>
        </mc:AlternateContent>
      </w:r>
      <w:r w:rsidR="00B54CF2" w:rsidRPr="00D65339">
        <w:t>Рецензент</w:t>
      </w:r>
    </w:p>
    <w:p w:rsidR="00B54CF2" w:rsidRPr="0061792D" w:rsidRDefault="00B54CF2" w:rsidP="0061792D">
      <w:pPr>
        <w:spacing w:after="0" w:line="360" w:lineRule="auto"/>
        <w:ind w:left="696"/>
        <w:jc w:val="left"/>
        <w:rPr>
          <w:sz w:val="24"/>
          <w:szCs w:val="24"/>
        </w:rPr>
      </w:pPr>
      <w:r w:rsidRPr="0061792D">
        <w:rPr>
          <w:sz w:val="24"/>
          <w:szCs w:val="24"/>
        </w:rPr>
        <w:t>(должность, уч. степень, подпись, фамилия, имя, отчество (полностью), дата</w:t>
      </w:r>
      <w:r w:rsidR="0061792D">
        <w:rPr>
          <w:sz w:val="24"/>
          <w:szCs w:val="24"/>
        </w:rPr>
        <w:t>)</w:t>
      </w:r>
    </w:p>
    <w:sectPr w:rsidR="00B54CF2" w:rsidRPr="0061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F2"/>
    <w:rsid w:val="000D6677"/>
    <w:rsid w:val="00250505"/>
    <w:rsid w:val="003C75FC"/>
    <w:rsid w:val="00433C8C"/>
    <w:rsid w:val="00614888"/>
    <w:rsid w:val="0061792D"/>
    <w:rsid w:val="00B54CF2"/>
    <w:rsid w:val="00D40096"/>
    <w:rsid w:val="00D65339"/>
    <w:rsid w:val="00F300AF"/>
    <w:rsid w:val="00F3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9EAD"/>
  <w15:chartTrackingRefBased/>
  <w15:docId w15:val="{415C40AB-2F4B-4277-90B2-22468638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CF2"/>
    <w:pPr>
      <w:spacing w:after="200" w:line="276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Анискина</dc:creator>
  <cp:keywords/>
  <dc:description/>
  <cp:lastModifiedBy>Алиса Анискина</cp:lastModifiedBy>
  <cp:revision>6</cp:revision>
  <dcterms:created xsi:type="dcterms:W3CDTF">2019-06-23T09:58:00Z</dcterms:created>
  <dcterms:modified xsi:type="dcterms:W3CDTF">2019-06-23T17:41:00Z</dcterms:modified>
</cp:coreProperties>
</file>