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7B90F80E" w:rsidP="7B90F80E" w:rsidRDefault="7B90F80E" w14:paraId="486B11D4" w14:textId="41EBBD6D">
      <w:pPr>
        <w:spacing w:before="240" w:beforeAutospacing="off" w:after="240" w:afterAutospacing="off" w:line="480" w:lineRule="auto"/>
        <w:rPr>
          <w:rFonts w:ascii="Times New Roman" w:hAnsi="Times New Roman" w:eastAsia="Times New Roman" w:cs="Times New Roman"/>
          <w:b w:val="1"/>
          <w:bCs w:val="1"/>
          <w:noProof w:val="0"/>
          <w:color w:val="000000" w:themeColor="text1" w:themeTint="FF" w:themeShade="FF"/>
          <w:sz w:val="24"/>
          <w:szCs w:val="24"/>
          <w:lang w:val="en-US"/>
        </w:rPr>
      </w:pPr>
    </w:p>
    <w:p w:rsidR="7B90F80E" w:rsidP="7B90F80E" w:rsidRDefault="7B90F80E" w14:paraId="5CD5A2A2" w14:textId="4B24EBD4">
      <w:pPr>
        <w:spacing w:before="240" w:beforeAutospacing="off" w:after="240" w:afterAutospacing="off" w:line="480" w:lineRule="auto"/>
        <w:jc w:val="center"/>
        <w:rPr>
          <w:rFonts w:ascii="Times New Roman" w:hAnsi="Times New Roman" w:eastAsia="Times New Roman" w:cs="Times New Roman"/>
          <w:b w:val="1"/>
          <w:bCs w:val="1"/>
          <w:noProof w:val="0"/>
          <w:color w:val="000000" w:themeColor="text1" w:themeTint="FF" w:themeShade="FF"/>
          <w:sz w:val="24"/>
          <w:szCs w:val="24"/>
          <w:lang w:val="en"/>
        </w:rPr>
      </w:pPr>
      <w:r w:rsidRPr="7B90F80E" w:rsidR="7B90F80E">
        <w:rPr>
          <w:rFonts w:ascii="Times New Roman" w:hAnsi="Times New Roman" w:eastAsia="Times New Roman" w:cs="Times New Roman"/>
          <w:b w:val="1"/>
          <w:bCs w:val="1"/>
          <w:noProof w:val="0"/>
          <w:color w:val="000000" w:themeColor="text1" w:themeTint="FF" w:themeShade="FF"/>
          <w:sz w:val="24"/>
          <w:szCs w:val="24"/>
          <w:lang w:val="en"/>
        </w:rPr>
        <w:t xml:space="preserve"> </w:t>
      </w:r>
    </w:p>
    <w:p w:rsidR="7B90F80E" w:rsidP="7B90F80E" w:rsidRDefault="7B90F80E" w14:paraId="2E788D46" w14:textId="03D2AA2F">
      <w:pPr>
        <w:spacing w:before="240" w:beforeAutospacing="off" w:after="240" w:afterAutospacing="off" w:line="480" w:lineRule="auto"/>
        <w:rPr>
          <w:rFonts w:ascii="Times New Roman" w:hAnsi="Times New Roman" w:eastAsia="Times New Roman" w:cs="Times New Roman"/>
          <w:b w:val="1"/>
          <w:bCs w:val="1"/>
          <w:noProof w:val="0"/>
          <w:sz w:val="24"/>
          <w:szCs w:val="24"/>
          <w:lang w:val="en"/>
        </w:rPr>
      </w:pPr>
      <w:r w:rsidRPr="7B90F80E" w:rsidR="7B90F80E">
        <w:rPr>
          <w:rFonts w:ascii="Times New Roman" w:hAnsi="Times New Roman" w:eastAsia="Times New Roman" w:cs="Times New Roman"/>
          <w:b w:val="1"/>
          <w:bCs w:val="1"/>
          <w:noProof w:val="0"/>
          <w:sz w:val="24"/>
          <w:szCs w:val="24"/>
          <w:lang w:val="en"/>
        </w:rPr>
        <w:t xml:space="preserve"> </w:t>
      </w:r>
    </w:p>
    <w:p w:rsidR="7B90F80E" w:rsidP="7B90F80E" w:rsidRDefault="7B90F80E" w14:paraId="38133340" w14:textId="3F1C98C6">
      <w:pPr>
        <w:spacing w:before="240" w:beforeAutospacing="off" w:after="240" w:afterAutospacing="off" w:line="480" w:lineRule="auto"/>
        <w:jc w:val="center"/>
        <w:rPr>
          <w:rFonts w:ascii="Times New Roman" w:hAnsi="Times New Roman" w:eastAsia="Times New Roman" w:cs="Times New Roman"/>
          <w:b w:val="1"/>
          <w:bCs w:val="1"/>
          <w:noProof w:val="0"/>
          <w:color w:val="000000" w:themeColor="text1" w:themeTint="FF" w:themeShade="FF"/>
          <w:sz w:val="24"/>
          <w:szCs w:val="24"/>
          <w:lang w:val="en"/>
        </w:rPr>
      </w:pPr>
      <w:r w:rsidRPr="7B90F80E" w:rsidR="7B90F80E">
        <w:rPr>
          <w:rFonts w:ascii="Times New Roman" w:hAnsi="Times New Roman" w:eastAsia="Times New Roman" w:cs="Times New Roman"/>
          <w:b w:val="1"/>
          <w:bCs w:val="1"/>
          <w:noProof w:val="0"/>
          <w:color w:val="000000" w:themeColor="text1" w:themeTint="FF" w:themeShade="FF"/>
          <w:sz w:val="24"/>
          <w:szCs w:val="24"/>
          <w:lang w:val="en"/>
        </w:rPr>
        <w:t>Project 2: Producer and Consumer</w:t>
      </w:r>
    </w:p>
    <w:p w:rsidR="7B90F80E" w:rsidP="7B90F80E" w:rsidRDefault="7B90F80E" w14:paraId="212D7DAC" w14:textId="214EFD84">
      <w:pPr>
        <w:spacing w:before="240" w:beforeAutospacing="off" w:after="240" w:afterAutospacing="off" w:line="480" w:lineRule="auto"/>
        <w:jc w:val="center"/>
        <w:rPr>
          <w:rFonts w:ascii="Times New Roman" w:hAnsi="Times New Roman" w:eastAsia="Times New Roman" w:cs="Times New Roman"/>
          <w:noProof w:val="0"/>
          <w:color w:val="000000" w:themeColor="text1" w:themeTint="FF" w:themeShade="FF"/>
          <w:sz w:val="24"/>
          <w:szCs w:val="24"/>
          <w:lang w:val="en"/>
        </w:rPr>
      </w:pPr>
      <w:r w:rsidRPr="7B90F80E" w:rsidR="7B90F80E">
        <w:rPr>
          <w:rFonts w:ascii="Times New Roman" w:hAnsi="Times New Roman" w:eastAsia="Times New Roman" w:cs="Times New Roman"/>
          <w:noProof w:val="0"/>
          <w:color w:val="000000" w:themeColor="text1" w:themeTint="FF" w:themeShade="FF"/>
          <w:sz w:val="24"/>
          <w:szCs w:val="24"/>
          <w:lang w:val="en"/>
        </w:rPr>
        <w:t>Duc Vo &amp; Ty Gehrke</w:t>
      </w:r>
    </w:p>
    <w:p w:rsidR="7B90F80E" w:rsidP="7B90F80E" w:rsidRDefault="7B90F80E" w14:paraId="0CE6ABE7" w14:textId="7C809F9A">
      <w:pPr>
        <w:spacing w:before="240" w:beforeAutospacing="off" w:after="240" w:afterAutospacing="off" w:line="480" w:lineRule="auto"/>
        <w:jc w:val="center"/>
        <w:rPr>
          <w:rFonts w:ascii="Times New Roman" w:hAnsi="Times New Roman" w:eastAsia="Times New Roman" w:cs="Times New Roman"/>
          <w:noProof w:val="0"/>
          <w:color w:val="000000" w:themeColor="text1" w:themeTint="FF" w:themeShade="FF"/>
          <w:sz w:val="24"/>
          <w:szCs w:val="24"/>
          <w:lang w:val="en"/>
        </w:rPr>
      </w:pPr>
      <w:r w:rsidRPr="7B90F80E" w:rsidR="7B90F80E">
        <w:rPr>
          <w:rFonts w:ascii="Times New Roman" w:hAnsi="Times New Roman" w:eastAsia="Times New Roman" w:cs="Times New Roman"/>
          <w:noProof w:val="0"/>
          <w:color w:val="000000" w:themeColor="text1" w:themeTint="FF" w:themeShade="FF"/>
          <w:sz w:val="24"/>
          <w:szCs w:val="24"/>
          <w:lang w:val="en"/>
        </w:rPr>
        <w:t>Grand Canyon University</w:t>
      </w:r>
    </w:p>
    <w:p w:rsidR="7B90F80E" w:rsidP="7B90F80E" w:rsidRDefault="7B90F80E" w14:paraId="15569AAA" w14:textId="1115843B">
      <w:pPr>
        <w:spacing w:before="240" w:beforeAutospacing="off" w:after="240" w:afterAutospacing="off" w:line="480" w:lineRule="auto"/>
        <w:jc w:val="center"/>
        <w:rPr>
          <w:rFonts w:ascii="Times New Roman" w:hAnsi="Times New Roman" w:eastAsia="Times New Roman" w:cs="Times New Roman"/>
          <w:noProof w:val="0"/>
          <w:color w:val="000000" w:themeColor="text1" w:themeTint="FF" w:themeShade="FF"/>
          <w:sz w:val="24"/>
          <w:szCs w:val="24"/>
          <w:lang w:val="en"/>
        </w:rPr>
      </w:pPr>
      <w:r w:rsidRPr="7B90F80E" w:rsidR="7B90F80E">
        <w:rPr>
          <w:rFonts w:ascii="Times New Roman" w:hAnsi="Times New Roman" w:eastAsia="Times New Roman" w:cs="Times New Roman"/>
          <w:noProof w:val="0"/>
          <w:color w:val="000000" w:themeColor="text1" w:themeTint="FF" w:themeShade="FF"/>
          <w:sz w:val="24"/>
          <w:szCs w:val="24"/>
          <w:lang w:val="en"/>
        </w:rPr>
        <w:t>CST-315: Operating Systems Lecture and Lab</w:t>
      </w:r>
    </w:p>
    <w:p w:rsidR="7B90F80E" w:rsidP="7B90F80E" w:rsidRDefault="7B90F80E" w14:paraId="67B18769" w14:textId="03A3F152">
      <w:pPr>
        <w:spacing w:before="240" w:beforeAutospacing="off" w:after="240" w:afterAutospacing="off" w:line="480" w:lineRule="auto"/>
        <w:jc w:val="center"/>
        <w:rPr>
          <w:rFonts w:ascii="Times New Roman" w:hAnsi="Times New Roman" w:eastAsia="Times New Roman" w:cs="Times New Roman"/>
          <w:noProof w:val="0"/>
          <w:color w:val="000000" w:themeColor="text1" w:themeTint="FF" w:themeShade="FF"/>
          <w:sz w:val="24"/>
          <w:szCs w:val="24"/>
          <w:lang w:val="en"/>
        </w:rPr>
      </w:pPr>
      <w:r w:rsidRPr="7B90F80E" w:rsidR="7B90F80E">
        <w:rPr>
          <w:rFonts w:ascii="Times New Roman" w:hAnsi="Times New Roman" w:eastAsia="Times New Roman" w:cs="Times New Roman"/>
          <w:noProof w:val="0"/>
          <w:color w:val="000000" w:themeColor="text1" w:themeTint="FF" w:themeShade="FF"/>
          <w:sz w:val="24"/>
          <w:szCs w:val="24"/>
          <w:lang w:val="en"/>
        </w:rPr>
        <w:t>Professor Citro</w:t>
      </w:r>
    </w:p>
    <w:p w:rsidR="7B90F80E" w:rsidP="7B90F80E" w:rsidRDefault="7B90F80E" w14:paraId="5B97C5FE" w14:textId="2501B7A4">
      <w:pPr>
        <w:spacing w:before="240" w:beforeAutospacing="off" w:after="240" w:afterAutospacing="off" w:line="480" w:lineRule="auto"/>
        <w:jc w:val="center"/>
        <w:rPr>
          <w:rFonts w:ascii="Times New Roman" w:hAnsi="Times New Roman" w:eastAsia="Times New Roman" w:cs="Times New Roman"/>
          <w:noProof w:val="0"/>
          <w:sz w:val="24"/>
          <w:szCs w:val="24"/>
          <w:lang w:val="en"/>
        </w:rPr>
      </w:pPr>
      <w:r w:rsidRPr="7B90F80E" w:rsidR="7B90F80E">
        <w:rPr>
          <w:rFonts w:ascii="Times New Roman" w:hAnsi="Times New Roman" w:eastAsia="Times New Roman" w:cs="Times New Roman"/>
          <w:noProof w:val="0"/>
          <w:sz w:val="24"/>
          <w:szCs w:val="24"/>
          <w:lang w:val="en"/>
        </w:rPr>
        <w:t>1/28/2024</w:t>
      </w:r>
    </w:p>
    <w:p w:rsidR="7B90F80E" w:rsidP="7B90F80E" w:rsidRDefault="7B90F80E" w14:paraId="593BE4F9" w14:textId="6B42271B">
      <w:pPr>
        <w:pStyle w:val="Title"/>
        <w:spacing w:line="480" w:lineRule="auto"/>
        <w:rPr>
          <w:rFonts w:ascii="Times New Roman" w:hAnsi="Times New Roman" w:eastAsia="Times New Roman" w:cs="Times New Roman"/>
          <w:b w:val="1"/>
          <w:bCs w:val="1"/>
          <w:sz w:val="24"/>
          <w:szCs w:val="24"/>
          <w:lang w:val="en"/>
        </w:rPr>
      </w:pPr>
      <w:r w:rsidRPr="7B90F80E" w:rsidR="7B90F80E">
        <w:rPr>
          <w:rFonts w:ascii="Times New Roman" w:hAnsi="Times New Roman" w:eastAsia="Times New Roman" w:cs="Times New Roman"/>
          <w:b w:val="1"/>
          <w:bCs w:val="1"/>
          <w:sz w:val="24"/>
          <w:szCs w:val="24"/>
          <w:lang w:val="en"/>
        </w:rPr>
        <w:t xml:space="preserve"> </w:t>
      </w:r>
    </w:p>
    <w:p w:rsidR="7B90F80E" w:rsidP="7B90F80E" w:rsidRDefault="7B90F80E" w14:paraId="115D8096" w14:textId="1A9807C1">
      <w:pPr>
        <w:spacing w:line="480" w:lineRule="auto"/>
        <w:rPr>
          <w:rFonts w:ascii="Times New Roman" w:hAnsi="Times New Roman" w:eastAsia="Times New Roman" w:cs="Times New Roman"/>
          <w:sz w:val="24"/>
          <w:szCs w:val="24"/>
        </w:rPr>
      </w:pPr>
    </w:p>
    <w:p w:rsidR="7B90F80E" w:rsidP="7B90F80E" w:rsidRDefault="7B90F80E" w14:paraId="68F0E3E0" w14:textId="255C4043">
      <w:pPr>
        <w:pStyle w:val="Heading1"/>
        <w:spacing w:line="480" w:lineRule="auto"/>
        <w:rPr>
          <w:rFonts w:ascii="Times New Roman" w:hAnsi="Times New Roman" w:eastAsia="Times New Roman" w:cs="Times New Roman"/>
          <w:sz w:val="24"/>
          <w:szCs w:val="24"/>
          <w:lang w:val="en"/>
        </w:rPr>
      </w:pPr>
      <w:r w:rsidRPr="7B90F80E" w:rsidR="7B90F80E">
        <w:rPr>
          <w:rFonts w:ascii="Times New Roman" w:hAnsi="Times New Roman" w:eastAsia="Times New Roman" w:cs="Times New Roman"/>
          <w:sz w:val="24"/>
          <w:szCs w:val="24"/>
          <w:lang w:val="en"/>
        </w:rPr>
        <w:t xml:space="preserve"> </w:t>
      </w:r>
    </w:p>
    <w:p w:rsidR="7B90F80E" w:rsidP="7B90F80E" w:rsidRDefault="7B90F80E" w14:paraId="79C05A3D" w14:textId="68C8EBBB">
      <w:pPr>
        <w:pStyle w:val="Normal"/>
        <w:spacing w:line="480" w:lineRule="auto"/>
        <w:rPr>
          <w:rFonts w:ascii="Times New Roman" w:hAnsi="Times New Roman" w:eastAsia="Times New Roman" w:cs="Times New Roman"/>
          <w:sz w:val="24"/>
          <w:szCs w:val="24"/>
          <w:lang w:val="en"/>
        </w:rPr>
      </w:pPr>
    </w:p>
    <w:p w:rsidR="7B90F80E" w:rsidP="7B90F80E" w:rsidRDefault="7B90F80E" w14:paraId="516C00BB" w14:textId="590980DA">
      <w:pPr>
        <w:pStyle w:val="Normal"/>
        <w:spacing w:line="480" w:lineRule="auto"/>
        <w:rPr>
          <w:rFonts w:ascii="Times New Roman" w:hAnsi="Times New Roman" w:eastAsia="Times New Roman" w:cs="Times New Roman"/>
          <w:sz w:val="24"/>
          <w:szCs w:val="24"/>
          <w:lang w:val="en"/>
        </w:rPr>
      </w:pPr>
    </w:p>
    <w:p w:rsidR="7B90F80E" w:rsidP="7B90F80E" w:rsidRDefault="7B90F80E" w14:paraId="673C1B76" w14:textId="79A2B786">
      <w:pPr>
        <w:pStyle w:val="Heading1"/>
        <w:spacing w:line="480" w:lineRule="auto"/>
        <w:rPr>
          <w:rFonts w:ascii="Times New Roman" w:hAnsi="Times New Roman" w:eastAsia="Times New Roman" w:cs="Times New Roman"/>
          <w:sz w:val="24"/>
          <w:szCs w:val="24"/>
          <w:lang w:val="en"/>
        </w:rPr>
      </w:pPr>
      <w:r w:rsidRPr="7B90F80E" w:rsidR="7B90F80E">
        <w:rPr>
          <w:rFonts w:ascii="Times New Roman" w:hAnsi="Times New Roman" w:eastAsia="Times New Roman" w:cs="Times New Roman"/>
          <w:sz w:val="24"/>
          <w:szCs w:val="24"/>
          <w:lang w:val="en"/>
        </w:rPr>
        <w:t>Team Members</w:t>
      </w:r>
    </w:p>
    <w:p w:rsidR="7B90F80E" w:rsidP="7B90F80E" w:rsidRDefault="7B90F80E" w14:paraId="0C9D186B" w14:textId="69E4954D">
      <w:pPr>
        <w:pStyle w:val="ListParagraph"/>
        <w:numPr>
          <w:ilvl w:val="0"/>
          <w:numId w:val="1"/>
        </w:numPr>
        <w:spacing w:before="0" w:beforeAutospacing="off" w:after="0" w:afterAutospacing="off" w:line="480" w:lineRule="auto"/>
        <w:rPr>
          <w:rFonts w:ascii="Times New Roman" w:hAnsi="Times New Roman" w:eastAsia="Times New Roman" w:cs="Times New Roman"/>
          <w:noProof w:val="0"/>
          <w:sz w:val="24"/>
          <w:szCs w:val="24"/>
          <w:lang w:val="en"/>
        </w:rPr>
      </w:pPr>
      <w:r w:rsidRPr="7B90F80E" w:rsidR="7B90F80E">
        <w:rPr>
          <w:rFonts w:ascii="Times New Roman" w:hAnsi="Times New Roman" w:eastAsia="Times New Roman" w:cs="Times New Roman"/>
          <w:noProof w:val="0"/>
          <w:sz w:val="24"/>
          <w:szCs w:val="24"/>
          <w:lang w:val="en"/>
        </w:rPr>
        <w:t>Ty Gehrke</w:t>
      </w:r>
    </w:p>
    <w:p w:rsidR="7B90F80E" w:rsidP="7B90F80E" w:rsidRDefault="7B90F80E" w14:paraId="12C9853E" w14:textId="4DA735E7">
      <w:pPr>
        <w:pStyle w:val="ListParagraph"/>
        <w:numPr>
          <w:ilvl w:val="0"/>
          <w:numId w:val="1"/>
        </w:numPr>
        <w:spacing w:before="0" w:beforeAutospacing="off" w:after="0" w:afterAutospacing="off" w:line="480" w:lineRule="auto"/>
        <w:rPr>
          <w:rFonts w:ascii="Times New Roman" w:hAnsi="Times New Roman" w:eastAsia="Times New Roman" w:cs="Times New Roman"/>
          <w:noProof w:val="0"/>
          <w:sz w:val="24"/>
          <w:szCs w:val="24"/>
          <w:lang w:val="en"/>
        </w:rPr>
      </w:pPr>
      <w:r w:rsidRPr="7B90F80E" w:rsidR="7B90F80E">
        <w:rPr>
          <w:rFonts w:ascii="Times New Roman" w:hAnsi="Times New Roman" w:eastAsia="Times New Roman" w:cs="Times New Roman"/>
          <w:noProof w:val="0"/>
          <w:sz w:val="24"/>
          <w:szCs w:val="24"/>
          <w:lang w:val="en"/>
        </w:rPr>
        <w:t>Duc Vo</w:t>
      </w:r>
    </w:p>
    <w:p w:rsidR="7B90F80E" w:rsidP="7B90F80E" w:rsidRDefault="7B90F80E" w14:paraId="75E32B6E" w14:textId="65FE3132">
      <w:pPr>
        <w:pStyle w:val="Heading1"/>
        <w:spacing w:line="480" w:lineRule="auto"/>
        <w:rPr>
          <w:rFonts w:ascii="Times New Roman" w:hAnsi="Times New Roman" w:eastAsia="Times New Roman" w:cs="Times New Roman"/>
          <w:color w:val="2F5496" w:themeColor="accent1" w:themeTint="FF" w:themeShade="BF"/>
          <w:sz w:val="24"/>
          <w:szCs w:val="24"/>
          <w:lang w:val="en"/>
        </w:rPr>
      </w:pPr>
      <w:r w:rsidRPr="7B90F80E" w:rsidR="7B90F80E">
        <w:rPr>
          <w:rFonts w:ascii="Times New Roman" w:hAnsi="Times New Roman" w:eastAsia="Times New Roman" w:cs="Times New Roman"/>
          <w:color w:val="2F5496" w:themeColor="accent1" w:themeTint="FF" w:themeShade="BF"/>
          <w:sz w:val="24"/>
          <w:szCs w:val="24"/>
          <w:lang w:val="en"/>
        </w:rPr>
        <w:t>Project Description</w:t>
      </w:r>
    </w:p>
    <w:p w:rsidR="7B90F80E" w:rsidP="7B90F80E" w:rsidRDefault="7B90F80E" w14:paraId="55B56A5E" w14:textId="27F19262">
      <w:pPr>
        <w:spacing w:line="480" w:lineRule="auto"/>
        <w:ind w:firstLine="720"/>
        <w:rPr>
          <w:rFonts w:ascii="Times New Roman" w:hAnsi="Times New Roman" w:eastAsia="Times New Roman" w:cs="Times New Roman"/>
          <w:noProof w:val="0"/>
          <w:sz w:val="24"/>
          <w:szCs w:val="24"/>
          <w:lang w:val="en"/>
        </w:rPr>
      </w:pPr>
      <w:r w:rsidRPr="7B90F80E" w:rsidR="7B90F80E">
        <w:rPr>
          <w:rFonts w:ascii="Times New Roman" w:hAnsi="Times New Roman" w:eastAsia="Times New Roman" w:cs="Times New Roman"/>
          <w:noProof w:val="0"/>
          <w:sz w:val="24"/>
          <w:szCs w:val="24"/>
          <w:lang w:val="en"/>
        </w:rPr>
        <w:t>This project aims to implement a multi-threaded solution for the classic Producer-Consumer problem using C and the pthread library. The primary goal is to create Producer and Consumer processes that coordinate efficiently without utilizing explicit synchronization mechanisms like semaphores. Instead, the implementation relies on thread management, sleep, and wakeup commands to ensure seamless interaction between the producer and consumer threads.</w:t>
      </w:r>
    </w:p>
    <w:p w:rsidR="7B90F80E" w:rsidP="7B90F80E" w:rsidRDefault="7B90F80E" w14:paraId="50F934F4" w14:textId="07F73D09">
      <w:pPr>
        <w:pStyle w:val="Normal"/>
        <w:spacing w:line="480" w:lineRule="auto"/>
        <w:ind w:firstLine="0"/>
        <w:rPr>
          <w:rFonts w:ascii="Times New Roman" w:hAnsi="Times New Roman" w:eastAsia="Times New Roman" w:cs="Times New Roman"/>
          <w:b w:val="0"/>
          <w:bCs w:val="0"/>
          <w:noProof w:val="0"/>
          <w:color w:val="2F5496" w:themeColor="accent1" w:themeTint="FF" w:themeShade="BF"/>
          <w:sz w:val="24"/>
          <w:szCs w:val="24"/>
          <w:lang w:val="en"/>
        </w:rPr>
      </w:pPr>
      <w:r w:rsidRPr="7B90F80E" w:rsidR="7B90F80E">
        <w:rPr>
          <w:rFonts w:ascii="Times New Roman" w:hAnsi="Times New Roman" w:eastAsia="Times New Roman" w:cs="Times New Roman"/>
          <w:b w:val="0"/>
          <w:bCs w:val="0"/>
          <w:noProof w:val="0"/>
          <w:color w:val="2F5496" w:themeColor="accent1" w:themeTint="FF" w:themeShade="BF"/>
          <w:sz w:val="24"/>
          <w:szCs w:val="24"/>
          <w:lang w:val="en"/>
        </w:rPr>
        <w:t>Theoretical Background</w:t>
      </w:r>
    </w:p>
    <w:p w:rsidR="7B90F80E" w:rsidP="7B90F80E" w:rsidRDefault="7B90F80E" w14:paraId="3F3CC434" w14:textId="7DA72432">
      <w:pPr>
        <w:pStyle w:val="Normal"/>
        <w:spacing w:line="480" w:lineRule="auto"/>
        <w:ind w:firstLine="720"/>
      </w:pPr>
      <w:r w:rsidRPr="7B90F80E" w:rsidR="7B90F80E">
        <w:rPr>
          <w:rFonts w:ascii="Times New Roman" w:hAnsi="Times New Roman" w:eastAsia="Times New Roman" w:cs="Times New Roman"/>
          <w:noProof w:val="0"/>
          <w:sz w:val="24"/>
          <w:szCs w:val="24"/>
          <w:lang w:val="en"/>
        </w:rPr>
        <w:t>The Producer-Consumer problem is a fundamental challenge in programming, involving the synchronized sharing of resources between a producer and a consumer. This project delves into multi-threading principles by designing threads for the Producer and Consumer. The circular buffer, managed by the put() and get() functions, facilitates item exchange without traditional synchronization constructs. By introducing delays through sleep() and wakeup(), the project provides a practical exploration of thread coordination, offering students insights into concurrent programming and enhancing their skills in C programming and thread management.</w:t>
      </w:r>
    </w:p>
    <w:p w:rsidR="7B90F80E" w:rsidP="7B90F80E" w:rsidRDefault="7B90F80E" w14:paraId="00F70C3D" w14:textId="6DDC8B9A">
      <w:pPr>
        <w:pStyle w:val="Normal"/>
        <w:spacing w:line="480" w:lineRule="auto"/>
        <w:ind w:firstLine="720"/>
        <w:rPr>
          <w:rFonts w:ascii="Times New Roman" w:hAnsi="Times New Roman" w:eastAsia="Times New Roman" w:cs="Times New Roman"/>
          <w:noProof w:val="0"/>
          <w:sz w:val="24"/>
          <w:szCs w:val="24"/>
          <w:lang w:val="en"/>
        </w:rPr>
      </w:pPr>
    </w:p>
    <w:p w:rsidR="7B90F80E" w:rsidP="7B90F80E" w:rsidRDefault="7B90F80E" w14:paraId="55F72DCD" w14:textId="303C96CC">
      <w:pPr>
        <w:pStyle w:val="Normal"/>
        <w:spacing w:line="480" w:lineRule="auto"/>
        <w:ind w:firstLine="720"/>
        <w:rPr>
          <w:rFonts w:ascii="Times New Roman" w:hAnsi="Times New Roman" w:eastAsia="Times New Roman" w:cs="Times New Roman"/>
          <w:noProof w:val="0"/>
          <w:sz w:val="24"/>
          <w:szCs w:val="24"/>
          <w:lang w:val="en"/>
        </w:rPr>
      </w:pPr>
    </w:p>
    <w:p w:rsidR="7B90F80E" w:rsidP="7B90F80E" w:rsidRDefault="7B90F80E" w14:paraId="701E8003" w14:textId="52742D05">
      <w:pPr>
        <w:pStyle w:val="Heading1"/>
        <w:suppressLineNumbers w:val="0"/>
        <w:bidi w:val="0"/>
        <w:spacing w:before="240" w:beforeAutospacing="off" w:after="0" w:afterAutospacing="off" w:line="480" w:lineRule="auto"/>
        <w:ind w:left="0" w:right="0"/>
        <w:jc w:val="left"/>
        <w:rPr>
          <w:rFonts w:ascii="Times New Roman" w:hAnsi="Times New Roman" w:eastAsia="Times New Roman" w:cs="Times New Roman"/>
          <w:color w:val="2F5496" w:themeColor="accent1" w:themeTint="FF" w:themeShade="BF"/>
          <w:sz w:val="24"/>
          <w:szCs w:val="24"/>
          <w:lang w:val="en"/>
        </w:rPr>
      </w:pPr>
      <w:r w:rsidRPr="7B90F80E" w:rsidR="7B90F80E">
        <w:rPr>
          <w:rFonts w:ascii="Times New Roman" w:hAnsi="Times New Roman" w:eastAsia="Times New Roman" w:cs="Times New Roman"/>
          <w:color w:val="2F5496" w:themeColor="accent1" w:themeTint="FF" w:themeShade="BF"/>
          <w:sz w:val="24"/>
          <w:szCs w:val="24"/>
          <w:lang w:val="en"/>
        </w:rPr>
        <w:t>Approach and Implementation</w:t>
      </w:r>
    </w:p>
    <w:p w:rsidR="7B90F80E" w:rsidP="7B90F80E" w:rsidRDefault="7B90F80E" w14:paraId="5842AA31" w14:textId="2ADA211B">
      <w:pPr>
        <w:pStyle w:val="ListParagraph"/>
        <w:numPr>
          <w:ilvl w:val="0"/>
          <w:numId w:val="1"/>
        </w:numPr>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374151"/>
          <w:sz w:val="24"/>
          <w:szCs w:val="24"/>
          <w:lang w:val="en"/>
        </w:rPr>
      </w:pPr>
      <w:r w:rsidRPr="7B90F80E" w:rsidR="7B90F80E">
        <w:rPr>
          <w:rFonts w:ascii="Times New Roman" w:hAnsi="Times New Roman" w:eastAsia="Times New Roman" w:cs="Times New Roman"/>
          <w:b w:val="1"/>
          <w:bCs w:val="1"/>
          <w:i w:val="0"/>
          <w:iCs w:val="0"/>
          <w:caps w:val="0"/>
          <w:smallCaps w:val="0"/>
          <w:noProof w:val="0"/>
          <w:color w:val="374151"/>
          <w:sz w:val="24"/>
          <w:szCs w:val="24"/>
          <w:lang w:val="en"/>
        </w:rPr>
        <w:t>Buffer and Pointers:</w:t>
      </w:r>
    </w:p>
    <w:p w:rsidR="7B90F80E" w:rsidP="7B90F80E" w:rsidRDefault="7B90F80E" w14:paraId="33E52295" w14:textId="50E6EFC5">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The shared buffer is represented as an array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buffer</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with a specified size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BUFFER_SIZE</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w:t>
      </w:r>
    </w:p>
    <w:p w:rsidR="7B90F80E" w:rsidP="7B90F80E" w:rsidRDefault="7B90F80E" w14:paraId="6A5C4A7E" w14:textId="39614BAA">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Two pointers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in</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and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out</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keep track of the position in the buffer, and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count</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maintains the number of items currently in the buffer.</w:t>
      </w:r>
    </w:p>
    <w:p w:rsidR="7B90F80E" w:rsidP="7B90F80E" w:rsidRDefault="7B90F80E" w14:paraId="51D0B4CD" w14:textId="45C205E9">
      <w:pPr>
        <w:pStyle w:val="ListParagraph"/>
        <w:numPr>
          <w:ilvl w:val="0"/>
          <w:numId w:val="1"/>
        </w:numPr>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374151"/>
          <w:sz w:val="24"/>
          <w:szCs w:val="24"/>
          <w:lang w:val="en"/>
        </w:rPr>
      </w:pPr>
      <w:r w:rsidRPr="7B90F80E" w:rsidR="7B90F80E">
        <w:rPr>
          <w:rFonts w:ascii="Times New Roman" w:hAnsi="Times New Roman" w:eastAsia="Times New Roman" w:cs="Times New Roman"/>
          <w:b w:val="1"/>
          <w:bCs w:val="1"/>
          <w:i w:val="0"/>
          <w:iCs w:val="0"/>
          <w:caps w:val="0"/>
          <w:smallCaps w:val="0"/>
          <w:noProof w:val="0"/>
          <w:color w:val="374151"/>
          <w:sz w:val="24"/>
          <w:szCs w:val="24"/>
          <w:lang w:val="en"/>
        </w:rPr>
        <w:t>Mutex and Condition Variables:</w:t>
      </w:r>
    </w:p>
    <w:p w:rsidR="7B90F80E" w:rsidP="7B90F80E" w:rsidRDefault="7B90F80E" w14:paraId="5A530227" w14:textId="00989779">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The code utilizes the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pthread_mutex_t</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type for a mutex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mutex</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and two condition variables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producer_cond</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and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consumer_cond</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for synchronization.</w:t>
      </w:r>
    </w:p>
    <w:p w:rsidR="7B90F80E" w:rsidP="7B90F80E" w:rsidRDefault="7B90F80E" w14:paraId="160DF13B" w14:textId="6B9EE461">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The mutex ensures exclusive access to shared data structures, preventing race conditions.</w:t>
      </w:r>
    </w:p>
    <w:p w:rsidR="7B90F80E" w:rsidP="7B90F80E" w:rsidRDefault="7B90F80E" w14:paraId="5291BC75" w14:textId="4C7632EE">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Condition variables are used to signal and wait for specific conditions to be met, facilitating communication between the producer and consumer threads.</w:t>
      </w:r>
    </w:p>
    <w:p w:rsidR="7B90F80E" w:rsidP="7B90F80E" w:rsidRDefault="7B90F80E" w14:paraId="459DBDAC" w14:textId="263F648C">
      <w:pPr>
        <w:pStyle w:val="ListParagraph"/>
        <w:numPr>
          <w:ilvl w:val="0"/>
          <w:numId w:val="1"/>
        </w:numPr>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374151"/>
          <w:sz w:val="24"/>
          <w:szCs w:val="24"/>
          <w:lang w:val="en"/>
        </w:rPr>
      </w:pPr>
      <w:r w:rsidRPr="7B90F80E" w:rsidR="7B90F80E">
        <w:rPr>
          <w:rFonts w:ascii="Times New Roman" w:hAnsi="Times New Roman" w:eastAsia="Times New Roman" w:cs="Times New Roman"/>
          <w:b w:val="1"/>
          <w:bCs w:val="1"/>
          <w:i w:val="0"/>
          <w:iCs w:val="0"/>
          <w:caps w:val="0"/>
          <w:smallCaps w:val="0"/>
          <w:noProof w:val="0"/>
          <w:color w:val="374151"/>
          <w:sz w:val="24"/>
          <w:szCs w:val="24"/>
          <w:lang w:val="en"/>
        </w:rPr>
        <w:t>Producer and Consumer Functions:</w:t>
      </w:r>
    </w:p>
    <w:p w:rsidR="7B90F80E" w:rsidP="7B90F80E" w:rsidRDefault="7B90F80E" w14:paraId="0969FB58" w14:textId="0928BB4F">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The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produce()</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function generates a unique item (incrementing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theProduct</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w:t>
      </w:r>
    </w:p>
    <w:p w:rsidR="7B90F80E" w:rsidP="7B90F80E" w:rsidRDefault="7B90F80E" w14:paraId="16B2BB21" w14:textId="6E2BF808">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The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consume()</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function prints a message indicating that a consumer has consumed an item from a specific slot.</w:t>
      </w:r>
    </w:p>
    <w:p w:rsidR="7B90F80E" w:rsidP="7B90F80E" w:rsidRDefault="7B90F80E" w14:paraId="0D64E793" w14:textId="1BF16917">
      <w:pPr>
        <w:pStyle w:val="ListParagraph"/>
        <w:numPr>
          <w:ilvl w:val="0"/>
          <w:numId w:val="1"/>
        </w:numPr>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374151"/>
          <w:sz w:val="24"/>
          <w:szCs w:val="24"/>
          <w:lang w:val="en"/>
        </w:rPr>
      </w:pPr>
      <w:r w:rsidRPr="7B90F80E" w:rsidR="7B90F80E">
        <w:rPr>
          <w:rFonts w:ascii="Times New Roman" w:hAnsi="Times New Roman" w:eastAsia="Times New Roman" w:cs="Times New Roman"/>
          <w:b w:val="1"/>
          <w:bCs w:val="1"/>
          <w:i w:val="0"/>
          <w:iCs w:val="0"/>
          <w:caps w:val="0"/>
          <w:smallCaps w:val="0"/>
          <w:noProof w:val="0"/>
          <w:color w:val="374151"/>
          <w:sz w:val="24"/>
          <w:szCs w:val="24"/>
          <w:lang w:val="en"/>
        </w:rPr>
        <w:t>put() and get() Functions:</w:t>
      </w:r>
    </w:p>
    <w:p w:rsidR="7B90F80E" w:rsidP="7B90F80E" w:rsidRDefault="7B90F80E" w14:paraId="0D1FCE82" w14:textId="219FCCFF">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The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put()</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function adds an item to the buffer, considering the buffer size and waiting if it is full.</w:t>
      </w:r>
    </w:p>
    <w:p w:rsidR="7B90F80E" w:rsidP="7B90F80E" w:rsidRDefault="7B90F80E" w14:paraId="51A52F5B" w14:textId="3677CFAE">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The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get()</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function retrieves an item from the buffer, considering the buffer size and waiting if it is empty.</w:t>
      </w:r>
    </w:p>
    <w:p w:rsidR="7B90F80E" w:rsidP="7B90F80E" w:rsidRDefault="7B90F80E" w14:paraId="35409C32" w14:textId="07586012">
      <w:pPr>
        <w:pStyle w:val="Normal"/>
        <w:spacing w:before="0" w:beforeAutospacing="off" w:after="0" w:afterAutospacing="off" w:line="480" w:lineRule="auto"/>
        <w:ind w:left="0"/>
        <w:rPr>
          <w:rFonts w:ascii="Times New Roman" w:hAnsi="Times New Roman" w:eastAsia="Times New Roman" w:cs="Times New Roman"/>
          <w:b w:val="1"/>
          <w:bCs w:val="1"/>
          <w:i w:val="0"/>
          <w:iCs w:val="0"/>
          <w:caps w:val="0"/>
          <w:smallCaps w:val="0"/>
          <w:noProof w:val="0"/>
          <w:color w:val="374151"/>
          <w:sz w:val="24"/>
          <w:szCs w:val="24"/>
          <w:lang w:val="en"/>
        </w:rPr>
      </w:pPr>
    </w:p>
    <w:p w:rsidR="7B90F80E" w:rsidP="7B90F80E" w:rsidRDefault="7B90F80E" w14:paraId="18C4C63F" w14:textId="1E70C52D">
      <w:pPr>
        <w:pStyle w:val="ListParagraph"/>
        <w:numPr>
          <w:ilvl w:val="0"/>
          <w:numId w:val="1"/>
        </w:numPr>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374151"/>
          <w:sz w:val="24"/>
          <w:szCs w:val="24"/>
          <w:lang w:val="en"/>
        </w:rPr>
      </w:pPr>
      <w:r w:rsidRPr="7B90F80E" w:rsidR="7B90F80E">
        <w:rPr>
          <w:rFonts w:ascii="Times New Roman" w:hAnsi="Times New Roman" w:eastAsia="Times New Roman" w:cs="Times New Roman"/>
          <w:b w:val="1"/>
          <w:bCs w:val="1"/>
          <w:i w:val="0"/>
          <w:iCs w:val="0"/>
          <w:caps w:val="0"/>
          <w:smallCaps w:val="0"/>
          <w:noProof w:val="0"/>
          <w:color w:val="374151"/>
          <w:sz w:val="24"/>
          <w:szCs w:val="24"/>
          <w:lang w:val="en"/>
        </w:rPr>
        <w:t>Producer and Consumer Threads:</w:t>
      </w:r>
    </w:p>
    <w:p w:rsidR="7B90F80E" w:rsidP="7B90F80E" w:rsidRDefault="7B90F80E" w14:paraId="41FE3464" w14:textId="323692AD">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The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producer</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and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consumer</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functions represent the main execution logic of their respective threads.</w:t>
      </w:r>
    </w:p>
    <w:p w:rsidR="7B90F80E" w:rsidP="7B90F80E" w:rsidRDefault="7B90F80E" w14:paraId="01F5F129" w14:textId="66237555">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These threads run indefinitely, producing and consuming items in a loop. The loop is triggered when the buffer is either empty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count == 0</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for the producer or full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count == BUFFER_SIZE</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for the consumer.</w:t>
      </w:r>
    </w:p>
    <w:p w:rsidR="7B90F80E" w:rsidP="7B90F80E" w:rsidRDefault="7B90F80E" w14:paraId="704438C5" w14:textId="5E5128ED">
      <w:pPr>
        <w:pStyle w:val="ListParagraph"/>
        <w:numPr>
          <w:ilvl w:val="0"/>
          <w:numId w:val="1"/>
        </w:numPr>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374151"/>
          <w:sz w:val="24"/>
          <w:szCs w:val="24"/>
          <w:lang w:val="en"/>
        </w:rPr>
      </w:pPr>
      <w:r w:rsidRPr="7B90F80E" w:rsidR="7B90F80E">
        <w:rPr>
          <w:rFonts w:ascii="Times New Roman" w:hAnsi="Times New Roman" w:eastAsia="Times New Roman" w:cs="Times New Roman"/>
          <w:b w:val="1"/>
          <w:bCs w:val="1"/>
          <w:i w:val="0"/>
          <w:iCs w:val="0"/>
          <w:caps w:val="0"/>
          <w:smallCaps w:val="0"/>
          <w:noProof w:val="0"/>
          <w:color w:val="374151"/>
          <w:sz w:val="24"/>
          <w:szCs w:val="24"/>
          <w:lang w:val="en"/>
        </w:rPr>
        <w:t>Main Function:</w:t>
      </w:r>
    </w:p>
    <w:p w:rsidR="7B90F80E" w:rsidP="7B90F80E" w:rsidRDefault="7B90F80E" w14:paraId="3DDED7D1" w14:textId="44F540EB">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The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main</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function creates threads for the producer and consumer, and it waits for their completion using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pthread_join</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w:t>
      </w:r>
    </w:p>
    <w:p w:rsidR="7B90F80E" w:rsidP="7B90F80E" w:rsidRDefault="7B90F80E" w14:paraId="5A105F46" w14:textId="0EB43776">
      <w:pPr>
        <w:pStyle w:val="ListParagraph"/>
        <w:numPr>
          <w:ilvl w:val="0"/>
          <w:numId w:val="1"/>
        </w:numPr>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374151"/>
          <w:sz w:val="24"/>
          <w:szCs w:val="24"/>
          <w:lang w:val="en"/>
        </w:rPr>
      </w:pPr>
      <w:r w:rsidRPr="7B90F80E" w:rsidR="7B90F80E">
        <w:rPr>
          <w:rFonts w:ascii="Times New Roman" w:hAnsi="Times New Roman" w:eastAsia="Times New Roman" w:cs="Times New Roman"/>
          <w:b w:val="1"/>
          <w:bCs w:val="1"/>
          <w:i w:val="0"/>
          <w:iCs w:val="0"/>
          <w:caps w:val="0"/>
          <w:smallCaps w:val="0"/>
          <w:noProof w:val="0"/>
          <w:color w:val="374151"/>
          <w:sz w:val="24"/>
          <w:szCs w:val="24"/>
          <w:lang w:val="en"/>
        </w:rPr>
        <w:t>Sleep and Randomization:</w:t>
      </w:r>
    </w:p>
    <w:p w:rsidR="7B90F80E" w:rsidP="7B90F80E" w:rsidRDefault="7B90F80E" w14:paraId="16BA499A" w14:textId="3E5A2B6A">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The </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sleep(1)</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statements are introduced to simulate the production and consumption times.</w:t>
      </w:r>
    </w:p>
    <w:p w:rsidR="7B90F80E" w:rsidP="7B90F80E" w:rsidRDefault="7B90F80E" w14:paraId="724E011B" w14:textId="05661D82">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rand() % 10</w:t>
      </w: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 xml:space="preserve"> is used to generate random producer and consumer IDs.</w:t>
      </w:r>
    </w:p>
    <w:p w:rsidR="7B90F80E" w:rsidP="7B90F80E" w:rsidRDefault="7B90F80E" w14:paraId="07513ED8" w14:textId="5D63FDE9">
      <w:pPr>
        <w:pStyle w:val="ListParagraph"/>
        <w:numPr>
          <w:ilvl w:val="0"/>
          <w:numId w:val="1"/>
        </w:numPr>
        <w:spacing w:before="0" w:beforeAutospacing="off" w:after="0" w:afterAutospacing="off" w:line="480" w:lineRule="auto"/>
        <w:rPr>
          <w:rFonts w:ascii="Times New Roman" w:hAnsi="Times New Roman" w:eastAsia="Times New Roman" w:cs="Times New Roman"/>
          <w:b w:val="1"/>
          <w:bCs w:val="1"/>
          <w:i w:val="0"/>
          <w:iCs w:val="0"/>
          <w:caps w:val="0"/>
          <w:smallCaps w:val="0"/>
          <w:noProof w:val="0"/>
          <w:color w:val="374151"/>
          <w:sz w:val="24"/>
          <w:szCs w:val="24"/>
          <w:lang w:val="en"/>
        </w:rPr>
      </w:pPr>
      <w:r w:rsidRPr="7B90F80E" w:rsidR="7B90F80E">
        <w:rPr>
          <w:rFonts w:ascii="Times New Roman" w:hAnsi="Times New Roman" w:eastAsia="Times New Roman" w:cs="Times New Roman"/>
          <w:b w:val="1"/>
          <w:bCs w:val="1"/>
          <w:i w:val="0"/>
          <w:iCs w:val="0"/>
          <w:caps w:val="0"/>
          <w:smallCaps w:val="0"/>
          <w:noProof w:val="0"/>
          <w:color w:val="374151"/>
          <w:sz w:val="24"/>
          <w:szCs w:val="24"/>
          <w:lang w:val="en"/>
        </w:rPr>
        <w:t>Thread Safety:</w:t>
      </w:r>
    </w:p>
    <w:p w:rsidR="7B90F80E" w:rsidP="7B90F80E" w:rsidRDefault="7B90F80E" w14:paraId="18A75E66" w14:textId="7C6B08AA">
      <w:pPr>
        <w:pStyle w:val="ListParagraph"/>
        <w:numPr>
          <w:ilvl w:val="1"/>
          <w:numId w:val="1"/>
        </w:numPr>
        <w:spacing w:before="0" w:beforeAutospacing="off"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The use of mutexes and condition variables ensures that the producer and consumer threads interact safely, avoiding data races and ensuring proper synchronization.</w:t>
      </w:r>
    </w:p>
    <w:p w:rsidR="7B90F80E" w:rsidP="7B90F80E" w:rsidRDefault="7B90F80E" w14:paraId="42698703" w14:textId="2054165A">
      <w:pPr>
        <w:pStyle w:val="Normal"/>
        <w:spacing w:before="0" w:beforeAutospacing="off" w:after="0" w:afterAutospacing="off" w:line="480" w:lineRule="auto"/>
        <w:ind w:left="0"/>
        <w:rPr>
          <w:rFonts w:ascii="Times New Roman" w:hAnsi="Times New Roman" w:eastAsia="Times New Roman" w:cs="Times New Roman"/>
          <w:b w:val="0"/>
          <w:bCs w:val="0"/>
          <w:i w:val="0"/>
          <w:iCs w:val="0"/>
          <w:caps w:val="0"/>
          <w:smallCaps w:val="0"/>
          <w:noProof w:val="0"/>
          <w:color w:val="374151"/>
          <w:sz w:val="24"/>
          <w:szCs w:val="24"/>
          <w:lang w:val="en"/>
        </w:rPr>
      </w:pPr>
    </w:p>
    <w:p w:rsidR="7B90F80E" w:rsidP="7B90F80E" w:rsidRDefault="7B90F80E" w14:paraId="127A8C1F" w14:textId="171A5EFE">
      <w:pPr>
        <w:spacing w:after="0" w:afterAutospacing="off" w:line="480" w:lineRule="auto"/>
        <w:rPr>
          <w:rFonts w:ascii="Times New Roman" w:hAnsi="Times New Roman" w:eastAsia="Times New Roman" w:cs="Times New Roman"/>
          <w:b w:val="0"/>
          <w:bCs w:val="0"/>
          <w:i w:val="0"/>
          <w:iCs w:val="0"/>
          <w:caps w:val="0"/>
          <w:smallCaps w:val="0"/>
          <w:noProof w:val="0"/>
          <w:color w:val="374151"/>
          <w:sz w:val="24"/>
          <w:szCs w:val="24"/>
          <w:lang w:val="en"/>
        </w:rPr>
      </w:pPr>
      <w:r w:rsidRPr="7B90F80E" w:rsidR="7B90F80E">
        <w:rPr>
          <w:rFonts w:ascii="Times New Roman" w:hAnsi="Times New Roman" w:eastAsia="Times New Roman" w:cs="Times New Roman"/>
          <w:b w:val="0"/>
          <w:bCs w:val="0"/>
          <w:i w:val="0"/>
          <w:iCs w:val="0"/>
          <w:caps w:val="0"/>
          <w:smallCaps w:val="0"/>
          <w:noProof w:val="0"/>
          <w:color w:val="374151"/>
          <w:sz w:val="24"/>
          <w:szCs w:val="24"/>
          <w:lang w:val="en"/>
        </w:rPr>
        <w:t>This implementation effectively demonstrates the coordination between producer and consumer threads in a multi-threaded environment, addressing issues related to buffer overflow and underflow through synchronization mechanisms.</w:t>
      </w:r>
    </w:p>
    <w:p w:rsidR="7B90F80E" w:rsidP="7B90F80E" w:rsidRDefault="7B90F80E" w14:paraId="78B15835" w14:textId="0C8A5F49">
      <w:pPr>
        <w:pStyle w:val="Normal"/>
        <w:spacing w:before="0" w:beforeAutospacing="off" w:after="0" w:afterAutospacing="off" w:line="480" w:lineRule="auto"/>
        <w:ind w:left="0"/>
        <w:rPr>
          <w:rFonts w:ascii="Times New Roman" w:hAnsi="Times New Roman" w:eastAsia="Times New Roman" w:cs="Times New Roman"/>
          <w:b w:val="0"/>
          <w:bCs w:val="0"/>
          <w:noProof w:val="0"/>
          <w:sz w:val="24"/>
          <w:szCs w:val="24"/>
          <w:lang w:val="en"/>
        </w:rPr>
      </w:pPr>
    </w:p>
    <w:p w:rsidR="7B90F80E" w:rsidP="7B90F80E" w:rsidRDefault="7B90F80E" w14:paraId="2D16EFB2" w14:textId="101B89AE">
      <w:pPr>
        <w:pStyle w:val="Normal"/>
        <w:spacing w:before="0" w:beforeAutospacing="off" w:after="0" w:afterAutospacing="off" w:line="480" w:lineRule="auto"/>
        <w:ind w:left="0"/>
        <w:rPr>
          <w:rFonts w:ascii="Times New Roman" w:hAnsi="Times New Roman" w:eastAsia="Times New Roman" w:cs="Times New Roman"/>
          <w:b w:val="0"/>
          <w:bCs w:val="0"/>
          <w:noProof w:val="0"/>
          <w:sz w:val="24"/>
          <w:szCs w:val="24"/>
          <w:lang w:val="en"/>
        </w:rPr>
      </w:pPr>
    </w:p>
    <w:p w:rsidR="7B90F80E" w:rsidP="7B90F80E" w:rsidRDefault="7B90F80E" w14:paraId="3A8330A7" w14:textId="69D041E0">
      <w:pPr>
        <w:pStyle w:val="Normal"/>
        <w:spacing w:before="0" w:beforeAutospacing="off" w:after="0" w:afterAutospacing="off" w:line="480" w:lineRule="auto"/>
        <w:ind w:left="0"/>
        <w:rPr>
          <w:rFonts w:ascii="Times New Roman" w:hAnsi="Times New Roman" w:eastAsia="Times New Roman" w:cs="Times New Roman"/>
          <w:noProof w:val="0"/>
          <w:sz w:val="24"/>
          <w:szCs w:val="24"/>
          <w:lang w:val="en"/>
        </w:rPr>
      </w:pPr>
    </w:p>
    <w:p w:rsidR="7B90F80E" w:rsidP="7B90F80E" w:rsidRDefault="7B90F80E" w14:paraId="070E698F" w14:textId="461392FB">
      <w:pPr>
        <w:spacing w:line="480" w:lineRule="auto"/>
        <w:rPr>
          <w:rFonts w:ascii="Times New Roman" w:hAnsi="Times New Roman" w:eastAsia="Times New Roman" w:cs="Times New Roman"/>
          <w:color w:val="2F5496" w:themeColor="accent1" w:themeTint="FF" w:themeShade="BF"/>
          <w:sz w:val="24"/>
          <w:szCs w:val="24"/>
        </w:rPr>
      </w:pPr>
      <w:r w:rsidRPr="7B90F80E" w:rsidR="7B90F80E">
        <w:rPr>
          <w:rFonts w:ascii="Times New Roman" w:hAnsi="Times New Roman" w:eastAsia="Times New Roman" w:cs="Times New Roman"/>
          <w:color w:val="2F5496" w:themeColor="accent1" w:themeTint="FF" w:themeShade="BF"/>
          <w:sz w:val="24"/>
          <w:szCs w:val="24"/>
        </w:rPr>
        <w:t>Screenshots</w:t>
      </w:r>
    </w:p>
    <w:p w:rsidR="7B90F80E" w:rsidP="7B90F80E" w:rsidRDefault="7B90F80E" w14:paraId="456F0C13" w14:textId="0D83F025">
      <w:pPr>
        <w:pStyle w:val="Normal"/>
        <w:spacing w:line="480" w:lineRule="auto"/>
        <w:rPr>
          <w:rFonts w:ascii="Times New Roman" w:hAnsi="Times New Roman" w:eastAsia="Times New Roman" w:cs="Times New Roman"/>
          <w:color w:val="auto"/>
          <w:sz w:val="24"/>
          <w:szCs w:val="24"/>
        </w:rPr>
      </w:pPr>
      <w:r w:rsidRPr="7B90F80E" w:rsidR="7B90F80E">
        <w:rPr>
          <w:rFonts w:ascii="Times New Roman" w:hAnsi="Times New Roman" w:eastAsia="Times New Roman" w:cs="Times New Roman"/>
          <w:color w:val="auto"/>
          <w:sz w:val="24"/>
          <w:szCs w:val="24"/>
        </w:rPr>
        <w:t>Code:</w:t>
      </w:r>
    </w:p>
    <w:p w:rsidR="7B90F80E" w:rsidP="7B90F80E" w:rsidRDefault="7B90F80E" w14:paraId="19745174" w14:textId="12555B21">
      <w:pPr>
        <w:pStyle w:val="Normal"/>
      </w:pPr>
      <w:r w:rsidRPr="7B90F80E" w:rsidR="7B90F80E">
        <w:rPr>
          <w:rFonts w:ascii="Times New Roman" w:hAnsi="Times New Roman" w:eastAsia="Times New Roman" w:cs="Times New Roman"/>
          <w:sz w:val="24"/>
          <w:szCs w:val="24"/>
          <w:lang w:val="en"/>
        </w:rPr>
        <w:t xml:space="preserve"> </w:t>
      </w:r>
      <w:r>
        <w:drawing>
          <wp:inline wp14:editId="14F30919" wp14:anchorId="7FD54F88">
            <wp:extent cx="3943216" cy="3524250"/>
            <wp:effectExtent l="0" t="0" r="0" b="0"/>
            <wp:docPr id="699469815" name="" title=""/>
            <wp:cNvGraphicFramePr>
              <a:graphicFrameLocks noChangeAspect="1"/>
            </wp:cNvGraphicFramePr>
            <a:graphic>
              <a:graphicData uri="http://schemas.openxmlformats.org/drawingml/2006/picture">
                <pic:pic>
                  <pic:nvPicPr>
                    <pic:cNvPr id="0" name=""/>
                    <pic:cNvPicPr/>
                  </pic:nvPicPr>
                  <pic:blipFill>
                    <a:blip r:embed="R93fec80718c34ba8">
                      <a:extLst>
                        <a:ext xmlns:a="http://schemas.openxmlformats.org/drawingml/2006/main" uri="{28A0092B-C50C-407E-A947-70E740481C1C}">
                          <a14:useLocalDpi val="0"/>
                        </a:ext>
                      </a:extLst>
                    </a:blip>
                    <a:stretch>
                      <a:fillRect/>
                    </a:stretch>
                  </pic:blipFill>
                  <pic:spPr>
                    <a:xfrm>
                      <a:off x="0" y="0"/>
                      <a:ext cx="3943216" cy="3524250"/>
                    </a:xfrm>
                    <a:prstGeom prst="rect">
                      <a:avLst/>
                    </a:prstGeom>
                  </pic:spPr>
                </pic:pic>
              </a:graphicData>
            </a:graphic>
          </wp:inline>
        </w:drawing>
      </w:r>
      <w:r>
        <w:drawing>
          <wp:inline wp14:editId="27B5F4EF" wp14:anchorId="353B5B72">
            <wp:extent cx="4027714" cy="3524250"/>
            <wp:effectExtent l="0" t="0" r="0" b="0"/>
            <wp:docPr id="1135216128" name="" title=""/>
            <wp:cNvGraphicFramePr>
              <a:graphicFrameLocks noChangeAspect="1"/>
            </wp:cNvGraphicFramePr>
            <a:graphic>
              <a:graphicData uri="http://schemas.openxmlformats.org/drawingml/2006/picture">
                <pic:pic>
                  <pic:nvPicPr>
                    <pic:cNvPr id="0" name=""/>
                    <pic:cNvPicPr/>
                  </pic:nvPicPr>
                  <pic:blipFill>
                    <a:blip r:embed="R16f2c7db71ea4174">
                      <a:extLst>
                        <a:ext xmlns:a="http://schemas.openxmlformats.org/drawingml/2006/main" uri="{28A0092B-C50C-407E-A947-70E740481C1C}">
                          <a14:useLocalDpi val="0"/>
                        </a:ext>
                      </a:extLst>
                    </a:blip>
                    <a:stretch>
                      <a:fillRect/>
                    </a:stretch>
                  </pic:blipFill>
                  <pic:spPr>
                    <a:xfrm>
                      <a:off x="0" y="0"/>
                      <a:ext cx="4027714" cy="3524250"/>
                    </a:xfrm>
                    <a:prstGeom prst="rect">
                      <a:avLst/>
                    </a:prstGeom>
                  </pic:spPr>
                </pic:pic>
              </a:graphicData>
            </a:graphic>
          </wp:inline>
        </w:drawing>
      </w:r>
      <w:r>
        <w:drawing>
          <wp:inline wp14:editId="216A0E50" wp14:anchorId="60CFEC52">
            <wp:extent cx="4572000" cy="4105275"/>
            <wp:effectExtent l="0" t="0" r="0" b="0"/>
            <wp:docPr id="472214485" name="" title=""/>
            <wp:cNvGraphicFramePr>
              <a:graphicFrameLocks noChangeAspect="1"/>
            </wp:cNvGraphicFramePr>
            <a:graphic>
              <a:graphicData uri="http://schemas.openxmlformats.org/drawingml/2006/picture">
                <pic:pic>
                  <pic:nvPicPr>
                    <pic:cNvPr id="0" name=""/>
                    <pic:cNvPicPr/>
                  </pic:nvPicPr>
                  <pic:blipFill>
                    <a:blip r:embed="Rdb3aeeb613864e64">
                      <a:extLst>
                        <a:ext xmlns:a="http://schemas.openxmlformats.org/drawingml/2006/main" uri="{28A0092B-C50C-407E-A947-70E740481C1C}">
                          <a14:useLocalDpi val="0"/>
                        </a:ext>
                      </a:extLst>
                    </a:blip>
                    <a:stretch>
                      <a:fillRect/>
                    </a:stretch>
                  </pic:blipFill>
                  <pic:spPr>
                    <a:xfrm>
                      <a:off x="0" y="0"/>
                      <a:ext cx="4572000" cy="4105275"/>
                    </a:xfrm>
                    <a:prstGeom prst="rect">
                      <a:avLst/>
                    </a:prstGeom>
                  </pic:spPr>
                </pic:pic>
              </a:graphicData>
            </a:graphic>
          </wp:inline>
        </w:drawing>
      </w:r>
      <w:r>
        <w:drawing>
          <wp:inline wp14:editId="2FD505C3" wp14:anchorId="398C40B8">
            <wp:extent cx="4572000" cy="4276725"/>
            <wp:effectExtent l="0" t="0" r="0" b="0"/>
            <wp:docPr id="350686531" name="" title=""/>
            <wp:cNvGraphicFramePr>
              <a:graphicFrameLocks noChangeAspect="1"/>
            </wp:cNvGraphicFramePr>
            <a:graphic>
              <a:graphicData uri="http://schemas.openxmlformats.org/drawingml/2006/picture">
                <pic:pic>
                  <pic:nvPicPr>
                    <pic:cNvPr id="0" name=""/>
                    <pic:cNvPicPr/>
                  </pic:nvPicPr>
                  <pic:blipFill>
                    <a:blip r:embed="R7c31e796f84d4335">
                      <a:extLst>
                        <a:ext xmlns:a="http://schemas.openxmlformats.org/drawingml/2006/main" uri="{28A0092B-C50C-407E-A947-70E740481C1C}">
                          <a14:useLocalDpi val="0"/>
                        </a:ext>
                      </a:extLst>
                    </a:blip>
                    <a:stretch>
                      <a:fillRect/>
                    </a:stretch>
                  </pic:blipFill>
                  <pic:spPr>
                    <a:xfrm>
                      <a:off x="0" y="0"/>
                      <a:ext cx="4572000" cy="4276725"/>
                    </a:xfrm>
                    <a:prstGeom prst="rect">
                      <a:avLst/>
                    </a:prstGeom>
                  </pic:spPr>
                </pic:pic>
              </a:graphicData>
            </a:graphic>
          </wp:inline>
        </w:drawing>
      </w:r>
    </w:p>
    <w:p w:rsidR="7B90F80E" w:rsidP="7B90F80E" w:rsidRDefault="7B90F80E" w14:paraId="3699C203" w14:textId="50C92D78">
      <w:pPr>
        <w:pStyle w:val="Normal"/>
        <w:rPr>
          <w:rFonts w:ascii="Times New Roman" w:hAnsi="Times New Roman" w:eastAsia="Times New Roman" w:cs="Times New Roman"/>
          <w:sz w:val="24"/>
          <w:szCs w:val="24"/>
          <w:lang w:val="en"/>
        </w:rPr>
      </w:pPr>
      <w:r w:rsidRPr="7B90F80E" w:rsidR="7B90F80E">
        <w:rPr>
          <w:rFonts w:ascii="Times New Roman" w:hAnsi="Times New Roman" w:eastAsia="Times New Roman" w:cs="Times New Roman"/>
          <w:sz w:val="24"/>
          <w:szCs w:val="24"/>
          <w:lang w:val="en"/>
        </w:rPr>
        <w:t>Output:</w:t>
      </w:r>
    </w:p>
    <w:p w:rsidR="7B90F80E" w:rsidP="7B90F80E" w:rsidRDefault="7B90F80E" w14:paraId="200F2EEA" w14:textId="1BA15AF2">
      <w:pPr>
        <w:pStyle w:val="Normal"/>
      </w:pPr>
      <w:r w:rsidRPr="7B90F80E" w:rsidR="7B90F80E">
        <w:rPr>
          <w:rFonts w:ascii="Times New Roman" w:hAnsi="Times New Roman" w:eastAsia="Times New Roman" w:cs="Times New Roman"/>
          <w:sz w:val="24"/>
          <w:szCs w:val="24"/>
          <w:lang w:val="en"/>
        </w:rPr>
        <w:t xml:space="preserve"> </w:t>
      </w:r>
      <w:r>
        <w:drawing>
          <wp:inline wp14:editId="0A7B1EF3" wp14:anchorId="1CC41FBD">
            <wp:extent cx="4572000" cy="3143250"/>
            <wp:effectExtent l="0" t="0" r="0" b="0"/>
            <wp:docPr id="1093809647" name="" title=""/>
            <wp:cNvGraphicFramePr>
              <a:graphicFrameLocks noChangeAspect="1"/>
            </wp:cNvGraphicFramePr>
            <a:graphic>
              <a:graphicData uri="http://schemas.openxmlformats.org/drawingml/2006/picture">
                <pic:pic>
                  <pic:nvPicPr>
                    <pic:cNvPr id="0" name=""/>
                    <pic:cNvPicPr/>
                  </pic:nvPicPr>
                  <pic:blipFill>
                    <a:blip r:embed="R3de58d68af3c416f">
                      <a:extLst>
                        <a:ext xmlns:a="http://schemas.openxmlformats.org/drawingml/2006/main" uri="{28A0092B-C50C-407E-A947-70E740481C1C}">
                          <a14:useLocalDpi val="0"/>
                        </a:ext>
                      </a:extLst>
                    </a:blip>
                    <a:stretch>
                      <a:fillRect/>
                    </a:stretch>
                  </pic:blipFill>
                  <pic:spPr>
                    <a:xfrm>
                      <a:off x="0" y="0"/>
                      <a:ext cx="4572000" cy="3143250"/>
                    </a:xfrm>
                    <a:prstGeom prst="rect">
                      <a:avLst/>
                    </a:prstGeom>
                  </pic:spPr>
                </pic:pic>
              </a:graphicData>
            </a:graphic>
          </wp:inline>
        </w:drawing>
      </w:r>
    </w:p>
    <w:p w:rsidR="7B90F80E" w:rsidP="7B90F80E" w:rsidRDefault="7B90F80E" w14:paraId="0C6E75D3" w14:textId="3EF694F7">
      <w:pPr>
        <w:pStyle w:val="Heading1"/>
        <w:spacing w:line="480" w:lineRule="auto"/>
        <w:rPr>
          <w:rFonts w:ascii="Times New Roman" w:hAnsi="Times New Roman" w:eastAsia="Times New Roman" w:cs="Times New Roman"/>
          <w:color w:val="2F5496" w:themeColor="accent1" w:themeTint="FF" w:themeShade="BF"/>
          <w:sz w:val="24"/>
          <w:szCs w:val="24"/>
          <w:lang w:val="en"/>
        </w:rPr>
      </w:pPr>
      <w:r w:rsidRPr="7B90F80E" w:rsidR="7B90F80E">
        <w:rPr>
          <w:rFonts w:ascii="Times New Roman" w:hAnsi="Times New Roman" w:eastAsia="Times New Roman" w:cs="Times New Roman"/>
          <w:color w:val="2F5496" w:themeColor="accent1" w:themeTint="FF" w:themeShade="BF"/>
          <w:sz w:val="24"/>
          <w:szCs w:val="24"/>
          <w:lang w:val="en"/>
        </w:rPr>
        <w:t>References</w:t>
      </w:r>
    </w:p>
    <w:p w:rsidR="7B90F80E" w:rsidP="7B90F80E" w:rsidRDefault="7B90F80E" w14:paraId="4100B3C5" w14:textId="57EA8DCA">
      <w:pPr>
        <w:ind w:left="567" w:hanging="567"/>
        <w:rPr>
          <w:rFonts w:ascii="Times New Roman" w:hAnsi="Times New Roman" w:eastAsia="Times New Roman" w:cs="Times New Roman"/>
          <w:noProof w:val="0"/>
          <w:sz w:val="24"/>
          <w:szCs w:val="24"/>
          <w:lang w:val="en"/>
        </w:rPr>
      </w:pPr>
      <w:r w:rsidRPr="7B90F80E" w:rsidR="7B90F80E">
        <w:rPr>
          <w:rFonts w:ascii="Times New Roman" w:hAnsi="Times New Roman" w:eastAsia="Times New Roman" w:cs="Times New Roman"/>
          <w:noProof w:val="0"/>
          <w:sz w:val="24"/>
          <w:szCs w:val="24"/>
          <w:lang w:val="en"/>
        </w:rPr>
        <w:t xml:space="preserve">GeeksforGeeks. (2023, May 9). </w:t>
      </w:r>
      <w:r w:rsidRPr="7B90F80E" w:rsidR="7B90F80E">
        <w:rPr>
          <w:rFonts w:ascii="Times New Roman" w:hAnsi="Times New Roman" w:eastAsia="Times New Roman" w:cs="Times New Roman"/>
          <w:i w:val="1"/>
          <w:iCs w:val="1"/>
          <w:noProof w:val="0"/>
          <w:sz w:val="24"/>
          <w:szCs w:val="24"/>
          <w:lang w:val="en"/>
        </w:rPr>
        <w:t>Thread functions in C/C++</w:t>
      </w:r>
      <w:r w:rsidRPr="7B90F80E" w:rsidR="7B90F80E">
        <w:rPr>
          <w:rFonts w:ascii="Times New Roman" w:hAnsi="Times New Roman" w:eastAsia="Times New Roman" w:cs="Times New Roman"/>
          <w:noProof w:val="0"/>
          <w:sz w:val="24"/>
          <w:szCs w:val="24"/>
          <w:lang w:val="en"/>
        </w:rPr>
        <w:t xml:space="preserve">. GeeksforGeeks. </w:t>
      </w:r>
      <w:hyperlink r:id="Rcab1aaacc4754bcc">
        <w:r w:rsidRPr="7B90F80E" w:rsidR="7B90F80E">
          <w:rPr>
            <w:rStyle w:val="Hyperlink"/>
            <w:rFonts w:ascii="Times New Roman" w:hAnsi="Times New Roman" w:eastAsia="Times New Roman" w:cs="Times New Roman"/>
            <w:noProof w:val="0"/>
            <w:sz w:val="24"/>
            <w:szCs w:val="24"/>
            <w:lang w:val="en"/>
          </w:rPr>
          <w:t>https://www.geeksforgeeks.org/thread-functions-in-c-c/</w:t>
        </w:r>
      </w:hyperlink>
      <w:r w:rsidRPr="7B90F80E" w:rsidR="7B90F80E">
        <w:rPr>
          <w:rFonts w:ascii="Times New Roman" w:hAnsi="Times New Roman" w:eastAsia="Times New Roman" w:cs="Times New Roman"/>
          <w:noProof w:val="0"/>
          <w:sz w:val="24"/>
          <w:szCs w:val="24"/>
          <w:lang w:val="en"/>
        </w:rPr>
        <w:t xml:space="preserve"> </w:t>
      </w:r>
    </w:p>
    <w:p w:rsidR="7B90F80E" w:rsidP="7B90F80E" w:rsidRDefault="7B90F80E" w14:paraId="177F41F2" w14:textId="3432E1E1">
      <w:pPr>
        <w:ind w:left="567" w:hanging="567"/>
        <w:rPr>
          <w:rFonts w:ascii="Times New Roman" w:hAnsi="Times New Roman" w:eastAsia="Times New Roman" w:cs="Times New Roman"/>
          <w:noProof w:val="0"/>
          <w:sz w:val="24"/>
          <w:szCs w:val="24"/>
          <w:lang w:val="en-US"/>
        </w:rPr>
      </w:pPr>
      <w:r w:rsidRPr="7B90F80E" w:rsidR="7B90F80E">
        <w:rPr>
          <w:rFonts w:ascii="Times New Roman" w:hAnsi="Times New Roman" w:eastAsia="Times New Roman" w:cs="Times New Roman"/>
          <w:noProof w:val="0"/>
          <w:sz w:val="24"/>
          <w:szCs w:val="24"/>
          <w:lang w:val="en-US"/>
        </w:rPr>
        <w:t xml:space="preserve">Ippolito, G. (n.d.). </w:t>
      </w:r>
      <w:r w:rsidRPr="7B90F80E" w:rsidR="7B90F80E">
        <w:rPr>
          <w:rFonts w:ascii="Times New Roman" w:hAnsi="Times New Roman" w:eastAsia="Times New Roman" w:cs="Times New Roman"/>
          <w:i w:val="1"/>
          <w:iCs w:val="1"/>
          <w:noProof w:val="0"/>
          <w:sz w:val="24"/>
          <w:szCs w:val="24"/>
          <w:lang w:val="en-US"/>
        </w:rPr>
        <w:t>POSIX thread (pthread) libraries</w:t>
      </w:r>
      <w:r w:rsidRPr="7B90F80E" w:rsidR="7B90F80E">
        <w:rPr>
          <w:rFonts w:ascii="Times New Roman" w:hAnsi="Times New Roman" w:eastAsia="Times New Roman" w:cs="Times New Roman"/>
          <w:noProof w:val="0"/>
          <w:sz w:val="24"/>
          <w:szCs w:val="24"/>
          <w:lang w:val="en-US"/>
        </w:rPr>
        <w:t xml:space="preserve">. Linux Tutorial: POSIX Threads. </w:t>
      </w:r>
      <w:hyperlink r:id="R52a2eb232f5948ec">
        <w:r w:rsidRPr="7B90F80E" w:rsidR="7B90F80E">
          <w:rPr>
            <w:rStyle w:val="Hyperlink"/>
            <w:rFonts w:ascii="Times New Roman" w:hAnsi="Times New Roman" w:eastAsia="Times New Roman" w:cs="Times New Roman"/>
            <w:noProof w:val="0"/>
            <w:sz w:val="24"/>
            <w:szCs w:val="24"/>
            <w:lang w:val="en-US"/>
          </w:rPr>
          <w:t>https://www.cs.cmu.edu/afs/cs/academic/class/15492-f07/www/pthreads.html</w:t>
        </w:r>
      </w:hyperlink>
    </w:p>
    <w:p w:rsidR="7B90F80E" w:rsidP="7B90F80E" w:rsidRDefault="7B90F80E" w14:paraId="17D90BF8" w14:textId="0D4C590A">
      <w:pPr>
        <w:pStyle w:val="Normal"/>
        <w:spacing w:line="480" w:lineRule="auto"/>
        <w:rPr>
          <w:rFonts w:ascii="Times New Roman" w:hAnsi="Times New Roman" w:eastAsia="Times New Roman" w:cs="Times New Roman"/>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0">
    <w:nsid w:val="32da49fc"/>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6eaab5ef"/>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84e06e7"/>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3e8edee"/>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0ca3658"/>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7db4cf62"/>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1de52273"/>
    <w:multiLevelType xmlns:w="http://schemas.openxmlformats.org/wordprocessingml/2006/main" w:val="hybridMultilevel"/>
    <w:lvl xmlns:w="http://schemas.openxmlformats.org/wordprocessingml/2006/main" w:ilvl="0">
      <w:start w:val="1"/>
      <w:numFmt w:val="decimal"/>
      <w:lvlText w:val="+"/>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11fcad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f06c3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5dec9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996EFB2"/>
    <w:rsid w:val="2996EFB2"/>
    <w:rsid w:val="7B90F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56D3F"/>
  <w15:chartTrackingRefBased/>
  <w15:docId w15:val="{95FAC6EF-F2C7-42E6-AF19-616174D54D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DefaultParagraphFon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93fec80718c34ba8" /><Relationship Type="http://schemas.openxmlformats.org/officeDocument/2006/relationships/image" Target="/media/image2.png" Id="R16f2c7db71ea4174" /><Relationship Type="http://schemas.openxmlformats.org/officeDocument/2006/relationships/image" Target="/media/image3.png" Id="Rdb3aeeb613864e64" /><Relationship Type="http://schemas.openxmlformats.org/officeDocument/2006/relationships/image" Target="/media/image4.png" Id="R7c31e796f84d4335" /><Relationship Type="http://schemas.openxmlformats.org/officeDocument/2006/relationships/image" Target="/media/image5.png" Id="R3de58d68af3c416f" /><Relationship Type="http://schemas.openxmlformats.org/officeDocument/2006/relationships/hyperlink" Target="https://www.geeksforgeeks.org/thread-functions-in-c-c/" TargetMode="External" Id="Rcab1aaacc4754bcc" /><Relationship Type="http://schemas.openxmlformats.org/officeDocument/2006/relationships/hyperlink" Target="https://www.cs.cmu.edu/afs/cs/academic/class/15492-f07/www/pthreads.html" TargetMode="External" Id="R52a2eb232f5948ec" /><Relationship Type="http://schemas.openxmlformats.org/officeDocument/2006/relationships/numbering" Target="numbering.xml" Id="Rcae149472ad544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2024-01-28T19:09:16.1187176Z</dcterms:created>
  <dcterms:modified xsi:type="dcterms:W3CDTF">2024-01-28T20:32:31.7585621Z</dcterms:modified>
  <dc:creator>Ty Gehrke</dc:creator>
  <lastModifiedBy>Ty Gehrke</lastModifiedBy>
</coreProperties>
</file>