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35205" w14:textId="5ECFF794" w:rsidR="00D15E4E" w:rsidRPr="00D15E4E" w:rsidRDefault="00D15E4E" w:rsidP="00D15E4E">
      <w:r w:rsidRPr="00D15E4E">
        <w:rPr>
          <w:b/>
          <w:bCs/>
        </w:rPr>
        <w:t>Analyze the Audit Scope, Goals, and Risk Assessment</w:t>
      </w:r>
    </w:p>
    <w:p w14:paraId="59AE6B86" w14:textId="77777777" w:rsidR="00D15E4E" w:rsidRPr="00D15E4E" w:rsidRDefault="00D15E4E" w:rsidP="00D15E4E">
      <w:pPr>
        <w:numPr>
          <w:ilvl w:val="0"/>
          <w:numId w:val="1"/>
        </w:numPr>
      </w:pPr>
      <w:r w:rsidRPr="00D15E4E">
        <w:rPr>
          <w:b/>
          <w:bCs/>
        </w:rPr>
        <w:t>Significant Risks:</w:t>
      </w:r>
      <w:r w:rsidRPr="00D15E4E">
        <w:t xml:space="preserve"> The most significant risks to XYZ Financial Services include potential data breaches, unauthorized access to financial records, disruption of financial services, and non-compliance with financial regulations.</w:t>
      </w:r>
    </w:p>
    <w:p w14:paraId="135FC820" w14:textId="77777777" w:rsidR="00D15E4E" w:rsidRPr="00D15E4E" w:rsidRDefault="00D15E4E" w:rsidP="00D15E4E">
      <w:pPr>
        <w:numPr>
          <w:ilvl w:val="0"/>
          <w:numId w:val="1"/>
        </w:numPr>
      </w:pPr>
      <w:r w:rsidRPr="00D15E4E">
        <w:rPr>
          <w:b/>
          <w:bCs/>
        </w:rPr>
        <w:t>Priority Controls:</w:t>
      </w:r>
      <w:r w:rsidRPr="00D15E4E">
        <w:t xml:space="preserve"> Controls such as data encryption, access controls, intrusion detection systems, regular data backups, and employee training on cybersecurity best practices should be prioritized for immediate implementation.</w:t>
      </w:r>
    </w:p>
    <w:p w14:paraId="45409007" w14:textId="70BEFDA3" w:rsidR="00D15E4E" w:rsidRPr="00D15E4E" w:rsidRDefault="00D15E4E" w:rsidP="00D15E4E">
      <w:pPr>
        <w:numPr>
          <w:ilvl w:val="0"/>
          <w:numId w:val="1"/>
        </w:numPr>
      </w:pPr>
      <w:r w:rsidRPr="00D15E4E">
        <w:rPr>
          <w:b/>
          <w:bCs/>
        </w:rPr>
        <w:t>Compliance Regulations:</w:t>
      </w:r>
      <w:r w:rsidRPr="00D15E4E">
        <w:t xml:space="preserve"> XYZ Financial Services must adhere to financial regulations such as the Gramm-Leach-Bliley Act (GLBA) and Payment Card Industry Data Security Standard (PCI DSS). Compliance is crucial to protect customer financial data, maintain regulatory trust, and ensure business continuity.</w:t>
      </w:r>
    </w:p>
    <w:p w14:paraId="3235532C" w14:textId="77C27F5E" w:rsidR="00D15E4E" w:rsidRPr="00D15E4E" w:rsidRDefault="00D15E4E" w:rsidP="00D15E4E">
      <w:r w:rsidRPr="00D15E4E">
        <w:rPr>
          <w:b/>
          <w:bCs/>
        </w:rPr>
        <w:t>Controls Assessment</w:t>
      </w:r>
    </w:p>
    <w:p w14:paraId="42C49899" w14:textId="77777777" w:rsidR="00D15E4E" w:rsidRPr="00D15E4E" w:rsidRDefault="00D15E4E" w:rsidP="00D15E4E">
      <w:pPr>
        <w:numPr>
          <w:ilvl w:val="0"/>
          <w:numId w:val="2"/>
        </w:numPr>
      </w:pPr>
      <w:r w:rsidRPr="00D15E4E">
        <w:rPr>
          <w:b/>
          <w:bCs/>
        </w:rPr>
        <w:t>Administrative Controls:</w:t>
      </w:r>
    </w:p>
    <w:p w14:paraId="0B1F08B7" w14:textId="77777777" w:rsidR="00D15E4E" w:rsidRPr="00D15E4E" w:rsidRDefault="00D15E4E" w:rsidP="00D15E4E">
      <w:pPr>
        <w:numPr>
          <w:ilvl w:val="1"/>
          <w:numId w:val="2"/>
        </w:numPr>
      </w:pPr>
      <w:r w:rsidRPr="00D15E4E">
        <w:rPr>
          <w:b/>
          <w:bCs/>
        </w:rPr>
        <w:t>Asset Category: Customer Financial Data</w:t>
      </w:r>
    </w:p>
    <w:p w14:paraId="409E13DF" w14:textId="77777777" w:rsidR="00D15E4E" w:rsidRDefault="00D15E4E" w:rsidP="00D15E4E">
      <w:pPr>
        <w:numPr>
          <w:ilvl w:val="2"/>
          <w:numId w:val="2"/>
        </w:numPr>
      </w:pPr>
      <w:r w:rsidRPr="00D15E4E">
        <w:rPr>
          <w:b/>
          <w:bCs/>
        </w:rPr>
        <w:t>Access Controls:</w:t>
      </w:r>
      <w:r w:rsidRPr="00D15E4E">
        <w:t xml:space="preserve"> [X] High</w:t>
      </w:r>
    </w:p>
    <w:p w14:paraId="4C1A813A" w14:textId="0C94FB6E" w:rsidR="00D15E4E" w:rsidRPr="00D15E4E" w:rsidRDefault="00D15E4E" w:rsidP="00D15E4E">
      <w:pPr>
        <w:numPr>
          <w:ilvl w:val="3"/>
          <w:numId w:val="2"/>
        </w:numPr>
      </w:pPr>
      <w:r>
        <w:t>Implement strong access controls to limit who can</w:t>
      </w:r>
      <w:r>
        <w:t xml:space="preserve"> </w:t>
      </w:r>
      <w:r>
        <w:t>access and modify customer financial records.</w:t>
      </w:r>
    </w:p>
    <w:p w14:paraId="0B6D1F1E" w14:textId="77777777" w:rsidR="00D15E4E" w:rsidRDefault="00D15E4E" w:rsidP="00D15E4E">
      <w:pPr>
        <w:numPr>
          <w:ilvl w:val="2"/>
          <w:numId w:val="2"/>
        </w:numPr>
      </w:pPr>
      <w:r w:rsidRPr="00D15E4E">
        <w:rPr>
          <w:b/>
          <w:bCs/>
        </w:rPr>
        <w:t>Employee Training:</w:t>
      </w:r>
      <w:r w:rsidRPr="00D15E4E">
        <w:t xml:space="preserve"> [X] Medium</w:t>
      </w:r>
    </w:p>
    <w:p w14:paraId="7DE7B822" w14:textId="1C8A7130" w:rsidR="006B4705" w:rsidRPr="00D15E4E" w:rsidRDefault="006B4705" w:rsidP="006B4705">
      <w:pPr>
        <w:numPr>
          <w:ilvl w:val="3"/>
          <w:numId w:val="2"/>
        </w:numPr>
      </w:pPr>
      <w:r>
        <w:t>Conduct cybersecurity training for employees to reduce</w:t>
      </w:r>
      <w:r>
        <w:t xml:space="preserve"> </w:t>
      </w:r>
      <w:r>
        <w:t>the risk of human errors in data handling.</w:t>
      </w:r>
    </w:p>
    <w:p w14:paraId="744F71DA" w14:textId="77777777" w:rsidR="00D15E4E" w:rsidRPr="00D15E4E" w:rsidRDefault="00D15E4E" w:rsidP="00D15E4E">
      <w:pPr>
        <w:numPr>
          <w:ilvl w:val="1"/>
          <w:numId w:val="2"/>
        </w:numPr>
      </w:pPr>
      <w:r w:rsidRPr="00D15E4E">
        <w:rPr>
          <w:b/>
          <w:bCs/>
        </w:rPr>
        <w:t>Asset Category: Employee Devices</w:t>
      </w:r>
    </w:p>
    <w:p w14:paraId="26CF9BA1" w14:textId="77777777" w:rsidR="00D15E4E" w:rsidRDefault="00D15E4E" w:rsidP="00D15E4E">
      <w:pPr>
        <w:numPr>
          <w:ilvl w:val="2"/>
          <w:numId w:val="2"/>
        </w:numPr>
      </w:pPr>
      <w:r w:rsidRPr="00D15E4E">
        <w:rPr>
          <w:b/>
          <w:bCs/>
        </w:rPr>
        <w:t>Access Controls:</w:t>
      </w:r>
      <w:r w:rsidRPr="00D15E4E">
        <w:t xml:space="preserve"> [X] High</w:t>
      </w:r>
    </w:p>
    <w:p w14:paraId="5380E2BF" w14:textId="5BDCCF94" w:rsidR="006B4705" w:rsidRPr="00D15E4E" w:rsidRDefault="006B4705" w:rsidP="006B4705">
      <w:pPr>
        <w:numPr>
          <w:ilvl w:val="3"/>
          <w:numId w:val="2"/>
        </w:numPr>
      </w:pPr>
      <w:r>
        <w:t>I</w:t>
      </w:r>
      <w:r>
        <w:t>mplement access controls to restrict unauthorized access</w:t>
      </w:r>
      <w:r>
        <w:t xml:space="preserve"> </w:t>
      </w:r>
      <w:r>
        <w:t>to employee devices (computers, phones).</w:t>
      </w:r>
    </w:p>
    <w:p w14:paraId="05922477" w14:textId="77777777" w:rsidR="00D15E4E" w:rsidRDefault="00D15E4E" w:rsidP="00D15E4E">
      <w:pPr>
        <w:numPr>
          <w:ilvl w:val="2"/>
          <w:numId w:val="2"/>
        </w:numPr>
      </w:pPr>
      <w:r w:rsidRPr="00D15E4E">
        <w:rPr>
          <w:b/>
          <w:bCs/>
        </w:rPr>
        <w:t>Employee Training:</w:t>
      </w:r>
      <w:r w:rsidRPr="00D15E4E">
        <w:t xml:space="preserve"> [X] Medium</w:t>
      </w:r>
    </w:p>
    <w:p w14:paraId="42DC3E2B" w14:textId="2AD63BD7" w:rsidR="006B4705" w:rsidRPr="00D15E4E" w:rsidRDefault="006B4705" w:rsidP="006B4705">
      <w:pPr>
        <w:numPr>
          <w:ilvl w:val="3"/>
          <w:numId w:val="2"/>
        </w:numPr>
      </w:pPr>
      <w:r>
        <w:t xml:space="preserve">Train employees </w:t>
      </w:r>
      <w:proofErr w:type="gramStart"/>
      <w:r>
        <w:t>on</w:t>
      </w:r>
      <w:proofErr w:type="gramEnd"/>
      <w:r>
        <w:t xml:space="preserve"> cybersecurity best practices to</w:t>
      </w:r>
      <w:r>
        <w:t xml:space="preserve"> </w:t>
      </w:r>
      <w:r>
        <w:t>minimize security risks associated with devices.</w:t>
      </w:r>
    </w:p>
    <w:p w14:paraId="528DACD1" w14:textId="77777777" w:rsidR="00D15E4E" w:rsidRPr="00D15E4E" w:rsidRDefault="00D15E4E" w:rsidP="00D15E4E">
      <w:pPr>
        <w:numPr>
          <w:ilvl w:val="0"/>
          <w:numId w:val="2"/>
        </w:numPr>
      </w:pPr>
      <w:r w:rsidRPr="00D15E4E">
        <w:rPr>
          <w:b/>
          <w:bCs/>
        </w:rPr>
        <w:t>Technical Controls:</w:t>
      </w:r>
    </w:p>
    <w:p w14:paraId="202BA19F" w14:textId="77777777" w:rsidR="00D15E4E" w:rsidRPr="00D15E4E" w:rsidRDefault="00D15E4E" w:rsidP="00D15E4E">
      <w:pPr>
        <w:numPr>
          <w:ilvl w:val="1"/>
          <w:numId w:val="2"/>
        </w:numPr>
      </w:pPr>
      <w:r w:rsidRPr="00D15E4E">
        <w:rPr>
          <w:b/>
          <w:bCs/>
        </w:rPr>
        <w:t>Asset Category: Customer Financial Data</w:t>
      </w:r>
    </w:p>
    <w:p w14:paraId="44E4267B" w14:textId="77777777" w:rsidR="00D15E4E" w:rsidRDefault="00D15E4E" w:rsidP="00D15E4E">
      <w:pPr>
        <w:numPr>
          <w:ilvl w:val="2"/>
          <w:numId w:val="2"/>
        </w:numPr>
      </w:pPr>
      <w:r w:rsidRPr="00D15E4E">
        <w:rPr>
          <w:b/>
          <w:bCs/>
        </w:rPr>
        <w:t>Data Encryption:</w:t>
      </w:r>
      <w:r w:rsidRPr="00D15E4E">
        <w:t xml:space="preserve"> [X] High</w:t>
      </w:r>
    </w:p>
    <w:p w14:paraId="5985C540" w14:textId="2B493FB1" w:rsidR="006B4705" w:rsidRPr="00D15E4E" w:rsidRDefault="006B4705" w:rsidP="006B4705">
      <w:pPr>
        <w:numPr>
          <w:ilvl w:val="3"/>
          <w:numId w:val="2"/>
        </w:numPr>
      </w:pPr>
      <w:r>
        <w:t>Implement data encryption to protect customer</w:t>
      </w:r>
      <w:r>
        <w:t xml:space="preserve"> </w:t>
      </w:r>
      <w:r>
        <w:t>financial data in transit and at rest.</w:t>
      </w:r>
    </w:p>
    <w:p w14:paraId="7FA50EBA" w14:textId="77777777" w:rsidR="00D15E4E" w:rsidRDefault="00D15E4E" w:rsidP="00D15E4E">
      <w:pPr>
        <w:numPr>
          <w:ilvl w:val="2"/>
          <w:numId w:val="2"/>
        </w:numPr>
      </w:pPr>
      <w:r w:rsidRPr="00D15E4E">
        <w:rPr>
          <w:b/>
          <w:bCs/>
        </w:rPr>
        <w:t>Intrusion Detection Systems:</w:t>
      </w:r>
      <w:r w:rsidRPr="00D15E4E">
        <w:t xml:space="preserve"> [X] High</w:t>
      </w:r>
    </w:p>
    <w:p w14:paraId="5F287E6B" w14:textId="48473E59" w:rsidR="006B4705" w:rsidRPr="00D15E4E" w:rsidRDefault="006B4705" w:rsidP="006B4705">
      <w:pPr>
        <w:numPr>
          <w:ilvl w:val="3"/>
          <w:numId w:val="2"/>
        </w:numPr>
      </w:pPr>
      <w:r>
        <w:lastRenderedPageBreak/>
        <w:t>Implement IDS to quickly identify and respond to</w:t>
      </w:r>
      <w:r>
        <w:t xml:space="preserve"> </w:t>
      </w:r>
      <w:r>
        <w:t>potential security incidents related to customer data.</w:t>
      </w:r>
    </w:p>
    <w:p w14:paraId="71C5A3A5" w14:textId="1DCE0CA2" w:rsidR="006B4705" w:rsidRDefault="00D15E4E" w:rsidP="006B4705">
      <w:pPr>
        <w:numPr>
          <w:ilvl w:val="2"/>
          <w:numId w:val="2"/>
        </w:numPr>
      </w:pPr>
      <w:r w:rsidRPr="00D15E4E">
        <w:rPr>
          <w:b/>
          <w:bCs/>
        </w:rPr>
        <w:t>Regular Data Backups:</w:t>
      </w:r>
      <w:r w:rsidRPr="00D15E4E">
        <w:t xml:space="preserve"> [X] Medium</w:t>
      </w:r>
    </w:p>
    <w:p w14:paraId="717DC133" w14:textId="7E1E0B5A" w:rsidR="006B4705" w:rsidRPr="00D15E4E" w:rsidRDefault="006B4705" w:rsidP="006B4705">
      <w:pPr>
        <w:numPr>
          <w:ilvl w:val="3"/>
          <w:numId w:val="2"/>
        </w:numPr>
      </w:pPr>
      <w:r>
        <w:t>Regularly backup customer financial data to ensure</w:t>
      </w:r>
      <w:r>
        <w:t xml:space="preserve"> </w:t>
      </w:r>
      <w:r>
        <w:t>business continuity and data recovery capabilities.</w:t>
      </w:r>
    </w:p>
    <w:p w14:paraId="0F73259C" w14:textId="77777777" w:rsidR="00D15E4E" w:rsidRPr="00D15E4E" w:rsidRDefault="00D15E4E" w:rsidP="00D15E4E">
      <w:pPr>
        <w:numPr>
          <w:ilvl w:val="1"/>
          <w:numId w:val="2"/>
        </w:numPr>
      </w:pPr>
      <w:r w:rsidRPr="00D15E4E">
        <w:rPr>
          <w:b/>
          <w:bCs/>
        </w:rPr>
        <w:t>Asset Category: Employee Devices</w:t>
      </w:r>
    </w:p>
    <w:p w14:paraId="23CDB058" w14:textId="06438934" w:rsidR="00D15E4E" w:rsidRDefault="00D15E4E" w:rsidP="00D15E4E">
      <w:pPr>
        <w:numPr>
          <w:ilvl w:val="2"/>
          <w:numId w:val="2"/>
        </w:numPr>
      </w:pPr>
      <w:r>
        <w:rPr>
          <w:b/>
          <w:bCs/>
        </w:rPr>
        <w:t>Endpoint Security Software</w:t>
      </w:r>
      <w:r w:rsidRPr="00D15E4E">
        <w:rPr>
          <w:b/>
          <w:bCs/>
        </w:rPr>
        <w:t>:</w:t>
      </w:r>
      <w:r w:rsidRPr="00D15E4E">
        <w:t xml:space="preserve"> [X] High</w:t>
      </w:r>
    </w:p>
    <w:p w14:paraId="4A8A3CB3" w14:textId="317613AB" w:rsidR="006B4705" w:rsidRPr="00D15E4E" w:rsidRDefault="006B4705" w:rsidP="006B4705">
      <w:pPr>
        <w:numPr>
          <w:ilvl w:val="3"/>
          <w:numId w:val="2"/>
        </w:numPr>
      </w:pPr>
      <w:r w:rsidRPr="006B4705">
        <w:t>Deploy endpoint security software on employee devices to protect against malware, unauthorized access, and data breaches.</w:t>
      </w:r>
    </w:p>
    <w:p w14:paraId="67F34550" w14:textId="4293D71F" w:rsidR="00D15E4E" w:rsidRDefault="00D15E4E" w:rsidP="00D15E4E">
      <w:pPr>
        <w:numPr>
          <w:ilvl w:val="2"/>
          <w:numId w:val="2"/>
        </w:numPr>
      </w:pPr>
      <w:r>
        <w:rPr>
          <w:b/>
          <w:bCs/>
        </w:rPr>
        <w:t>Mobile Device Management</w:t>
      </w:r>
      <w:r w:rsidRPr="00D15E4E">
        <w:rPr>
          <w:b/>
          <w:bCs/>
        </w:rPr>
        <w:t>:</w:t>
      </w:r>
      <w:r w:rsidRPr="00D15E4E">
        <w:t xml:space="preserve"> [X] </w:t>
      </w:r>
      <w:r>
        <w:t>Medium</w:t>
      </w:r>
    </w:p>
    <w:p w14:paraId="5ACF86B4" w14:textId="76B412E8" w:rsidR="006B4705" w:rsidRPr="00D15E4E" w:rsidRDefault="006B4705" w:rsidP="006B4705">
      <w:pPr>
        <w:numPr>
          <w:ilvl w:val="3"/>
          <w:numId w:val="2"/>
        </w:numPr>
      </w:pPr>
      <w:r w:rsidRPr="006B4705">
        <w:t>Implement MDM solutions to enforce security policies, remotely wipe data, and track employee mobile devices for security and compliance.</w:t>
      </w:r>
    </w:p>
    <w:p w14:paraId="3CB0AAB3" w14:textId="6CFEC155" w:rsidR="00D15E4E" w:rsidRDefault="00D15E4E" w:rsidP="00D15E4E">
      <w:pPr>
        <w:numPr>
          <w:ilvl w:val="2"/>
          <w:numId w:val="2"/>
        </w:numPr>
      </w:pPr>
      <w:r>
        <w:rPr>
          <w:b/>
          <w:bCs/>
        </w:rPr>
        <w:t>Full Disc Encryption</w:t>
      </w:r>
      <w:r w:rsidRPr="00D15E4E">
        <w:rPr>
          <w:b/>
          <w:bCs/>
        </w:rPr>
        <w:t>:</w:t>
      </w:r>
      <w:r w:rsidRPr="00D15E4E">
        <w:t xml:space="preserve"> [X] High</w:t>
      </w:r>
    </w:p>
    <w:p w14:paraId="2554BBC3" w14:textId="42F97DCD" w:rsidR="006B4705" w:rsidRPr="00D15E4E" w:rsidRDefault="006B4705" w:rsidP="006B4705">
      <w:pPr>
        <w:numPr>
          <w:ilvl w:val="3"/>
          <w:numId w:val="2"/>
        </w:numPr>
      </w:pPr>
      <w:r w:rsidRPr="006B4705">
        <w:t>Apply full disk encryption on laptops to protect sensitive data in case of device loss or theft.</w:t>
      </w:r>
    </w:p>
    <w:p w14:paraId="50FD0A35" w14:textId="77777777" w:rsidR="00D15E4E" w:rsidRPr="00D15E4E" w:rsidRDefault="00D15E4E" w:rsidP="00D15E4E">
      <w:pPr>
        <w:numPr>
          <w:ilvl w:val="0"/>
          <w:numId w:val="2"/>
        </w:numPr>
      </w:pPr>
      <w:r w:rsidRPr="00D15E4E">
        <w:rPr>
          <w:b/>
          <w:bCs/>
        </w:rPr>
        <w:t>Physical Controls:</w:t>
      </w:r>
    </w:p>
    <w:p w14:paraId="167D7D94" w14:textId="6596FC99" w:rsidR="00D15E4E" w:rsidRPr="00D15E4E" w:rsidRDefault="00D15E4E" w:rsidP="00D15E4E">
      <w:pPr>
        <w:numPr>
          <w:ilvl w:val="1"/>
          <w:numId w:val="2"/>
        </w:numPr>
      </w:pPr>
      <w:r w:rsidRPr="00D15E4E">
        <w:rPr>
          <w:b/>
          <w:bCs/>
        </w:rPr>
        <w:t xml:space="preserve">Asset Category: </w:t>
      </w:r>
      <w:r>
        <w:rPr>
          <w:b/>
          <w:bCs/>
        </w:rPr>
        <w:t>Server Room Access</w:t>
      </w:r>
    </w:p>
    <w:p w14:paraId="6C656D58" w14:textId="2E9575D3" w:rsidR="00D15E4E" w:rsidRDefault="00D15E4E" w:rsidP="00D15E4E">
      <w:pPr>
        <w:numPr>
          <w:ilvl w:val="2"/>
          <w:numId w:val="2"/>
        </w:numPr>
      </w:pPr>
      <w:r>
        <w:rPr>
          <w:b/>
          <w:bCs/>
        </w:rPr>
        <w:t>Access Control System</w:t>
      </w:r>
      <w:r w:rsidRPr="00D15E4E">
        <w:rPr>
          <w:b/>
          <w:bCs/>
        </w:rPr>
        <w:t>:</w:t>
      </w:r>
      <w:r w:rsidRPr="00D15E4E">
        <w:t xml:space="preserve"> [X] High</w:t>
      </w:r>
    </w:p>
    <w:p w14:paraId="7A0771C7" w14:textId="17D2ED20" w:rsidR="006B4705" w:rsidRPr="00D15E4E" w:rsidRDefault="006B4705" w:rsidP="006B4705">
      <w:pPr>
        <w:numPr>
          <w:ilvl w:val="3"/>
          <w:numId w:val="2"/>
        </w:numPr>
      </w:pPr>
      <w:r w:rsidRPr="006B4705">
        <w:t>Implement a biometric access control system to restrict entry to the server room based on authorized personnel only.</w:t>
      </w:r>
    </w:p>
    <w:p w14:paraId="36D5F2D3" w14:textId="1640C160" w:rsidR="00D15E4E" w:rsidRDefault="00D15E4E" w:rsidP="00D15E4E">
      <w:pPr>
        <w:numPr>
          <w:ilvl w:val="2"/>
          <w:numId w:val="2"/>
        </w:numPr>
      </w:pPr>
      <w:r>
        <w:rPr>
          <w:b/>
          <w:bCs/>
        </w:rPr>
        <w:t>Video Surveillance</w:t>
      </w:r>
      <w:r w:rsidRPr="00D15E4E">
        <w:rPr>
          <w:b/>
          <w:bCs/>
        </w:rPr>
        <w:t>:</w:t>
      </w:r>
      <w:r w:rsidRPr="00D15E4E">
        <w:t xml:space="preserve"> [X] High</w:t>
      </w:r>
    </w:p>
    <w:p w14:paraId="4A84877D" w14:textId="5CFEDEF0" w:rsidR="006B4705" w:rsidRPr="00D15E4E" w:rsidRDefault="006B4705" w:rsidP="006B4705">
      <w:pPr>
        <w:numPr>
          <w:ilvl w:val="3"/>
          <w:numId w:val="2"/>
        </w:numPr>
      </w:pPr>
      <w:r w:rsidRPr="006B4705">
        <w:t>Install video surveillance cameras to monitor and record activities in and around the server room for security and audit purposes.</w:t>
      </w:r>
    </w:p>
    <w:p w14:paraId="60DEB84D" w14:textId="383173C9" w:rsidR="00D15E4E" w:rsidRDefault="00D15E4E" w:rsidP="00D15E4E">
      <w:pPr>
        <w:numPr>
          <w:ilvl w:val="2"/>
          <w:numId w:val="2"/>
        </w:numPr>
      </w:pPr>
      <w:r>
        <w:rPr>
          <w:b/>
          <w:bCs/>
        </w:rPr>
        <w:t>Environmental Controls (HVAC)</w:t>
      </w:r>
      <w:r w:rsidRPr="00D15E4E">
        <w:rPr>
          <w:b/>
          <w:bCs/>
        </w:rPr>
        <w:t>:</w:t>
      </w:r>
      <w:r w:rsidRPr="00D15E4E">
        <w:t xml:space="preserve"> [X] </w:t>
      </w:r>
      <w:r>
        <w:t>Medium</w:t>
      </w:r>
    </w:p>
    <w:p w14:paraId="0B5EF2E2" w14:textId="20543642" w:rsidR="006B4705" w:rsidRPr="00D15E4E" w:rsidRDefault="006B4705" w:rsidP="006B4705">
      <w:pPr>
        <w:numPr>
          <w:ilvl w:val="3"/>
          <w:numId w:val="2"/>
        </w:numPr>
      </w:pPr>
      <w:r w:rsidRPr="006B4705">
        <w:t>Implement environmental controls to monitor and maintain optimal temperature and humidity levels in the server room to prevent hardware damage.</w:t>
      </w:r>
    </w:p>
    <w:p w14:paraId="14D81C79" w14:textId="77777777" w:rsidR="00D15E4E" w:rsidRPr="00D15E4E" w:rsidRDefault="00D15E4E" w:rsidP="00D15E4E">
      <w:r w:rsidRPr="00D15E4E">
        <w:rPr>
          <w:b/>
          <w:bCs/>
        </w:rPr>
        <w:t>Step 4: Conduct the Audit: Compliance Checklist</w:t>
      </w:r>
    </w:p>
    <w:p w14:paraId="41C913A4" w14:textId="77777777" w:rsidR="00D15E4E" w:rsidRPr="00D15E4E" w:rsidRDefault="00D15E4E" w:rsidP="00D15E4E">
      <w:pPr>
        <w:numPr>
          <w:ilvl w:val="0"/>
          <w:numId w:val="3"/>
        </w:numPr>
      </w:pPr>
      <w:r w:rsidRPr="00D15E4E">
        <w:rPr>
          <w:b/>
          <w:bCs/>
        </w:rPr>
        <w:t>Asset Category: Customer Financial Data</w:t>
      </w:r>
    </w:p>
    <w:p w14:paraId="5A035192" w14:textId="77777777" w:rsidR="00D15E4E" w:rsidRPr="00D15E4E" w:rsidRDefault="00D15E4E" w:rsidP="00D15E4E">
      <w:pPr>
        <w:numPr>
          <w:ilvl w:val="1"/>
          <w:numId w:val="3"/>
        </w:numPr>
      </w:pPr>
      <w:r w:rsidRPr="00D15E4E">
        <w:rPr>
          <w:b/>
          <w:bCs/>
        </w:rPr>
        <w:t>General Data Protection Regulation (GDPR):</w:t>
      </w:r>
      <w:r w:rsidRPr="00D15E4E">
        <w:t xml:space="preserve"> [X] XYZ Financial Services operates internationally, making GDPR compliance essential for protecting EU citizens' data and privacy.</w:t>
      </w:r>
    </w:p>
    <w:p w14:paraId="4C5D2375" w14:textId="77777777" w:rsidR="00D15E4E" w:rsidRPr="00D15E4E" w:rsidRDefault="00D15E4E" w:rsidP="00D15E4E">
      <w:pPr>
        <w:numPr>
          <w:ilvl w:val="1"/>
          <w:numId w:val="3"/>
        </w:numPr>
      </w:pPr>
      <w:r w:rsidRPr="00D15E4E">
        <w:rPr>
          <w:b/>
          <w:bCs/>
        </w:rPr>
        <w:lastRenderedPageBreak/>
        <w:t>Payment Card Industry Data Security Standard (PCI DSS):</w:t>
      </w:r>
      <w:r w:rsidRPr="00D15E4E">
        <w:t xml:space="preserve"> [X] As a financial services provider, PCI DSS compliance is mandatory to secure cardholder data.</w:t>
      </w:r>
    </w:p>
    <w:p w14:paraId="2C261C0B" w14:textId="77777777" w:rsidR="00D15E4E" w:rsidRPr="00D15E4E" w:rsidRDefault="00D15E4E" w:rsidP="00D15E4E">
      <w:pPr>
        <w:numPr>
          <w:ilvl w:val="1"/>
          <w:numId w:val="3"/>
        </w:numPr>
      </w:pPr>
      <w:r w:rsidRPr="00D15E4E">
        <w:rPr>
          <w:b/>
          <w:bCs/>
        </w:rPr>
        <w:t>HIPAA:</w:t>
      </w:r>
      <w:r w:rsidRPr="00D15E4E">
        <w:t xml:space="preserve"> </w:t>
      </w:r>
      <w:proofErr w:type="gramStart"/>
      <w:r w:rsidRPr="00D15E4E">
        <w:t>[ ]</w:t>
      </w:r>
      <w:proofErr w:type="gramEnd"/>
      <w:r w:rsidRPr="00D15E4E">
        <w:t xml:space="preserve"> Not applicable as XYZ Financial Services is not in the healthcare sector.</w:t>
      </w:r>
    </w:p>
    <w:p w14:paraId="4D0E91FC" w14:textId="77777777" w:rsidR="00D15E4E" w:rsidRPr="00D15E4E" w:rsidRDefault="00D15E4E" w:rsidP="00D15E4E">
      <w:pPr>
        <w:numPr>
          <w:ilvl w:val="1"/>
          <w:numId w:val="3"/>
        </w:numPr>
      </w:pPr>
      <w:r w:rsidRPr="00D15E4E">
        <w:rPr>
          <w:b/>
          <w:bCs/>
        </w:rPr>
        <w:t>SOC type 1, SOC type 2:</w:t>
      </w:r>
      <w:r w:rsidRPr="00D15E4E">
        <w:t xml:space="preserve"> [X] SOC compliance ensures transparency and trust with clients and partners.</w:t>
      </w:r>
    </w:p>
    <w:p w14:paraId="43034F08" w14:textId="77777777" w:rsidR="00D15E4E" w:rsidRPr="00D15E4E" w:rsidRDefault="00D15E4E" w:rsidP="00D15E4E">
      <w:pPr>
        <w:numPr>
          <w:ilvl w:val="1"/>
          <w:numId w:val="3"/>
        </w:numPr>
      </w:pPr>
      <w:r w:rsidRPr="00D15E4E">
        <w:rPr>
          <w:b/>
          <w:bCs/>
        </w:rPr>
        <w:t>FERC-NERC:</w:t>
      </w:r>
      <w:r w:rsidRPr="00D15E4E">
        <w:t xml:space="preserve"> </w:t>
      </w:r>
      <w:proofErr w:type="gramStart"/>
      <w:r w:rsidRPr="00D15E4E">
        <w:t>[ ]</w:t>
      </w:r>
      <w:proofErr w:type="gramEnd"/>
      <w:r w:rsidRPr="00D15E4E">
        <w:t xml:space="preserve"> Not applicable to XYZ Financial Services' operations.</w:t>
      </w:r>
    </w:p>
    <w:p w14:paraId="70FBC19E" w14:textId="77777777" w:rsidR="00D15E4E" w:rsidRPr="00D15E4E" w:rsidRDefault="00D15E4E" w:rsidP="00D15E4E">
      <w:pPr>
        <w:numPr>
          <w:ilvl w:val="0"/>
          <w:numId w:val="3"/>
        </w:numPr>
      </w:pPr>
      <w:r w:rsidRPr="00D15E4E">
        <w:rPr>
          <w:b/>
          <w:bCs/>
        </w:rPr>
        <w:t>Asset Category: Employee Devices</w:t>
      </w:r>
    </w:p>
    <w:p w14:paraId="053FB0D4" w14:textId="77777777" w:rsidR="00D15E4E" w:rsidRPr="00D15E4E" w:rsidRDefault="00D15E4E" w:rsidP="00D15E4E">
      <w:pPr>
        <w:numPr>
          <w:ilvl w:val="1"/>
          <w:numId w:val="3"/>
        </w:numPr>
      </w:pPr>
      <w:r w:rsidRPr="00D15E4E">
        <w:rPr>
          <w:b/>
          <w:bCs/>
        </w:rPr>
        <w:t>General Data Protection Regulation (GDPR):</w:t>
      </w:r>
      <w:r w:rsidRPr="00D15E4E">
        <w:t xml:space="preserve"> [X] GDPR compliance is necessary to protect EU citizens' data privacy, even when handled on employee devices.</w:t>
      </w:r>
    </w:p>
    <w:p w14:paraId="776F742D" w14:textId="77777777" w:rsidR="00D15E4E" w:rsidRPr="00D15E4E" w:rsidRDefault="00D15E4E" w:rsidP="00D15E4E">
      <w:pPr>
        <w:numPr>
          <w:ilvl w:val="1"/>
          <w:numId w:val="3"/>
        </w:numPr>
      </w:pPr>
      <w:r w:rsidRPr="00D15E4E">
        <w:rPr>
          <w:b/>
          <w:bCs/>
        </w:rPr>
        <w:t>Payment Card Industry Data Security Standard (PCI DSS):</w:t>
      </w:r>
      <w:r w:rsidRPr="00D15E4E">
        <w:t xml:space="preserve"> </w:t>
      </w:r>
      <w:proofErr w:type="gramStart"/>
      <w:r w:rsidRPr="00D15E4E">
        <w:t>[ ]</w:t>
      </w:r>
      <w:proofErr w:type="gramEnd"/>
      <w:r w:rsidRPr="00D15E4E">
        <w:t xml:space="preserve"> Not directly applicable unless used for payment processing.</w:t>
      </w:r>
    </w:p>
    <w:p w14:paraId="09C8E746" w14:textId="77777777" w:rsidR="00D15E4E" w:rsidRPr="00D15E4E" w:rsidRDefault="00D15E4E" w:rsidP="00D15E4E">
      <w:pPr>
        <w:numPr>
          <w:ilvl w:val="1"/>
          <w:numId w:val="3"/>
        </w:numPr>
      </w:pPr>
      <w:r w:rsidRPr="00D15E4E">
        <w:rPr>
          <w:b/>
          <w:bCs/>
        </w:rPr>
        <w:t>HIPAA:</w:t>
      </w:r>
      <w:r w:rsidRPr="00D15E4E">
        <w:t xml:space="preserve"> </w:t>
      </w:r>
      <w:proofErr w:type="gramStart"/>
      <w:r w:rsidRPr="00D15E4E">
        <w:t>[ ]</w:t>
      </w:r>
      <w:proofErr w:type="gramEnd"/>
      <w:r w:rsidRPr="00D15E4E">
        <w:t xml:space="preserve"> Not relevant to employee devices in a financial services organization.</w:t>
      </w:r>
    </w:p>
    <w:p w14:paraId="7B5D24E5" w14:textId="77777777" w:rsidR="00D15E4E" w:rsidRPr="00D15E4E" w:rsidRDefault="00D15E4E" w:rsidP="00D15E4E">
      <w:pPr>
        <w:numPr>
          <w:ilvl w:val="1"/>
          <w:numId w:val="3"/>
        </w:numPr>
      </w:pPr>
      <w:r w:rsidRPr="00D15E4E">
        <w:rPr>
          <w:b/>
          <w:bCs/>
        </w:rPr>
        <w:t>SOC type 1, SOC type 2:</w:t>
      </w:r>
      <w:r w:rsidRPr="00D15E4E">
        <w:t xml:space="preserve"> [X] SOC compliance ensures secure user access policies and data safety.</w:t>
      </w:r>
    </w:p>
    <w:p w14:paraId="3F5D556F" w14:textId="77777777" w:rsidR="00D15E4E" w:rsidRPr="00D15E4E" w:rsidRDefault="00D15E4E" w:rsidP="00D15E4E">
      <w:pPr>
        <w:numPr>
          <w:ilvl w:val="1"/>
          <w:numId w:val="3"/>
        </w:numPr>
      </w:pPr>
      <w:r w:rsidRPr="00D15E4E">
        <w:rPr>
          <w:b/>
          <w:bCs/>
        </w:rPr>
        <w:t>FERC-NERC:</w:t>
      </w:r>
      <w:r w:rsidRPr="00D15E4E">
        <w:t xml:space="preserve"> </w:t>
      </w:r>
      <w:proofErr w:type="gramStart"/>
      <w:r w:rsidRPr="00D15E4E">
        <w:t>[ ]</w:t>
      </w:r>
      <w:proofErr w:type="gramEnd"/>
      <w:r w:rsidRPr="00D15E4E">
        <w:t xml:space="preserve"> Not applicable to employee devices.</w:t>
      </w:r>
    </w:p>
    <w:p w14:paraId="7AA3610E" w14:textId="77777777" w:rsidR="00D15E4E" w:rsidRPr="00D15E4E" w:rsidRDefault="00D15E4E" w:rsidP="00D15E4E">
      <w:pPr>
        <w:numPr>
          <w:ilvl w:val="0"/>
          <w:numId w:val="3"/>
        </w:numPr>
      </w:pPr>
      <w:r w:rsidRPr="00D15E4E">
        <w:rPr>
          <w:b/>
          <w:bCs/>
        </w:rPr>
        <w:t>Asset Category: Server Infrastructure</w:t>
      </w:r>
    </w:p>
    <w:p w14:paraId="68CF5F34" w14:textId="77777777" w:rsidR="00D15E4E" w:rsidRPr="00D15E4E" w:rsidRDefault="00D15E4E" w:rsidP="00D15E4E">
      <w:pPr>
        <w:numPr>
          <w:ilvl w:val="1"/>
          <w:numId w:val="3"/>
        </w:numPr>
      </w:pPr>
      <w:r w:rsidRPr="00D15E4E">
        <w:rPr>
          <w:b/>
          <w:bCs/>
        </w:rPr>
        <w:t>General Data Protection Regulation (GDPR):</w:t>
      </w:r>
      <w:r w:rsidRPr="00D15E4E">
        <w:t xml:space="preserve"> [X] GDPR compliance is vital to protect sensitive data stored on servers.</w:t>
      </w:r>
    </w:p>
    <w:p w14:paraId="76843750" w14:textId="77777777" w:rsidR="00D15E4E" w:rsidRPr="00D15E4E" w:rsidRDefault="00D15E4E" w:rsidP="00D15E4E">
      <w:pPr>
        <w:numPr>
          <w:ilvl w:val="1"/>
          <w:numId w:val="3"/>
        </w:numPr>
      </w:pPr>
      <w:r w:rsidRPr="00D15E4E">
        <w:rPr>
          <w:b/>
          <w:bCs/>
        </w:rPr>
        <w:t>Payment Card Industry Data Security Standard (PCI DSS):</w:t>
      </w:r>
      <w:r w:rsidRPr="00D15E4E">
        <w:t xml:space="preserve"> [X] PCI DSS compliance is essential for servers processing credit card transactions.</w:t>
      </w:r>
    </w:p>
    <w:p w14:paraId="494AE7B5" w14:textId="77777777" w:rsidR="00D15E4E" w:rsidRPr="00D15E4E" w:rsidRDefault="00D15E4E" w:rsidP="00D15E4E">
      <w:pPr>
        <w:numPr>
          <w:ilvl w:val="1"/>
          <w:numId w:val="3"/>
        </w:numPr>
      </w:pPr>
      <w:r w:rsidRPr="00D15E4E">
        <w:rPr>
          <w:b/>
          <w:bCs/>
        </w:rPr>
        <w:t>HIPAA:</w:t>
      </w:r>
      <w:r w:rsidRPr="00D15E4E">
        <w:t xml:space="preserve"> </w:t>
      </w:r>
      <w:proofErr w:type="gramStart"/>
      <w:r w:rsidRPr="00D15E4E">
        <w:t>[ ]</w:t>
      </w:r>
      <w:proofErr w:type="gramEnd"/>
      <w:r w:rsidRPr="00D15E4E">
        <w:t xml:space="preserve"> Not necessary unless healthcare data is involved.</w:t>
      </w:r>
    </w:p>
    <w:p w14:paraId="59A7D71B" w14:textId="77777777" w:rsidR="00D15E4E" w:rsidRPr="00D15E4E" w:rsidRDefault="00D15E4E" w:rsidP="00D15E4E">
      <w:pPr>
        <w:numPr>
          <w:ilvl w:val="1"/>
          <w:numId w:val="3"/>
        </w:numPr>
      </w:pPr>
      <w:r w:rsidRPr="00D15E4E">
        <w:rPr>
          <w:b/>
          <w:bCs/>
        </w:rPr>
        <w:t>SOC type 1, SOC type 2:</w:t>
      </w:r>
      <w:r w:rsidRPr="00D15E4E">
        <w:t xml:space="preserve"> [X] SOC compliance ensures secure data handling.</w:t>
      </w:r>
    </w:p>
    <w:p w14:paraId="16F4042C" w14:textId="77777777" w:rsidR="00D15E4E" w:rsidRPr="00D15E4E" w:rsidRDefault="00D15E4E" w:rsidP="00D15E4E">
      <w:pPr>
        <w:numPr>
          <w:ilvl w:val="1"/>
          <w:numId w:val="3"/>
        </w:numPr>
      </w:pPr>
      <w:r w:rsidRPr="00D15E4E">
        <w:rPr>
          <w:b/>
          <w:bCs/>
        </w:rPr>
        <w:t>FERC-NERC:</w:t>
      </w:r>
      <w:r w:rsidRPr="00D15E4E">
        <w:t xml:space="preserve"> </w:t>
      </w:r>
      <w:proofErr w:type="gramStart"/>
      <w:r w:rsidRPr="00D15E4E">
        <w:t>[ ]</w:t>
      </w:r>
      <w:proofErr w:type="gramEnd"/>
      <w:r w:rsidRPr="00D15E4E">
        <w:t xml:space="preserve"> Not directly applicable to server infrastructure.</w:t>
      </w:r>
    </w:p>
    <w:p w14:paraId="2A50CBE6" w14:textId="77777777" w:rsidR="00D15E4E" w:rsidRPr="00D15E4E" w:rsidRDefault="00D15E4E" w:rsidP="00D15E4E">
      <w:pPr>
        <w:numPr>
          <w:ilvl w:val="0"/>
          <w:numId w:val="3"/>
        </w:numPr>
      </w:pPr>
      <w:r w:rsidRPr="00D15E4E">
        <w:rPr>
          <w:b/>
          <w:bCs/>
        </w:rPr>
        <w:t>Asset Category: Network Infrastructure</w:t>
      </w:r>
    </w:p>
    <w:p w14:paraId="78AB0E11" w14:textId="77777777" w:rsidR="00D15E4E" w:rsidRPr="00D15E4E" w:rsidRDefault="00D15E4E" w:rsidP="00D15E4E">
      <w:pPr>
        <w:numPr>
          <w:ilvl w:val="1"/>
          <w:numId w:val="3"/>
        </w:numPr>
      </w:pPr>
      <w:r w:rsidRPr="00D15E4E">
        <w:rPr>
          <w:b/>
          <w:bCs/>
        </w:rPr>
        <w:t>General Data Protection Regulation (GDPR):</w:t>
      </w:r>
      <w:r w:rsidRPr="00D15E4E">
        <w:t xml:space="preserve"> [X] GDPR compliance is necessary for protecting data transmitted over the network.</w:t>
      </w:r>
    </w:p>
    <w:p w14:paraId="5547A85F" w14:textId="77777777" w:rsidR="00D15E4E" w:rsidRPr="00D15E4E" w:rsidRDefault="00D15E4E" w:rsidP="00D15E4E">
      <w:pPr>
        <w:numPr>
          <w:ilvl w:val="1"/>
          <w:numId w:val="3"/>
        </w:numPr>
      </w:pPr>
      <w:r w:rsidRPr="00D15E4E">
        <w:rPr>
          <w:b/>
          <w:bCs/>
        </w:rPr>
        <w:t>Payment Card Industry Data Security Standard (PCI DSS):</w:t>
      </w:r>
      <w:r w:rsidRPr="00D15E4E">
        <w:t xml:space="preserve"> [X] PCI DSS compliance is vital for network security when processing credit card transactions.</w:t>
      </w:r>
    </w:p>
    <w:p w14:paraId="39132AA4" w14:textId="77777777" w:rsidR="00D15E4E" w:rsidRPr="00D15E4E" w:rsidRDefault="00D15E4E" w:rsidP="00D15E4E">
      <w:pPr>
        <w:numPr>
          <w:ilvl w:val="1"/>
          <w:numId w:val="3"/>
        </w:numPr>
      </w:pPr>
      <w:r w:rsidRPr="00D15E4E">
        <w:rPr>
          <w:b/>
          <w:bCs/>
        </w:rPr>
        <w:t>HIPAA:</w:t>
      </w:r>
      <w:r w:rsidRPr="00D15E4E">
        <w:t xml:space="preserve"> </w:t>
      </w:r>
      <w:proofErr w:type="gramStart"/>
      <w:r w:rsidRPr="00D15E4E">
        <w:t>[ ]</w:t>
      </w:r>
      <w:proofErr w:type="gramEnd"/>
      <w:r w:rsidRPr="00D15E4E">
        <w:t xml:space="preserve"> Not necessary unless healthcare data is transmitted.</w:t>
      </w:r>
    </w:p>
    <w:p w14:paraId="2F579F29" w14:textId="77777777" w:rsidR="00D15E4E" w:rsidRPr="00D15E4E" w:rsidRDefault="00D15E4E" w:rsidP="00D15E4E">
      <w:pPr>
        <w:numPr>
          <w:ilvl w:val="1"/>
          <w:numId w:val="3"/>
        </w:numPr>
      </w:pPr>
      <w:r w:rsidRPr="00D15E4E">
        <w:rPr>
          <w:b/>
          <w:bCs/>
        </w:rPr>
        <w:t>SOC type 1, SOC type 2:</w:t>
      </w:r>
      <w:r w:rsidRPr="00D15E4E">
        <w:t xml:space="preserve"> [X] SOC compliance ensures secure data transmission.</w:t>
      </w:r>
    </w:p>
    <w:p w14:paraId="4F81A99B" w14:textId="77777777" w:rsidR="00D15E4E" w:rsidRPr="00D15E4E" w:rsidRDefault="00D15E4E" w:rsidP="00D15E4E">
      <w:pPr>
        <w:numPr>
          <w:ilvl w:val="1"/>
          <w:numId w:val="3"/>
        </w:numPr>
      </w:pPr>
      <w:r w:rsidRPr="00D15E4E">
        <w:rPr>
          <w:b/>
          <w:bCs/>
        </w:rPr>
        <w:t>FERC-NERC:</w:t>
      </w:r>
      <w:r w:rsidRPr="00D15E4E">
        <w:t xml:space="preserve"> </w:t>
      </w:r>
      <w:proofErr w:type="gramStart"/>
      <w:r w:rsidRPr="00D15E4E">
        <w:t>[ ]</w:t>
      </w:r>
      <w:proofErr w:type="gramEnd"/>
      <w:r w:rsidRPr="00D15E4E">
        <w:t xml:space="preserve"> Not directly applicable to network infrastructure.</w:t>
      </w:r>
    </w:p>
    <w:p w14:paraId="3C54849D" w14:textId="77777777" w:rsidR="00D15E4E" w:rsidRPr="00D15E4E" w:rsidRDefault="00D15E4E" w:rsidP="00D15E4E">
      <w:r w:rsidRPr="00D15E4E">
        <w:rPr>
          <w:b/>
          <w:bCs/>
        </w:rPr>
        <w:t>Step 5: Assess Your Activity</w:t>
      </w:r>
    </w:p>
    <w:p w14:paraId="117044B1" w14:textId="77777777" w:rsidR="00D15E4E" w:rsidRPr="00D15E4E" w:rsidRDefault="00D15E4E" w:rsidP="00D15E4E">
      <w:pPr>
        <w:numPr>
          <w:ilvl w:val="0"/>
          <w:numId w:val="4"/>
        </w:numPr>
      </w:pPr>
      <w:r w:rsidRPr="00D15E4E">
        <w:lastRenderedPageBreak/>
        <w:t>Reviewed the audit scope, considered risks, and ensured controls address these risks.</w:t>
      </w:r>
    </w:p>
    <w:p w14:paraId="1B0802FC" w14:textId="77777777" w:rsidR="00D15E4E" w:rsidRPr="00D15E4E" w:rsidRDefault="00D15E4E" w:rsidP="00D15E4E">
      <w:pPr>
        <w:numPr>
          <w:ilvl w:val="0"/>
          <w:numId w:val="4"/>
        </w:numPr>
      </w:pPr>
      <w:r w:rsidRPr="00D15E4E">
        <w:t>Selected controls based on relevance and rated their priority for implementation.</w:t>
      </w:r>
    </w:p>
    <w:p w14:paraId="1D67385E" w14:textId="77777777" w:rsidR="00D15E4E" w:rsidRPr="00D15E4E" w:rsidRDefault="00D15E4E" w:rsidP="00D15E4E">
      <w:pPr>
        <w:numPr>
          <w:ilvl w:val="0"/>
          <w:numId w:val="4"/>
        </w:numPr>
      </w:pPr>
      <w:r w:rsidRPr="00D15E4E">
        <w:t>Selected compliance regulations and provided explanations for their necessity.</w:t>
      </w:r>
    </w:p>
    <w:p w14:paraId="2CC8A806" w14:textId="77777777" w:rsidR="006B4705" w:rsidRDefault="006B4705"/>
    <w:sectPr w:rsidR="00457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93C02"/>
    <w:multiLevelType w:val="multilevel"/>
    <w:tmpl w:val="9636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CA5375"/>
    <w:multiLevelType w:val="multilevel"/>
    <w:tmpl w:val="E166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330825"/>
    <w:multiLevelType w:val="multilevel"/>
    <w:tmpl w:val="27F2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1347DE"/>
    <w:multiLevelType w:val="multilevel"/>
    <w:tmpl w:val="E300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5977854">
    <w:abstractNumId w:val="2"/>
  </w:num>
  <w:num w:numId="2" w16cid:durableId="2078436616">
    <w:abstractNumId w:val="3"/>
  </w:num>
  <w:num w:numId="3" w16cid:durableId="61954779">
    <w:abstractNumId w:val="0"/>
  </w:num>
  <w:num w:numId="4" w16cid:durableId="1142038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4E"/>
    <w:rsid w:val="00105004"/>
    <w:rsid w:val="006B4705"/>
    <w:rsid w:val="00911B91"/>
    <w:rsid w:val="00B83F90"/>
    <w:rsid w:val="00B926B6"/>
    <w:rsid w:val="00D15E4E"/>
    <w:rsid w:val="00F8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7E36"/>
  <w15:chartTrackingRefBased/>
  <w15:docId w15:val="{DD8362F1-CFD2-4C48-9645-7B83C46D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E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Fischer-Cannizzaro, Tyler Anthony</dc:creator>
  <cp:keywords/>
  <dc:description/>
  <cp:lastModifiedBy>Tyler Cannizzaro</cp:lastModifiedBy>
  <cp:revision>1</cp:revision>
  <dcterms:created xsi:type="dcterms:W3CDTF">2023-12-04T03:42:00Z</dcterms:created>
  <dcterms:modified xsi:type="dcterms:W3CDTF">2023-12-04T03:58:00Z</dcterms:modified>
</cp:coreProperties>
</file>