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827392578125" w:firstLine="0"/>
        <w:jc w:val="right"/>
        <w:rPr>
          <w:rFonts w:ascii="Calibri" w:cs="Calibri" w:eastAsia="Calibri" w:hAnsi="Calibri"/>
          <w:b w:val="0"/>
          <w:i w:val="0"/>
          <w:smallCaps w:val="0"/>
          <w:strike w:val="0"/>
          <w:color w:val="0000ff"/>
          <w:sz w:val="28.079999923706055"/>
          <w:szCs w:val="28.079999923706055"/>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0712890625" w:line="240" w:lineRule="auto"/>
        <w:ind w:left="142.40158081054688"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 Psychology Practice Test 9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0712890625" w:line="240" w:lineRule="auto"/>
        <w:ind w:left="142.40158081054688"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Developmental Psychology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80712890625" w:line="240" w:lineRule="auto"/>
        <w:ind w:left="149.9613952636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55821990967" w:lineRule="auto"/>
        <w:ind w:left="142.52090454101562" w:right="-5.198974609375" w:firstLine="7.62939453125E-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Although 3-year-old Austin happily explores the colorful toys located in the doctor's  office's waiting room, he periodically returns to his mother's side for brief moments.  Austin is most clearly displaying what?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42.52090454101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Conservation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0921630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Egocentrism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9.720916748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Avoidant attachment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0921630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Secure attachment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0769042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Stranger anxiety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166015625" w:line="240" w:lineRule="auto"/>
        <w:ind w:left="149.96078491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2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55821990967" w:lineRule="auto"/>
        <w:ind w:left="148.04092407226562" w:right="2.640380859375" w:firstLine="6.720123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don't care whether you want to cut the grass, you will do so, because I said so!" This  statement is most indicative of what type of parenting style?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45361328125" w:line="240" w:lineRule="auto"/>
        <w:ind w:left="142.52090454101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Authoritarian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0921630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Authoritative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0916748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Laissez-faire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0769042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Preconventional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0921630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Conventional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2880859375" w:line="240" w:lineRule="auto"/>
        <w:ind w:left="149.96078491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3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59.89609718322754" w:lineRule="auto"/>
        <w:ind w:left="149.7210693359375" w:right="2.55981445312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process of developing a sense of identity during adolescence was highlighted by what  developmental theory?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42.5210571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Harlow's attachment theory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0921630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Erikson's psychosocial development theory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0916748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Kubler-Ross' stages of grief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0921630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Piaget's cognitive development theory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031127929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Kohlberg's moral development theory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2880859375" w:line="240" w:lineRule="auto"/>
        <w:ind w:left="149.9598693847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4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5.6398010253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last stage of a human fertilized egg?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2.5199890136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Embryonic stage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59985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Fetal stage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01416015625" w:line="240" w:lineRule="auto"/>
        <w:ind w:left="149.7198486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Germinal stage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59985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Neonate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599700927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Spermic stage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2880859375" w:line="240" w:lineRule="auto"/>
        <w:ind w:left="149.9597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5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1135253906" w:lineRule="auto"/>
        <w:ind w:left="142.51968383789062" w:right="1186.2823486328125" w:firstLine="3.120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of the following is not one of Piaget's stages of cognitive development?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1135253906" w:lineRule="auto"/>
        <w:ind w:left="142.51968383789062" w:right="1186.2823486328125" w:firstLine="3.120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Postoperational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39697265625" w:line="240" w:lineRule="auto"/>
        <w:ind w:left="158.599548339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Pre-operational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013427734375" w:line="240" w:lineRule="auto"/>
        <w:ind w:left="149.7198486328125" w:right="0" w:firstLine="0"/>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Concrete operational</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013427734375" w:line="240" w:lineRule="auto"/>
        <w:ind w:left="149.7198486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Sensory and motor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33593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Formal operational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6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66121673584" w:lineRule="auto"/>
        <w:ind w:left="144.68154907226562" w:right="2.799072265625" w:firstLine="13.9201354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what level of morality might a person have an internal set of values that may conflict  with societal values?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27050781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Preconventional morality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Conventional morality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Postconventional morality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Both A &amp; B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Both B &amp; C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7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831054687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According to Freud, what is fixation?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Inability to move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The Oedipus Complex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Inability to move beyond a broken relationship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Seduction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Persistence of anachronistic sexual traits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2880859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8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59.89609718322754" w:lineRule="auto"/>
        <w:ind w:left="142.52166748046875" w:right="184.237670898437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Research indicates that which factor may impact the development of sexual orientation?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59.89609718322754" w:lineRule="auto"/>
        <w:ind w:left="142.52166748046875" w:right="184.237670898437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Being assaulted or molested as a child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Fear of the opposite sex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Left-handedness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Hormones during pregnancy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Parenting styles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2880859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9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58396911621" w:lineRule="auto"/>
        <w:ind w:left="148.04168701171875" w:right="1.839599609375" w:firstLine="0.9599304199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Grandma Edith knows you are studying psychology and asks you what physical changes  she can expect to experience as she grows older. Which of the following statements is  most accurate?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453613281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Her senses won't change much but her memory will decline.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59541320801" w:lineRule="auto"/>
        <w:ind w:left="149.7216796875" w:right="1859.439697265625" w:firstLine="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Sight, smell and hearing usually begin a steep decline around age 65.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59541320801" w:lineRule="auto"/>
        <w:ind w:left="149.7216796875" w:right="1859.439697265625" w:firstLine="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She shouldn't expect any changes until she reaches senile dementia. D. There is no way to predict what will happen.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390136718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She will most certainly develop anterograde amnesia.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2880859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10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59.89609718322754" w:lineRule="auto"/>
        <w:ind w:left="142.52166748046875" w:right="1039.3603515625" w:firstLine="3.119964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of the following is most likely to be influenced by a culture's social clock?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59.89609718322754" w:lineRule="auto"/>
        <w:ind w:left="142.52166748046875" w:right="1039.3603515625" w:firstLine="3.119964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Being diagnosed with Parkinson's disease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Declining fluid intelligence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01342773437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Going through menopause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400573730468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Giving birth to a first child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0134277343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Prevalence of Schizophrenia within the culture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827392578125" w:firstLine="0"/>
        <w:jc w:val="right"/>
        <w:rPr>
          <w:rFonts w:ascii="Calibri" w:cs="Calibri" w:eastAsia="Calibri" w:hAnsi="Calibri"/>
          <w:b w:val="0"/>
          <w:i w:val="0"/>
          <w:smallCaps w:val="0"/>
          <w:strike w:val="0"/>
          <w:color w:val="0000ff"/>
          <w:sz w:val="28.079999923706055"/>
          <w:szCs w:val="28.079999923706055"/>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9064941406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11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55821990967" w:lineRule="auto"/>
        <w:ind w:left="149.24163818359375" w:right="1.839599609375" w:hanging="3.600006103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of the following kinds of development would be least affected by early life  experiences?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Attachment development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Cognitive development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Moral development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Motor development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Social development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12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60.1457214355469" w:lineRule="auto"/>
        <w:ind w:left="142.52166748046875" w:right="1.198730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second-grader develops the idea that all teachers are female because she only  encounters female teachers. This idea is an example of what psychological concept?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60.1457214355469" w:lineRule="auto"/>
        <w:ind w:left="142.52166748046875" w:right="1.198730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Conservation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3681640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Formal operation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Convention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Temperament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Schema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2880859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13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55821990967" w:lineRule="auto"/>
        <w:ind w:left="142.52166748046875" w:right="1484.0789794921875" w:firstLine="3.119964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stage is considered the critical period during prenatal development?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55821990967" w:lineRule="auto"/>
        <w:ind w:left="142.52166748046875" w:right="1484.0789794921875" w:firstLine="3.119964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Embryonic stage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45361328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Fetal stage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Germinal stage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Egg stage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Zygotic stage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14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2.76168823242188" w:right="2.80029296875" w:firstLine="15.8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Experiments show that infants register the strongest preference for which one of the  following visual stimuli?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Animals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Bright colors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Geometric shapes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Plain colors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The human face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1965332031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15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5.6416320800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play pattern is most prevalent among toddlers?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Associative play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Cooperative play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Facilitative play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Parallel play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0134277343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Solitary play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40026855468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16</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827392578125" w:firstLine="0"/>
        <w:jc w:val="right"/>
        <w:rPr>
          <w:rFonts w:ascii="Calibri" w:cs="Calibri" w:eastAsia="Calibri" w:hAnsi="Calibri"/>
          <w:b w:val="0"/>
          <w:i w:val="0"/>
          <w:smallCaps w:val="0"/>
          <w:strike w:val="0"/>
          <w:color w:val="0000ff"/>
          <w:sz w:val="28.079999923706055"/>
          <w:szCs w:val="28.079999923706055"/>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06591796875" w:line="260.2291202545166" w:lineRule="auto"/>
        <w:ind w:left="149.24163818359375" w:right="3.28125" w:hanging="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Theories of human development have been most criticized for placing too much  emphasis on what?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1894531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Cognitive changes during adult development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Discrete age-linked stages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Maturation during adolescent development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Interaction of nature and nurture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Interpretations of observable behavior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17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609718322754" w:lineRule="auto"/>
        <w:ind w:left="149.00161743164062" w:right="3.03833007812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Shelly is constantly seeking reassurance from her husband, Jack, concerning the stability  of their relationship. Shelly likely formed what kind of attachment to her mother as a  child?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514648437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Anxious/Ambivalent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83105468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Avoidant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Confused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Secure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All of these a</w:t>
      </w:r>
      <w:r w:rsidDel="00000000" w:rsidR="00000000" w:rsidRPr="00000000">
        <w:rPr>
          <w:rFonts w:ascii="Calibri" w:cs="Calibri" w:eastAsia="Calibri" w:hAnsi="Calibri"/>
          <w:sz w:val="24"/>
          <w:szCs w:val="24"/>
          <w:rtl w:val="0"/>
        </w:rPr>
        <w:t xml:space="preserve">nswers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2880859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18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9626159667969" w:lineRule="auto"/>
        <w:ind w:left="142.52166748046875" w:right="1.1206054687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which of the following ways did Erikson's stage theory differ from Freud's?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9626159667969" w:lineRule="auto"/>
        <w:ind w:left="142.52166748046875" w:right="1.12060546875" w:firstLine="16.08001708984375"/>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Freud and Erikson both theorized about psychosocial and psychosexual development.</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9626159667969" w:lineRule="auto"/>
        <w:ind w:left="142.52166748046875" w:right="1.1206054687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Freud covered the entire </w:t>
      </w:r>
      <w:r w:rsidDel="00000000" w:rsidR="00000000" w:rsidRPr="00000000">
        <w:rPr>
          <w:rFonts w:ascii="Calibri" w:cs="Calibri" w:eastAsia="Calibri" w:hAnsi="Calibri"/>
          <w:sz w:val="24"/>
          <w:szCs w:val="24"/>
          <w:rtl w:val="0"/>
        </w:rPr>
        <w:t xml:space="preserve">lifespan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while Erikson only went through early adulthood.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9626159667969" w:lineRule="auto"/>
        <w:ind w:left="142.52166748046875" w:right="1.1206054687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Freud dealt with the Oedipus complex and Erikson dealt with the Electra complex.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9626159667969" w:lineRule="auto"/>
        <w:ind w:left="142.52166748046875" w:right="1.1206054687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Freud theorized on psychosexual development, while Erikson theorized on  psychosocial development.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73974609375" w:line="259.8955821990967" w:lineRule="auto"/>
        <w:ind w:left="156.441650390625" w:right="0.639648437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Freud theorized on psychosocial development, while Erikson theorized on  psychosexual development.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46582031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19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Elderly people are not increasingly susceptible to</w:t>
      </w:r>
      <w:r w:rsidDel="00000000" w:rsidR="00000000" w:rsidRPr="00000000">
        <w:rPr>
          <w:rFonts w:ascii="Calibri" w:cs="Calibri" w:eastAsia="Calibri" w:hAnsi="Calibri"/>
          <w:sz w:val="24"/>
          <w:szCs w:val="24"/>
          <w:rtl w:val="0"/>
        </w:rPr>
        <w:t xml:space="preserve"> __________________.</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Alzheimer's disease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Common cold viruses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Dementia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Pneumonia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None of the</w:t>
      </w:r>
      <w:r w:rsidDel="00000000" w:rsidR="00000000" w:rsidRPr="00000000">
        <w:rPr>
          <w:rFonts w:ascii="Calibri" w:cs="Calibri" w:eastAsia="Calibri" w:hAnsi="Calibri"/>
          <w:sz w:val="24"/>
          <w:szCs w:val="24"/>
          <w:rtl w:val="0"/>
        </w:rPr>
        <w:t xml:space="preserve">se answers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elderly are more susceptible to each of these.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1965332031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20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5.6416320800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sense is most dominant at birth?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Hearing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Smell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Taste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Touch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0134277343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Vision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4002685546875" w:line="240" w:lineRule="auto"/>
        <w:ind w:left="149.9615478515625" w:right="0" w:firstLine="0"/>
        <w:jc w:val="left"/>
        <w:rPr>
          <w:rFonts w:ascii="Calibri" w:cs="Calibri" w:eastAsia="Calibri" w:hAnsi="Calibri"/>
          <w:b w:val="0"/>
          <w:i w:val="0"/>
          <w:smallCaps w:val="0"/>
          <w:strike w:val="0"/>
          <w:color w:val="0000ff"/>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21</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2291202545166" w:lineRule="auto"/>
        <w:ind w:left="142.28164672851562" w:right="3.5205078125" w:hanging="3.119964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Jacqueline has no meaningful occupational goals and has switched college majors several  times. Erikson would have suggested that Jacqueline lacks </w:t>
      </w:r>
      <w:r w:rsidDel="00000000" w:rsidR="00000000" w:rsidRPr="00000000">
        <w:rPr>
          <w:rFonts w:ascii="Calibri" w:cs="Calibri" w:eastAsia="Calibri" w:hAnsi="Calibri"/>
          <w:sz w:val="24"/>
          <w:szCs w:val="24"/>
          <w:rtl w:val="0"/>
        </w:rPr>
        <w:t xml:space="preserve">_______________________.</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1894531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Autonomy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Competence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Identity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Initiative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Trust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22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the perspective of Erik Erikson, why are life stages important?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Each involves a crisis or dilemma.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Each is an expression of biological programming.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Each signals a new stage of cognitive development.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83105468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Their failure to appear is evidence of psychopathology.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None of these a</w:t>
      </w:r>
      <w:r w:rsidDel="00000000" w:rsidR="00000000" w:rsidRPr="00000000">
        <w:rPr>
          <w:rFonts w:ascii="Calibri" w:cs="Calibri" w:eastAsia="Calibri" w:hAnsi="Calibri"/>
          <w:sz w:val="24"/>
          <w:szCs w:val="24"/>
          <w:rtl w:val="0"/>
        </w:rPr>
        <w:t xml:space="preserve">nswers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23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54.76165771484375" w:right="-4.119873046875" w:hanging="5.039978027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Cody, a 9-month-old, has learned that his Daddy has two legs, glasses, and is losing his  hair. One day at the grocery stores, while passing a bald man with glasses, Cody says,  "Daddy!" This is a case of</w:t>
      </w:r>
      <w:r w:rsidDel="00000000" w:rsidR="00000000" w:rsidRPr="00000000">
        <w:rPr>
          <w:rFonts w:ascii="Calibri" w:cs="Calibri" w:eastAsia="Calibri" w:hAnsi="Calibri"/>
          <w:sz w:val="24"/>
          <w:szCs w:val="24"/>
          <w:rtl w:val="0"/>
        </w:rPr>
        <w:t xml:space="preserve"> _____________________.</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Ebbinghaus' forgetting curve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Faulty imprinting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Over-generalizing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Representative heuristic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Semantic encoding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24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2.52166748046875" w:right="1929.0795898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newborn demonstrates the Babinski reflex. You would expect to see</w:t>
      </w:r>
      <w:r w:rsidDel="00000000" w:rsidR="00000000" w:rsidRPr="00000000">
        <w:rPr>
          <w:rFonts w:ascii="Calibri" w:cs="Calibri" w:eastAsia="Calibri" w:hAnsi="Calibri"/>
          <w:sz w:val="24"/>
          <w:szCs w:val="24"/>
          <w:rtl w:val="0"/>
        </w:rPr>
        <w:t xml:space="preserve"> _____________________.</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2.52166748046875" w:right="1929.0795898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Eye-blink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Grasping in response to an object touching the hands or fingers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Head-turn toward a mild cheek stimulus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Outstretched arms, legs, and crying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4163818359375" w:right="1229.000244140625" w:firstLine="16.8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Toes stretched outward and upward in response to a sole-of-the-foot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touch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4163818359375" w:right="1229.000244140625" w:firstLine="16.86004638671875"/>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4163818359375" w:right="1229.000244140625" w:firstLine="16.86004638671875"/>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Answers and Explanations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4163818359375" w:right="1229.000244140625" w:firstLine="16.86004638671875"/>
        <w:jc w:val="left"/>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 Explanation: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1135253906" w:lineRule="auto"/>
        <w:ind w:left="149.00161743164062" w:right="-6.15966796875" w:hanging="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(D). A child who is mildly distressed in response to the absence of a  caregiver, but is still able to function without issue exhibits what is called secure  attachment. Children with secure attachment feel protected by their caregivers, and they  know that caregivers will always return after leaving them.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439392089844" w:line="240" w:lineRule="auto"/>
        <w:ind w:left="149.9615478515625" w:right="0" w:firstLine="0"/>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2 Explanation:</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(A). Authoritarian parenting is characterized by strict rules, harsh punishments, and little warmth. An authoritative parenting style, on the other hand, is  marked by a democratic, open, collaborative effort between parent and child.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1406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3 Explanation: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609718322754" w:lineRule="auto"/>
        <w:ind w:left="140.12161254882812" w:right="-2.281494140625" w:hanging="2.640075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(B). During adolescence (age 12 to 18 years), the transition from  childhood to adulthood is most important. Erikson describes the major conflict here as  Identity vs. Role Confusion. Children become more independent and begin to look at the  future in terms of career, relationships, families, and housing. The individual wants to  belong to and fit in with society.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46582031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4 Explanation: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60.06235122680664" w:lineRule="auto"/>
        <w:ind w:left="148.04168701171875" w:right="-2.921142578125" w:hanging="7.920074462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(B). The final result of a human fertilized egg is a newborn baby, or  neonate. The 2nd to 4th weeks after fertilization mark the germinal stage. Weeks 4 to 8  are described as the embryonic stage. The last stage of fertilization is called the fetal  stage and lasts until the birth of the baby.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8574218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5 Explanation: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0.12161254882812" w:right="-2.200927734375" w:hanging="2.640075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(A). Piaget's stages of cognitive development are, in order: the  </w:t>
      </w:r>
      <w:r w:rsidDel="00000000" w:rsidR="00000000" w:rsidRPr="00000000">
        <w:rPr>
          <w:rFonts w:ascii="Calibri" w:cs="Calibri" w:eastAsia="Calibri" w:hAnsi="Calibri"/>
          <w:sz w:val="24"/>
          <w:szCs w:val="24"/>
          <w:rtl w:val="0"/>
        </w:rPr>
        <w:t xml:space="preserve">sensorimotor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stage, the </w:t>
      </w:r>
      <w:r w:rsidDel="00000000" w:rsidR="00000000" w:rsidRPr="00000000">
        <w:rPr>
          <w:rFonts w:ascii="Calibri" w:cs="Calibri" w:eastAsia="Calibri" w:hAnsi="Calibri"/>
          <w:sz w:val="24"/>
          <w:szCs w:val="24"/>
          <w:rtl w:val="0"/>
        </w:rPr>
        <w:t xml:space="preserve">preoperational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concrete operational stage, and lastly the  formal operational; the </w:t>
      </w:r>
      <w:r w:rsidDel="00000000" w:rsidR="00000000" w:rsidRPr="00000000">
        <w:rPr>
          <w:rFonts w:ascii="Calibri" w:cs="Calibri" w:eastAsia="Calibri" w:hAnsi="Calibri"/>
          <w:sz w:val="24"/>
          <w:szCs w:val="24"/>
          <w:rtl w:val="0"/>
        </w:rPr>
        <w:t xml:space="preserve">post operational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stage is not one of Piaget's stages of cognitive  development.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6 Explanation: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9515151977539" w:lineRule="auto"/>
        <w:ind w:left="140.12161254882812" w:right="-5.67993164062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(C). Kohlberg's model of morality begins with pre-conventional  morality, which is marked by egocentrism and a focus on the direct consequence of  actions. Conventional morality primarily entails a comparison with what society deems  morally acceptable. Postconventional morality consists of the individual's understanding  that rules are not absolute and that an individual's principles may </w:t>
      </w:r>
      <w:r w:rsidDel="00000000" w:rsidR="00000000" w:rsidRPr="00000000">
        <w:rPr>
          <w:rFonts w:ascii="Calibri" w:cs="Calibri" w:eastAsia="Calibri" w:hAnsi="Calibri"/>
          <w:sz w:val="24"/>
          <w:szCs w:val="24"/>
          <w:rtl w:val="0"/>
        </w:rPr>
        <w:t xml:space="preserve">supersede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what society  deems acceptable. In the postconventional stage, individuals may find themselves in  conflict with societal values.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6789550781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7 Explanation: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6857299805" w:lineRule="auto"/>
        <w:ind w:left="149.00161743164062" w:right="0.360107421875" w:hanging="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(E). Fixation refers to an individual who is stuck in a particular stage  of psychosexual development. It emerges in response to a lack of proper gratification  during an earlier stage of development.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6234130859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8 Explanation: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2.28164672851562" w:right="0.1184082031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(D). Research has shown a correlation between certain hormones  taken during pregnancy and the sexual orientation of the person that develops.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3742675781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9 Explanation: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1135253906" w:lineRule="auto"/>
        <w:ind w:left="149.00161743164062" w:right="3.04077148437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(B). Through the aging process, a natural reduction in the sensitivity  of senses can be expected.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439392089844" w:line="240" w:lineRule="auto"/>
        <w:ind w:left="149.9615478515625" w:right="0" w:firstLine="0"/>
        <w:jc w:val="left"/>
        <w:rPr>
          <w:rFonts w:ascii="Calibri" w:cs="Calibri" w:eastAsia="Calibri" w:hAnsi="Calibri"/>
          <w:b w:val="0"/>
          <w:i w:val="0"/>
          <w:smallCaps w:val="0"/>
          <w:strike w:val="0"/>
          <w:color w:val="0000ff"/>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10 Explanation:</w:t>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06591796875" w:line="260.0071048736572" w:lineRule="auto"/>
        <w:ind w:left="140.12161254882812" w:right="-2.28149414062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(D). A social clock is a culturally specific timetable for particular  events to occur. In this case, the only non-biological event listed is choosing to have a  child. The time at which a couple decides to have a child is most likely to be influenced by  the surrounding culture.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13574218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11 Explanation: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59541320801" w:lineRule="auto"/>
        <w:ind w:left="149.00161743164062" w:right="-6.400146484375" w:hanging="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(D). Motor development refers to changes in a child's ability to  control his or her body's movements. In comparison with the other answer choices,  motor development is least affected by early life experiences because it occurs primarily  independently from external events.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46582031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12 Explanation: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0.1452350616455" w:lineRule="auto"/>
        <w:ind w:left="140.12161254882812" w:right="3.51928710937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(E). A schema is used to organize categories of information and the  relationships among them in order to develop a working model of the surroundings.  These schemata can be used to draw conclusions.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7441406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13 Explanation: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0.12161254882812" w:right="1.842041015625" w:hanging="2.4000549316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(A). Rapid development occurs during the embryonic stage.  Anything that interferes with this development will have a major impact on the  developing embryo.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14 Explanation: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9.24163818359375" w:right="3.280029296875" w:hanging="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(E). Newborns show a distinct preference for the human face over  all other stimuli.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238281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15 Explanation: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59.89609718322754" w:lineRule="auto"/>
        <w:ind w:left="154.04159545898438" w:right="3.28002929687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(D). Beginning after a child's first birthday, children typically engage  in parallel play, that is, playing independently but alongside others.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404785156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16 Explanation: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55821990967" w:lineRule="auto"/>
        <w:ind w:left="149.24163818359375" w:right="1.839599609375" w:hanging="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(B). Developmental stage theorists have been criticized for putting  age-links in the stages that may not take into account other developmental differences.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46582031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17 Explanation: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0.0625228881836" w:lineRule="auto"/>
        <w:ind w:left="149.00161743164062" w:right="-1.961669921875" w:hanging="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(A). A child with an insecure attachment will avoid or ignore the  caregiver, showing little emotion when the mother departs or returns. The child will not  explore very much regardless of who is there. One manifestation of this kind of  attachment style is instability in future romantic relationships.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8574218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18 Explanation: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6857299805" w:lineRule="auto"/>
        <w:ind w:left="149.00161743164062" w:right="-1.8017578125" w:hanging="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(D). These two theorists both dealt with the resolution of conflicts  at each developmental stage in their theories, but they focused on different  concepts—Freud focused on the psychosexual and Erikson focused on the psychosocial.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439392089844"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19 Explanation:</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827392578125" w:firstLine="0"/>
        <w:jc w:val="right"/>
        <w:rPr>
          <w:rFonts w:ascii="Calibri" w:cs="Calibri" w:eastAsia="Calibri" w:hAnsi="Calibri"/>
          <w:b w:val="0"/>
          <w:i w:val="0"/>
          <w:smallCaps w:val="0"/>
          <w:strike w:val="0"/>
          <w:color w:val="0000ff"/>
          <w:sz w:val="28.079999923706055"/>
          <w:szCs w:val="28.079999923706055"/>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06591796875" w:line="260.2291202545166" w:lineRule="auto"/>
        <w:ind w:left="149.00161743164062" w:right="2.8002929687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(B). As people age, they do not become more susceptible to  common cold viruses.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0185546875" w:line="240" w:lineRule="auto"/>
        <w:ind w:left="149.96124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20 Explanation: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55821990967" w:lineRule="auto"/>
        <w:ind w:left="149.00146484375" w:right="3.2812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(A). Hearing is the most dominant sense at birth; this is because the  other senses are less developed.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34375" w:line="240" w:lineRule="auto"/>
        <w:ind w:left="149.9613952636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21 Explanation: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55821990967" w:lineRule="auto"/>
        <w:ind w:left="142.281494140625" w:right="2.79663085937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(C). Jacqueline is grappling with identity versus role confusion,  which is the stage of adolescence in Erikson's theory most prominent from the ages of 12  to 18.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34375" w:line="240" w:lineRule="auto"/>
        <w:ind w:left="149.9613952636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22 Explanation: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708984375" w:line="259.8958969116211" w:lineRule="auto"/>
        <w:ind w:left="140.1214599609375" w:right="-1.32080078125" w:hanging="2.640075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(A). At each of Erikson's stages, an individual grapples with the  resolution of a conflict. From birth to 12–18 months, the infant deals with trust vs.  mistrust. The child from 18 months to 3 years deals with autonomy vs. shame; the child  from 3 to 6 years old deals with initiative vs. guilt; then from 6 to 12 years old with  industry vs. inferiority. The adolescent from 12 to 18 struggles with identity vs. role  confusion; the young adult from 19 to 40 faces intimacy vs. isolation, and the adult faces  generativity vs. stagnation from 40 to 65. The final conflict is ego integrity vs. despair  from 65 until death.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4658203125" w:line="240" w:lineRule="auto"/>
        <w:ind w:left="149.96124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23 Explanation: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0.06260871887207" w:lineRule="auto"/>
        <w:ind w:left="148.04153442382812" w:right="-2.6806640625" w:hanging="7.920074462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(C). By calling the man in the grocery store "Daddy" because he has  similar characteristics to his own father, Cody is demonstrating the concept of  overgeneralizing. This is common in the early stages of a child's concept formation.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857421875" w:line="240" w:lineRule="auto"/>
        <w:ind w:left="149.9613952636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24 Explanation: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9.00146484375" w:right="2.801513671875" w:hanging="8.8800048828125"/>
        <w:jc w:val="left"/>
        <w:rPr>
          <w:rFonts w:ascii="Arial" w:cs="Arial" w:eastAsia="Arial" w:hAnsi="Arial"/>
          <w:b w:val="0"/>
          <w:i w:val="0"/>
          <w:smallCaps w:val="0"/>
          <w:strike w:val="0"/>
          <w:color w:val="337ab7"/>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(E). The newborn's toes stretch outward and upward when the sole  of the foot is touched.</w:t>
      </w:r>
      <w:r w:rsidDel="00000000" w:rsidR="00000000" w:rsidRPr="00000000">
        <w:rPr>
          <w:rtl w:val="0"/>
        </w:rPr>
      </w:r>
    </w:p>
    <w:sectPr>
      <w:pgSz w:h="16820" w:w="11900" w:orient="portrait"/>
      <w:pgMar w:bottom="1567.6800537109375" w:top="837.601318359375" w:left="1450.8383178710938" w:right="1530.1599121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