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0330A" w14:textId="457AB82E" w:rsidR="00387532" w:rsidRDefault="00702BCA" w:rsidP="00387532">
      <w:pPr>
        <w:rPr>
          <w:b/>
          <w:bCs/>
        </w:rPr>
      </w:pPr>
      <w:proofErr w:type="spellStart"/>
      <w:r w:rsidRPr="00702BCA">
        <w:rPr>
          <w:b/>
          <w:bCs/>
        </w:rPr>
        <w:t>Ratalyzer</w:t>
      </w:r>
      <w:proofErr w:type="spellEnd"/>
      <w:r w:rsidR="00387532" w:rsidRPr="00387532">
        <w:rPr>
          <w:b/>
          <w:bCs/>
        </w:rPr>
        <w:t xml:space="preserve"> Installation Instructions </w:t>
      </w:r>
    </w:p>
    <w:p w14:paraId="3B8F7CD9" w14:textId="76C7402C" w:rsidR="00387532" w:rsidRPr="00387532" w:rsidRDefault="00387532" w:rsidP="00387532">
      <w:pPr>
        <w:rPr>
          <w:i/>
          <w:iCs/>
        </w:rPr>
      </w:pPr>
      <w:r w:rsidRPr="00D34260">
        <w:rPr>
          <w:b/>
          <w:bCs/>
          <w:i/>
          <w:iCs/>
        </w:rPr>
        <w:t xml:space="preserve">To run </w:t>
      </w:r>
      <w:proofErr w:type="spellStart"/>
      <w:r w:rsidRPr="00D34260">
        <w:rPr>
          <w:b/>
          <w:bCs/>
          <w:i/>
          <w:iCs/>
        </w:rPr>
        <w:t>Ratalyzer</w:t>
      </w:r>
      <w:proofErr w:type="spellEnd"/>
      <w:r w:rsidRPr="00D34260">
        <w:rPr>
          <w:b/>
          <w:bCs/>
          <w:i/>
          <w:iCs/>
        </w:rPr>
        <w:t xml:space="preserve"> as a stand-alone program</w:t>
      </w:r>
      <w:r w:rsidR="00F102C6" w:rsidRPr="00D34260">
        <w:rPr>
          <w:b/>
          <w:bCs/>
          <w:i/>
          <w:iCs/>
        </w:rPr>
        <w:t>…</w:t>
      </w:r>
    </w:p>
    <w:p w14:paraId="65E0A091" w14:textId="50915D65" w:rsidR="00CA00E5" w:rsidRDefault="00602A83" w:rsidP="00CA00E5">
      <w:pPr>
        <w:pStyle w:val="ListParagraph"/>
        <w:numPr>
          <w:ilvl w:val="1"/>
          <w:numId w:val="7"/>
        </w:numPr>
        <w:spacing w:before="240" w:after="240"/>
        <w:ind w:left="532" w:hanging="446"/>
        <w:contextualSpacing w:val="0"/>
      </w:pPr>
      <w:r>
        <w:t xml:space="preserve">Put </w:t>
      </w:r>
      <w:r w:rsidR="00F102C6">
        <w:t>the folder containing this file</w:t>
      </w:r>
      <w:r>
        <w:t xml:space="preserve"> and its contents on your local drive where you want your working directory to be. </w:t>
      </w:r>
      <w:r w:rsidR="00F102C6">
        <w:t xml:space="preserve">You can make a shortcut to the ‘Ratalyzer.exe’ executable to </w:t>
      </w:r>
      <w:r w:rsidR="00F102C6">
        <w:t>access it from</w:t>
      </w:r>
      <w:r w:rsidR="00F102C6">
        <w:t xml:space="preserve"> a more convenient location. However,</w:t>
      </w:r>
      <w:r w:rsidR="00F102C6" w:rsidRPr="00387532">
        <w:t xml:space="preserve"> refrain from removing</w:t>
      </w:r>
      <w:r w:rsidR="00F102C6">
        <w:t xml:space="preserve"> the actual executable file</w:t>
      </w:r>
      <w:r w:rsidR="00F102C6" w:rsidRPr="00387532">
        <w:t xml:space="preserve"> from the original folder</w:t>
      </w:r>
      <w:r w:rsidR="00F102C6">
        <w:t xml:space="preserve"> as the program uses that directory structure to find the videos and </w:t>
      </w:r>
      <w:r w:rsidR="00D34260">
        <w:t>save</w:t>
      </w:r>
      <w:r w:rsidR="00F102C6">
        <w:t xml:space="preserve"> results.  </w:t>
      </w:r>
    </w:p>
    <w:p w14:paraId="13A9C104" w14:textId="599FABA0" w:rsidR="00702BCA" w:rsidRDefault="003A5900" w:rsidP="00CA00E5">
      <w:pPr>
        <w:pStyle w:val="ListParagraph"/>
        <w:numPr>
          <w:ilvl w:val="1"/>
          <w:numId w:val="7"/>
        </w:numPr>
        <w:spacing w:before="240" w:after="240"/>
        <w:ind w:left="532" w:hanging="446"/>
        <w:contextualSpacing w:val="0"/>
      </w:pPr>
      <w:r>
        <w:t>Before using Ratalyzer.exe for the first time, you will need to i</w:t>
      </w:r>
      <w:r w:rsidR="00702BCA" w:rsidRPr="00387532">
        <w:t xml:space="preserve">nstall </w:t>
      </w:r>
      <w:proofErr w:type="spellStart"/>
      <w:r w:rsidR="00702BCA" w:rsidRPr="00387532">
        <w:t>MatLab</w:t>
      </w:r>
      <w:proofErr w:type="spellEnd"/>
      <w:r w:rsidR="00702BCA" w:rsidRPr="00387532">
        <w:t xml:space="preserve"> runtime library version 9.6</w:t>
      </w:r>
      <w:r w:rsidR="00702BCA">
        <w:t xml:space="preserve"> by </w:t>
      </w:r>
      <w:proofErr w:type="gramStart"/>
      <w:r w:rsidR="00702BCA">
        <w:t>running  ‘</w:t>
      </w:r>
      <w:proofErr w:type="gramEnd"/>
      <w:r w:rsidR="00702BCA">
        <w:t>MyAppInstaller_web.exe</w:t>
      </w:r>
      <w:proofErr w:type="gramStart"/>
      <w:r w:rsidR="00702BCA">
        <w:t xml:space="preserve">’ </w:t>
      </w:r>
      <w:r w:rsidR="00702BCA">
        <w:t>.</w:t>
      </w:r>
      <w:proofErr w:type="gramEnd"/>
      <w:r w:rsidR="00702BCA">
        <w:t xml:space="preserve"> If that doesn’t work, </w:t>
      </w:r>
      <w:r>
        <w:t>this runtime library</w:t>
      </w:r>
      <w:r w:rsidR="00702BCA">
        <w:t xml:space="preserve"> can </w:t>
      </w:r>
      <w:r w:rsidR="00702BCA" w:rsidRPr="00387532">
        <w:t xml:space="preserve">be freely downloaded </w:t>
      </w:r>
      <w:r>
        <w:t xml:space="preserve">and installed </w:t>
      </w:r>
      <w:r w:rsidR="00702BCA" w:rsidRPr="00387532">
        <w:t xml:space="preserve">from </w:t>
      </w:r>
      <w:hyperlink r:id="rId7" w:history="1">
        <w:r w:rsidR="00702BCA" w:rsidRPr="00387532">
          <w:rPr>
            <w:rStyle w:val="Hyperlink"/>
          </w:rPr>
          <w:t>https://www.mathworks.com/products/compiler/matlab-runtime.html</w:t>
        </w:r>
      </w:hyperlink>
      <w:r w:rsidR="00702BCA">
        <w:t xml:space="preserve">. </w:t>
      </w:r>
    </w:p>
    <w:p w14:paraId="3F25C2D4" w14:textId="2309C625" w:rsidR="00602A83" w:rsidRDefault="00602A83" w:rsidP="00CA00E5">
      <w:pPr>
        <w:pStyle w:val="ListParagraph"/>
        <w:numPr>
          <w:ilvl w:val="1"/>
          <w:numId w:val="7"/>
        </w:numPr>
        <w:spacing w:before="240" w:after="240"/>
        <w:ind w:left="532" w:hanging="446"/>
        <w:contextualSpacing w:val="0"/>
      </w:pPr>
      <w:r>
        <w:t>Add your videos to be analyzed to the ‘Videos’ folder</w:t>
      </w:r>
      <w:r w:rsidR="00F102C6">
        <w:t>.</w:t>
      </w:r>
      <w:r w:rsidR="00CA00E5">
        <w:t xml:space="preserve"> </w:t>
      </w:r>
      <w:r w:rsidR="00CA00E5" w:rsidRPr="00387532">
        <w:t xml:space="preserve">If there are video </w:t>
      </w:r>
      <w:proofErr w:type="gramStart"/>
      <w:r w:rsidR="00CA00E5" w:rsidRPr="00387532">
        <w:t>formats</w:t>
      </w:r>
      <w:proofErr w:type="gramEnd"/>
      <w:r w:rsidR="00CA00E5" w:rsidRPr="00387532">
        <w:t xml:space="preserve"> you’d like to play that are not working due to missing codecs, </w:t>
      </w:r>
      <w:r w:rsidR="00CA00E5">
        <w:t xml:space="preserve">try </w:t>
      </w:r>
      <w:r w:rsidR="00CA00E5" w:rsidRPr="00387532">
        <w:t>downloading this codec package</w:t>
      </w:r>
      <w:r w:rsidR="00CA00E5">
        <w:t xml:space="preserve">: </w:t>
      </w:r>
      <w:hyperlink r:id="rId8" w:history="1">
        <w:r w:rsidR="00CA00E5" w:rsidRPr="00BF111F">
          <w:rPr>
            <w:rStyle w:val="Hyperlink"/>
          </w:rPr>
          <w:t>https:/codecguide.com/download_kl.htm</w:t>
        </w:r>
      </w:hyperlink>
    </w:p>
    <w:p w14:paraId="55C7CD92" w14:textId="65D42961" w:rsidR="00F102C6" w:rsidRDefault="00F102C6" w:rsidP="00CA00E5">
      <w:pPr>
        <w:pStyle w:val="ListParagraph"/>
        <w:numPr>
          <w:ilvl w:val="1"/>
          <w:numId w:val="7"/>
        </w:numPr>
        <w:spacing w:before="240" w:after="240"/>
        <w:ind w:left="532" w:hanging="446"/>
        <w:contextualSpacing w:val="0"/>
      </w:pPr>
      <w:r w:rsidRPr="00CA00E5">
        <w:rPr>
          <w:i/>
          <w:iCs/>
        </w:rPr>
        <w:t>Have fun analyzing your rat videos</w:t>
      </w:r>
      <w:r>
        <w:t xml:space="preserve">! </w:t>
      </w:r>
    </w:p>
    <w:p w14:paraId="33822270" w14:textId="43697A7D" w:rsidR="00F102C6" w:rsidRDefault="00F102C6" w:rsidP="00CA00E5">
      <w:pPr>
        <w:pStyle w:val="ListParagraph"/>
        <w:numPr>
          <w:ilvl w:val="1"/>
          <w:numId w:val="7"/>
        </w:numPr>
        <w:spacing w:before="240" w:after="240"/>
        <w:ind w:left="532" w:hanging="446"/>
        <w:contextualSpacing w:val="0"/>
      </w:pPr>
      <w:r>
        <w:t xml:space="preserve">After you have done some analysis, your results will be in the same folder as the executable </w:t>
      </w:r>
      <w:r w:rsidR="003A5900">
        <w:t xml:space="preserve">saved </w:t>
      </w:r>
      <w:r>
        <w:t>in both a ‘UserData.txt’ and ‘</w:t>
      </w:r>
      <w:proofErr w:type="spellStart"/>
      <w:r>
        <w:t>UserData.mat</w:t>
      </w:r>
      <w:proofErr w:type="spellEnd"/>
      <w:r>
        <w:t xml:space="preserve">’ format. You will also see a </w:t>
      </w:r>
      <w:proofErr w:type="spellStart"/>
      <w:r>
        <w:t>VideoData.mat</w:t>
      </w:r>
      <w:proofErr w:type="spellEnd"/>
      <w:r>
        <w:t xml:space="preserve"> file which contains information the program needs to </w:t>
      </w:r>
      <w:proofErr w:type="gramStart"/>
      <w:r>
        <w:t>pickup</w:t>
      </w:r>
      <w:proofErr w:type="gramEnd"/>
      <w:r>
        <w:t xml:space="preserve"> where it left off when restart</w:t>
      </w:r>
      <w:r w:rsidR="00961E43">
        <w:t>ing the program</w:t>
      </w:r>
      <w:r>
        <w:t xml:space="preserve">. </w:t>
      </w:r>
      <w:r w:rsidR="003A5900">
        <w:t xml:space="preserve">Leave that file in place until you have finished processing your </w:t>
      </w:r>
      <w:r w:rsidR="00961E43">
        <w:t>data,</w:t>
      </w:r>
      <w:r w:rsidR="003A5900">
        <w:t xml:space="preserve"> so the program knows what you have already done.</w:t>
      </w:r>
    </w:p>
    <w:p w14:paraId="6A7AC5D5" w14:textId="2145D67C" w:rsidR="00CA00E5" w:rsidRDefault="00CA00E5" w:rsidP="00CA00E5">
      <w:pPr>
        <w:pStyle w:val="ListParagraph"/>
        <w:numPr>
          <w:ilvl w:val="1"/>
          <w:numId w:val="7"/>
        </w:numPr>
        <w:spacing w:before="240" w:after="240"/>
        <w:ind w:left="532" w:hanging="446"/>
        <w:contextualSpacing w:val="0"/>
      </w:pPr>
      <w:r>
        <w:t xml:space="preserve">Once you have finished all analysis of the videos in the Videos folder, you can clear the stored records and start another batch simply by removing your videos from the Videos folder and removing </w:t>
      </w:r>
      <w:r>
        <w:t>‘UserData.txt’</w:t>
      </w:r>
      <w:r>
        <w:t xml:space="preserve">, </w:t>
      </w:r>
      <w:r>
        <w:t>‘</w:t>
      </w:r>
      <w:proofErr w:type="spellStart"/>
      <w:r>
        <w:t>UserData.mat</w:t>
      </w:r>
      <w:proofErr w:type="spellEnd"/>
      <w:r>
        <w:t>’</w:t>
      </w:r>
      <w:r>
        <w:t>, and ‘</w:t>
      </w:r>
      <w:proofErr w:type="spellStart"/>
      <w:r>
        <w:t>VideoData.mat</w:t>
      </w:r>
      <w:proofErr w:type="spellEnd"/>
      <w:r>
        <w:t>’ from the main folder.</w:t>
      </w:r>
    </w:p>
    <w:p w14:paraId="7334D205" w14:textId="0287690E" w:rsidR="00CA00E5" w:rsidRPr="00D34260" w:rsidRDefault="00CA00E5" w:rsidP="00CA00E5">
      <w:pPr>
        <w:rPr>
          <w:i/>
          <w:iCs/>
        </w:rPr>
      </w:pPr>
      <w:r w:rsidRPr="00D34260">
        <w:rPr>
          <w:b/>
          <w:bCs/>
          <w:i/>
          <w:iCs/>
        </w:rPr>
        <w:t xml:space="preserve">To run </w:t>
      </w:r>
      <w:proofErr w:type="spellStart"/>
      <w:r w:rsidRPr="00D34260">
        <w:rPr>
          <w:b/>
          <w:bCs/>
          <w:i/>
          <w:iCs/>
        </w:rPr>
        <w:t>Ratalyzer</w:t>
      </w:r>
      <w:proofErr w:type="spellEnd"/>
      <w:r w:rsidRPr="00D34260">
        <w:rPr>
          <w:b/>
          <w:bCs/>
          <w:i/>
          <w:iCs/>
        </w:rPr>
        <w:t xml:space="preserve"> </w:t>
      </w:r>
      <w:r w:rsidRPr="00D34260">
        <w:rPr>
          <w:b/>
          <w:bCs/>
          <w:i/>
          <w:iCs/>
        </w:rPr>
        <w:t>from MATLAB</w:t>
      </w:r>
      <w:r w:rsidRPr="00D34260">
        <w:rPr>
          <w:b/>
          <w:bCs/>
          <w:i/>
          <w:iCs/>
        </w:rPr>
        <w:t xml:space="preserve"> </w:t>
      </w:r>
      <w:r w:rsidRPr="00D34260">
        <w:rPr>
          <w:b/>
          <w:bCs/>
          <w:i/>
          <w:iCs/>
        </w:rPr>
        <w:t>…</w:t>
      </w:r>
    </w:p>
    <w:p w14:paraId="021AABD6" w14:textId="4DF9D1D9" w:rsidR="00F102C6" w:rsidRDefault="00CA00E5" w:rsidP="00CA00E5">
      <w:pPr>
        <w:ind w:left="540" w:hanging="450"/>
      </w:pPr>
      <w:r>
        <w:t xml:space="preserve">The steps are the same as above except you can skip step </w:t>
      </w:r>
      <w:r w:rsidR="003A5900">
        <w:t>2</w:t>
      </w:r>
      <w:r>
        <w:t xml:space="preserve"> and </w:t>
      </w:r>
      <w:r w:rsidR="003A5900">
        <w:t>run</w:t>
      </w:r>
      <w:r w:rsidR="00702BCA">
        <w:t xml:space="preserve"> </w:t>
      </w:r>
      <w:r w:rsidR="003A5900">
        <w:t>‘</w:t>
      </w:r>
      <w:proofErr w:type="spellStart"/>
      <w:r w:rsidR="003A5900">
        <w:t>Ratalyzer.mlapp</w:t>
      </w:r>
      <w:proofErr w:type="spellEnd"/>
      <w:r w:rsidR="003A5900">
        <w:t xml:space="preserve">’ </w:t>
      </w:r>
      <w:r w:rsidR="003A5900">
        <w:t>instead of ‘</w:t>
      </w:r>
      <w:r w:rsidR="00702BCA">
        <w:t>Ratalyzer.exe</w:t>
      </w:r>
      <w:r w:rsidR="003A5900">
        <w:t>’.</w:t>
      </w:r>
    </w:p>
    <w:p w14:paraId="5CE82347" w14:textId="77777777" w:rsidR="00387532" w:rsidRPr="00387532" w:rsidRDefault="00387532" w:rsidP="00CA00E5">
      <w:pPr>
        <w:ind w:left="540" w:hanging="450"/>
      </w:pPr>
    </w:p>
    <w:sectPr w:rsidR="00387532" w:rsidRPr="00387532">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421AF" w14:textId="77777777" w:rsidR="001A24BD" w:rsidRDefault="001A24BD" w:rsidP="00D34260">
      <w:pPr>
        <w:spacing w:after="0" w:line="240" w:lineRule="auto"/>
      </w:pPr>
      <w:r>
        <w:separator/>
      </w:r>
    </w:p>
  </w:endnote>
  <w:endnote w:type="continuationSeparator" w:id="0">
    <w:p w14:paraId="71C69395" w14:textId="77777777" w:rsidR="001A24BD" w:rsidRDefault="001A24BD" w:rsidP="00D34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E34D" w14:textId="742F39A2" w:rsidR="00D34260" w:rsidRDefault="00D34260">
    <w:pPr>
      <w:pStyle w:val="Footer"/>
    </w:pPr>
    <w:proofErr w:type="spellStart"/>
    <w:r>
      <w:t>Ratalyzer</w:t>
    </w:r>
    <w:proofErr w:type="spellEnd"/>
    <w:r>
      <w:t xml:space="preserve"> V1.0</w:t>
    </w:r>
    <w:r>
      <w:tab/>
    </w:r>
    <w:r>
      <w:tab/>
      <w:t>version date 1/28/26</w:t>
    </w:r>
  </w:p>
  <w:p w14:paraId="5C5D52C5" w14:textId="34B4C073" w:rsidR="00D34260" w:rsidRDefault="00D34260">
    <w:pPr>
      <w:pStyle w:val="Footer"/>
    </w:pPr>
    <w:hyperlink r:id="rId1" w:tgtFrame="_blank" w:tooltip="https://url.us.m.mimecastprotect.com/s/EAgaCG6xpNtqWmG8otKfgHB3JsH?domain=doi.org" w:history="1">
      <w:r w:rsidRPr="00835611">
        <w:rPr>
          <w:rStyle w:val="Hyperlink"/>
        </w:rPr>
        <w:t>10.5281/zenodo.15750960</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3550C" w14:textId="77777777" w:rsidR="001A24BD" w:rsidRDefault="001A24BD" w:rsidP="00D34260">
      <w:pPr>
        <w:spacing w:after="0" w:line="240" w:lineRule="auto"/>
      </w:pPr>
      <w:r>
        <w:separator/>
      </w:r>
    </w:p>
  </w:footnote>
  <w:footnote w:type="continuationSeparator" w:id="0">
    <w:p w14:paraId="62BFF962" w14:textId="77777777" w:rsidR="001A24BD" w:rsidRDefault="001A24BD" w:rsidP="00D342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27E9F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2493EB3"/>
    <w:multiLevelType w:val="hybridMultilevel"/>
    <w:tmpl w:val="14F8BF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025324"/>
    <w:multiLevelType w:val="hybridMultilevel"/>
    <w:tmpl w:val="94AE4F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09350A"/>
    <w:multiLevelType w:val="hybridMultilevel"/>
    <w:tmpl w:val="1F8698C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7B2C61"/>
    <w:multiLevelType w:val="hybridMultilevel"/>
    <w:tmpl w:val="7980AF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80320F"/>
    <w:multiLevelType w:val="hybridMultilevel"/>
    <w:tmpl w:val="BF326FAA"/>
    <w:lvl w:ilvl="0" w:tplc="FFFFFFFF">
      <w:start w:val="1"/>
      <w:numFmt w:val="decimal"/>
      <w:lvlText w:val="%1."/>
      <w:lvlJc w:val="left"/>
    </w:lvl>
    <w:lvl w:ilvl="1" w:tplc="04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9FF6F29"/>
    <w:multiLevelType w:val="hybridMultilevel"/>
    <w:tmpl w:val="8EBA0E0A"/>
    <w:lvl w:ilvl="0" w:tplc="04090011">
      <w:start w:val="1"/>
      <w:numFmt w:val="decimal"/>
      <w:lvlText w:val="%1)"/>
      <w:lvlJc w:val="left"/>
      <w:pPr>
        <w:ind w:left="720" w:hanging="360"/>
      </w:pPr>
    </w:lvl>
    <w:lvl w:ilvl="1" w:tplc="FC9689D4">
      <w:start w:val="1"/>
      <w:numFmt w:val="decimal"/>
      <w:lvlText w:val="%2)"/>
      <w:lvlJc w:val="left"/>
      <w:pPr>
        <w:ind w:left="1440" w:hanging="360"/>
      </w:pPr>
      <w:rPr>
        <w:rFonts w:asciiTheme="minorHAnsi" w:eastAsiaTheme="minorHAnsi" w:hAnsiTheme="minorHAnsi"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103899">
    <w:abstractNumId w:val="0"/>
  </w:num>
  <w:num w:numId="2" w16cid:durableId="814416037">
    <w:abstractNumId w:val="5"/>
  </w:num>
  <w:num w:numId="3" w16cid:durableId="514002959">
    <w:abstractNumId w:val="4"/>
  </w:num>
  <w:num w:numId="4" w16cid:durableId="1973514741">
    <w:abstractNumId w:val="1"/>
  </w:num>
  <w:num w:numId="5" w16cid:durableId="789935506">
    <w:abstractNumId w:val="2"/>
  </w:num>
  <w:num w:numId="6" w16cid:durableId="830946896">
    <w:abstractNumId w:val="3"/>
  </w:num>
  <w:num w:numId="7" w16cid:durableId="14141593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532"/>
    <w:rsid w:val="00162285"/>
    <w:rsid w:val="001A24BD"/>
    <w:rsid w:val="00387532"/>
    <w:rsid w:val="003A5900"/>
    <w:rsid w:val="00602A83"/>
    <w:rsid w:val="00702BCA"/>
    <w:rsid w:val="00961E43"/>
    <w:rsid w:val="00A30D5A"/>
    <w:rsid w:val="00B15866"/>
    <w:rsid w:val="00C23D61"/>
    <w:rsid w:val="00CA00E5"/>
    <w:rsid w:val="00D34260"/>
    <w:rsid w:val="00F10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29D25"/>
  <w15:chartTrackingRefBased/>
  <w15:docId w15:val="{1C45CCC8-B921-4198-8FC3-1D62EEFEB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5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5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5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5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532"/>
    <w:rPr>
      <w:rFonts w:eastAsiaTheme="majorEastAsia" w:cstheme="majorBidi"/>
      <w:color w:val="272727" w:themeColor="text1" w:themeTint="D8"/>
    </w:rPr>
  </w:style>
  <w:style w:type="paragraph" w:styleId="Title">
    <w:name w:val="Title"/>
    <w:basedOn w:val="Normal"/>
    <w:next w:val="Normal"/>
    <w:link w:val="TitleChar"/>
    <w:uiPriority w:val="10"/>
    <w:qFormat/>
    <w:rsid w:val="00387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532"/>
    <w:pPr>
      <w:spacing w:before="160"/>
      <w:jc w:val="center"/>
    </w:pPr>
    <w:rPr>
      <w:i/>
      <w:iCs/>
      <w:color w:val="404040" w:themeColor="text1" w:themeTint="BF"/>
    </w:rPr>
  </w:style>
  <w:style w:type="character" w:customStyle="1" w:styleId="QuoteChar">
    <w:name w:val="Quote Char"/>
    <w:basedOn w:val="DefaultParagraphFont"/>
    <w:link w:val="Quote"/>
    <w:uiPriority w:val="29"/>
    <w:rsid w:val="00387532"/>
    <w:rPr>
      <w:i/>
      <w:iCs/>
      <w:color w:val="404040" w:themeColor="text1" w:themeTint="BF"/>
    </w:rPr>
  </w:style>
  <w:style w:type="paragraph" w:styleId="ListParagraph">
    <w:name w:val="List Paragraph"/>
    <w:basedOn w:val="Normal"/>
    <w:uiPriority w:val="34"/>
    <w:qFormat/>
    <w:rsid w:val="00387532"/>
    <w:pPr>
      <w:ind w:left="720"/>
      <w:contextualSpacing/>
    </w:pPr>
  </w:style>
  <w:style w:type="character" w:styleId="IntenseEmphasis">
    <w:name w:val="Intense Emphasis"/>
    <w:basedOn w:val="DefaultParagraphFont"/>
    <w:uiPriority w:val="21"/>
    <w:qFormat/>
    <w:rsid w:val="00387532"/>
    <w:rPr>
      <w:i/>
      <w:iCs/>
      <w:color w:val="0F4761" w:themeColor="accent1" w:themeShade="BF"/>
    </w:rPr>
  </w:style>
  <w:style w:type="paragraph" w:styleId="IntenseQuote">
    <w:name w:val="Intense Quote"/>
    <w:basedOn w:val="Normal"/>
    <w:next w:val="Normal"/>
    <w:link w:val="IntenseQuoteChar"/>
    <w:uiPriority w:val="30"/>
    <w:qFormat/>
    <w:rsid w:val="00387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532"/>
    <w:rPr>
      <w:i/>
      <w:iCs/>
      <w:color w:val="0F4761" w:themeColor="accent1" w:themeShade="BF"/>
    </w:rPr>
  </w:style>
  <w:style w:type="character" w:styleId="IntenseReference">
    <w:name w:val="Intense Reference"/>
    <w:basedOn w:val="DefaultParagraphFont"/>
    <w:uiPriority w:val="32"/>
    <w:qFormat/>
    <w:rsid w:val="00387532"/>
    <w:rPr>
      <w:b/>
      <w:bCs/>
      <w:smallCaps/>
      <w:color w:val="0F4761" w:themeColor="accent1" w:themeShade="BF"/>
      <w:spacing w:val="5"/>
    </w:rPr>
  </w:style>
  <w:style w:type="character" w:styleId="Hyperlink">
    <w:name w:val="Hyperlink"/>
    <w:basedOn w:val="DefaultParagraphFont"/>
    <w:uiPriority w:val="99"/>
    <w:unhideWhenUsed/>
    <w:rsid w:val="00387532"/>
    <w:rPr>
      <w:color w:val="467886" w:themeColor="hyperlink"/>
      <w:u w:val="single"/>
    </w:rPr>
  </w:style>
  <w:style w:type="character" w:styleId="UnresolvedMention">
    <w:name w:val="Unresolved Mention"/>
    <w:basedOn w:val="DefaultParagraphFont"/>
    <w:uiPriority w:val="99"/>
    <w:semiHidden/>
    <w:unhideWhenUsed/>
    <w:rsid w:val="00387532"/>
    <w:rPr>
      <w:color w:val="605E5C"/>
      <w:shd w:val="clear" w:color="auto" w:fill="E1DFDD"/>
    </w:rPr>
  </w:style>
  <w:style w:type="paragraph" w:styleId="Header">
    <w:name w:val="header"/>
    <w:basedOn w:val="Normal"/>
    <w:link w:val="HeaderChar"/>
    <w:uiPriority w:val="99"/>
    <w:unhideWhenUsed/>
    <w:rsid w:val="00D342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260"/>
  </w:style>
  <w:style w:type="paragraph" w:styleId="Footer">
    <w:name w:val="footer"/>
    <w:basedOn w:val="Normal"/>
    <w:link w:val="FooterChar"/>
    <w:uiPriority w:val="99"/>
    <w:unhideWhenUsed/>
    <w:rsid w:val="00D342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260"/>
  </w:style>
  <w:style w:type="character" w:styleId="FollowedHyperlink">
    <w:name w:val="FollowedHyperlink"/>
    <w:basedOn w:val="DefaultParagraphFont"/>
    <w:uiPriority w:val="99"/>
    <w:semiHidden/>
    <w:unhideWhenUsed/>
    <w:rsid w:val="00D342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cguide.com/download_kl.htm" TargetMode="External"/><Relationship Id="rId3" Type="http://schemas.openxmlformats.org/officeDocument/2006/relationships/settings" Target="settings.xml"/><Relationship Id="rId7" Type="http://schemas.openxmlformats.org/officeDocument/2006/relationships/hyperlink" Target="https://www.mathworks.com/products/compiler/matlab-runtim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zenodo.org/records/18344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310</Words>
  <Characters>1673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Dawn</dc:creator>
  <cp:keywords/>
  <dc:description/>
  <cp:lastModifiedBy>Taylor, Dawn</cp:lastModifiedBy>
  <cp:revision>4</cp:revision>
  <dcterms:created xsi:type="dcterms:W3CDTF">2026-01-28T14:52:00Z</dcterms:created>
  <dcterms:modified xsi:type="dcterms:W3CDTF">2026-01-28T16:01:00Z</dcterms:modified>
</cp:coreProperties>
</file>