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ED9F" w14:textId="5D270B51" w:rsidR="00C61390" w:rsidRDefault="00557BB6" w:rsidP="00557BB6">
      <w:pPr>
        <w:tabs>
          <w:tab w:val="left" w:pos="1530"/>
        </w:tabs>
        <w:rPr>
          <w:b/>
          <w:bCs/>
          <w:sz w:val="32"/>
          <w:szCs w:val="32"/>
        </w:rPr>
      </w:pPr>
      <w:r w:rsidRPr="00557BB6">
        <w:rPr>
          <w:b/>
          <w:bCs/>
          <w:sz w:val="32"/>
          <w:szCs w:val="32"/>
        </w:rPr>
        <w:t>Port Sharing and Knocking</w:t>
      </w:r>
    </w:p>
    <w:p w14:paraId="3DEA119F" w14:textId="57B2C984" w:rsidR="00557BB6" w:rsidRDefault="00557BB6" w:rsidP="00557BB6">
      <w:pPr>
        <w:tabs>
          <w:tab w:val="left" w:pos="1530"/>
        </w:tabs>
        <w:rPr>
          <w:b/>
          <w:bCs/>
          <w:sz w:val="32"/>
          <w:szCs w:val="32"/>
        </w:rPr>
      </w:pPr>
    </w:p>
    <w:p w14:paraId="00E9B51C" w14:textId="354F8FA6" w:rsidR="00557BB6" w:rsidRDefault="00557BB6" w:rsidP="00557BB6">
      <w:pPr>
        <w:tabs>
          <w:tab w:val="left" w:pos="1530"/>
        </w:tabs>
      </w:pPr>
      <w:r>
        <w:t xml:space="preserve">Sometimes, your observer can do active probing to determine where you are going or where you are coming from </w:t>
      </w:r>
    </w:p>
    <w:p w14:paraId="4846A68D" w14:textId="335A598F" w:rsidR="00557BB6" w:rsidRDefault="00557BB6" w:rsidP="00557BB6">
      <w:pPr>
        <w:tabs>
          <w:tab w:val="left" w:pos="1530"/>
        </w:tabs>
      </w:pPr>
      <w:r>
        <w:t xml:space="preserve">One way to confuse the probing, is called </w:t>
      </w:r>
      <w:r w:rsidRPr="00557BB6">
        <w:rPr>
          <w:b/>
          <w:bCs/>
        </w:rPr>
        <w:t>port sharing</w:t>
      </w:r>
      <w:r>
        <w:t xml:space="preserve"> </w:t>
      </w:r>
    </w:p>
    <w:p w14:paraId="2C2A8929" w14:textId="24A83B0B" w:rsidR="00557BB6" w:rsidRDefault="00557BB6" w:rsidP="00557BB6">
      <w:pPr>
        <w:pStyle w:val="ListParagraph"/>
        <w:numPr>
          <w:ilvl w:val="0"/>
          <w:numId w:val="1"/>
        </w:numPr>
        <w:tabs>
          <w:tab w:val="left" w:pos="1530"/>
        </w:tabs>
      </w:pPr>
      <w:r>
        <w:t>This is when you run multiple services on a single port, usually including the correct service on the correct port</w:t>
      </w:r>
    </w:p>
    <w:p w14:paraId="5C3010AA" w14:textId="64EDD9A1" w:rsidR="00557BB6" w:rsidRDefault="00557BB6" w:rsidP="00557BB6">
      <w:pPr>
        <w:pStyle w:val="ListParagraph"/>
        <w:numPr>
          <w:ilvl w:val="0"/>
          <w:numId w:val="1"/>
        </w:numPr>
        <w:tabs>
          <w:tab w:val="left" w:pos="1530"/>
        </w:tabs>
      </w:pPr>
      <w:r>
        <w:t>Then based on the handshake, the connection will continue as it confuses the probes</w:t>
      </w:r>
    </w:p>
    <w:p w14:paraId="13C2DE04" w14:textId="44D4A5B9" w:rsidR="00557BB6" w:rsidRDefault="00557BB6" w:rsidP="00557BB6">
      <w:pPr>
        <w:tabs>
          <w:tab w:val="left" w:pos="1530"/>
        </w:tabs>
      </w:pPr>
    </w:p>
    <w:p w14:paraId="2CE6803A" w14:textId="2E0E3E0C" w:rsidR="00557BB6" w:rsidRDefault="00557BB6" w:rsidP="00557BB6">
      <w:pPr>
        <w:tabs>
          <w:tab w:val="left" w:pos="1530"/>
        </w:tabs>
        <w:rPr>
          <w:b/>
          <w:bCs/>
        </w:rPr>
      </w:pPr>
      <w:r w:rsidRPr="00557BB6">
        <w:rPr>
          <w:b/>
          <w:bCs/>
        </w:rPr>
        <w:t>SSLH</w:t>
      </w:r>
    </w:p>
    <w:p w14:paraId="736F1DCF" w14:textId="53401C8A" w:rsidR="00557BB6" w:rsidRDefault="00557BB6" w:rsidP="00557BB6">
      <w:pPr>
        <w:tabs>
          <w:tab w:val="left" w:pos="1530"/>
        </w:tabs>
      </w:pPr>
      <w:r>
        <w:t>Applicative protocol multiplexer</w:t>
      </w:r>
    </w:p>
    <w:p w14:paraId="5D93AAD4" w14:textId="2E009992" w:rsidR="00557BB6" w:rsidRDefault="00557BB6" w:rsidP="00557BB6">
      <w:pPr>
        <w:pStyle w:val="ListParagraph"/>
        <w:numPr>
          <w:ilvl w:val="0"/>
          <w:numId w:val="1"/>
        </w:numPr>
        <w:tabs>
          <w:tab w:val="left" w:pos="1530"/>
        </w:tabs>
      </w:pPr>
      <w:r>
        <w:t>Allows you to run multiple services on one port</w:t>
      </w:r>
    </w:p>
    <w:p w14:paraId="68103833" w14:textId="749C545A" w:rsidR="00557BB6" w:rsidRDefault="00557BB6" w:rsidP="00557BB6">
      <w:pPr>
        <w:tabs>
          <w:tab w:val="left" w:pos="1530"/>
        </w:tabs>
      </w:pPr>
    </w:p>
    <w:p w14:paraId="2C5CFFED" w14:textId="458BE1E2" w:rsidR="00557BB6" w:rsidRPr="00557BB6" w:rsidRDefault="00557BB6" w:rsidP="00557BB6">
      <w:pPr>
        <w:tabs>
          <w:tab w:val="left" w:pos="1530"/>
        </w:tabs>
        <w:rPr>
          <w:b/>
          <w:bCs/>
        </w:rPr>
      </w:pPr>
      <w:r w:rsidRPr="00557BB6">
        <w:rPr>
          <w:b/>
          <w:bCs/>
        </w:rPr>
        <w:t xml:space="preserve">port-share </w:t>
      </w:r>
      <w:proofErr w:type="spellStart"/>
      <w:r w:rsidRPr="00557BB6">
        <w:rPr>
          <w:b/>
          <w:bCs/>
        </w:rPr>
        <w:t>cmd</w:t>
      </w:r>
      <w:proofErr w:type="spellEnd"/>
    </w:p>
    <w:p w14:paraId="1E23E2A7" w14:textId="27986F9A" w:rsidR="00557BB6" w:rsidRDefault="00557BB6" w:rsidP="00557BB6">
      <w:pPr>
        <w:pStyle w:val="ListParagraph"/>
        <w:numPr>
          <w:ilvl w:val="0"/>
          <w:numId w:val="1"/>
        </w:numPr>
        <w:tabs>
          <w:tab w:val="left" w:pos="1530"/>
        </w:tabs>
      </w:pPr>
      <w:r>
        <w:t>Makes web server listen on different port</w:t>
      </w:r>
    </w:p>
    <w:p w14:paraId="1DFE389F" w14:textId="1AE79ADC" w:rsidR="00557BB6" w:rsidRDefault="00557BB6" w:rsidP="00557BB6">
      <w:pPr>
        <w:tabs>
          <w:tab w:val="left" w:pos="1530"/>
        </w:tabs>
      </w:pPr>
    </w:p>
    <w:p w14:paraId="422C97EE" w14:textId="0D8D42A8" w:rsidR="00557BB6" w:rsidRPr="006777D4" w:rsidRDefault="00557BB6" w:rsidP="00557BB6">
      <w:pPr>
        <w:tabs>
          <w:tab w:val="left" w:pos="1530"/>
        </w:tabs>
        <w:rPr>
          <w:b/>
          <w:bCs/>
        </w:rPr>
      </w:pPr>
      <w:r w:rsidRPr="006777D4">
        <w:rPr>
          <w:b/>
          <w:bCs/>
        </w:rPr>
        <w:t>Port Knocking</w:t>
      </w:r>
    </w:p>
    <w:p w14:paraId="7F42D51C" w14:textId="17FA67AE" w:rsidR="00557BB6" w:rsidRDefault="00557BB6" w:rsidP="00557BB6">
      <w:pPr>
        <w:pStyle w:val="ListParagraph"/>
        <w:numPr>
          <w:ilvl w:val="0"/>
          <w:numId w:val="1"/>
        </w:numPr>
        <w:tabs>
          <w:tab w:val="left" w:pos="1530"/>
        </w:tabs>
      </w:pPr>
      <w:r>
        <w:t>Send a server a special request of characters that then enable you to access a service like SSH</w:t>
      </w:r>
    </w:p>
    <w:p w14:paraId="7C6829E4" w14:textId="09D888B4" w:rsidR="00557BB6" w:rsidRDefault="00557BB6" w:rsidP="00557BB6">
      <w:pPr>
        <w:pStyle w:val="ListParagraph"/>
        <w:numPr>
          <w:ilvl w:val="1"/>
          <w:numId w:val="1"/>
        </w:numPr>
        <w:tabs>
          <w:tab w:val="left" w:pos="1530"/>
        </w:tabs>
      </w:pPr>
      <w:r>
        <w:t xml:space="preserve">Doesn’t have to be characters, can also just be a packet set </w:t>
      </w:r>
      <w:proofErr w:type="spellStart"/>
      <w:r>
        <w:t>upo</w:t>
      </w:r>
      <w:proofErr w:type="spellEnd"/>
      <w:r>
        <w:t xml:space="preserve"> in a special way</w:t>
      </w:r>
    </w:p>
    <w:p w14:paraId="53011265" w14:textId="303C6496" w:rsidR="00557BB6" w:rsidRDefault="006777D4" w:rsidP="00557BB6">
      <w:pPr>
        <w:pStyle w:val="ListParagraph"/>
        <w:numPr>
          <w:ilvl w:val="0"/>
          <w:numId w:val="1"/>
        </w:numPr>
        <w:tabs>
          <w:tab w:val="left" w:pos="1530"/>
        </w:tabs>
      </w:pPr>
      <w:proofErr w:type="spellStart"/>
      <w:r>
        <w:t>Knockknock</w:t>
      </w:r>
      <w:proofErr w:type="spellEnd"/>
      <w:r>
        <w:t xml:space="preserve"> (moxie)</w:t>
      </w:r>
    </w:p>
    <w:p w14:paraId="17EB9201" w14:textId="5EDE2ED5" w:rsidR="006777D4" w:rsidRDefault="006777D4" w:rsidP="006777D4">
      <w:pPr>
        <w:pStyle w:val="ListParagraph"/>
        <w:numPr>
          <w:ilvl w:val="1"/>
          <w:numId w:val="1"/>
        </w:numPr>
        <w:tabs>
          <w:tab w:val="left" w:pos="1530"/>
        </w:tabs>
      </w:pPr>
      <w:r>
        <w:t>A way of reducing attack surface on the server</w:t>
      </w:r>
    </w:p>
    <w:p w14:paraId="0CB79825" w14:textId="6AD70BE9" w:rsidR="006777D4" w:rsidRDefault="006777D4" w:rsidP="006777D4">
      <w:pPr>
        <w:pStyle w:val="ListParagraph"/>
        <w:numPr>
          <w:ilvl w:val="1"/>
          <w:numId w:val="1"/>
        </w:numPr>
        <w:tabs>
          <w:tab w:val="left" w:pos="1530"/>
        </w:tabs>
      </w:pPr>
      <w:r>
        <w:t>Makes sure that ports are closed until a special knock is sent and then it is opened on request</w:t>
      </w:r>
    </w:p>
    <w:p w14:paraId="56F0E13B" w14:textId="1D5C7648" w:rsidR="006777D4" w:rsidRPr="00557BB6" w:rsidRDefault="006777D4" w:rsidP="006777D4">
      <w:pPr>
        <w:pStyle w:val="ListParagraph"/>
        <w:numPr>
          <w:ilvl w:val="1"/>
          <w:numId w:val="1"/>
        </w:numPr>
        <w:tabs>
          <w:tab w:val="left" w:pos="1530"/>
        </w:tabs>
      </w:pPr>
      <w:r>
        <w:t>This allows you to not have ports open all the time that don’t need to be</w:t>
      </w:r>
    </w:p>
    <w:sectPr w:rsidR="006777D4" w:rsidRPr="00557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93CDC"/>
    <w:multiLevelType w:val="hybridMultilevel"/>
    <w:tmpl w:val="973A3A46"/>
    <w:lvl w:ilvl="0" w:tplc="3C086F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83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B6"/>
    <w:rsid w:val="004B7BBD"/>
    <w:rsid w:val="00557BB6"/>
    <w:rsid w:val="005F405A"/>
    <w:rsid w:val="006777D4"/>
    <w:rsid w:val="00C6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D084"/>
  <w15:chartTrackingRefBased/>
  <w15:docId w15:val="{DB3D288F-EF51-4DF8-9678-17A28967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2023-01-06T14:14:00Z</dcterms:created>
  <dcterms:modified xsi:type="dcterms:W3CDTF">2023-01-06T14:38:00Z</dcterms:modified>
</cp:coreProperties>
</file>