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2773" w14:textId="5F3A5761" w:rsidR="005D159C" w:rsidRPr="00A130AD" w:rsidRDefault="00A130AD">
      <w:pPr>
        <w:rPr>
          <w:b/>
          <w:bCs/>
          <w:sz w:val="32"/>
          <w:szCs w:val="32"/>
        </w:rPr>
      </w:pPr>
      <w:r w:rsidRPr="00A130AD">
        <w:rPr>
          <w:b/>
          <w:bCs/>
          <w:sz w:val="32"/>
          <w:szCs w:val="32"/>
        </w:rPr>
        <w:t>More on Memory</w:t>
      </w:r>
    </w:p>
    <w:p w14:paraId="5C370113" w14:textId="453111C4" w:rsidR="00A130AD" w:rsidRPr="00A130AD" w:rsidRDefault="00A130AD">
      <w:pPr>
        <w:rPr>
          <w:b/>
          <w:bCs/>
        </w:rPr>
      </w:pPr>
    </w:p>
    <w:p w14:paraId="06835A35" w14:textId="52795C30" w:rsidR="00A130AD" w:rsidRPr="00A130AD" w:rsidRDefault="00A130AD">
      <w:pPr>
        <w:rPr>
          <w:b/>
          <w:bCs/>
        </w:rPr>
      </w:pPr>
      <w:r w:rsidRPr="00A130AD">
        <w:rPr>
          <w:b/>
          <w:bCs/>
        </w:rPr>
        <w:t>Writeable Memory</w:t>
      </w:r>
    </w:p>
    <w:p w14:paraId="14D27D6C" w14:textId="26AC0818" w:rsidR="00A130AD" w:rsidRDefault="00A130AD" w:rsidP="00A130AD">
      <w:pPr>
        <w:pStyle w:val="ListParagraph"/>
        <w:numPr>
          <w:ilvl w:val="0"/>
          <w:numId w:val="1"/>
        </w:numPr>
      </w:pPr>
      <w:r>
        <w:t>When an OS or an application starts, there are sections of the memory that you are freely able to write too</w:t>
      </w:r>
    </w:p>
    <w:p w14:paraId="30BF5371" w14:textId="685362AE" w:rsidR="00A130AD" w:rsidRDefault="00A130AD" w:rsidP="00A130AD">
      <w:pPr>
        <w:pStyle w:val="ListParagraph"/>
        <w:numPr>
          <w:ilvl w:val="1"/>
          <w:numId w:val="1"/>
        </w:numPr>
      </w:pPr>
      <w:r>
        <w:t>Often the stack or the heap</w:t>
      </w:r>
    </w:p>
    <w:p w14:paraId="61FD9A88" w14:textId="018D54C8" w:rsidR="00A130AD" w:rsidRDefault="00A130AD" w:rsidP="00A130AD">
      <w:pPr>
        <w:pStyle w:val="ListParagraph"/>
        <w:numPr>
          <w:ilvl w:val="1"/>
          <w:numId w:val="1"/>
        </w:numPr>
      </w:pPr>
      <w:r>
        <w:t>Normally identified per application when its compiled</w:t>
      </w:r>
    </w:p>
    <w:p w14:paraId="25FA3F7F" w14:textId="66DC1617" w:rsidR="00A130AD" w:rsidRDefault="00A130AD" w:rsidP="00A130AD">
      <w:pPr>
        <w:pStyle w:val="ListParagraph"/>
        <w:numPr>
          <w:ilvl w:val="0"/>
          <w:numId w:val="1"/>
        </w:numPr>
      </w:pPr>
      <w:r>
        <w:t xml:space="preserve">When creating exploits, understanding </w:t>
      </w:r>
      <w:proofErr w:type="spellStart"/>
      <w:r>
        <w:t>wta</w:t>
      </w:r>
      <w:proofErr w:type="spellEnd"/>
      <w:r>
        <w:t xml:space="preserve"> is marked as writeable space and non-</w:t>
      </w:r>
      <w:proofErr w:type="spellStart"/>
      <w:r>
        <w:t>wrteble</w:t>
      </w:r>
      <w:proofErr w:type="spellEnd"/>
      <w:r>
        <w:t xml:space="preserve"> space is import</w:t>
      </w:r>
      <w:r>
        <w:tab/>
      </w:r>
    </w:p>
    <w:p w14:paraId="24485D61" w14:textId="6B63B618" w:rsidR="00A130AD" w:rsidRDefault="00A130AD" w:rsidP="00A130AD">
      <w:pPr>
        <w:pStyle w:val="ListParagraph"/>
        <w:numPr>
          <w:ilvl w:val="1"/>
          <w:numId w:val="1"/>
        </w:numPr>
      </w:pPr>
      <w:r>
        <w:t>E.g., doing a buffer overflow into a region of memory that isn’t writeable, then you wont be able to do much with it</w:t>
      </w:r>
    </w:p>
    <w:p w14:paraId="23133AEC" w14:textId="4D7D028F" w:rsidR="00A130AD" w:rsidRPr="00A130AD" w:rsidRDefault="00A130AD" w:rsidP="00A130AD">
      <w:pPr>
        <w:rPr>
          <w:b/>
          <w:bCs/>
        </w:rPr>
      </w:pPr>
      <w:r w:rsidRPr="00A130AD">
        <w:rPr>
          <w:b/>
          <w:bCs/>
        </w:rPr>
        <w:t>Non-writeable memory</w:t>
      </w:r>
    </w:p>
    <w:p w14:paraId="4FD8096E" w14:textId="1ACA9FB0" w:rsidR="00A130AD" w:rsidRDefault="00A130AD" w:rsidP="00A130AD">
      <w:pPr>
        <w:pStyle w:val="ListParagraph"/>
        <w:numPr>
          <w:ilvl w:val="0"/>
          <w:numId w:val="1"/>
        </w:numPr>
      </w:pPr>
      <w:r>
        <w:t>Read only regions</w:t>
      </w:r>
    </w:p>
    <w:p w14:paraId="6A5CEE9D" w14:textId="7A2A968D" w:rsidR="00A130AD" w:rsidRDefault="00A130AD" w:rsidP="00A130AD">
      <w:pPr>
        <w:pStyle w:val="ListParagraph"/>
        <w:numPr>
          <w:ilvl w:val="0"/>
          <w:numId w:val="1"/>
        </w:numPr>
      </w:pPr>
      <w:r>
        <w:t>Normally identified once the app is compiled</w:t>
      </w:r>
    </w:p>
    <w:p w14:paraId="4EDEA844" w14:textId="782CEED1" w:rsidR="00A130AD" w:rsidRDefault="00A130AD" w:rsidP="00A130AD">
      <w:pPr>
        <w:pStyle w:val="ListParagraph"/>
        <w:numPr>
          <w:ilvl w:val="1"/>
          <w:numId w:val="1"/>
        </w:numPr>
      </w:pPr>
      <w:r>
        <w:t>Parts of the memory that the program now wants to keep safe</w:t>
      </w:r>
    </w:p>
    <w:p w14:paraId="6ED2AEBA" w14:textId="1368DFF7" w:rsidR="00A130AD" w:rsidRDefault="00A130AD" w:rsidP="00A130AD">
      <w:pPr>
        <w:pStyle w:val="ListParagraph"/>
        <w:numPr>
          <w:ilvl w:val="0"/>
          <w:numId w:val="1"/>
        </w:numPr>
      </w:pPr>
      <w:r>
        <w:t>This is to keep core functions running and to help protect against exploits</w:t>
      </w:r>
    </w:p>
    <w:p w14:paraId="3964CE96" w14:textId="6D26027B" w:rsidR="00A130AD" w:rsidRDefault="00A130AD" w:rsidP="00A130AD">
      <w:pPr>
        <w:pStyle w:val="ListParagraph"/>
        <w:numPr>
          <w:ilvl w:val="0"/>
          <w:numId w:val="1"/>
        </w:numPr>
      </w:pPr>
      <w:r>
        <w:t>If you attempt to write to a non-writeable memory, you will receive this error</w:t>
      </w:r>
    </w:p>
    <w:p w14:paraId="663A0C30" w14:textId="063005B6" w:rsidR="00A130AD" w:rsidRDefault="00A130AD" w:rsidP="00A130AD">
      <w:pPr>
        <w:pStyle w:val="ListParagraph"/>
        <w:numPr>
          <w:ilvl w:val="1"/>
          <w:numId w:val="1"/>
        </w:numPr>
      </w:pPr>
      <w:r>
        <w:t>ATTEMPTED TO WRITE TO READONLY MEMORY</w:t>
      </w:r>
    </w:p>
    <w:p w14:paraId="7B57C57F" w14:textId="4C044587" w:rsidR="00A130AD" w:rsidRPr="003C1E30" w:rsidRDefault="00A130AD" w:rsidP="00A130AD">
      <w:pPr>
        <w:rPr>
          <w:b/>
          <w:bCs/>
        </w:rPr>
      </w:pPr>
    </w:p>
    <w:p w14:paraId="5AEC2249" w14:textId="7062C2AD" w:rsidR="00A130AD" w:rsidRDefault="003C1E30" w:rsidP="00A130AD">
      <w:pPr>
        <w:rPr>
          <w:b/>
          <w:bCs/>
        </w:rPr>
      </w:pPr>
      <w:r w:rsidRPr="003C1E30">
        <w:rPr>
          <w:b/>
          <w:bCs/>
        </w:rPr>
        <w:t>Executable Memory</w:t>
      </w:r>
    </w:p>
    <w:p w14:paraId="17D35AC4" w14:textId="5ACF3E96" w:rsidR="003C1E30" w:rsidRDefault="003C1E30" w:rsidP="003C1E30">
      <w:pPr>
        <w:pStyle w:val="ListParagraph"/>
        <w:numPr>
          <w:ilvl w:val="0"/>
          <w:numId w:val="1"/>
        </w:numPr>
      </w:pPr>
      <w:r>
        <w:t>Being able to run instructions stored at a memory addr makes it executable</w:t>
      </w:r>
    </w:p>
    <w:p w14:paraId="5BA0E6C5" w14:textId="39CBF4C7" w:rsidR="003C1E30" w:rsidRDefault="003C1E30" w:rsidP="003C1E30">
      <w:pPr>
        <w:pStyle w:val="ListParagraph"/>
        <w:numPr>
          <w:ilvl w:val="1"/>
          <w:numId w:val="1"/>
        </w:numPr>
      </w:pPr>
      <w:r>
        <w:t xml:space="preserve">When EIP jumps through memory addr and executes what’s in there, those memory </w:t>
      </w:r>
      <w:proofErr w:type="spellStart"/>
      <w:r>
        <w:t>addrs</w:t>
      </w:r>
      <w:proofErr w:type="spellEnd"/>
      <w:r>
        <w:t xml:space="preserve"> have to be executable</w:t>
      </w:r>
    </w:p>
    <w:p w14:paraId="607A5A3F" w14:textId="197CF065" w:rsidR="003C1E30" w:rsidRDefault="003C1E30" w:rsidP="003C1E30">
      <w:pPr>
        <w:pStyle w:val="ListParagraph"/>
        <w:numPr>
          <w:ilvl w:val="0"/>
          <w:numId w:val="1"/>
        </w:numPr>
      </w:pPr>
      <w:r>
        <w:t>Most common in the .txt and .code segment of binary</w:t>
      </w:r>
    </w:p>
    <w:p w14:paraId="691F0B43" w14:textId="26429D74" w:rsidR="003C1E30" w:rsidRDefault="003C1E30" w:rsidP="003C1E30">
      <w:pPr>
        <w:pStyle w:val="ListParagraph"/>
        <w:numPr>
          <w:ilvl w:val="1"/>
          <w:numId w:val="1"/>
        </w:numPr>
      </w:pPr>
      <w:r>
        <w:t>As code has to be executable</w:t>
      </w:r>
    </w:p>
    <w:p w14:paraId="649F3ADD" w14:textId="6FA8B399" w:rsidR="003C1E30" w:rsidRDefault="003C1E30" w:rsidP="003C1E30">
      <w:pPr>
        <w:pStyle w:val="ListParagraph"/>
        <w:numPr>
          <w:ilvl w:val="0"/>
          <w:numId w:val="1"/>
        </w:numPr>
      </w:pPr>
      <w:r>
        <w:t xml:space="preserve">Useful for exploitation as it makes building </w:t>
      </w:r>
      <w:r w:rsidR="00086967">
        <w:t>an exploit easier</w:t>
      </w:r>
    </w:p>
    <w:p w14:paraId="35FED4F1" w14:textId="1AA92DF0" w:rsidR="00086967" w:rsidRDefault="00086967" w:rsidP="00086967"/>
    <w:p w14:paraId="67540516" w14:textId="10092F2D" w:rsidR="00086967" w:rsidRPr="00086967" w:rsidRDefault="00086967" w:rsidP="00086967">
      <w:pPr>
        <w:rPr>
          <w:b/>
          <w:bCs/>
        </w:rPr>
      </w:pPr>
      <w:r w:rsidRPr="00086967">
        <w:rPr>
          <w:b/>
          <w:bCs/>
        </w:rPr>
        <w:t>Non-Executable Memory</w:t>
      </w:r>
    </w:p>
    <w:p w14:paraId="4B6380B4" w14:textId="557FA248" w:rsidR="00086967" w:rsidRDefault="00086967" w:rsidP="00086967">
      <w:pPr>
        <w:pStyle w:val="ListParagraph"/>
        <w:numPr>
          <w:ilvl w:val="0"/>
          <w:numId w:val="1"/>
        </w:numPr>
      </w:pPr>
      <w:r>
        <w:t xml:space="preserve">Normally done by something called </w:t>
      </w:r>
      <w:proofErr w:type="spellStart"/>
      <w:r>
        <w:t>Executabe</w:t>
      </w:r>
      <w:proofErr w:type="spellEnd"/>
      <w:r>
        <w:t xml:space="preserve"> Space </w:t>
      </w:r>
      <w:proofErr w:type="spellStart"/>
      <w:r>
        <w:t>Protextion</w:t>
      </w:r>
      <w:proofErr w:type="spellEnd"/>
      <w:r>
        <w:t xml:space="preserve"> (ESP)</w:t>
      </w:r>
    </w:p>
    <w:p w14:paraId="066AE753" w14:textId="78CE7B0B" w:rsidR="00086967" w:rsidRDefault="00086967" w:rsidP="00086967">
      <w:pPr>
        <w:pStyle w:val="ListParagraph"/>
        <w:numPr>
          <w:ilvl w:val="1"/>
          <w:numId w:val="1"/>
        </w:numPr>
      </w:pPr>
      <w:r>
        <w:t>DEP or Data Execution Protection on Windows</w:t>
      </w:r>
    </w:p>
    <w:p w14:paraId="24533F2C" w14:textId="5A57A8CA" w:rsidR="00086967" w:rsidRDefault="00086967" w:rsidP="00086967">
      <w:pPr>
        <w:pStyle w:val="ListParagraph"/>
        <w:numPr>
          <w:ilvl w:val="0"/>
          <w:numId w:val="1"/>
        </w:numPr>
      </w:pPr>
      <w:r>
        <w:t xml:space="preserve">This marks a specific region of memory </w:t>
      </w:r>
      <w:proofErr w:type="spellStart"/>
      <w:r>
        <w:t>addrs</w:t>
      </w:r>
      <w:proofErr w:type="spellEnd"/>
      <w:r>
        <w:t xml:space="preserve"> as non-executable</w:t>
      </w:r>
    </w:p>
    <w:p w14:paraId="6FF33E4C" w14:textId="168F2499" w:rsidR="00086967" w:rsidRDefault="00086967" w:rsidP="00086967">
      <w:pPr>
        <w:pStyle w:val="ListParagraph"/>
        <w:numPr>
          <w:ilvl w:val="1"/>
          <w:numId w:val="1"/>
        </w:numPr>
      </w:pPr>
      <w:r>
        <w:t>So, if we were to overflow into this region due to vulnerability, we could not execute code – this is called depth</w:t>
      </w:r>
    </w:p>
    <w:p w14:paraId="01AB2C3E" w14:textId="4FA1F0FC" w:rsidR="00086967" w:rsidRPr="003C1E30" w:rsidRDefault="00086967" w:rsidP="00086967">
      <w:pPr>
        <w:pStyle w:val="ListParagraph"/>
        <w:numPr>
          <w:ilvl w:val="1"/>
          <w:numId w:val="1"/>
        </w:numPr>
      </w:pPr>
      <w:r>
        <w:t>There are ways to bypass this</w:t>
      </w:r>
    </w:p>
    <w:sectPr w:rsidR="00086967" w:rsidRPr="003C1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DCE"/>
    <w:multiLevelType w:val="hybridMultilevel"/>
    <w:tmpl w:val="6D34CE7C"/>
    <w:lvl w:ilvl="0" w:tplc="A628F0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30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AD"/>
    <w:rsid w:val="00086967"/>
    <w:rsid w:val="003C1E30"/>
    <w:rsid w:val="004B7BBD"/>
    <w:rsid w:val="005D159C"/>
    <w:rsid w:val="005F405A"/>
    <w:rsid w:val="00A1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CD80"/>
  <w15:chartTrackingRefBased/>
  <w15:docId w15:val="{7A35D9FD-F8E0-46F4-B6D6-47226963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2023-01-24T12:55:00Z</dcterms:created>
  <dcterms:modified xsi:type="dcterms:W3CDTF">2023-01-24T13:33:00Z</dcterms:modified>
</cp:coreProperties>
</file>