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0F266" w14:textId="0A1F9880" w:rsidR="00AD5273" w:rsidRDefault="0084023D" w:rsidP="0084023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LAB 1</w:t>
      </w:r>
    </w:p>
    <w:p w14:paraId="792A0E6F" w14:textId="220C31ED" w:rsidR="0084023D" w:rsidRDefault="0084023D" w:rsidP="008402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023D">
        <w:rPr>
          <w:rFonts w:ascii="Times New Roman" w:hAnsi="Times New Roman" w:cs="Times New Roman"/>
          <w:b/>
          <w:bCs/>
          <w:sz w:val="28"/>
          <w:szCs w:val="28"/>
          <w:lang w:val="en-US"/>
        </w:rPr>
        <w:t>Ashi Tyag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i, NUID: 002706544 </w:t>
      </w:r>
    </w:p>
    <w:p w14:paraId="48E4028D" w14:textId="24228A43" w:rsidR="0084023D" w:rsidRDefault="0084023D" w:rsidP="008402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1F01AF" w14:textId="77777777" w:rsidR="00F528C1" w:rsidRDefault="00F528C1" w:rsidP="008402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7C803F" w14:textId="7AC8D729" w:rsidR="0084023D" w:rsidRDefault="0084023D" w:rsidP="008402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Part 1:</w:t>
      </w:r>
    </w:p>
    <w:p w14:paraId="05F33264" w14:textId="52F01F06" w:rsidR="002905DA" w:rsidRDefault="002905DA" w:rsidP="008402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E310BB" w14:textId="77777777" w:rsidR="00A8385F" w:rsidRDefault="00A8385F" w:rsidP="008402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0EADA0" w14:textId="4FCBE1A8" w:rsidR="0084023D" w:rsidRDefault="002905DA" w:rsidP="008402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B9CD028" wp14:editId="4D6D725A">
            <wp:extent cx="5731510" cy="3497580"/>
            <wp:effectExtent l="0" t="0" r="254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DE9E" w14:textId="267386AC" w:rsidR="0084023D" w:rsidRDefault="0084023D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02311A" w14:textId="1A591D7F" w:rsidR="00F528C1" w:rsidRDefault="00F528C1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CD46B5" w14:textId="77777777" w:rsidR="00A8385F" w:rsidRDefault="00A8385F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8119E7" w14:textId="77777777" w:rsidR="00A8385F" w:rsidRDefault="00A8385F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2BF3EF" w14:textId="77777777" w:rsidR="00A8385F" w:rsidRDefault="00A8385F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689C5F" w14:textId="77777777" w:rsidR="00A8385F" w:rsidRDefault="00A8385F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E9BFEC" w14:textId="77777777" w:rsidR="00A8385F" w:rsidRDefault="00A8385F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B43E17" w14:textId="77777777" w:rsidR="00A8385F" w:rsidRDefault="00A8385F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50E821" w14:textId="77777777" w:rsidR="00A8385F" w:rsidRDefault="00A8385F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5BBD96" w14:textId="3B82645C" w:rsidR="002905DA" w:rsidRDefault="002905DA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Part 2:</w:t>
      </w:r>
    </w:p>
    <w:p w14:paraId="337DEA15" w14:textId="77777777" w:rsidR="00A8385F" w:rsidRDefault="00A8385F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D7813E" w14:textId="1FAD17BC" w:rsidR="00FB7C20" w:rsidRDefault="00FB7C20" w:rsidP="002905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78A5FE" wp14:editId="7E0A3A2E">
            <wp:extent cx="5731510" cy="1814830"/>
            <wp:effectExtent l="0" t="0" r="254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5B5E" w14:textId="77777777" w:rsidR="00A8385F" w:rsidRDefault="00A8385F" w:rsidP="002905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71FF7B" w14:textId="3388BB32" w:rsidR="00FB7C20" w:rsidRDefault="00FB7C20" w:rsidP="002905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AD47B1" wp14:editId="20A34B34">
            <wp:extent cx="5731510" cy="1501775"/>
            <wp:effectExtent l="0" t="0" r="2540" b="317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B8BD" w14:textId="268621F3" w:rsidR="00FB7C20" w:rsidRDefault="00FB7C20" w:rsidP="002905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3C0C35" w14:textId="77777777" w:rsidR="00A8385F" w:rsidRDefault="00A8385F" w:rsidP="002905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609990" w14:textId="77777777" w:rsidR="00A8385F" w:rsidRDefault="00A8385F" w:rsidP="002905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D1215A" w14:textId="7EE5F122" w:rsidR="00FB7C20" w:rsidRDefault="00772A2A" w:rsidP="002905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ensure data integrity &amp; business rules certain conditions must be met:</w:t>
      </w:r>
    </w:p>
    <w:p w14:paraId="70025678" w14:textId="0A60CEC4" w:rsidR="00772A2A" w:rsidRDefault="00F528C1" w:rsidP="00772A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First, w</w:t>
      </w:r>
      <w:r w:rsidR="00772A2A">
        <w:rPr>
          <w:rFonts w:ascii="Times New Roman" w:hAnsi="Times New Roman" w:cs="Times New Roman"/>
          <w:sz w:val="24"/>
          <w:szCs w:val="24"/>
          <w:lang w:val="en-US"/>
        </w:rPr>
        <w:t xml:space="preserve">e must make sure that the intended </w:t>
      </w:r>
      <w:r w:rsidR="00FC428D">
        <w:rPr>
          <w:rFonts w:ascii="Times New Roman" w:hAnsi="Times New Roman" w:cs="Times New Roman"/>
          <w:sz w:val="24"/>
          <w:szCs w:val="24"/>
          <w:lang w:val="en-US"/>
        </w:rPr>
        <w:t>primary</w:t>
      </w:r>
      <w:r w:rsidR="00772A2A">
        <w:rPr>
          <w:rFonts w:ascii="Times New Roman" w:hAnsi="Times New Roman" w:cs="Times New Roman"/>
          <w:sz w:val="24"/>
          <w:szCs w:val="24"/>
          <w:lang w:val="en-US"/>
        </w:rPr>
        <w:t xml:space="preserve"> key attributes of </w:t>
      </w:r>
      <w:r w:rsidR="00FC428D">
        <w:rPr>
          <w:rFonts w:ascii="Times New Roman" w:hAnsi="Times New Roman" w:cs="Times New Roman"/>
          <w:sz w:val="24"/>
          <w:szCs w:val="24"/>
          <w:lang w:val="en-US"/>
        </w:rPr>
        <w:t>the parent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72A2A">
        <w:rPr>
          <w:rFonts w:ascii="Times New Roman" w:hAnsi="Times New Roman" w:cs="Times New Roman"/>
          <w:sz w:val="24"/>
          <w:szCs w:val="24"/>
          <w:lang w:val="en-US"/>
        </w:rPr>
        <w:t>entity are necessarily present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the </w:t>
      </w:r>
      <w:r w:rsidR="00FC428D">
        <w:rPr>
          <w:rFonts w:ascii="Times New Roman" w:hAnsi="Times New Roman" w:cs="Times New Roman"/>
          <w:sz w:val="24"/>
          <w:szCs w:val="24"/>
          <w:lang w:val="en-US"/>
        </w:rPr>
        <w:t xml:space="preserve">child </w:t>
      </w:r>
      <w:r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772A2A">
        <w:rPr>
          <w:rFonts w:ascii="Times New Roman" w:hAnsi="Times New Roman" w:cs="Times New Roman"/>
          <w:sz w:val="24"/>
          <w:szCs w:val="24"/>
          <w:lang w:val="en-US"/>
        </w:rPr>
        <w:t>. This entails that the inherited attributes of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428D">
        <w:rPr>
          <w:rFonts w:ascii="Times New Roman" w:hAnsi="Times New Roman" w:cs="Times New Roman"/>
          <w:sz w:val="24"/>
          <w:szCs w:val="24"/>
          <w:lang w:val="en-US"/>
        </w:rPr>
        <w:t>parent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72A2A">
        <w:rPr>
          <w:rFonts w:ascii="Times New Roman" w:hAnsi="Times New Roman" w:cs="Times New Roman"/>
          <w:sz w:val="24"/>
          <w:szCs w:val="24"/>
          <w:lang w:val="en-US"/>
        </w:rPr>
        <w:t>entity to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428D">
        <w:rPr>
          <w:rFonts w:ascii="Times New Roman" w:hAnsi="Times New Roman" w:cs="Times New Roman"/>
          <w:sz w:val="24"/>
          <w:szCs w:val="24"/>
          <w:lang w:val="en-US"/>
        </w:rPr>
        <w:t>child</w:t>
      </w:r>
      <w:r w:rsidR="00772A2A">
        <w:rPr>
          <w:rFonts w:ascii="Times New Roman" w:hAnsi="Times New Roman" w:cs="Times New Roman"/>
          <w:sz w:val="24"/>
          <w:szCs w:val="24"/>
          <w:lang w:val="en-US"/>
        </w:rPr>
        <w:t xml:space="preserve"> entity must be mandatorily present. In the above example the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primary key attributes of </w:t>
      </w:r>
      <w:proofErr w:type="spellStart"/>
      <w:r w:rsidR="00772A2A">
        <w:rPr>
          <w:rFonts w:ascii="Times New Roman" w:hAnsi="Times New Roman" w:cs="Times New Roman"/>
          <w:sz w:val="24"/>
          <w:szCs w:val="24"/>
          <w:lang w:val="en-US"/>
        </w:rPr>
        <w:t>PatientID</w:t>
      </w:r>
      <w:proofErr w:type="spellEnd"/>
      <w:r w:rsidR="00772A2A">
        <w:rPr>
          <w:rFonts w:ascii="Times New Roman" w:hAnsi="Times New Roman" w:cs="Times New Roman"/>
          <w:sz w:val="24"/>
          <w:szCs w:val="24"/>
          <w:lang w:val="en-US"/>
        </w:rPr>
        <w:t xml:space="preserve"> and the </w:t>
      </w:r>
      <w:proofErr w:type="spellStart"/>
      <w:r w:rsidR="00772A2A">
        <w:rPr>
          <w:rFonts w:ascii="Times New Roman" w:hAnsi="Times New Roman" w:cs="Times New Roman"/>
          <w:sz w:val="24"/>
          <w:szCs w:val="24"/>
          <w:lang w:val="en-US"/>
        </w:rPr>
        <w:t>TestID</w:t>
      </w:r>
      <w:proofErr w:type="spellEnd"/>
      <w:r w:rsidR="00772A2A">
        <w:rPr>
          <w:rFonts w:ascii="Times New Roman" w:hAnsi="Times New Roman" w:cs="Times New Roman"/>
          <w:sz w:val="24"/>
          <w:szCs w:val="24"/>
          <w:lang w:val="en-US"/>
        </w:rPr>
        <w:t xml:space="preserve"> (foreign keys for Result</w:t>
      </w:r>
      <w:r w:rsidR="00FC428D">
        <w:rPr>
          <w:rFonts w:ascii="Times New Roman" w:hAnsi="Times New Roman" w:cs="Times New Roman"/>
          <w:sz w:val="24"/>
          <w:szCs w:val="24"/>
          <w:lang w:val="en-US"/>
        </w:rPr>
        <w:t xml:space="preserve"> entity</w:t>
      </w:r>
      <w:r w:rsidR="00772A2A">
        <w:rPr>
          <w:rFonts w:ascii="Times New Roman" w:hAnsi="Times New Roman" w:cs="Times New Roman"/>
          <w:sz w:val="24"/>
          <w:szCs w:val="24"/>
          <w:lang w:val="en-US"/>
        </w:rPr>
        <w:t xml:space="preserve">) must be necessarily present in the Result </w:t>
      </w:r>
      <w:r>
        <w:rPr>
          <w:rFonts w:ascii="Times New Roman" w:hAnsi="Times New Roman" w:cs="Times New Roman"/>
          <w:sz w:val="24"/>
          <w:szCs w:val="24"/>
          <w:lang w:val="en-US"/>
        </w:rPr>
        <w:t>entity attributes</w:t>
      </w:r>
      <w:r w:rsidR="00772A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E8F8F0" w14:textId="77777777" w:rsidR="00FC428D" w:rsidRDefault="00FC428D" w:rsidP="00FC42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11BD50D" w14:textId="0AA2F0D3" w:rsidR="00F528C1" w:rsidRDefault="00F528C1" w:rsidP="00772A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Secondly, w</w:t>
      </w:r>
      <w:r w:rsidR="00772A2A">
        <w:rPr>
          <w:rFonts w:ascii="Times New Roman" w:hAnsi="Times New Roman" w:cs="Times New Roman"/>
          <w:sz w:val="24"/>
          <w:szCs w:val="24"/>
          <w:lang w:val="en-US"/>
        </w:rPr>
        <w:t>e must ensure that referential integrity constraint is also met for the foreign key attributes present. This implies</w:t>
      </w:r>
      <w:r>
        <w:rPr>
          <w:rFonts w:ascii="Times New Roman" w:hAnsi="Times New Roman" w:cs="Times New Roman"/>
          <w:sz w:val="24"/>
          <w:szCs w:val="24"/>
          <w:lang w:val="en-US"/>
        </w:rPr>
        <w:t>, for the above example,</w:t>
      </w:r>
      <w:r w:rsidR="00772A2A">
        <w:rPr>
          <w:rFonts w:ascii="Times New Roman" w:hAnsi="Times New Roman" w:cs="Times New Roman"/>
          <w:sz w:val="24"/>
          <w:szCs w:val="24"/>
          <w:lang w:val="en-US"/>
        </w:rPr>
        <w:t xml:space="preserve"> that we must ensure the values added to </w:t>
      </w:r>
      <w:r>
        <w:rPr>
          <w:rFonts w:ascii="Times New Roman" w:hAnsi="Times New Roman" w:cs="Times New Roman"/>
          <w:sz w:val="24"/>
          <w:szCs w:val="24"/>
          <w:lang w:val="en-US"/>
        </w:rPr>
        <w:t>the Result entity are correct and matches the original values entered in the Patient and Test entity.</w:t>
      </w:r>
    </w:p>
    <w:p w14:paraId="419BB300" w14:textId="77777777" w:rsidR="00FC428D" w:rsidRPr="00FC428D" w:rsidRDefault="00FC428D" w:rsidP="00FC42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7FD75C4" w14:textId="77777777" w:rsidR="00FC428D" w:rsidRDefault="00FC428D" w:rsidP="00FC42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A0E373B" w14:textId="20283217" w:rsidR="00A8385F" w:rsidRPr="00A8385F" w:rsidRDefault="00F528C1" w:rsidP="002905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Lastly, we must ensure that the combination of the </w:t>
      </w:r>
      <w:r w:rsidR="00FC428D">
        <w:rPr>
          <w:rFonts w:ascii="Times New Roman" w:hAnsi="Times New Roman" w:cs="Times New Roman"/>
          <w:sz w:val="24"/>
          <w:szCs w:val="24"/>
          <w:lang w:val="en-US"/>
        </w:rPr>
        <w:t>foreign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key attributes present i</w:t>
      </w:r>
      <w:r w:rsidR="00995EB4">
        <w:rPr>
          <w:rFonts w:ascii="Times New Roman" w:hAnsi="Times New Roman" w:cs="Times New Roman"/>
          <w:sz w:val="24"/>
          <w:szCs w:val="24"/>
          <w:lang w:val="en-US"/>
        </w:rPr>
        <w:t>n child entity 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original or unique. For example, </w:t>
      </w:r>
      <w:r w:rsidR="00995EB4">
        <w:rPr>
          <w:rFonts w:ascii="Times New Roman" w:hAnsi="Times New Roman" w:cs="Times New Roman"/>
          <w:sz w:val="24"/>
          <w:szCs w:val="24"/>
          <w:lang w:val="en-US"/>
        </w:rPr>
        <w:t xml:space="preserve">the combination </w:t>
      </w:r>
      <w:r w:rsidR="00995EB4">
        <w:rPr>
          <w:rFonts w:ascii="Times New Roman" w:hAnsi="Times New Roman" w:cs="Times New Roman"/>
          <w:sz w:val="24"/>
          <w:szCs w:val="24"/>
          <w:lang w:val="en-US"/>
        </w:rPr>
        <w:t xml:space="preserve">of foreign key </w:t>
      </w:r>
      <w:r>
        <w:rPr>
          <w:rFonts w:ascii="Times New Roman" w:hAnsi="Times New Roman" w:cs="Times New Roman"/>
          <w:sz w:val="24"/>
          <w:szCs w:val="24"/>
          <w:lang w:val="en-US"/>
        </w:rPr>
        <w:t>attributes present in the Result</w:t>
      </w:r>
      <w:r w:rsidR="00995EB4">
        <w:rPr>
          <w:rFonts w:ascii="Times New Roman" w:hAnsi="Times New Roman" w:cs="Times New Roman"/>
          <w:sz w:val="24"/>
          <w:szCs w:val="24"/>
          <w:lang w:val="en-US"/>
        </w:rPr>
        <w:t xml:space="preserve"> entity</w:t>
      </w:r>
      <w:r>
        <w:rPr>
          <w:rFonts w:ascii="Times New Roman" w:hAnsi="Times New Roman" w:cs="Times New Roman"/>
          <w:sz w:val="24"/>
          <w:szCs w:val="24"/>
          <w:lang w:val="en-US"/>
        </w:rPr>
        <w:t>, if made, must be unique. We can enforce this by creating a unique index of the combination of original key attributes.</w:t>
      </w:r>
    </w:p>
    <w:p w14:paraId="391EE5AC" w14:textId="1877769E" w:rsidR="002905DA" w:rsidRDefault="007A1E6E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Part 3:</w:t>
      </w:r>
    </w:p>
    <w:p w14:paraId="6391973E" w14:textId="5D5560F7" w:rsidR="006C5B34" w:rsidRDefault="00EA64E8" w:rsidP="002905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 file:</w:t>
      </w:r>
    </w:p>
    <w:p w14:paraId="5561CF98" w14:textId="77777777" w:rsidR="00A8385F" w:rsidRDefault="00A8385F" w:rsidP="002905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75D7CC" w14:textId="2465CC31" w:rsidR="00EA64E8" w:rsidRDefault="00EA64E8" w:rsidP="002905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3FA66B" wp14:editId="383AECDB">
            <wp:extent cx="6292850" cy="3556000"/>
            <wp:effectExtent l="0" t="0" r="0" b="635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54" cy="35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42B3" w14:textId="5EA6B121" w:rsidR="00A8385F" w:rsidRDefault="00A8385F" w:rsidP="002905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E6329A" w14:textId="09302234" w:rsidR="00A8385F" w:rsidRDefault="00A8385F" w:rsidP="002905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A1D209" w14:textId="56FB2F65" w:rsidR="007A1E6E" w:rsidRDefault="00EA64E8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088EBA" wp14:editId="37EFE977">
            <wp:extent cx="6299200" cy="3649991"/>
            <wp:effectExtent l="0" t="0" r="6350" b="762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054" cy="36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0855" w14:textId="49679F4C" w:rsidR="00EA64E8" w:rsidRDefault="00EA64E8" w:rsidP="002905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57D7587" wp14:editId="170E82CD">
            <wp:extent cx="6210081" cy="3473450"/>
            <wp:effectExtent l="0" t="0" r="635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456" cy="34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00CF" w14:textId="5F88E9B0" w:rsidR="003C0641" w:rsidRDefault="003C0641" w:rsidP="002905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79F329" w14:textId="77777777" w:rsidR="00FC428D" w:rsidRDefault="00FC428D" w:rsidP="002905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9D3640" w14:textId="77777777" w:rsidR="003C0641" w:rsidRDefault="003C0641" w:rsidP="002905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56F8A8" w14:textId="7B36D95D" w:rsidR="00EA64E8" w:rsidRDefault="00EA64E8" w:rsidP="002905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Imported Data</w:t>
      </w:r>
    </w:p>
    <w:p w14:paraId="023DB3C2" w14:textId="77777777" w:rsidR="003C0641" w:rsidRDefault="003C0641" w:rsidP="002905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AE746F" w14:textId="1A62326B" w:rsidR="00EA64E8" w:rsidRPr="00EA64E8" w:rsidRDefault="00EA64E8" w:rsidP="002905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34E61F" wp14:editId="568806AB">
            <wp:extent cx="6191211" cy="3568700"/>
            <wp:effectExtent l="0" t="0" r="63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029" cy="35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BD8B" w14:textId="68C792D7" w:rsidR="003C0641" w:rsidRDefault="003C0641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75CD68D" wp14:editId="6A84FBAF">
            <wp:extent cx="6248136" cy="32639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01" cy="326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260F" w14:textId="6F643478" w:rsidR="003C0641" w:rsidRDefault="003C0641" w:rsidP="006C5B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3DD920" w14:textId="77777777" w:rsidR="00A8385F" w:rsidRDefault="00A8385F" w:rsidP="006C5B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1CFF20" w14:textId="082CA1B0" w:rsidR="003C0641" w:rsidRDefault="003C0641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Aggregations</w:t>
      </w:r>
    </w:p>
    <w:p w14:paraId="33438FAA" w14:textId="667D5B31" w:rsidR="003C0641" w:rsidRDefault="003C0641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252F6F" wp14:editId="2FDB386B">
            <wp:extent cx="6327587" cy="17526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597" cy="175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585E" w14:textId="77777777" w:rsidR="00A8385F" w:rsidRDefault="00A8385F" w:rsidP="006C5B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978CD1" w14:textId="0C37187D" w:rsidR="00A8385F" w:rsidRDefault="00A8385F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D7033D" wp14:editId="29E9DBDA">
            <wp:extent cx="6355080" cy="2317750"/>
            <wp:effectExtent l="0" t="0" r="762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66" cy="233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EFC5" w14:textId="234EFEF4" w:rsidR="00A8385F" w:rsidRDefault="00A8385F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Total Territories</w:t>
      </w:r>
    </w:p>
    <w:p w14:paraId="028DC6F1" w14:textId="77777777" w:rsidR="00A8385F" w:rsidRDefault="00A8385F" w:rsidP="006C5B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199B85" w14:textId="1F7F39E1" w:rsidR="00A8385F" w:rsidRDefault="00A8385F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DC2562" wp14:editId="5DFD74EF">
            <wp:extent cx="6349098" cy="211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75" cy="212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C8EA" w14:textId="7F528F74" w:rsidR="00A8385F" w:rsidRDefault="00A8385F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2DC2B2" wp14:editId="67C4ADF5">
            <wp:extent cx="6374190" cy="2044700"/>
            <wp:effectExtent l="0" t="0" r="762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416" cy="20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5439" w14:textId="5CE890EC" w:rsidR="00A8385F" w:rsidRDefault="00A8385F" w:rsidP="006C5B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0C93B6" w14:textId="3A8B8F20" w:rsidR="00A8385F" w:rsidRDefault="00A8385F" w:rsidP="006C5B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BC8614" w14:textId="31AFC47D" w:rsidR="00FC428D" w:rsidRDefault="00A8385F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Result</w:t>
      </w:r>
    </w:p>
    <w:p w14:paraId="0A27529C" w14:textId="3A11087E" w:rsidR="00A8385F" w:rsidRDefault="00A8385F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7FA57D" wp14:editId="7A0A457C">
            <wp:extent cx="6388100" cy="290882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130" cy="29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9766" w14:textId="77777777" w:rsidR="00FC428D" w:rsidRPr="00FC428D" w:rsidRDefault="00FC428D" w:rsidP="006C5B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428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Code:</w:t>
      </w:r>
    </w:p>
    <w:p w14:paraId="78AC4D36" w14:textId="77777777" w:rsidR="00FC428D" w:rsidRDefault="00FC428D" w:rsidP="006C5B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CF238D" w14:textId="25F30FA7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>[{</w:t>
      </w:r>
    </w:p>
    <w:p w14:paraId="1D93C88B" w14:textId="77777777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 xml:space="preserve">    $unwind: {</w:t>
      </w:r>
    </w:p>
    <w:p w14:paraId="49813AB0" w14:textId="77777777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 xml:space="preserve">        path: '$Sales'</w:t>
      </w:r>
    </w:p>
    <w:p w14:paraId="7DB542A2" w14:textId="77777777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DCA32BE" w14:textId="77777777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>}, {</w:t>
      </w:r>
    </w:p>
    <w:p w14:paraId="41098076" w14:textId="77777777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 xml:space="preserve">    $group: {</w:t>
      </w:r>
    </w:p>
    <w:p w14:paraId="2491F5C0" w14:textId="77777777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 xml:space="preserve">        _id: '$</w:t>
      </w:r>
      <w:proofErr w:type="spellStart"/>
      <w:r w:rsidRPr="006C5B34">
        <w:rPr>
          <w:rFonts w:ascii="Times New Roman" w:hAnsi="Times New Roman" w:cs="Times New Roman"/>
          <w:sz w:val="24"/>
          <w:szCs w:val="24"/>
          <w:lang w:val="en-US"/>
        </w:rPr>
        <w:t>TerritoryID</w:t>
      </w:r>
      <w:proofErr w:type="spellEnd"/>
      <w:r w:rsidRPr="006C5B34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0E8D9A26" w14:textId="77777777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C5B34">
        <w:rPr>
          <w:rFonts w:ascii="Times New Roman" w:hAnsi="Times New Roman" w:cs="Times New Roman"/>
          <w:sz w:val="24"/>
          <w:szCs w:val="24"/>
          <w:lang w:val="en-US"/>
        </w:rPr>
        <w:t>TotalTerritories</w:t>
      </w:r>
      <w:proofErr w:type="spellEnd"/>
      <w:r w:rsidRPr="006C5B34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14:paraId="695F5DA6" w14:textId="77777777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 xml:space="preserve">            $sum: '$</w:t>
      </w:r>
      <w:proofErr w:type="spellStart"/>
      <w:r w:rsidRPr="006C5B34">
        <w:rPr>
          <w:rFonts w:ascii="Times New Roman" w:hAnsi="Times New Roman" w:cs="Times New Roman"/>
          <w:sz w:val="24"/>
          <w:szCs w:val="24"/>
          <w:lang w:val="en-US"/>
        </w:rPr>
        <w:t>Sales.TotalSales</w:t>
      </w:r>
      <w:proofErr w:type="spellEnd"/>
      <w:r w:rsidRPr="006C5B3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0A988BD7" w14:textId="77777777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939651D" w14:textId="77777777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8CF6CE7" w14:textId="49E8D13E" w:rsidR="006C5B34" w:rsidRPr="006C5B34" w:rsidRDefault="006C5B34" w:rsidP="006C5B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5B34">
        <w:rPr>
          <w:rFonts w:ascii="Times New Roman" w:hAnsi="Times New Roman" w:cs="Times New Roman"/>
          <w:sz w:val="24"/>
          <w:szCs w:val="24"/>
          <w:lang w:val="en-US"/>
        </w:rPr>
        <w:t>}]</w:t>
      </w:r>
    </w:p>
    <w:sectPr w:rsidR="006C5B34" w:rsidRPr="006C5B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5674E"/>
    <w:multiLevelType w:val="hybridMultilevel"/>
    <w:tmpl w:val="2DA0BD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765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23D"/>
    <w:rsid w:val="00234105"/>
    <w:rsid w:val="002905DA"/>
    <w:rsid w:val="00321753"/>
    <w:rsid w:val="003C0641"/>
    <w:rsid w:val="006C5B34"/>
    <w:rsid w:val="00772A2A"/>
    <w:rsid w:val="007A1E6E"/>
    <w:rsid w:val="0084023D"/>
    <w:rsid w:val="00995EB4"/>
    <w:rsid w:val="00A8385F"/>
    <w:rsid w:val="00EA64E8"/>
    <w:rsid w:val="00F528C1"/>
    <w:rsid w:val="00FB7C20"/>
    <w:rsid w:val="00FC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B9FF9"/>
  <w15:chartTrackingRefBased/>
  <w15:docId w15:val="{231E3246-0D9B-4C7A-9A06-A03B767D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A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3.wdp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microsoft.com/office/2007/relationships/hdphoto" Target="media/hdphoto7.wdp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microsoft.com/office/2007/relationships/hdphoto" Target="media/hdphoto5.wdp"/><Relationship Id="rId25" Type="http://schemas.microsoft.com/office/2007/relationships/hdphoto" Target="media/hdphoto9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microsoft.com/office/2007/relationships/hdphoto" Target="media/hdphoto10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 Tyagi</dc:creator>
  <cp:keywords/>
  <dc:description/>
  <cp:lastModifiedBy>Ashi Tyagi</cp:lastModifiedBy>
  <cp:revision>1</cp:revision>
  <cp:lastPrinted>2022-09-30T03:42:00Z</cp:lastPrinted>
  <dcterms:created xsi:type="dcterms:W3CDTF">2022-09-30T01:09:00Z</dcterms:created>
  <dcterms:modified xsi:type="dcterms:W3CDTF">2022-09-30T03:46:00Z</dcterms:modified>
</cp:coreProperties>
</file>