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26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GACSE-124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FitBuddy – AI-Powered Personalized Fitness Planner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160" w:line="240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Problem Statement Selected: How can individuals who lack fitness knowledge or time to consult a trainer receive personalized, structured, and adaptive workout plans that align with their specific health goals?</w:t>
      </w:r>
    </w:p>
    <w:tbl>
      <w:tblPr>
        <w:tblW w:w="9016" w:type="dxa"/>
        <w:tblBorders>
          <w:top w:color="2E75B6" w:space="0" w:sz="4" w:val="single"/>
          <w:left w:color="2E75B6" w:space="0" w:sz="4" w:val="single"/>
          <w:bottom w:color="2E75B6" w:space="0" w:sz="4" w:val="single"/>
          <w:right w:color="2E75B6" w:space="0" w:sz="4" w:val="single"/>
          <w:insideH w:color="2E75B6" w:space="0" w:sz="4" w:val="single"/>
          <w:insideV w:color="2E75B6" w:space="0" w:sz="4" w:val="single"/>
        </w:tblBorders>
        <w:tblLayout w:type="fixed"/>
      </w:tblPr>
      <w:tblGrid>
        <w:gridCol w:w="3005"/>
        <w:gridCol w:w="3006"/>
        <w:gridCol w:w="3005"/>
      </w:tblGrid>
      <w:tr>
        <w:tc>
          <w:tcPr>
            <w:tcW w:w="3005" w:type="dxa"/>
            <w:shd w:fill="2E75B6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Team Member</w:t>
            </w:r>
          </w:p>
        </w:tc>
        <w:tc>
          <w:tcPr>
            <w:tcW w:w="3006" w:type="dxa"/>
            <w:shd w:fill="2E75B6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w="3005" w:type="dxa"/>
            <w:shd w:fill="2E75B6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Contribution</w:t>
            </w:r>
          </w:p>
        </w:tc>
      </w:tr>
      <w:tr>
        <w:tc>
          <w:tcPr>
            <w:tcW w:w="3005" w:type="dxa"/>
            <w:shd w:fill="EBF3FB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Member 1</w:t>
            </w:r>
          </w:p>
        </w:tc>
        <w:tc>
          <w:tcPr>
            <w:tcW w:w="3006" w:type="dxa"/>
            <w:shd w:fill="EBF3FB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Backend Developer</w:t>
            </w:r>
          </w:p>
        </w:tc>
        <w:tc>
          <w:tcPr>
            <w:tcW w:w="3005" w:type="dxa"/>
            <w:shd w:fill="EBF3FB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FastAPI routing, AI integration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Member 2</w:t>
            </w:r>
          </w:p>
        </w:tc>
        <w:tc>
          <w:tcPr>
            <w:tcW w:w="3006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AI/ML Engineer</w:t>
            </w:r>
          </w:p>
        </w:tc>
        <w:tc>
          <w:tcPr>
            <w:tcW w:w="3005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Gemini model prompting and selection</w:t>
            </w:r>
          </w:p>
        </w:tc>
      </w:tr>
      <w:tr>
        <w:tc>
          <w:tcPr>
            <w:tcW w:w="3005" w:type="dxa"/>
            <w:shd w:fill="EBF3FB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Member 3</w:t>
            </w:r>
          </w:p>
        </w:tc>
        <w:tc>
          <w:tcPr>
            <w:tcW w:w="3006" w:type="dxa"/>
            <w:shd w:fill="EBF3FB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Frontend Developer</w:t>
            </w:r>
          </w:p>
        </w:tc>
        <w:tc>
          <w:tcPr>
            <w:tcW w:w="3005" w:type="dxa"/>
            <w:shd w:fill="EBF3FB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Jinja2 templates and UI design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Member 4</w:t>
            </w:r>
          </w:p>
        </w:tc>
        <w:tc>
          <w:tcPr>
            <w:tcW w:w="3006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Database Engineer</w:t>
            </w:r>
          </w:p>
        </w:tc>
        <w:tc>
          <w:tcPr>
            <w:tcW w:w="3005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SQLite schema and SQLAlchemy ORM</w:t>
            </w:r>
          </w:p>
        </w:tc>
      </w:tr>
    </w:tbl>
    <w:p w:rsidR="00000000" w14:paraId="00000014">
      <w:pPr>
        <w:rPr/>
      </w:pPr>
    </w:p>
    <w:p w:rsidR="00000000" w14:paraId="00000015">
      <w:pPr>
        <w:rPr/>
      </w:pP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160"/>
        <w:rPr>
          <w:sz w:val="22"/>
        </w:rPr>
      </w:pPr>
      <w:r>
        <w:rPr>
          <w:sz w:val="22"/>
        </w:rPr>
        <w:t>The following ideas were generated and grouped by theme during the FitBuddy brainstorming session:</w:t>
      </w:r>
    </w:p>
    <w:tbl>
      <w:tblPr>
        <w:tblW w:w="9016" w:type="dxa"/>
        <w:tblBorders>
          <w:top w:color="2E75B6" w:space="0" w:sz="4" w:val="single"/>
          <w:left w:color="2E75B6" w:space="0" w:sz="4" w:val="single"/>
          <w:bottom w:color="2E75B6" w:space="0" w:sz="4" w:val="single"/>
          <w:right w:color="2E75B6" w:space="0" w:sz="4" w:val="single"/>
          <w:insideH w:color="2E75B6" w:space="0" w:sz="4" w:val="single"/>
          <w:insideV w:color="2E75B6" w:space="0" w:sz="4" w:val="single"/>
        </w:tblBorders>
        <w:tblLayout w:type="fixed"/>
      </w:tblPr>
      <w:tblGrid>
        <w:gridCol w:w="2254"/>
        <w:gridCol w:w="4508"/>
        <w:gridCol w:w="2254"/>
      </w:tblGrid>
      <w:tr>
        <w:tc>
          <w:tcPr>
            <w:tcW w:w="2254" w:type="dxa"/>
            <w:shd w:fill="1F4E79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w="4508" w:type="dxa"/>
            <w:shd w:fill="1F4E79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Ideas Generated</w:t>
            </w:r>
          </w:p>
        </w:tc>
        <w:tc>
          <w:tcPr>
            <w:tcW w:w="2254" w:type="dxa"/>
            <w:shd w:fill="1F4E79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Selected</w:t>
            </w:r>
          </w:p>
        </w:tc>
      </w:tr>
      <w:tr>
        <w:tc>
          <w:tcPr>
            <w:tcW w:w="2254" w:type="dxa"/>
            <w:shd w:fill="D6E4F0" w:val="clear"/>
          </w:tcPr>
          <w:p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AI / Workout Generation</w:t>
            </w:r>
          </w:p>
        </w:tc>
        <w:tc>
          <w:tcPr>
            <w:tcW w:w="4508" w:type="dxa"/>
            <w:shd w:fill="D6E4F0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Personalized 7-day plan, goal-based intensity, AI feedback loop, calorie-adjusted plans, video exercise guides</w:t>
            </w:r>
          </w:p>
        </w:tc>
        <w:tc>
          <w:tcPr>
            <w:tcW w:w="2254" w:type="dxa"/>
            <w:shd w:fill="D6E4F0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7-day plan + feedback update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Nutrition</w:t>
            </w:r>
          </w:p>
        </w:tc>
        <w:tc>
          <w:tcPr>
            <w:tcW w:w="4508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Meal plans, macro calculators, hydration reminders, supplement recommendations, goal-aligned tips</w:t>
            </w:r>
          </w:p>
        </w:tc>
        <w:tc>
          <w:tcPr>
            <w:tcW w:w="2254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Goal-based nutrition tips</w:t>
            </w:r>
          </w:p>
        </w:tc>
      </w:tr>
      <w:tr>
        <w:tc>
          <w:tcPr>
            <w:tcW w:w="2254" w:type="dxa"/>
            <w:shd w:fill="D6E4F0" w:val="clear"/>
          </w:tcPr>
          <w:p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Tech Stack</w:t>
            </w:r>
          </w:p>
        </w:tc>
        <w:tc>
          <w:tcPr>
            <w:tcW w:w="4508" w:type="dxa"/>
            <w:shd w:fill="D6E4F0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FastAPI, Flask, Django, Gemini, GPT-4, HuggingFace (T5, BART, Bloom), SQLite, PostgreSQL</w:t>
            </w:r>
          </w:p>
        </w:tc>
        <w:tc>
          <w:tcPr>
            <w:tcW w:w="2254" w:type="dxa"/>
            <w:shd w:fill="D6E4F0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FastAPI + Gemini + SQLite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User Experience</w:t>
            </w:r>
          </w:p>
        </w:tc>
        <w:tc>
          <w:tcPr>
            <w:tcW w:w="4508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Mobile app, web app, chatbot interface, voice commands, dashboard, admin panel</w:t>
            </w:r>
          </w:p>
        </w:tc>
        <w:tc>
          <w:tcPr>
            <w:tcW w:w="2254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Web app with admin view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14:paraId="0000001B">
      <w:pPr>
        <w:spacing w:after="80" w:before="160"/>
        <w:rPr>
          <w:sz w:val="22"/>
        </w:rPr>
      </w:pPr>
      <w:r>
        <w:rPr>
          <w:sz w:val="22"/>
        </w:rPr>
        <w:t>Ideas were prioritized based on Impact (user value) vs. Feasibility (technical effort). High-impact, high-feasibility features were selected for the MVP:</w:t>
      </w:r>
    </w:p>
    <w:tbl>
      <w:tblPr>
        <w:tblW w:w="9016" w:type="dxa"/>
        <w:tblBorders>
          <w:top w:color="2E75B6" w:space="0" w:sz="4" w:val="single"/>
          <w:left w:color="2E75B6" w:space="0" w:sz="4" w:val="single"/>
          <w:bottom w:color="2E75B6" w:space="0" w:sz="4" w:val="single"/>
          <w:right w:color="2E75B6" w:space="0" w:sz="4" w:val="single"/>
          <w:insideH w:color="2E75B6" w:space="0" w:sz="4" w:val="single"/>
          <w:insideV w:color="2E75B6" w:space="0" w:sz="4" w:val="single"/>
        </w:tblBorders>
        <w:tblLayout w:type="fixed"/>
      </w:tblPr>
      <w:tblGrid>
        <w:gridCol w:w="3005"/>
        <w:gridCol w:w="1503"/>
        <w:gridCol w:w="1503"/>
        <w:gridCol w:w="3005"/>
      </w:tblGrid>
      <w:tr>
        <w:tc>
          <w:tcPr>
            <w:tcW w:w="3005" w:type="dxa"/>
            <w:shd w:fill="1F4E79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Feature / Idea</w:t>
            </w:r>
          </w:p>
        </w:tc>
        <w:tc>
          <w:tcPr>
            <w:tcW w:w="1503" w:type="dxa"/>
            <w:shd w:fill="1F4E79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Impact (1-5)</w:t>
            </w:r>
          </w:p>
        </w:tc>
        <w:tc>
          <w:tcPr>
            <w:tcW w:w="1503" w:type="dxa"/>
            <w:shd w:fill="1F4E79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Feasibility (1-5)</w:t>
            </w:r>
          </w:p>
        </w:tc>
        <w:tc>
          <w:tcPr>
            <w:tcW w:w="3005" w:type="dxa"/>
            <w:shd w:fill="1F4E79" w:val="clear"/>
          </w:tcPr>
          <w:p>
            <w:pPr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Priority / Decision</w:t>
            </w:r>
          </w:p>
        </w:tc>
      </w:tr>
      <w:tr>
        <w:tc>
          <w:tcPr>
            <w:tcW w:w="3005" w:type="dxa"/>
            <w:shd w:fill="E8F5E9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AI-Powered 7-Day Workout Plan</w:t>
            </w:r>
          </w:p>
        </w:tc>
        <w:tc>
          <w:tcPr>
            <w:tcW w:w="1503" w:type="dxa"/>
            <w:shd w:fill="E8F5E9" w:val="clear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503" w:type="dxa"/>
            <w:shd w:fill="E8F5E9" w:val="clear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005" w:type="dxa"/>
            <w:shd w:fill="E8F5E9" w:val="clear"/>
          </w:tcPr>
          <w:p>
            <w:pPr>
              <w:rPr>
                <w:b/>
                <w:color w:val="1A7A1A"/>
                <w:sz w:val="20"/>
              </w:rPr>
            </w:pPr>
            <w:r>
              <w:rPr>
                <w:b/>
                <w:color w:val="1A7A1A"/>
                <w:sz w:val="20"/>
              </w:rPr>
              <w:t>✓ Selected – Core Feature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Feedback-Based Plan Refinement</w:t>
            </w:r>
          </w:p>
        </w:tc>
        <w:tc>
          <w:tcPr>
            <w:tcW w:w="1503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503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005" w:type="dxa"/>
          </w:tcPr>
          <w:p>
            <w:pPr>
              <w:rPr>
                <w:b/>
                <w:color w:val="1A7A1A"/>
                <w:sz w:val="20"/>
              </w:rPr>
            </w:pPr>
            <w:r>
              <w:rPr>
                <w:b/>
                <w:color w:val="1A7A1A"/>
                <w:sz w:val="20"/>
              </w:rPr>
              <w:t>✓ Selected – Core Feature</w:t>
            </w:r>
          </w:p>
        </w:tc>
      </w:tr>
      <w:tr>
        <w:tc>
          <w:tcPr>
            <w:tcW w:w="3005" w:type="dxa"/>
            <w:shd w:fill="E8F5E9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Nutrition / Recovery Tips</w:t>
            </w:r>
          </w:p>
        </w:tc>
        <w:tc>
          <w:tcPr>
            <w:tcW w:w="1503" w:type="dxa"/>
            <w:shd w:fill="E8F5E9" w:val="clear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503" w:type="dxa"/>
            <w:shd w:fill="E8F5E9" w:val="clear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005" w:type="dxa"/>
            <w:shd w:fill="E8F5E9" w:val="clear"/>
          </w:tcPr>
          <w:p>
            <w:pPr>
              <w:rPr>
                <w:b/>
                <w:color w:val="1A7A1A"/>
                <w:sz w:val="20"/>
              </w:rPr>
            </w:pPr>
            <w:r>
              <w:rPr>
                <w:b/>
                <w:color w:val="1A7A1A"/>
                <w:sz w:val="20"/>
              </w:rPr>
              <w:t>✓ Selected – Core Feature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</w:rPr>
            </w:pPr>
            <w:r>
              <w:rPr>
                <w:sz w:val="20"/>
              </w:rPr>
              <w:t>Meal Plan Generator</w:t>
            </w:r>
          </w:p>
        </w:tc>
        <w:tc>
          <w:tcPr>
            <w:tcW w:w="1503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503" w:type="dxa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005" w:type="dxa"/>
          </w:tcPr>
          <w:p>
            <w:pPr>
              <w:rPr>
                <w:color w:val="B85C00"/>
                <w:sz w:val="20"/>
              </w:rPr>
            </w:pPr>
            <w:r>
              <w:rPr>
                <w:color w:val="B85C00"/>
                <w:sz w:val="20"/>
              </w:rPr>
              <w:t>○ Deferred – Future Enhancement</w:t>
            </w:r>
          </w:p>
        </w:tc>
      </w:tr>
      <w:tr>
        <w:tc>
          <w:tcPr>
            <w:tcW w:w="3005" w:type="dxa"/>
            <w:shd w:fill="FDECEA" w:val="clear"/>
          </w:tcPr>
          <w:p>
            <w:pPr>
              <w:rPr>
                <w:sz w:val="20"/>
              </w:rPr>
            </w:pPr>
            <w:r>
              <w:rPr>
                <w:sz w:val="20"/>
              </w:rPr>
              <w:t>Mobile App (iOS/Android)</w:t>
            </w:r>
          </w:p>
        </w:tc>
        <w:tc>
          <w:tcPr>
            <w:tcW w:w="1503" w:type="dxa"/>
            <w:shd w:fill="FDECEA" w:val="clear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503" w:type="dxa"/>
            <w:shd w:fill="FDECEA" w:val="clear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005" w:type="dxa"/>
            <w:shd w:fill="FDECEA" w:val="clear"/>
          </w:tcPr>
          <w:p>
            <w:pPr>
              <w:rPr>
                <w:color w:val="CC0000"/>
                <w:sz w:val="20"/>
              </w:rPr>
            </w:pPr>
            <w:r>
              <w:rPr>
                <w:color w:val="CC0000"/>
                <w:sz w:val="20"/>
              </w:rPr>
              <w:t>✗ Dropped – Out of Scope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