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26 February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GACSE-124</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FitBuddy – AI-Powered Personalized Fitness Planner</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p w:rsidR="00000000" w14:paraId="0000001A">
      <w:pPr>
        <w:spacing w:before="240" w:after="120"/>
        <w:rPr>
          <w:b/>
          <w:color w:val="1F4E79"/>
          <w:sz w:val="26"/>
        </w:rPr>
      </w:pPr>
      <w:r>
        <w:rPr>
          <w:b/>
          <w:color w:val="1F4E79"/>
          <w:sz w:val="26"/>
          <w:rtl w:val="0"/>
        </w:rPr>
        <w:t>FitBuddy – Empathy Map Canvas</w:t>
      </w:r>
    </w:p>
    <w:p w:rsidR="00000000" w14:paraId="0000001B">
      <w:pPr>
        <w:spacing w:after="80"/>
        <w:rPr>
          <w:sz w:val="22"/>
        </w:rPr>
      </w:pPr>
      <w:r>
        <w:rPr>
          <w:b/>
          <w:sz w:val="22"/>
          <w:rtl w:val="0"/>
        </w:rPr>
        <w:t xml:space="preserve">User Persona: </w:t>
      </w:r>
      <w:r>
        <w:rPr>
          <w:sz w:val="22"/>
          <w:rtl w:val="0"/>
        </w:rPr>
        <w:t>Alex, 26-year-old working professional seeking a structured fitness routine without a personal trainer</w:t>
      </w:r>
    </w:p>
    <w:tbl>
      <w:tblPr>
        <w:tblW w:w="9016" w:type="dxa"/>
        <w:tblBorders>
          <w:top w:color="1F4E79" w:space="0" w:sz="6" w:val="single"/>
          <w:left w:color="1F4E79" w:space="0" w:sz="6" w:val="single"/>
          <w:bottom w:color="1F4E79" w:space="0" w:sz="6" w:val="single"/>
          <w:right w:color="1F4E79" w:space="0" w:sz="6" w:val="single"/>
          <w:insideH w:color="1F4E79" w:space="0" w:sz="4" w:val="single"/>
          <w:insideV w:color="1F4E79" w:space="0" w:sz="4" w:val="single"/>
        </w:tblBorders>
        <w:tblLayout w:type="fixed"/>
      </w:tblPr>
      <w:tblGrid>
        <w:gridCol w:w="4508"/>
        <w:gridCol w:w="4508"/>
      </w:tblGrid>
      <w:tr>
        <w:tc>
          <w:tcPr>
            <w:tcW w:w="4508" w:type="dxa"/>
            <w:shd w:fill="2E75B6" w:val="clear"/>
            <w:tcMar>
              <w:top w:w="120" w:type="dxa"/>
              <w:left w:w="120" w:type="dxa"/>
              <w:bottom w:w="120" w:type="dxa"/>
              <w:right w:w="120" w:type="dxa"/>
            </w:tcMar>
          </w:tcPr>
          <w:p>
            <w:pPr>
              <w:jc w:val="center"/>
              <w:rPr>
                <w:b/>
                <w:color w:val="FFFFFF"/>
                <w:sz w:val="24"/>
              </w:rPr>
            </w:pPr>
            <w:r>
              <w:rPr>
                <w:b/>
                <w:color w:val="FFFFFF"/>
                <w:sz w:val="24"/>
              </w:rPr>
              <w:t>👁 THINKS</w:t>
            </w:r>
          </w:p>
        </w:tc>
        <w:tc>
          <w:tcPr>
            <w:tcW w:w="4508" w:type="dxa"/>
            <w:shd w:fill="2E75B6" w:val="clear"/>
            <w:tcMar>
              <w:top w:w="120" w:type="dxa"/>
              <w:left w:w="120" w:type="dxa"/>
              <w:bottom w:w="120" w:type="dxa"/>
              <w:right w:w="120" w:type="dxa"/>
            </w:tcMar>
          </w:tcPr>
          <w:p>
            <w:pPr>
              <w:jc w:val="center"/>
              <w:rPr>
                <w:b/>
                <w:color w:val="FFFFFF"/>
                <w:sz w:val="24"/>
              </w:rPr>
            </w:pPr>
            <w:r>
              <w:rPr>
                <w:b/>
                <w:color w:val="FFFFFF"/>
                <w:sz w:val="24"/>
              </w:rPr>
              <w:t>👂 HEARS</w:t>
            </w:r>
          </w:p>
        </w:tc>
      </w:tr>
      <w:tr>
        <w:tc>
          <w:tcPr>
            <w:tcW w:w="4508" w:type="dxa"/>
            <w:shd w:fill="EBF3FB" w:val="clear"/>
            <w:tcMar>
              <w:top w:w="120" w:type="dxa"/>
              <w:left w:w="160" w:type="dxa"/>
              <w:bottom w:w="120" w:type="dxa"/>
              <w:right w:w="120" w:type="dxa"/>
            </w:tcMar>
          </w:tcPr>
          <w:p>
            <w:pPr>
              <w:rPr>
                <w:sz w:val="21"/>
              </w:rPr>
            </w:pPr>
            <w:r>
              <w:rPr>
                <w:sz w:val="21"/>
              </w:rPr>
              <w:t>• “I need a plan that actually fits my schedule and goals”</w:t>
            </w:r>
          </w:p>
          <w:p>
            <w:pPr>
              <w:rPr>
                <w:sz w:val="21"/>
              </w:rPr>
            </w:pPr>
            <w:r>
              <w:rPr>
                <w:sz w:val="21"/>
              </w:rPr>
              <w:t>• “Generic plans never work for my body type”</w:t>
            </w:r>
          </w:p>
          <w:p>
            <w:pPr>
              <w:rPr>
                <w:sz w:val="21"/>
              </w:rPr>
            </w:pPr>
            <w:r>
              <w:rPr>
                <w:sz w:val="21"/>
              </w:rPr>
              <w:t>• “I don’t know if I’m doing the right exercises for weight loss”</w:t>
            </w:r>
          </w:p>
          <w:p>
            <w:pPr>
              <w:rPr>
                <w:sz w:val="21"/>
              </w:rPr>
            </w:pPr>
            <w:r>
              <w:rPr>
                <w:sz w:val="21"/>
              </w:rPr>
              <w:t>• “I wish someone could just tell me exactly what to eat and do”</w:t>
            </w:r>
          </w:p>
        </w:tc>
        <w:tc>
          <w:tcPr>
            <w:tcW w:w="4508" w:type="dxa"/>
            <w:shd w:fill="EBF3FB" w:val="clear"/>
            <w:tcMar>
              <w:top w:w="120" w:type="dxa"/>
              <w:left w:w="160" w:type="dxa"/>
              <w:bottom w:w="120" w:type="dxa"/>
              <w:right w:w="120" w:type="dxa"/>
            </w:tcMar>
          </w:tcPr>
          <w:p>
            <w:pPr>
              <w:rPr>
                <w:sz w:val="21"/>
              </w:rPr>
            </w:pPr>
            <w:r>
              <w:rPr>
                <w:sz w:val="21"/>
              </w:rPr>
              <w:t>• Friends talking about gym progress and workout routines</w:t>
            </w:r>
          </w:p>
          <w:p>
            <w:pPr>
              <w:rPr>
                <w:sz w:val="21"/>
              </w:rPr>
            </w:pPr>
            <w:r>
              <w:rPr>
                <w:sz w:val="21"/>
              </w:rPr>
              <w:t>• Social media influencers promoting specific fitness programs</w:t>
            </w:r>
          </w:p>
          <w:p>
            <w:pPr>
              <w:rPr>
                <w:sz w:val="21"/>
              </w:rPr>
            </w:pPr>
            <w:r>
              <w:rPr>
                <w:sz w:val="21"/>
              </w:rPr>
              <w:t>• Doctors recommending regular physical activity</w:t>
            </w:r>
          </w:p>
          <w:p>
            <w:pPr>
              <w:rPr>
                <w:sz w:val="21"/>
              </w:rPr>
            </w:pPr>
            <w:r>
              <w:rPr>
                <w:sz w:val="21"/>
              </w:rPr>
              <w:t>• Ads for gym memberships and fitness apps</w:t>
            </w:r>
          </w:p>
        </w:tc>
      </w:tr>
      <w:tr>
        <w:tc>
          <w:tcPr>
            <w:tcW w:w="4508" w:type="dxa"/>
            <w:shd w:fill="1F4E79" w:val="clear"/>
            <w:tcMar>
              <w:top w:w="120" w:type="dxa"/>
              <w:left w:w="120" w:type="dxa"/>
              <w:bottom w:w="120" w:type="dxa"/>
              <w:right w:w="120" w:type="dxa"/>
            </w:tcMar>
          </w:tcPr>
          <w:p>
            <w:pPr>
              <w:jc w:val="center"/>
              <w:rPr>
                <w:b/>
                <w:color w:val="FFFFFF"/>
                <w:sz w:val="24"/>
              </w:rPr>
            </w:pPr>
            <w:r>
              <w:rPr>
                <w:b/>
                <w:color w:val="FFFFFF"/>
                <w:sz w:val="24"/>
              </w:rPr>
              <w:t>👀 SEES</w:t>
            </w:r>
          </w:p>
        </w:tc>
        <w:tc>
          <w:tcPr>
            <w:tcW w:w="4508" w:type="dxa"/>
            <w:shd w:fill="1F4E79" w:val="clear"/>
            <w:tcMar>
              <w:top w:w="120" w:type="dxa"/>
              <w:left w:w="120" w:type="dxa"/>
              <w:bottom w:w="120" w:type="dxa"/>
              <w:right w:w="120" w:type="dxa"/>
            </w:tcMar>
          </w:tcPr>
          <w:p>
            <w:pPr>
              <w:jc w:val="center"/>
              <w:rPr>
                <w:b/>
                <w:color w:val="FFFFFF"/>
                <w:sz w:val="24"/>
              </w:rPr>
            </w:pPr>
            <w:r>
              <w:rPr>
                <w:b/>
                <w:color w:val="FFFFFF"/>
                <w:sz w:val="24"/>
              </w:rPr>
              <w:t>🗣 SAYS &amp; DOES</w:t>
            </w:r>
          </w:p>
        </w:tc>
      </w:tr>
      <w:tr>
        <w:tc>
          <w:tcPr>
            <w:tcW w:w="4508" w:type="dxa"/>
            <w:tcMar>
              <w:top w:w="120" w:type="dxa"/>
              <w:left w:w="160" w:type="dxa"/>
              <w:bottom w:w="120" w:type="dxa"/>
              <w:right w:w="120" w:type="dxa"/>
            </w:tcMar>
          </w:tcPr>
          <w:p>
            <w:pPr>
              <w:rPr>
                <w:sz w:val="21"/>
              </w:rPr>
            </w:pPr>
            <w:r>
              <w:rPr>
                <w:sz w:val="21"/>
              </w:rPr>
              <w:t>• Fitness apps with complex UIs that are hard to navigate</w:t>
            </w:r>
          </w:p>
          <w:p>
            <w:pPr>
              <w:rPr>
                <w:sz w:val="21"/>
              </w:rPr>
            </w:pPr>
            <w:r>
              <w:rPr>
                <w:sz w:val="21"/>
              </w:rPr>
              <w:t>• Gym-goers with toned bodies who seem to know exactly what they’re doing</w:t>
            </w:r>
          </w:p>
          <w:p>
            <w:pPr>
              <w:rPr>
                <w:sz w:val="21"/>
              </w:rPr>
            </w:pPr>
            <w:r>
              <w:rPr>
                <w:sz w:val="21"/>
              </w:rPr>
              <w:t>• Overwhelming amount of conflicting fitness advice online</w:t>
            </w:r>
          </w:p>
          <w:p>
            <w:pPr>
              <w:rPr>
                <w:sz w:val="21"/>
              </w:rPr>
            </w:pPr>
            <w:r>
              <w:rPr>
                <w:sz w:val="21"/>
              </w:rPr>
              <w:t>• People dropping fitness routines after just a few weeks</w:t>
            </w:r>
          </w:p>
        </w:tc>
        <w:tc>
          <w:tcPr>
            <w:tcW w:w="4508" w:type="dxa"/>
            <w:tcMar>
              <w:top w:w="120" w:type="dxa"/>
              <w:left w:w="160" w:type="dxa"/>
              <w:bottom w:w="120" w:type="dxa"/>
              <w:right w:w="120" w:type="dxa"/>
            </w:tcMar>
          </w:tcPr>
          <w:p>
            <w:pPr>
              <w:rPr>
                <w:sz w:val="21"/>
              </w:rPr>
            </w:pPr>
            <w:r>
              <w:rPr>
                <w:sz w:val="21"/>
              </w:rPr>
              <w:t>• Tries different free workout plans but quits after a week</w:t>
            </w:r>
          </w:p>
          <w:p>
            <w:pPr>
              <w:rPr>
                <w:sz w:val="21"/>
              </w:rPr>
            </w:pPr>
            <w:r>
              <w:rPr>
                <w:sz w:val="21"/>
              </w:rPr>
              <w:t>• Searches YouTube for “best workouts for weight loss” repeatedly</w:t>
            </w:r>
          </w:p>
          <w:p>
            <w:pPr>
              <w:rPr>
                <w:sz w:val="21"/>
              </w:rPr>
            </w:pPr>
            <w:r>
              <w:rPr>
                <w:sz w:val="21"/>
              </w:rPr>
              <w:t>• Says “I’ll start on Monday” but struggles with consistency</w:t>
            </w:r>
          </w:p>
          <w:p>
            <w:pPr>
              <w:rPr>
                <w:sz w:val="21"/>
              </w:rPr>
            </w:pPr>
            <w:r>
              <w:rPr>
                <w:sz w:val="21"/>
              </w:rPr>
              <w:t>• Tracks workouts briefly in a notes app then forgets</w:t>
            </w:r>
          </w:p>
        </w:tc>
      </w:tr>
      <w:tr>
        <w:tc>
          <w:tcPr>
            <w:tcW w:w="4508" w:type="dxa"/>
            <w:shd w:fill="E74C3C" w:val="clear"/>
            <w:tcMar>
              <w:top w:w="120" w:type="dxa"/>
              <w:left w:w="120" w:type="dxa"/>
              <w:bottom w:w="120" w:type="dxa"/>
              <w:right w:w="120" w:type="dxa"/>
            </w:tcMar>
          </w:tcPr>
          <w:p>
            <w:pPr>
              <w:jc w:val="center"/>
              <w:rPr>
                <w:b/>
                <w:color w:val="FFFFFF"/>
                <w:sz w:val="24"/>
              </w:rPr>
            </w:pPr>
            <w:r>
              <w:rPr>
                <w:b/>
                <w:color w:val="FFFFFF"/>
                <w:sz w:val="24"/>
              </w:rPr>
              <w:t>😥 PAINS</w:t>
            </w:r>
          </w:p>
        </w:tc>
        <w:tc>
          <w:tcPr>
            <w:tcW w:w="4508" w:type="dxa"/>
            <w:shd w:fill="27AE60" w:val="clear"/>
            <w:tcMar>
              <w:top w:w="120" w:type="dxa"/>
              <w:left w:w="120" w:type="dxa"/>
              <w:bottom w:w="120" w:type="dxa"/>
              <w:right w:w="120" w:type="dxa"/>
            </w:tcMar>
          </w:tcPr>
          <w:p>
            <w:pPr>
              <w:jc w:val="center"/>
              <w:rPr>
                <w:b/>
                <w:color w:val="FFFFFF"/>
                <w:sz w:val="24"/>
              </w:rPr>
            </w:pPr>
            <w:r>
              <w:rPr>
                <w:b/>
                <w:color w:val="FFFFFF"/>
                <w:sz w:val="24"/>
              </w:rPr>
              <w:t>💪 GAINS</w:t>
            </w:r>
          </w:p>
        </w:tc>
      </w:tr>
      <w:tr>
        <w:tc>
          <w:tcPr>
            <w:tcW w:w="4508" w:type="dxa"/>
            <w:shd w:fill="FDEDEC" w:val="clear"/>
            <w:tcMar>
              <w:top w:w="120" w:type="dxa"/>
              <w:left w:w="160" w:type="dxa"/>
              <w:bottom w:w="120" w:type="dxa"/>
              <w:right w:w="120" w:type="dxa"/>
            </w:tcMar>
          </w:tcPr>
          <w:p>
            <w:pPr>
              <w:rPr>
                <w:sz w:val="21"/>
              </w:rPr>
            </w:pPr>
            <w:r>
              <w:rPr>
                <w:sz w:val="21"/>
              </w:rPr>
              <w:t>• Lack of personalized plans – generic plans don’t suit individual needs</w:t>
            </w:r>
          </w:p>
          <w:p>
            <w:pPr>
              <w:rPr>
                <w:sz w:val="21"/>
              </w:rPr>
            </w:pPr>
            <w:r>
              <w:rPr>
                <w:sz w:val="21"/>
              </w:rPr>
              <w:t>• No feedback loop – can’t adjust the plan when it isn’t working</w:t>
            </w:r>
          </w:p>
          <w:p>
            <w:pPr>
              <w:rPr>
                <w:sz w:val="21"/>
              </w:rPr>
            </w:pPr>
            <w:r>
              <w:rPr>
                <w:sz w:val="21"/>
              </w:rPr>
              <w:t>• Information overload – too many conflicting fitness sources</w:t>
            </w:r>
          </w:p>
          <w:p>
            <w:pPr>
              <w:rPr>
                <w:sz w:val="21"/>
              </w:rPr>
            </w:pPr>
            <w:r>
              <w:rPr>
                <w:sz w:val="21"/>
              </w:rPr>
              <w:t>• Hiring a trainer is expensive and not accessible</w:t>
            </w:r>
          </w:p>
          <w:p>
            <w:pPr>
              <w:rPr>
                <w:sz w:val="21"/>
              </w:rPr>
            </w:pPr>
            <w:r>
              <w:rPr>
                <w:sz w:val="21"/>
              </w:rPr>
              <w:t>• Poor motivation due to lack of structure and accountability</w:t>
            </w:r>
          </w:p>
        </w:tc>
        <w:tc>
          <w:tcPr>
            <w:tcW w:w="4508" w:type="dxa"/>
            <w:shd w:fill="EAFAF1" w:val="clear"/>
            <w:tcMar>
              <w:top w:w="120" w:type="dxa"/>
              <w:left w:w="160" w:type="dxa"/>
              <w:bottom w:w="120" w:type="dxa"/>
              <w:right w:w="120" w:type="dxa"/>
            </w:tcMar>
          </w:tcPr>
          <w:p>
            <w:pPr>
              <w:rPr>
                <w:sz w:val="21"/>
              </w:rPr>
            </w:pPr>
            <w:r>
              <w:rPr>
                <w:sz w:val="21"/>
              </w:rPr>
              <w:t>• A 7-day AI-generated plan customized to goal and intensity</w:t>
            </w:r>
          </w:p>
          <w:p>
            <w:pPr>
              <w:rPr>
                <w:sz w:val="21"/>
              </w:rPr>
            </w:pPr>
            <w:r>
              <w:rPr>
                <w:sz w:val="21"/>
              </w:rPr>
              <w:t>• Ability to give feedback and get an updated plan instantly</w:t>
            </w:r>
          </w:p>
          <w:p>
            <w:pPr>
              <w:rPr>
                <w:sz w:val="21"/>
              </w:rPr>
            </w:pPr>
            <w:r>
              <w:rPr>
                <w:sz w:val="21"/>
              </w:rPr>
              <w:t>• Relevant nutrition and recovery tips that complement workouts</w:t>
            </w:r>
          </w:p>
          <w:p>
            <w:pPr>
              <w:rPr>
                <w:sz w:val="21"/>
              </w:rPr>
            </w:pPr>
            <w:r>
              <w:rPr>
                <w:sz w:val="21"/>
              </w:rPr>
              <w:t>• Simple, clean interface – no gym experience required</w:t>
            </w:r>
          </w:p>
          <w:p>
            <w:pPr>
              <w:rPr>
                <w:sz w:val="21"/>
              </w:rPr>
            </w:pPr>
            <w:r>
              <w:rPr>
                <w:sz w:val="21"/>
              </w:rPr>
              <w:t>• Feeling motivated and confident about achieving fitness goals</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