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26 February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GACSE-124</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FitBuddy – AI-Powered Personalized Fitness Planner</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  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0A000001" w:rsidR="004360B1" w:rsidRDefault="004360B1">
      <w:pPr>
        <w:spacing w:after="0"/>
        <w:rPr>
          <w:b/>
        </w:rPr>
      </w:pPr>
    </w:p>
    <w:p w14:paraId="0A000002" w:rsidR="004360B1" w:rsidRDefault="004360B1">
      <w:pPr>
        <w:rPr>
          <w:b/>
        </w:rPr>
      </w:pPr>
      <w:r>
        <w:rPr>
          <w:b/>
        </w:rPr>
        <w:t>FitBuddy – Problem–Solution Fit Canvas</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255"/>
        <w:gridCol w:w="2255"/>
        <w:gridCol w:w="2253"/>
        <w:gridCol w:w="2253"/>
      </w:tblGrid>
      <w:tr>
        <w:tc>
          <w:tcPr>
            <w:tcW w:w="2255" w:type="dxa"/>
            <w:shd w:val="clear" w:color="auto" w:fill="D9E1F2"/>
          </w:tcPr>
          <w:p>
            <w:pPr>
              <w:rPr>
                <w:b/>
              </w:rPr>
            </w:pPr>
            <w:r>
              <w:rPr>
                <w:b/>
              </w:rPr>
              <w:t>Customer Segment</w:t>
            </w:r>
          </w:p>
        </w:tc>
        <w:tc>
          <w:tcPr>
            <w:tcW w:w="2255" w:type="dxa"/>
            <w:shd w:val="clear" w:color="auto" w:fill="D9E1F2"/>
          </w:tcPr>
          <w:p>
            <w:pPr>
              <w:rPr>
                <w:b/>
              </w:rPr>
            </w:pPr>
            <w:r>
              <w:rPr>
                <w:b/>
              </w:rPr>
              <w:t>Problems / Jobs to be Done</w:t>
            </w:r>
          </w:p>
        </w:tc>
        <w:tc>
          <w:tcPr>
            <w:tcW w:w="2253" w:type="dxa"/>
            <w:shd w:val="clear" w:color="auto" w:fill="D9E1F2"/>
          </w:tcPr>
          <w:p>
            <w:pPr>
              <w:rPr>
                <w:b/>
              </w:rPr>
            </w:pPr>
            <w:r>
              <w:rPr>
                <w:b/>
              </w:rPr>
              <w:t>Proposed Solution (FitBuddy Feature)</w:t>
            </w:r>
          </w:p>
        </w:tc>
        <w:tc>
          <w:tcPr>
            <w:tcW w:w="2253" w:type="dxa"/>
            <w:shd w:val="clear" w:color="auto" w:fill="D9E1F2"/>
          </w:tcPr>
          <w:p>
            <w:pPr>
              <w:rPr>
                <w:b/>
              </w:rPr>
            </w:pPr>
            <w:r>
              <w:rPr>
                <w:b/>
              </w:rPr>
              <w:t>Problem–Solution Fit Evidence</w:t>
            </w:r>
          </w:p>
        </w:tc>
      </w:tr>
      <w:tr>
        <w:tc>
          <w:tcPr>
            <w:tcW w:w="2255" w:type="dxa"/>
          </w:tcPr>
          <w:p>
            <w:r>
              <w:t>Fitness beginner (18–35 yrs) who wants to start working out but lacks a structured plan</w:t>
            </w:r>
          </w:p>
        </w:tc>
        <w:tc>
          <w:tcPr>
            <w:tcW w:w="2255" w:type="dxa"/>
          </w:tcPr>
          <w:p>
            <w:r>
              <w:t>Generic online plans are not personalised to age, weight, or fitness goal. Users feel overwhelmed and quit.</w:t>
            </w:r>
          </w:p>
        </w:tc>
        <w:tc>
          <w:tcPr>
            <w:tcW w:w="2253" w:type="dxa"/>
          </w:tcPr>
          <w:p>
            <w:r>
              <w:t>AI-generated 7-day workout plan via Gemini 1.5 Pro, personalised by user_id, age, weight, goal, and intensity.</w:t>
            </w:r>
          </w:p>
        </w:tc>
        <w:tc>
          <w:tcPr>
            <w:tcW w:w="2253" w:type="dxa"/>
          </w:tcPr>
          <w:p>
            <w:r>
              <w:t>User submits one form; receives a complete, structured plan instantly via /generate-workout. No prior fitness knowledge required.</w:t>
            </w:r>
          </w:p>
        </w:tc>
      </w:tr>
      <w:tr>
        <w:tc>
          <w:tcPr>
            <w:tcW w:w="2255" w:type="dxa"/>
          </w:tcPr>
          <w:p>
            <w:r>
              <w:t>Active user who follows a plan but finds it too easy, too hard, or repetitive after a few weeks</w:t>
            </w:r>
          </w:p>
        </w:tc>
        <w:tc>
          <w:tcPr>
            <w:tcW w:w="2255" w:type="dxa"/>
          </w:tcPr>
          <w:p>
            <w:r>
              <w:t>Existing fitness apps are static — they cannot adapt a plan based on user progress or feedback without a manual redesign.</w:t>
            </w:r>
          </w:p>
        </w:tc>
        <w:tc>
          <w:tcPr>
            <w:tcW w:w="2253" w:type="dxa"/>
          </w:tcPr>
          <w:p>
            <w:r>
              <w:t>Feedback-based plan update: user submits text feedback (e.g., “add more cardio”); Gemini revises the plan via update_workout_plan().</w:t>
            </w:r>
          </w:p>
        </w:tc>
        <w:tc>
          <w:tcPr>
            <w:tcW w:w="2253" w:type="dxa"/>
          </w:tcPr>
          <w:p>
            <w:r>
              <w:t>The revised plan is saved to SQLite and displayed with a confirmation message — closing the feedback loop in seconds.</w:t>
            </w:r>
          </w:p>
        </w:tc>
      </w:tr>
      <w:tr>
        <w:tc>
          <w:tcPr>
            <w:tcW w:w="2255" w:type="dxa"/>
          </w:tcPr>
          <w:p>
            <w:r>
              <w:t>Health-conscious user who exercises but lacks nutritional guidance aligned with their fitness goal</w:t>
            </w:r>
          </w:p>
        </w:tc>
        <w:tc>
          <w:tcPr>
            <w:tcW w:w="2255" w:type="dxa"/>
          </w:tcPr>
          <w:p>
            <w:r>
              <w:t>Nutrition advice is scattered across apps and websites, rarely integrated with a user’s specific workout plan or goal.</w:t>
            </w:r>
          </w:p>
        </w:tc>
        <w:tc>
          <w:tcPr>
            <w:tcW w:w="2253" w:type="dxa"/>
          </w:tcPr>
          <w:p>
            <w:r>
              <w:t>Goal-specific nutrition tip generated by Gemini Flash via generate_nutrition_tip_with_flash(), displayed alongside the workout plan.</w:t>
            </w:r>
          </w:p>
        </w:tc>
        <w:tc>
          <w:tcPr>
            <w:tcW w:w="2253" w:type="dxa"/>
          </w:tcPr>
          <w:p>
            <w:r>
              <w:t>Single-page result (result.html) shows workout + nutrition tip together — no separate app or search needed.</w:t>
            </w:r>
          </w:p>
        </w:tc>
      </w:tr>
    </w:tbl>
    <w:p w14:paraId="0A000003" w:rsidR="004360B1" w:rsidRDefault="004360B1">
      <w:pPr>
        <w:spacing w:after="0"/>
      </w:pP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