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5A4D" w14:textId="630AD469" w:rsidR="00DE1411" w:rsidRDefault="00DE1411"/>
    <w:p w14:paraId="3183ABEE" w14:textId="23678448" w:rsidR="00DE1411" w:rsidRDefault="00DE1411"/>
    <w:p w14:paraId="554A882F" w14:textId="27575E99" w:rsidR="00DE1411" w:rsidRDefault="00DE1411"/>
    <w:p w14:paraId="45E92DC2" w14:textId="77777777" w:rsidR="00DE1411" w:rsidRDefault="00DE1411" w:rsidP="00DE1411">
      <w:pPr>
        <w:jc w:val="center"/>
        <w:rPr>
          <w:rFonts w:ascii="Times New Roman" w:hAnsi="Times New Roman" w:cs="Times New Roman"/>
          <w:sz w:val="24"/>
          <w:szCs w:val="24"/>
        </w:rPr>
      </w:pPr>
    </w:p>
    <w:p w14:paraId="4E6CD453" w14:textId="77777777" w:rsidR="00DE1411" w:rsidRDefault="00DE1411" w:rsidP="00DE1411">
      <w:pPr>
        <w:jc w:val="center"/>
        <w:rPr>
          <w:rFonts w:ascii="Times New Roman" w:hAnsi="Times New Roman" w:cs="Times New Roman"/>
          <w:sz w:val="24"/>
          <w:szCs w:val="24"/>
        </w:rPr>
      </w:pPr>
    </w:p>
    <w:p w14:paraId="4B0F67E1" w14:textId="77777777" w:rsidR="00DE1411" w:rsidRDefault="00DE1411" w:rsidP="00DE1411">
      <w:pPr>
        <w:jc w:val="center"/>
        <w:rPr>
          <w:rFonts w:ascii="Times New Roman" w:hAnsi="Times New Roman" w:cs="Times New Roman"/>
          <w:sz w:val="24"/>
          <w:szCs w:val="24"/>
        </w:rPr>
      </w:pPr>
    </w:p>
    <w:p w14:paraId="0A29DD4A" w14:textId="77777777" w:rsidR="00DE1411" w:rsidRDefault="00DE1411" w:rsidP="00DE1411">
      <w:pPr>
        <w:jc w:val="center"/>
        <w:rPr>
          <w:rFonts w:ascii="Times New Roman" w:hAnsi="Times New Roman" w:cs="Times New Roman"/>
          <w:sz w:val="24"/>
          <w:szCs w:val="24"/>
        </w:rPr>
      </w:pPr>
    </w:p>
    <w:p w14:paraId="3FAE8E82" w14:textId="77777777" w:rsidR="00DE1411" w:rsidRDefault="00DE1411" w:rsidP="00DE1411">
      <w:pPr>
        <w:jc w:val="center"/>
        <w:rPr>
          <w:rFonts w:ascii="Times New Roman" w:hAnsi="Times New Roman" w:cs="Times New Roman"/>
          <w:sz w:val="24"/>
          <w:szCs w:val="24"/>
        </w:rPr>
      </w:pPr>
    </w:p>
    <w:p w14:paraId="150A7FF0" w14:textId="77777777" w:rsidR="00DE1411" w:rsidRDefault="00DE1411" w:rsidP="00DE1411">
      <w:pPr>
        <w:jc w:val="center"/>
        <w:rPr>
          <w:rFonts w:ascii="Times New Roman" w:hAnsi="Times New Roman" w:cs="Times New Roman"/>
          <w:sz w:val="24"/>
          <w:szCs w:val="24"/>
        </w:rPr>
      </w:pPr>
    </w:p>
    <w:p w14:paraId="3C445698" w14:textId="77777777" w:rsidR="00DE1411" w:rsidRDefault="00DE1411" w:rsidP="00DE1411">
      <w:pPr>
        <w:jc w:val="center"/>
        <w:rPr>
          <w:rFonts w:ascii="Times New Roman" w:hAnsi="Times New Roman" w:cs="Times New Roman"/>
          <w:sz w:val="24"/>
          <w:szCs w:val="24"/>
        </w:rPr>
      </w:pPr>
    </w:p>
    <w:p w14:paraId="25DDF3D0" w14:textId="4EDAD5AE" w:rsidR="00DE1411" w:rsidRDefault="00DE1411" w:rsidP="00DE1411">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EDF26F0" w14:textId="77777777" w:rsidR="00DE1411" w:rsidRDefault="00DE1411" w:rsidP="00DE1411">
      <w:pPr>
        <w:jc w:val="center"/>
        <w:rPr>
          <w:rFonts w:ascii="Times New Roman" w:hAnsi="Times New Roman" w:cs="Times New Roman"/>
          <w:sz w:val="24"/>
          <w:szCs w:val="24"/>
        </w:rPr>
      </w:pPr>
      <w:r>
        <w:rPr>
          <w:rFonts w:ascii="Times New Roman" w:hAnsi="Times New Roman" w:cs="Times New Roman"/>
          <w:sz w:val="24"/>
          <w:szCs w:val="24"/>
        </w:rPr>
        <w:t>CS 405 Secure Coding</w:t>
      </w:r>
    </w:p>
    <w:p w14:paraId="61E59DC0" w14:textId="77777777" w:rsidR="00DE1411" w:rsidRDefault="00DE1411" w:rsidP="00DE1411">
      <w:pPr>
        <w:jc w:val="center"/>
        <w:rPr>
          <w:rFonts w:ascii="Times New Roman" w:hAnsi="Times New Roman" w:cs="Times New Roman"/>
          <w:sz w:val="24"/>
          <w:szCs w:val="24"/>
        </w:rPr>
      </w:pPr>
      <w:r>
        <w:rPr>
          <w:rFonts w:ascii="Times New Roman" w:hAnsi="Times New Roman" w:cs="Times New Roman"/>
          <w:sz w:val="24"/>
          <w:szCs w:val="24"/>
        </w:rPr>
        <w:t>Professor Mike Prasad</w:t>
      </w:r>
    </w:p>
    <w:p w14:paraId="40E1C36A" w14:textId="77777777" w:rsidR="00DE1411" w:rsidRDefault="00DE1411" w:rsidP="00DE1411">
      <w:pPr>
        <w:jc w:val="center"/>
        <w:rPr>
          <w:rFonts w:ascii="Times New Roman" w:hAnsi="Times New Roman" w:cs="Times New Roman"/>
          <w:sz w:val="24"/>
          <w:szCs w:val="24"/>
        </w:rPr>
      </w:pPr>
      <w:r>
        <w:rPr>
          <w:rFonts w:ascii="Times New Roman" w:hAnsi="Times New Roman" w:cs="Times New Roman"/>
          <w:sz w:val="24"/>
          <w:szCs w:val="24"/>
        </w:rPr>
        <w:t>Student: Tyanna Prince</w:t>
      </w:r>
    </w:p>
    <w:p w14:paraId="30128C3B" w14:textId="24BACBA7" w:rsidR="00DE1411" w:rsidRDefault="00DE1411" w:rsidP="00DE1411">
      <w:pPr>
        <w:spacing w:line="480" w:lineRule="auto"/>
        <w:jc w:val="center"/>
        <w:rPr>
          <w:rFonts w:ascii="Times New Roman" w:hAnsi="Times New Roman" w:cs="Times New Roman"/>
          <w:sz w:val="24"/>
          <w:szCs w:val="24"/>
        </w:rPr>
      </w:pPr>
      <w:r>
        <w:rPr>
          <w:rFonts w:ascii="Times New Roman" w:hAnsi="Times New Roman" w:cs="Times New Roman"/>
          <w:sz w:val="24"/>
          <w:szCs w:val="24"/>
        </w:rPr>
        <w:t>11/26/2022</w:t>
      </w:r>
    </w:p>
    <w:p w14:paraId="2D23959E" w14:textId="492FA0F8" w:rsidR="00DE1411" w:rsidRDefault="00DE1411" w:rsidP="00DE1411">
      <w:pPr>
        <w:spacing w:line="480" w:lineRule="auto"/>
        <w:jc w:val="center"/>
        <w:rPr>
          <w:rFonts w:ascii="Times New Roman" w:hAnsi="Times New Roman" w:cs="Times New Roman"/>
          <w:sz w:val="24"/>
          <w:szCs w:val="24"/>
        </w:rPr>
      </w:pPr>
    </w:p>
    <w:p w14:paraId="433F2A60" w14:textId="69498E5F" w:rsidR="00DE1411" w:rsidRDefault="00DE1411" w:rsidP="00DE1411">
      <w:pPr>
        <w:spacing w:line="480" w:lineRule="auto"/>
        <w:jc w:val="center"/>
        <w:rPr>
          <w:rFonts w:ascii="Times New Roman" w:hAnsi="Times New Roman" w:cs="Times New Roman"/>
          <w:sz w:val="24"/>
          <w:szCs w:val="24"/>
        </w:rPr>
      </w:pPr>
    </w:p>
    <w:p w14:paraId="45E7C920" w14:textId="681B98B4" w:rsidR="00DE1411" w:rsidRDefault="00DE1411" w:rsidP="00DE1411">
      <w:pPr>
        <w:spacing w:line="480" w:lineRule="auto"/>
        <w:jc w:val="center"/>
        <w:rPr>
          <w:rFonts w:ascii="Times New Roman" w:hAnsi="Times New Roman" w:cs="Times New Roman"/>
          <w:sz w:val="24"/>
          <w:szCs w:val="24"/>
        </w:rPr>
      </w:pPr>
    </w:p>
    <w:p w14:paraId="05BE278E" w14:textId="6B003738" w:rsidR="00DE1411" w:rsidRDefault="00DE1411" w:rsidP="00DE1411">
      <w:pPr>
        <w:spacing w:line="480" w:lineRule="auto"/>
        <w:jc w:val="center"/>
        <w:rPr>
          <w:rFonts w:ascii="Times New Roman" w:hAnsi="Times New Roman" w:cs="Times New Roman"/>
          <w:sz w:val="24"/>
          <w:szCs w:val="24"/>
        </w:rPr>
      </w:pPr>
    </w:p>
    <w:p w14:paraId="025347DF" w14:textId="4FF8F879" w:rsidR="00DE1411" w:rsidRDefault="00DE1411" w:rsidP="00DE1411">
      <w:pPr>
        <w:spacing w:line="480" w:lineRule="auto"/>
        <w:jc w:val="center"/>
        <w:rPr>
          <w:rFonts w:ascii="Times New Roman" w:hAnsi="Times New Roman" w:cs="Times New Roman"/>
          <w:sz w:val="24"/>
          <w:szCs w:val="24"/>
        </w:rPr>
      </w:pPr>
    </w:p>
    <w:p w14:paraId="1D611839" w14:textId="30EAFA28" w:rsidR="00DE1411" w:rsidRDefault="00DE1411" w:rsidP="00DE1411">
      <w:pPr>
        <w:spacing w:line="480" w:lineRule="auto"/>
        <w:jc w:val="center"/>
        <w:rPr>
          <w:rFonts w:ascii="Times New Roman" w:hAnsi="Times New Roman" w:cs="Times New Roman"/>
          <w:sz w:val="24"/>
          <w:szCs w:val="24"/>
        </w:rPr>
      </w:pPr>
    </w:p>
    <w:p w14:paraId="418B93E4" w14:textId="22B576FC" w:rsidR="00DE1411" w:rsidRDefault="00DE1411" w:rsidP="00DE1411">
      <w:pPr>
        <w:spacing w:line="480" w:lineRule="auto"/>
        <w:jc w:val="center"/>
        <w:rPr>
          <w:rFonts w:ascii="Times New Roman" w:hAnsi="Times New Roman" w:cs="Times New Roman"/>
          <w:sz w:val="24"/>
          <w:szCs w:val="24"/>
        </w:rPr>
      </w:pPr>
    </w:p>
    <w:p w14:paraId="26A25D44" w14:textId="3DE0CAA0" w:rsidR="00DE1411" w:rsidRDefault="00DE1411" w:rsidP="00DE1411">
      <w:pPr>
        <w:spacing w:line="480" w:lineRule="auto"/>
        <w:jc w:val="center"/>
        <w:rPr>
          <w:rFonts w:ascii="Times New Roman" w:hAnsi="Times New Roman" w:cs="Times New Roman"/>
          <w:sz w:val="24"/>
          <w:szCs w:val="24"/>
        </w:rPr>
      </w:pPr>
    </w:p>
    <w:p w14:paraId="73CA3C8E" w14:textId="30820B06" w:rsidR="00DE1411" w:rsidRDefault="00DE1411" w:rsidP="00DE1411">
      <w:pPr>
        <w:spacing w:line="480" w:lineRule="auto"/>
        <w:jc w:val="center"/>
        <w:rPr>
          <w:rFonts w:ascii="Times New Roman" w:hAnsi="Times New Roman" w:cs="Times New Roman"/>
          <w:sz w:val="24"/>
          <w:szCs w:val="24"/>
        </w:rPr>
      </w:pPr>
    </w:p>
    <w:p w14:paraId="07EDAD57" w14:textId="441F9302" w:rsidR="00DE1411" w:rsidRDefault="00DE1411" w:rsidP="00DE1411">
      <w:pPr>
        <w:spacing w:line="480" w:lineRule="auto"/>
        <w:jc w:val="center"/>
        <w:rPr>
          <w:rFonts w:ascii="Times New Roman" w:hAnsi="Times New Roman" w:cs="Times New Roman"/>
          <w:sz w:val="24"/>
          <w:szCs w:val="24"/>
        </w:rPr>
      </w:pPr>
    </w:p>
    <w:p w14:paraId="0A579A9B" w14:textId="5DD2EED8" w:rsidR="00DE1411" w:rsidRDefault="00DE1411" w:rsidP="00DE1411">
      <w:pPr>
        <w:spacing w:line="480" w:lineRule="auto"/>
        <w:jc w:val="center"/>
        <w:rPr>
          <w:rFonts w:ascii="Times New Roman" w:hAnsi="Times New Roman" w:cs="Times New Roman"/>
          <w:sz w:val="24"/>
          <w:szCs w:val="24"/>
        </w:rPr>
      </w:pPr>
    </w:p>
    <w:p w14:paraId="0021B9B3" w14:textId="5FB69B48" w:rsidR="00DE1411" w:rsidRDefault="00DE1411" w:rsidP="00DE141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700859" wp14:editId="528C7218">
            <wp:extent cx="6467475" cy="40195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67475" cy="4019550"/>
                    </a:xfrm>
                    <a:prstGeom prst="rect">
                      <a:avLst/>
                    </a:prstGeom>
                  </pic:spPr>
                </pic:pic>
              </a:graphicData>
            </a:graphic>
          </wp:inline>
        </w:drawing>
      </w:r>
    </w:p>
    <w:p w14:paraId="5DD4E028" w14:textId="7101D3A3" w:rsidR="00DE1411" w:rsidRDefault="00DE1411" w:rsidP="00DE1411">
      <w:pPr>
        <w:jc w:val="center"/>
        <w:rPr>
          <w:rFonts w:ascii="Times New Roman" w:hAnsi="Times New Roman" w:cs="Times New Roman"/>
          <w:sz w:val="24"/>
          <w:szCs w:val="24"/>
        </w:rPr>
      </w:pPr>
    </w:p>
    <w:p w14:paraId="6E211B02" w14:textId="0716133E" w:rsidR="00DE1411" w:rsidRDefault="00DE1411" w:rsidP="00DE1411">
      <w:pPr>
        <w:jc w:val="center"/>
        <w:rPr>
          <w:rFonts w:ascii="Times New Roman" w:hAnsi="Times New Roman" w:cs="Times New Roman"/>
          <w:sz w:val="24"/>
          <w:szCs w:val="24"/>
        </w:rPr>
      </w:pPr>
    </w:p>
    <w:p w14:paraId="74ECDA35" w14:textId="206AAB11" w:rsidR="00DE1411" w:rsidRPr="00DE1411" w:rsidRDefault="00DE1411" w:rsidP="00DE1411">
      <w:pPr>
        <w:rPr>
          <w:rFonts w:ascii="Times New Roman" w:hAnsi="Times New Roman" w:cs="Times New Roman"/>
          <w:sz w:val="24"/>
          <w:szCs w:val="24"/>
        </w:rPr>
      </w:pPr>
      <w:r>
        <w:rPr>
          <w:rFonts w:ascii="Times New Roman" w:hAnsi="Times New Roman" w:cs="Times New Roman"/>
          <w:sz w:val="24"/>
          <w:szCs w:val="24"/>
        </w:rPr>
        <w:t xml:space="preserve">    Encryption is when the source data gets a passkey and then the data gets put into an encrypted text. An encrypted text is a file that cannot be read, it scatters letters around until those letters are decrypted using the passkey so that it can be turned into data that is readable. When an encrypted messages are accessed by an unauthorized entity the only way to access it would be to guess which cipher the actual sender used to encrypt it. Now a days encryption is used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xml:space="preserve"> however in the distant past it was only used by governments and militaries to send messages </w:t>
      </w:r>
      <w:r w:rsidR="00880769">
        <w:rPr>
          <w:rFonts w:ascii="Times New Roman" w:hAnsi="Times New Roman" w:cs="Times New Roman"/>
          <w:sz w:val="24"/>
          <w:szCs w:val="24"/>
        </w:rPr>
        <w:t xml:space="preserve">that only the intended recipient would be able to access. Now you can find encrypted messages and security measures anywhere. It’s a valuable security feature when protecting valuable information. </w:t>
      </w:r>
    </w:p>
    <w:sectPr w:rsidR="00DE1411" w:rsidRPr="00DE14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EC17" w14:textId="77777777" w:rsidR="00225BF7" w:rsidRDefault="00225BF7" w:rsidP="00DE1411">
      <w:pPr>
        <w:spacing w:after="0" w:line="240" w:lineRule="auto"/>
      </w:pPr>
      <w:r>
        <w:separator/>
      </w:r>
    </w:p>
  </w:endnote>
  <w:endnote w:type="continuationSeparator" w:id="0">
    <w:p w14:paraId="63106884" w14:textId="77777777" w:rsidR="00225BF7" w:rsidRDefault="00225BF7" w:rsidP="00DE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F329" w14:textId="77777777" w:rsidR="00225BF7" w:rsidRDefault="00225BF7" w:rsidP="00DE1411">
      <w:pPr>
        <w:spacing w:after="0" w:line="240" w:lineRule="auto"/>
      </w:pPr>
      <w:r>
        <w:separator/>
      </w:r>
    </w:p>
  </w:footnote>
  <w:footnote w:type="continuationSeparator" w:id="0">
    <w:p w14:paraId="001180F3" w14:textId="77777777" w:rsidR="00225BF7" w:rsidRDefault="00225BF7" w:rsidP="00DE1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306989"/>
      <w:docPartObj>
        <w:docPartGallery w:val="Page Numbers (Top of Page)"/>
        <w:docPartUnique/>
      </w:docPartObj>
    </w:sdtPr>
    <w:sdtEndPr>
      <w:rPr>
        <w:noProof/>
      </w:rPr>
    </w:sdtEndPr>
    <w:sdtContent>
      <w:p w14:paraId="403E06BE" w14:textId="4EA3254C" w:rsidR="00DE1411" w:rsidRDefault="00DE14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BE1E03" w14:textId="6B3F8CD8" w:rsidR="00DE1411" w:rsidRPr="00DE1411" w:rsidRDefault="00DE1411">
    <w:pPr>
      <w:pStyle w:val="Header"/>
      <w:rPr>
        <w:rFonts w:ascii="Times New Roman" w:hAnsi="Times New Roman" w:cs="Times New Roman"/>
        <w:sz w:val="24"/>
        <w:szCs w:val="24"/>
      </w:rPr>
    </w:pPr>
    <w:r w:rsidRPr="00DE1411">
      <w:rPr>
        <w:rFonts w:ascii="Times New Roman" w:hAnsi="Times New Roman" w:cs="Times New Roman"/>
        <w:sz w:val="24"/>
        <w:szCs w:val="24"/>
      </w:rPr>
      <w:t>5-2 Activity: Encryption 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11"/>
    <w:rsid w:val="00225BF7"/>
    <w:rsid w:val="00880769"/>
    <w:rsid w:val="00DE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78EF"/>
  <w15:chartTrackingRefBased/>
  <w15:docId w15:val="{3ABC558B-4BA3-4BBC-803F-58934F4C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1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11"/>
  </w:style>
  <w:style w:type="paragraph" w:styleId="Footer">
    <w:name w:val="footer"/>
    <w:basedOn w:val="Normal"/>
    <w:link w:val="FooterChar"/>
    <w:uiPriority w:val="99"/>
    <w:unhideWhenUsed/>
    <w:rsid w:val="00DE1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Tyanna</dc:creator>
  <cp:keywords/>
  <dc:description/>
  <cp:lastModifiedBy>Prince, Tyanna</cp:lastModifiedBy>
  <cp:revision>1</cp:revision>
  <dcterms:created xsi:type="dcterms:W3CDTF">2022-12-01T00:13:00Z</dcterms:created>
  <dcterms:modified xsi:type="dcterms:W3CDTF">2022-12-01T00:25:00Z</dcterms:modified>
</cp:coreProperties>
</file>