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1D4F7" w14:textId="2313AF13" w:rsidR="00A331D2" w:rsidRDefault="00F42091">
      <w:r>
        <w:t>Taylor Yavari</w:t>
      </w:r>
    </w:p>
    <w:p w14:paraId="45303EC6" w14:textId="1B2959D4" w:rsidR="00F42091" w:rsidRDefault="00F42091">
      <w:r>
        <w:t xml:space="preserve">Hobert Busch </w:t>
      </w:r>
    </w:p>
    <w:p w14:paraId="1C67D07E" w14:textId="43A320A6" w:rsidR="00F42091" w:rsidRDefault="00F42091">
      <w:r>
        <w:t xml:space="preserve">GT Data Bootcamp </w:t>
      </w:r>
    </w:p>
    <w:p w14:paraId="64286B4D" w14:textId="15894133" w:rsidR="00F42091" w:rsidRDefault="00F42091">
      <w:r>
        <w:t>10/24/2021</w:t>
      </w:r>
    </w:p>
    <w:p w14:paraId="4D970CD4" w14:textId="51102ED5" w:rsidR="00F42091" w:rsidRDefault="00F42091" w:rsidP="00F42091">
      <w:pPr>
        <w:jc w:val="center"/>
      </w:pPr>
      <w:r>
        <w:t>Citi Bike Analysis</w:t>
      </w:r>
    </w:p>
    <w:p w14:paraId="74E17692" w14:textId="1DE27CD3" w:rsidR="00F42091" w:rsidRDefault="00F42091" w:rsidP="00F42091">
      <w:r>
        <w:tab/>
        <w:t>The first step I took when analyzing the CitiBike data was trying to understand the who our customers where and what their product preference was</w:t>
      </w:r>
      <w:r w:rsidR="00A44CDE">
        <w:t xml:space="preserve"> (can be seen in the “</w:t>
      </w:r>
      <w:r w:rsidR="00A44CDE">
        <w:t>Customer Status and Product Preference</w:t>
      </w:r>
      <w:r w:rsidR="00A44CDE">
        <w:t xml:space="preserve">” Story). </w:t>
      </w:r>
      <w:r>
        <w:t xml:space="preserve">Upon further analysis, I found there is an almost perfect 2:1 ratios of Members to Casuals. This fact tells me the member subscription service is a success, as more customers are members than casuals. </w:t>
      </w:r>
      <w:r w:rsidR="00A44CDE">
        <w:t xml:space="preserve">Also, we can see Members largely prefer the Classic Bike to all other offered products and that Casuals are far more likely to rent a Docked or Electric Bikes. </w:t>
      </w:r>
    </w:p>
    <w:p w14:paraId="226EEE85" w14:textId="77777777" w:rsidR="00E30223" w:rsidRDefault="00A33590" w:rsidP="00F42091">
      <w:r>
        <w:tab/>
        <w:t>In the “</w:t>
      </w:r>
      <w:r>
        <w:t>Customer Biking Hours</w:t>
      </w:r>
      <w:r>
        <w:t>” we were able to uncover the rental schedule of our bikes</w:t>
      </w:r>
      <w:r w:rsidR="0047675F">
        <w:t xml:space="preserve">. We show a much larger percentage of Members rent bikes in the morning between the hours of 5-8am compared to Casual Customers. </w:t>
      </w:r>
      <w:r w:rsidR="00476A43">
        <w:t xml:space="preserve">We also can see </w:t>
      </w:r>
      <w:r w:rsidR="00E30223">
        <w:t>most of</w:t>
      </w:r>
      <w:r w:rsidR="00476A43">
        <w:t xml:space="preserve"> the Members return their bikes at 8am and 6pm. For Casual Customers we the most volume for both returns and rentals is at 6pm.</w:t>
      </w:r>
    </w:p>
    <w:p w14:paraId="65964402" w14:textId="77777777" w:rsidR="00493462" w:rsidRDefault="00E30223" w:rsidP="00F42091">
      <w:r>
        <w:tab/>
        <w:t>The next story “</w:t>
      </w:r>
      <w:r>
        <w:t xml:space="preserve">Station Member Status and </w:t>
      </w:r>
      <w:r>
        <w:t>Rental</w:t>
      </w:r>
      <w:r>
        <w:t xml:space="preserve"> Type</w:t>
      </w:r>
      <w:r>
        <w:t xml:space="preserve">”, we see the breakdown between Members and Casual Customers per station. We see a slight bias to Members in most stations; however, we see in some stations Casuals outnumber Members. In these </w:t>
      </w:r>
      <w:r w:rsidR="00493462">
        <w:t>instances,</w:t>
      </w:r>
      <w:r>
        <w:t xml:space="preserve"> I believe we are seeing a “tourist effect”. Meaning, these stations ar</w:t>
      </w:r>
      <w:r w:rsidR="00493462">
        <w:t xml:space="preserve">e most likely in areas targeted towards NYC tourists, which could explain why we see a change in bias at some stations. </w:t>
      </w:r>
    </w:p>
    <w:p w14:paraId="53EA6542" w14:textId="77777777" w:rsidR="00493462" w:rsidRDefault="00493462" w:rsidP="00F42091"/>
    <w:p w14:paraId="14DB5F7B" w14:textId="1E4999B8" w:rsidR="00A33590" w:rsidRDefault="00493462" w:rsidP="00493462">
      <w:pPr>
        <w:ind w:firstLine="720"/>
      </w:pPr>
      <w:r>
        <w:t>Lastly, in the story “</w:t>
      </w:r>
      <w:r>
        <w:t>Popular Stations</w:t>
      </w:r>
      <w:r>
        <w:t xml:space="preserve">” we see the top ten stations to rent and return our bicycles. Upon looking at the maps you will see the same 10 stations listed twice. I do not believe this is a coincidence. What I believe we are seeing is a compounded effect of the amount of Members out-numbering and the fact that our members are heavily reliant on our bikes as a method for transportation.   </w:t>
      </w:r>
    </w:p>
    <w:p w14:paraId="08EC74AB" w14:textId="156D5CD4" w:rsidR="00A44CDE" w:rsidRDefault="00A44CDE" w:rsidP="00493462">
      <w:pPr>
        <w:ind w:firstLine="720"/>
      </w:pPr>
      <w:r>
        <w:t xml:space="preserve">The larges conclusion to be drawn from the data suggests that our Members are more </w:t>
      </w:r>
      <w:r w:rsidR="006B056B">
        <w:t>likely</w:t>
      </w:r>
      <w:r>
        <w:t xml:space="preserve"> to be depending on our bikes as their primary means of transportation whereas for our Casual Customers are more likely to </w:t>
      </w:r>
      <w:r w:rsidR="006B056B">
        <w:t xml:space="preserve">recreational bikers and probably have other methods of transportation. </w:t>
      </w:r>
      <w:r w:rsidR="00E30223">
        <w:t xml:space="preserve">What leads me to believe this is that </w:t>
      </w:r>
      <w:r w:rsidR="00493462">
        <w:t>most</w:t>
      </w:r>
      <w:r w:rsidR="00E30223">
        <w:t xml:space="preserve"> Members are renting bikes between 8am and 6pm to get ready for the 9am-5pm workday. </w:t>
      </w:r>
    </w:p>
    <w:sectPr w:rsidR="00A44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091"/>
    <w:rsid w:val="0047675F"/>
    <w:rsid w:val="00476A43"/>
    <w:rsid w:val="00493462"/>
    <w:rsid w:val="0050760B"/>
    <w:rsid w:val="006B056B"/>
    <w:rsid w:val="00A331D2"/>
    <w:rsid w:val="00A33590"/>
    <w:rsid w:val="00A44CDE"/>
    <w:rsid w:val="00E30223"/>
    <w:rsid w:val="00F4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59F5B"/>
  <w15:chartTrackingRefBased/>
  <w15:docId w15:val="{B47FDEF0-C31B-4CD2-8B20-0CD4BC66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Javid Yavari</dc:creator>
  <cp:keywords/>
  <dc:description/>
  <cp:lastModifiedBy>Javid Yavari</cp:lastModifiedBy>
  <cp:revision>2</cp:revision>
  <dcterms:created xsi:type="dcterms:W3CDTF">2021-10-24T16:50:00Z</dcterms:created>
  <dcterms:modified xsi:type="dcterms:W3CDTF">2021-10-24T18:59:00Z</dcterms:modified>
</cp:coreProperties>
</file>