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5FD" w:rsidRPr="004645FD" w:rsidRDefault="004645FD" w:rsidP="004645FD">
      <w:pPr>
        <w:spacing w:after="0" w:line="240" w:lineRule="auto"/>
        <w:rPr>
          <w:rFonts w:ascii="Helvetica" w:eastAsia="Times New Roman" w:hAnsi="Helvetica" w:cs="Helvetica"/>
          <w:b/>
          <w:bCs/>
          <w:caps/>
          <w:color w:val="333333"/>
          <w:sz w:val="27"/>
          <w:szCs w:val="27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aps/>
          <w:color w:val="333333"/>
          <w:sz w:val="27"/>
          <w:szCs w:val="27"/>
          <w:lang w:eastAsia="en-AU"/>
        </w:rPr>
        <w:fldChar w:fldCharType="begin"/>
      </w:r>
      <w:r w:rsidRPr="004645FD">
        <w:rPr>
          <w:rFonts w:ascii="Helvetica" w:eastAsia="Times New Roman" w:hAnsi="Helvetica" w:cs="Helvetica"/>
          <w:b/>
          <w:bCs/>
          <w:caps/>
          <w:color w:val="333333"/>
          <w:sz w:val="27"/>
          <w:szCs w:val="27"/>
          <w:lang w:eastAsia="en-AU"/>
        </w:rPr>
        <w:instrText xml:space="preserve"> HYPERLINK "https://www.dndbeyond.com/vehicles/keelboat" </w:instrText>
      </w:r>
      <w:r w:rsidRPr="004645FD">
        <w:rPr>
          <w:rFonts w:ascii="Helvetica" w:eastAsia="Times New Roman" w:hAnsi="Helvetica" w:cs="Helvetica"/>
          <w:b/>
          <w:bCs/>
          <w:caps/>
          <w:color w:val="333333"/>
          <w:sz w:val="27"/>
          <w:szCs w:val="27"/>
          <w:lang w:eastAsia="en-AU"/>
        </w:rPr>
        <w:fldChar w:fldCharType="separate"/>
      </w:r>
      <w:r w:rsidRPr="004645FD">
        <w:rPr>
          <w:rFonts w:ascii="Helvetica" w:eastAsia="Times New Roman" w:hAnsi="Helvetica" w:cs="Helvetica"/>
          <w:b/>
          <w:bCs/>
          <w:caps/>
          <w:color w:val="333333"/>
          <w:sz w:val="27"/>
          <w:szCs w:val="27"/>
          <w:lang w:eastAsia="en-AU"/>
        </w:rPr>
        <w:t>KEELBOAT</w:t>
      </w:r>
      <w:r w:rsidRPr="004645FD">
        <w:rPr>
          <w:rFonts w:ascii="Helvetica" w:eastAsia="Times New Roman" w:hAnsi="Helvetica" w:cs="Helvetica"/>
          <w:b/>
          <w:bCs/>
          <w:caps/>
          <w:color w:val="333333"/>
          <w:sz w:val="27"/>
          <w:szCs w:val="27"/>
          <w:lang w:eastAsia="en-AU"/>
        </w:rPr>
        <w:fldChar w:fldCharType="end"/>
      </w:r>
    </w:p>
    <w:p w:rsidR="004645FD" w:rsidRPr="004645FD" w:rsidRDefault="004645FD" w:rsidP="004645FD">
      <w:pPr>
        <w:spacing w:line="240" w:lineRule="auto"/>
        <w:rPr>
          <w:rFonts w:ascii="Helvetica" w:eastAsia="Times New Roman" w:hAnsi="Helvetica" w:cs="Helvetica"/>
          <w:i/>
          <w:iCs/>
          <w:color w:val="000000"/>
          <w:sz w:val="23"/>
          <w:szCs w:val="23"/>
          <w:lang w:eastAsia="en-AU"/>
        </w:rPr>
      </w:pPr>
      <w:r w:rsidRPr="004645FD">
        <w:rPr>
          <w:rFonts w:ascii="Helvetica" w:eastAsia="Times New Roman" w:hAnsi="Helvetica" w:cs="Helvetica"/>
          <w:i/>
          <w:iCs/>
          <w:color w:val="000000"/>
          <w:sz w:val="23"/>
          <w:szCs w:val="23"/>
          <w:lang w:eastAsia="en-AU"/>
        </w:rPr>
        <w:t>Gargantuan Vehicle (60 ft. by 20 ft.)</w:t>
      </w:r>
    </w:p>
    <w:p w:rsidR="004645FD" w:rsidRPr="004645FD" w:rsidRDefault="004645FD" w:rsidP="004645FD">
      <w:pPr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AU"/>
        </w:rPr>
        <w:t>Creature Capacity</w:t>
      </w:r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 3 crew, 4 passengers</w:t>
      </w:r>
    </w:p>
    <w:p w:rsidR="004645FD" w:rsidRPr="004645FD" w:rsidRDefault="004645FD" w:rsidP="004645FD">
      <w:pPr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AU"/>
        </w:rPr>
        <w:t>Cargo Capacity</w:t>
      </w:r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 1000 lbs.</w:t>
      </w:r>
    </w:p>
    <w:p w:rsidR="004645FD" w:rsidRPr="004645FD" w:rsidRDefault="004645FD" w:rsidP="004645FD">
      <w:pPr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AU"/>
        </w:rPr>
        <w:t>Travel Pace</w:t>
      </w:r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 3 miles per hour (72 miles per day)</w:t>
      </w:r>
    </w:p>
    <w:p w:rsidR="004645FD" w:rsidRPr="004645FD" w:rsidRDefault="004645FD" w:rsidP="004645FD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AU"/>
        </w:rPr>
        <w:t>STR</w:t>
      </w:r>
    </w:p>
    <w:p w:rsidR="004645FD" w:rsidRPr="004645FD" w:rsidRDefault="004645FD" w:rsidP="004645FD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4645F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16 (+3)</w:t>
      </w:r>
    </w:p>
    <w:p w:rsidR="004645FD" w:rsidRPr="004645FD" w:rsidRDefault="004645FD" w:rsidP="004645FD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AU"/>
        </w:rPr>
        <w:t>DEX</w:t>
      </w:r>
    </w:p>
    <w:p w:rsidR="004645FD" w:rsidRPr="004645FD" w:rsidRDefault="004645FD" w:rsidP="004645FD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4645F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7 (-2)</w:t>
      </w:r>
    </w:p>
    <w:p w:rsidR="004645FD" w:rsidRPr="004645FD" w:rsidRDefault="004645FD" w:rsidP="004645FD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AU"/>
        </w:rPr>
        <w:t>CON</w:t>
      </w:r>
    </w:p>
    <w:p w:rsidR="004645FD" w:rsidRPr="004645FD" w:rsidRDefault="004645FD" w:rsidP="004645FD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4645F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13 (+1)</w:t>
      </w:r>
    </w:p>
    <w:p w:rsidR="004645FD" w:rsidRPr="004645FD" w:rsidRDefault="004645FD" w:rsidP="004645FD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AU"/>
        </w:rPr>
        <w:t>INT</w:t>
      </w:r>
    </w:p>
    <w:p w:rsidR="004645FD" w:rsidRPr="004645FD" w:rsidRDefault="004645FD" w:rsidP="004645FD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4645F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0</w:t>
      </w:r>
    </w:p>
    <w:p w:rsidR="004645FD" w:rsidRPr="004645FD" w:rsidRDefault="004645FD" w:rsidP="004645FD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AU"/>
        </w:rPr>
        <w:t>WIS</w:t>
      </w:r>
    </w:p>
    <w:p w:rsidR="004645FD" w:rsidRPr="004645FD" w:rsidRDefault="004645FD" w:rsidP="004645FD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4645F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0</w:t>
      </w:r>
    </w:p>
    <w:p w:rsidR="004645FD" w:rsidRPr="004645FD" w:rsidRDefault="004645FD" w:rsidP="004645FD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AU"/>
        </w:rPr>
        <w:t>CHA</w:t>
      </w:r>
    </w:p>
    <w:p w:rsidR="004645FD" w:rsidRPr="004645FD" w:rsidRDefault="004645FD" w:rsidP="004645FD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4645F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0</w:t>
      </w:r>
    </w:p>
    <w:p w:rsidR="004645FD" w:rsidRPr="004645FD" w:rsidRDefault="004645FD" w:rsidP="004645FD">
      <w:pPr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AU"/>
        </w:rPr>
        <w:t>Damage Immunities</w:t>
      </w:r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 poison, psychic</w:t>
      </w:r>
    </w:p>
    <w:p w:rsidR="004645FD" w:rsidRPr="004645FD" w:rsidRDefault="004645FD" w:rsidP="004645FD">
      <w:pPr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AU"/>
        </w:rPr>
        <w:t>Condition Immunities</w:t>
      </w:r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 </w:t>
      </w:r>
      <w:hyperlink r:id="rId4" w:anchor="Blinded" w:history="1">
        <w:r w:rsidRPr="004645FD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n-AU"/>
          </w:rPr>
          <w:t>blinded</w:t>
        </w:r>
      </w:hyperlink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, </w:t>
      </w:r>
      <w:hyperlink r:id="rId5" w:anchor="Charmed" w:history="1">
        <w:r w:rsidRPr="004645FD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n-AU"/>
          </w:rPr>
          <w:t>charmed</w:t>
        </w:r>
      </w:hyperlink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, </w:t>
      </w:r>
      <w:hyperlink r:id="rId6" w:anchor="Deafened" w:history="1">
        <w:r w:rsidRPr="004645FD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n-AU"/>
          </w:rPr>
          <w:t>deafened</w:t>
        </w:r>
      </w:hyperlink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, </w:t>
      </w:r>
      <w:hyperlink r:id="rId7" w:anchor="Exhaustion" w:history="1">
        <w:r w:rsidRPr="004645FD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n-AU"/>
          </w:rPr>
          <w:t>exhaustion</w:t>
        </w:r>
      </w:hyperlink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, </w:t>
      </w:r>
      <w:hyperlink r:id="rId8" w:anchor="Frightened" w:history="1">
        <w:r w:rsidRPr="004645FD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n-AU"/>
          </w:rPr>
          <w:t>frightened</w:t>
        </w:r>
      </w:hyperlink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, </w:t>
      </w:r>
      <w:hyperlink r:id="rId9" w:anchor="Incapacitated" w:history="1">
        <w:r w:rsidRPr="004645FD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n-AU"/>
          </w:rPr>
          <w:t>incapacitated</w:t>
        </w:r>
      </w:hyperlink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, </w:t>
      </w:r>
      <w:hyperlink r:id="rId10" w:anchor="Paralyzed" w:history="1">
        <w:r w:rsidRPr="004645FD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n-AU"/>
          </w:rPr>
          <w:t>paralyzed</w:t>
        </w:r>
      </w:hyperlink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, </w:t>
      </w:r>
      <w:hyperlink r:id="rId11" w:anchor="Petrified" w:history="1">
        <w:r w:rsidRPr="004645FD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n-AU"/>
          </w:rPr>
          <w:t>petrified</w:t>
        </w:r>
      </w:hyperlink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, </w:t>
      </w:r>
      <w:hyperlink r:id="rId12" w:anchor="Poisoned" w:history="1">
        <w:r w:rsidRPr="004645FD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n-AU"/>
          </w:rPr>
          <w:t>poisoned</w:t>
        </w:r>
      </w:hyperlink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, </w:t>
      </w:r>
      <w:hyperlink r:id="rId13" w:anchor="Prone" w:history="1">
        <w:r w:rsidRPr="004645FD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n-AU"/>
          </w:rPr>
          <w:t>prone</w:t>
        </w:r>
      </w:hyperlink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, </w:t>
      </w:r>
      <w:hyperlink r:id="rId14" w:anchor="Stunned" w:history="1">
        <w:r w:rsidRPr="004645FD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n-AU"/>
          </w:rPr>
          <w:t>stunned</w:t>
        </w:r>
      </w:hyperlink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, </w:t>
      </w:r>
      <w:hyperlink r:id="rId15" w:anchor="Unconcious" w:history="1">
        <w:r w:rsidRPr="004645FD">
          <w:rPr>
            <w:rFonts w:ascii="Helvetica" w:eastAsia="Times New Roman" w:hAnsi="Helvetica" w:cs="Helvetica"/>
            <w:color w:val="0000FF"/>
            <w:sz w:val="23"/>
            <w:szCs w:val="23"/>
            <w:u w:val="single"/>
            <w:lang w:eastAsia="en-AU"/>
          </w:rPr>
          <w:t>unconscious</w:t>
        </w:r>
      </w:hyperlink>
    </w:p>
    <w:p w:rsidR="004645FD" w:rsidRPr="004645FD" w:rsidRDefault="004645FD" w:rsidP="004645FD">
      <w:pPr>
        <w:spacing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AU"/>
        </w:rPr>
        <w:t>Actions</w:t>
      </w:r>
    </w:p>
    <w:p w:rsidR="004645FD" w:rsidRPr="004645FD" w:rsidRDefault="004645FD" w:rsidP="004645FD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AU"/>
        </w:rPr>
      </w:pPr>
      <w:r w:rsidRPr="004645FD">
        <w:rPr>
          <w:rFonts w:ascii="Helvetica" w:eastAsia="Times New Roman" w:hAnsi="Helvetica" w:cs="Helvetica"/>
          <w:color w:val="000000"/>
          <w:sz w:val="23"/>
          <w:szCs w:val="23"/>
          <w:lang w:eastAsia="en-AU"/>
        </w:rPr>
        <w:t>On its turn, the keelboat can take 2 actions, choosing from the options below. It can take only 1 action if it has only one crew. It can't take these actions if it has no crew.</w:t>
      </w:r>
    </w:p>
    <w:p w:rsidR="004645FD" w:rsidRPr="004645FD" w:rsidRDefault="004645FD" w:rsidP="004645FD">
      <w:pPr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AU"/>
        </w:rPr>
        <w:t>Fire Ballista.</w:t>
      </w:r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 The keelboat can fire its ballista (</w:t>
      </w:r>
      <w:r w:rsidRPr="004645FD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en-AU"/>
        </w:rPr>
        <w:t>DMG</w:t>
      </w:r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 xml:space="preserve">, </w:t>
      </w:r>
      <w:proofErr w:type="spellStart"/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ch.</w:t>
      </w:r>
      <w:proofErr w:type="spellEnd"/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 xml:space="preserve"> 8).</w:t>
      </w:r>
    </w:p>
    <w:p w:rsidR="004645FD" w:rsidRPr="004645FD" w:rsidRDefault="004645FD" w:rsidP="004645FD">
      <w:pPr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AU"/>
        </w:rPr>
        <w:t>Move.</w:t>
      </w:r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 The keelboat can use its helm to move with its oars or sails.</w:t>
      </w:r>
    </w:p>
    <w:p w:rsidR="004645FD" w:rsidRPr="004645FD" w:rsidRDefault="004645FD" w:rsidP="004645FD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  <w:t>Hull</w:t>
      </w:r>
    </w:p>
    <w:p w:rsidR="004645FD" w:rsidRPr="004645FD" w:rsidRDefault="004645FD" w:rsidP="004645FD">
      <w:pPr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</w:pPr>
      <w:proofErr w:type="spellStart"/>
      <w:r w:rsidRPr="004645F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AU"/>
        </w:rPr>
        <w:t>Armor</w:t>
      </w:r>
      <w:proofErr w:type="spellEnd"/>
      <w:r w:rsidRPr="004645F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AU"/>
        </w:rPr>
        <w:t xml:space="preserve"> Class</w:t>
      </w:r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 15</w:t>
      </w:r>
    </w:p>
    <w:p w:rsidR="004645FD" w:rsidRPr="004645FD" w:rsidRDefault="004645FD" w:rsidP="004645FD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AU"/>
        </w:rPr>
        <w:t>Hit Points</w:t>
      </w:r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 100 (damage threshold 10)</w:t>
      </w:r>
    </w:p>
    <w:p w:rsidR="004645FD" w:rsidRPr="004645FD" w:rsidRDefault="004645FD" w:rsidP="004645FD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  <w:t>Control: Helm</w:t>
      </w:r>
    </w:p>
    <w:p w:rsidR="004645FD" w:rsidRPr="004645FD" w:rsidRDefault="004645FD" w:rsidP="004645FD">
      <w:pPr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</w:pPr>
      <w:proofErr w:type="spellStart"/>
      <w:r w:rsidRPr="004645F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AU"/>
        </w:rPr>
        <w:t>Armor</w:t>
      </w:r>
      <w:proofErr w:type="spellEnd"/>
      <w:r w:rsidRPr="004645F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AU"/>
        </w:rPr>
        <w:t xml:space="preserve"> Class</w:t>
      </w:r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 12</w:t>
      </w:r>
    </w:p>
    <w:p w:rsidR="004645FD" w:rsidRPr="004645FD" w:rsidRDefault="004645FD" w:rsidP="004645FD">
      <w:pPr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AU"/>
        </w:rPr>
        <w:t>Hit Points</w:t>
      </w:r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 50</w:t>
      </w:r>
    </w:p>
    <w:p w:rsidR="004645FD" w:rsidRPr="004645FD" w:rsidRDefault="004645FD" w:rsidP="004645FD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</w:pPr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Move up to the speed of one of the ship's movement components, with one 90-degree turn. If the helm is destroyed, the keelboat can't turn.</w:t>
      </w:r>
    </w:p>
    <w:p w:rsidR="004645FD" w:rsidRPr="004645FD" w:rsidRDefault="004645FD" w:rsidP="004645FD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  <w:t>Movement: Oars</w:t>
      </w:r>
    </w:p>
    <w:p w:rsidR="004645FD" w:rsidRPr="004645FD" w:rsidRDefault="004645FD" w:rsidP="004645FD">
      <w:pPr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</w:pPr>
      <w:proofErr w:type="spellStart"/>
      <w:r w:rsidRPr="004645F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AU"/>
        </w:rPr>
        <w:t>Armor</w:t>
      </w:r>
      <w:proofErr w:type="spellEnd"/>
      <w:r w:rsidRPr="004645F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AU"/>
        </w:rPr>
        <w:t xml:space="preserve"> Class</w:t>
      </w:r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 12</w:t>
      </w:r>
    </w:p>
    <w:p w:rsidR="004645FD" w:rsidRPr="004645FD" w:rsidRDefault="004645FD" w:rsidP="004645FD">
      <w:pPr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AU"/>
        </w:rPr>
        <w:t>Hit Points</w:t>
      </w:r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 100; -5 ft. speed per 20 damage taken</w:t>
      </w:r>
    </w:p>
    <w:p w:rsidR="004645FD" w:rsidRPr="004645FD" w:rsidRDefault="004645FD" w:rsidP="004645FD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AU"/>
        </w:rPr>
        <w:t>Speed (water)</w:t>
      </w:r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 20 ft.</w:t>
      </w:r>
    </w:p>
    <w:p w:rsidR="004645FD" w:rsidRPr="004645FD" w:rsidRDefault="004645FD" w:rsidP="004645FD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  <w:t>Movement: Sails</w:t>
      </w:r>
    </w:p>
    <w:p w:rsidR="004645FD" w:rsidRPr="004645FD" w:rsidRDefault="004645FD" w:rsidP="004645FD">
      <w:pPr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</w:pPr>
      <w:proofErr w:type="spellStart"/>
      <w:r w:rsidRPr="004645F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AU"/>
        </w:rPr>
        <w:t>Armor</w:t>
      </w:r>
      <w:proofErr w:type="spellEnd"/>
      <w:r w:rsidRPr="004645F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AU"/>
        </w:rPr>
        <w:t xml:space="preserve"> Class</w:t>
      </w:r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 12</w:t>
      </w:r>
    </w:p>
    <w:p w:rsidR="004645FD" w:rsidRPr="004645FD" w:rsidRDefault="004645FD" w:rsidP="004645FD">
      <w:pPr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AU"/>
        </w:rPr>
        <w:t>Hit Points</w:t>
      </w:r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 50; -5 ft. speed per 20 damage taken</w:t>
      </w:r>
    </w:p>
    <w:p w:rsidR="004645FD" w:rsidRPr="004645FD" w:rsidRDefault="004645FD" w:rsidP="004645FD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AU"/>
        </w:rPr>
        <w:t>Speed (water)</w:t>
      </w:r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 25 ft.; 15 ft. while sailing into the wind; 35 ft. while sailing with the wind</w:t>
      </w:r>
    </w:p>
    <w:p w:rsidR="004645FD" w:rsidRPr="004645FD" w:rsidRDefault="004645FD" w:rsidP="004645FD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  <w:lastRenderedPageBreak/>
        <w:t>Weapon: Ballista</w:t>
      </w:r>
    </w:p>
    <w:p w:rsidR="004645FD" w:rsidRPr="004645FD" w:rsidRDefault="004645FD" w:rsidP="004645FD">
      <w:pPr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</w:pPr>
      <w:proofErr w:type="spellStart"/>
      <w:r w:rsidRPr="004645F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AU"/>
        </w:rPr>
        <w:t>Armor</w:t>
      </w:r>
      <w:proofErr w:type="spellEnd"/>
      <w:r w:rsidRPr="004645F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AU"/>
        </w:rPr>
        <w:t xml:space="preserve"> Class</w:t>
      </w:r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 15</w:t>
      </w:r>
    </w:p>
    <w:p w:rsidR="004645FD" w:rsidRPr="004645FD" w:rsidRDefault="004645FD" w:rsidP="004645FD">
      <w:pPr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n-AU"/>
        </w:rPr>
        <w:t>Hit Points</w:t>
      </w:r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 50</w:t>
      </w:r>
    </w:p>
    <w:p w:rsidR="004645FD" w:rsidRPr="004645FD" w:rsidRDefault="004645FD" w:rsidP="004645FD">
      <w:pPr>
        <w:spacing w:after="15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</w:pPr>
      <w:r w:rsidRPr="004645FD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en-AU"/>
        </w:rPr>
        <w:t>Ranged Weapon Attack:</w:t>
      </w:r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 +6 to hit, range 120/480 ft., one target. </w:t>
      </w:r>
      <w:r w:rsidRPr="004645FD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en-AU"/>
        </w:rPr>
        <w:t>Hit:</w:t>
      </w:r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 16 (3d10) piercing damage.</w:t>
      </w:r>
    </w:p>
    <w:p w:rsidR="004645FD" w:rsidRPr="004645FD" w:rsidRDefault="004645FD" w:rsidP="004645FD">
      <w:pPr>
        <w:spacing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</w:pPr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 xml:space="preserve">Keelboats typically include a ballista (DMG, </w:t>
      </w:r>
      <w:proofErr w:type="spellStart"/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>ch.</w:t>
      </w:r>
      <w:proofErr w:type="spellEnd"/>
      <w:r w:rsidRPr="004645FD">
        <w:rPr>
          <w:rFonts w:ascii="Helvetica" w:eastAsia="Times New Roman" w:hAnsi="Helvetica" w:cs="Helvetica"/>
          <w:color w:val="333333"/>
          <w:sz w:val="23"/>
          <w:szCs w:val="23"/>
          <w:lang w:eastAsia="en-AU"/>
        </w:rPr>
        <w:t xml:space="preserve"> 8) only when they are equipped for combat.</w:t>
      </w:r>
    </w:p>
    <w:p w:rsidR="004645FD" w:rsidRPr="004645FD" w:rsidRDefault="004645FD" w:rsidP="004645FD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4645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One of the smallest sailing vessels, keelboats can be sailed or rowed by a single person. These ships often transport small amounts of cargo or passengers. They're perfect for pleasure cruises, as they're easier and less expensive to operate than larger vessels.</w:t>
      </w:r>
    </w:p>
    <w:p w:rsidR="004645FD" w:rsidRPr="004645FD" w:rsidRDefault="004645FD" w:rsidP="004645FD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4645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A keelboat has the following features:</w:t>
      </w:r>
    </w:p>
    <w:p w:rsidR="004645FD" w:rsidRPr="004645FD" w:rsidRDefault="004645FD" w:rsidP="004645FD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>Light.</w:t>
      </w:r>
      <w:r w:rsidRPr="004645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 A hanging lantern or two casts bright light across the ship.</w:t>
      </w:r>
    </w:p>
    <w:p w:rsidR="004645FD" w:rsidRPr="004645FD" w:rsidRDefault="004645FD" w:rsidP="004645FD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>Rigging.</w:t>
      </w:r>
      <w:r w:rsidRPr="004645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 Rigging on the ship can be climbed without an ability check.</w:t>
      </w:r>
    </w:p>
    <w:p w:rsidR="004645FD" w:rsidRPr="004645FD" w:rsidRDefault="004645FD" w:rsidP="004645FD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>Sails. </w:t>
      </w:r>
      <w:r w:rsidRPr="004645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The keelboat has one 10-foot-tall mast with sails.</w:t>
      </w:r>
    </w:p>
    <w:p w:rsidR="004645FD" w:rsidRPr="004645FD" w:rsidRDefault="004645FD" w:rsidP="004645FD">
      <w:pPr>
        <w:shd w:val="clear" w:color="auto" w:fill="FFFFFF"/>
        <w:spacing w:after="48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  <w:t>Example Keelboat Crew</w:t>
      </w:r>
    </w:p>
    <w:p w:rsidR="004645FD" w:rsidRPr="004645FD" w:rsidRDefault="004645FD" w:rsidP="004645FD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4645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A keelboat requires a single crew member to operate smoothly. If the characters are guests on a keelboat, the crew consists of a single captain who has the statistics of a </w:t>
      </w:r>
      <w:hyperlink r:id="rId16" w:history="1">
        <w:r w:rsidRPr="004645FD">
          <w:rPr>
            <w:rFonts w:ascii="Helvetica" w:eastAsia="Times New Roman" w:hAnsi="Helvetica" w:cs="Helvetica"/>
            <w:color w:val="47D18C"/>
            <w:sz w:val="21"/>
            <w:szCs w:val="21"/>
            <w:lang w:eastAsia="en-AU"/>
          </w:rPr>
          <w:t>bandit captain</w:t>
        </w:r>
      </w:hyperlink>
      <w:r w:rsidRPr="004645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 with proficiency with water vehicles.</w:t>
      </w:r>
    </w:p>
    <w:p w:rsidR="004645FD" w:rsidRPr="004645FD" w:rsidRDefault="004645FD" w:rsidP="004645FD">
      <w:pPr>
        <w:shd w:val="clear" w:color="auto" w:fill="FFFFFF"/>
        <w:spacing w:after="48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  <w:t>Keelboat Deck</w:t>
      </w:r>
    </w:p>
    <w:p w:rsidR="004645FD" w:rsidRPr="004645FD" w:rsidRDefault="004645FD" w:rsidP="004645FD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4645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The deck of the keelboat has the following features:</w:t>
      </w:r>
    </w:p>
    <w:p w:rsidR="004645FD" w:rsidRPr="004645FD" w:rsidRDefault="004645FD" w:rsidP="004645FD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>Ballista. </w:t>
      </w:r>
      <w:r w:rsidRPr="004645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A </w:t>
      </w:r>
      <w:r w:rsidRPr="004645F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>ballista</w:t>
      </w:r>
      <w:r w:rsidRPr="004645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 (</w:t>
      </w:r>
      <w:hyperlink r:id="rId17" w:anchor="SiegeEquipment" w:history="1">
        <w:r w:rsidRPr="004645FD">
          <w:rPr>
            <w:rFonts w:ascii="Helvetica" w:eastAsia="Times New Roman" w:hAnsi="Helvetica" w:cs="Helvetica"/>
            <w:i/>
            <w:iCs/>
            <w:color w:val="47D18C"/>
            <w:sz w:val="21"/>
            <w:szCs w:val="21"/>
            <w:lang w:eastAsia="en-AU"/>
          </w:rPr>
          <w:t>DMG</w:t>
        </w:r>
        <w:r w:rsidRPr="004645FD">
          <w:rPr>
            <w:rFonts w:ascii="Helvetica" w:eastAsia="Times New Roman" w:hAnsi="Helvetica" w:cs="Helvetica"/>
            <w:color w:val="47D18C"/>
            <w:sz w:val="21"/>
            <w:szCs w:val="21"/>
            <w:lang w:eastAsia="en-AU"/>
          </w:rPr>
          <w:t xml:space="preserve">, </w:t>
        </w:r>
        <w:proofErr w:type="spellStart"/>
        <w:r w:rsidRPr="004645FD">
          <w:rPr>
            <w:rFonts w:ascii="Helvetica" w:eastAsia="Times New Roman" w:hAnsi="Helvetica" w:cs="Helvetica"/>
            <w:color w:val="47D18C"/>
            <w:sz w:val="21"/>
            <w:szCs w:val="21"/>
            <w:lang w:eastAsia="en-AU"/>
          </w:rPr>
          <w:t>ch.</w:t>
        </w:r>
        <w:proofErr w:type="spellEnd"/>
        <w:r w:rsidRPr="004645FD">
          <w:rPr>
            <w:rFonts w:ascii="Helvetica" w:eastAsia="Times New Roman" w:hAnsi="Helvetica" w:cs="Helvetica"/>
            <w:color w:val="47D18C"/>
            <w:sz w:val="21"/>
            <w:szCs w:val="21"/>
            <w:lang w:eastAsia="en-AU"/>
          </w:rPr>
          <w:t xml:space="preserve"> 8</w:t>
        </w:r>
      </w:hyperlink>
      <w:r w:rsidRPr="004645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) is mounted on the fore of the deck. Ten ballista arrows are stacked and secured nearby.</w:t>
      </w:r>
    </w:p>
    <w:p w:rsidR="004645FD" w:rsidRPr="004645FD" w:rsidRDefault="004645FD" w:rsidP="004645FD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>Oars. </w:t>
      </w:r>
      <w:r w:rsidRPr="004645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The deck of the ship holds twelve benches and four 15-foot-long oars. When the ship is rowed, crew members sit on these benches to work the oars.</w:t>
      </w:r>
    </w:p>
    <w:p w:rsidR="004645FD" w:rsidRPr="004645FD" w:rsidRDefault="004645FD" w:rsidP="004645FD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>Railing. </w:t>
      </w:r>
      <w:r w:rsidRPr="004645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The deck has a 3-foot-high rail around its perimeter that provides half cover for Medium creatures and three-quarters cover for Small creatures behind it.</w:t>
      </w:r>
    </w:p>
    <w:p w:rsidR="004645FD" w:rsidRPr="004645FD" w:rsidRDefault="004645FD" w:rsidP="004645FD">
      <w:pPr>
        <w:shd w:val="clear" w:color="auto" w:fill="FFFFFF"/>
        <w:spacing w:after="48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AU"/>
        </w:rPr>
        <w:t>Keelboat Cabin</w:t>
      </w:r>
    </w:p>
    <w:p w:rsidR="004645FD" w:rsidRPr="004645FD" w:rsidRDefault="004645FD" w:rsidP="004645FD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4645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The keelboat cabin has the following features:</w:t>
      </w:r>
    </w:p>
    <w:p w:rsidR="004645FD" w:rsidRPr="004645FD" w:rsidRDefault="004645FD" w:rsidP="004645FD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>Footlockers. </w:t>
      </w:r>
      <w:r w:rsidRPr="004645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Beneath each bed is a footlocker. The footlockers are iron and have AC 19, 18 hit points, and immunity to poison and psychic damage.</w:t>
      </w:r>
    </w:p>
    <w:p w:rsidR="004645FD" w:rsidRPr="004645FD" w:rsidRDefault="004645FD" w:rsidP="004645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4645F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>Furnishings. </w:t>
      </w:r>
      <w:r w:rsidRPr="004645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Two beds and a desk with a chair stand at the aft of the cabin.</w:t>
      </w:r>
    </w:p>
    <w:p w:rsidR="004645FD" w:rsidRPr="004645FD" w:rsidRDefault="004645FD" w:rsidP="004645FD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i/>
          <w:iCs/>
          <w:sz w:val="18"/>
          <w:szCs w:val="18"/>
          <w:lang w:eastAsia="en-AU"/>
        </w:rPr>
      </w:pPr>
      <w:r w:rsidRPr="004645FD">
        <w:rPr>
          <w:rFonts w:ascii="Helvetica" w:eastAsia="Times New Roman" w:hAnsi="Helvetica" w:cs="Helvetica"/>
          <w:i/>
          <w:iCs/>
          <w:sz w:val="18"/>
          <w:szCs w:val="18"/>
          <w:lang w:eastAsia="en-AU"/>
        </w:rPr>
        <w:t>Ghosts of Saltmarsh</w:t>
      </w:r>
      <w:bookmarkStart w:id="0" w:name="_GoBack"/>
      <w:bookmarkEnd w:id="0"/>
    </w:p>
    <w:p w:rsidR="0020390E" w:rsidRDefault="001D25CF"/>
    <w:sectPr w:rsidR="00203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FD"/>
    <w:rsid w:val="001147D6"/>
    <w:rsid w:val="001D25CF"/>
    <w:rsid w:val="001E7277"/>
    <w:rsid w:val="0046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145B7-DFA0-47B9-82B0-8236CE6D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45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45FD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4645FD"/>
    <w:rPr>
      <w:color w:val="0000FF"/>
      <w:u w:val="single"/>
    </w:rPr>
  </w:style>
  <w:style w:type="character" w:customStyle="1" w:styleId="vehicle-stat-blockattribute-label">
    <w:name w:val="vehicle-stat-block__attribute-label"/>
    <w:basedOn w:val="DefaultParagraphFont"/>
    <w:rsid w:val="004645FD"/>
  </w:style>
  <w:style w:type="character" w:customStyle="1" w:styleId="vehicle-stat-blockattribute-data-value">
    <w:name w:val="vehicle-stat-block__attribute-data-value"/>
    <w:basedOn w:val="DefaultParagraphFont"/>
    <w:rsid w:val="004645FD"/>
  </w:style>
  <w:style w:type="character" w:customStyle="1" w:styleId="ability-blockscore">
    <w:name w:val="ability-block__score"/>
    <w:basedOn w:val="DefaultParagraphFont"/>
    <w:rsid w:val="004645FD"/>
  </w:style>
  <w:style w:type="character" w:customStyle="1" w:styleId="ability-blockmodifier">
    <w:name w:val="ability-block__modifier"/>
    <w:basedOn w:val="DefaultParagraphFont"/>
    <w:rsid w:val="004645FD"/>
  </w:style>
  <w:style w:type="character" w:customStyle="1" w:styleId="vehicle-stat-blockattribute-data-extra">
    <w:name w:val="vehicle-stat-block__attribute-data-extra"/>
    <w:basedOn w:val="DefaultParagraphFont"/>
    <w:rsid w:val="004645FD"/>
  </w:style>
  <w:style w:type="character" w:styleId="Emphasis">
    <w:name w:val="Emphasis"/>
    <w:basedOn w:val="DefaultParagraphFont"/>
    <w:uiPriority w:val="20"/>
    <w:qFormat/>
    <w:rsid w:val="004645F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6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4645FD"/>
    <w:rPr>
      <w:b/>
      <w:bCs/>
    </w:rPr>
  </w:style>
  <w:style w:type="paragraph" w:customStyle="1" w:styleId="source">
    <w:name w:val="source"/>
    <w:basedOn w:val="Normal"/>
    <w:rsid w:val="0046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2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4053">
          <w:marLeft w:val="0"/>
          <w:marRight w:val="0"/>
          <w:marTop w:val="225"/>
          <w:marBottom w:val="225"/>
          <w:divBdr>
            <w:top w:val="single" w:sz="6" w:space="11" w:color="D4D0CE"/>
            <w:left w:val="single" w:sz="6" w:space="11" w:color="D4D0CE"/>
            <w:bottom w:val="single" w:sz="6" w:space="11" w:color="D4D0CE"/>
            <w:right w:val="single" w:sz="6" w:space="11" w:color="D4D0CE"/>
          </w:divBdr>
          <w:divsChild>
            <w:div w:id="2068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667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507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788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847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6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5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47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4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9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1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62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88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467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01368">
                      <w:marLeft w:val="0"/>
                      <w:marRight w:val="0"/>
                      <w:marTop w:val="30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4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7129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47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201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4880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23671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4395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986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14457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0588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6412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938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2545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36361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3605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7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8244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07469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64402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7255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1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7337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74587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9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94877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4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ndbeyond.com/compendium/rules/basic-rules/appendix-a-conditions" TargetMode="External"/><Relationship Id="rId13" Type="http://schemas.openxmlformats.org/officeDocument/2006/relationships/hyperlink" Target="https://www.dndbeyond.com/compendium/rules/basic-rules/appendix-a-condition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ndbeyond.com/compendium/rules/basic-rules/appendix-a-conditions" TargetMode="External"/><Relationship Id="rId12" Type="http://schemas.openxmlformats.org/officeDocument/2006/relationships/hyperlink" Target="https://www.dndbeyond.com/compendium/rules/basic-rules/appendix-a-conditions" TargetMode="External"/><Relationship Id="rId17" Type="http://schemas.openxmlformats.org/officeDocument/2006/relationships/hyperlink" Target="https://www.dndbeyond.com/sources/dmg/running-the-ga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ndbeyond.com/monsters/bandit-captai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ndbeyond.com/compendium/rules/basic-rules/appendix-a-conditions" TargetMode="External"/><Relationship Id="rId11" Type="http://schemas.openxmlformats.org/officeDocument/2006/relationships/hyperlink" Target="https://www.dndbeyond.com/compendium/rules/basic-rules/appendix-a-conditions" TargetMode="External"/><Relationship Id="rId5" Type="http://schemas.openxmlformats.org/officeDocument/2006/relationships/hyperlink" Target="https://www.dndbeyond.com/compendium/rules/basic-rules/appendix-a-conditions" TargetMode="External"/><Relationship Id="rId15" Type="http://schemas.openxmlformats.org/officeDocument/2006/relationships/hyperlink" Target="https://www.dndbeyond.com/compendium/rules/basic-rules/appendix-a-conditions" TargetMode="External"/><Relationship Id="rId10" Type="http://schemas.openxmlformats.org/officeDocument/2006/relationships/hyperlink" Target="https://www.dndbeyond.com/compendium/rules/basic-rules/appendix-a-condition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dndbeyond.com/compendium/rules/basic-rules/appendix-a-conditions" TargetMode="External"/><Relationship Id="rId9" Type="http://schemas.openxmlformats.org/officeDocument/2006/relationships/hyperlink" Target="https://www.dndbeyond.com/compendium/rules/basic-rules/appendix-a-conditions" TargetMode="External"/><Relationship Id="rId14" Type="http://schemas.openxmlformats.org/officeDocument/2006/relationships/hyperlink" Target="https://www.dndbeyond.com/compendium/rules/basic-rules/appendix-a-cond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Scott</dc:creator>
  <cp:keywords/>
  <dc:description/>
  <cp:lastModifiedBy>Timothy Scott</cp:lastModifiedBy>
  <cp:revision>1</cp:revision>
  <dcterms:created xsi:type="dcterms:W3CDTF">2019-09-12T04:46:00Z</dcterms:created>
  <dcterms:modified xsi:type="dcterms:W3CDTF">2019-09-12T22:54:00Z</dcterms:modified>
</cp:coreProperties>
</file>