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C763C4" w14:textId="28C6F300" w:rsidR="00687BB7" w:rsidRPr="003210BF" w:rsidRDefault="00A33922" w:rsidP="003210BF">
      <w:pPr>
        <w:rPr>
          <w:b/>
          <w:bCs/>
        </w:rPr>
      </w:pPr>
      <w:r w:rsidRPr="00A33922">
        <w:rPr>
          <w:b/>
          <w:bCs/>
        </w:rPr>
        <w:t>Text analysis ADAS</w:t>
      </w:r>
      <w:r w:rsidR="003210BF">
        <w:rPr>
          <w:b/>
          <w:bCs/>
        </w:rPr>
        <w:br/>
      </w:r>
      <w:r w:rsidR="00687BB7">
        <w:rPr>
          <w:rFonts w:ascii="Calibri" w:hAnsi="Calibri" w:cs="Calibri"/>
        </w:rPr>
        <w:t xml:space="preserve">Het gaat om een functionaliteit in ADAS die text-to-tag heet: van gesproken en geschreven tekst maakt ADAS zogenoemde </w:t>
      </w:r>
      <w:r w:rsidR="00687BB7">
        <w:rPr>
          <w:rFonts w:ascii="Calibri" w:hAnsi="Calibri" w:cs="Calibri"/>
          <w:i/>
          <w:iCs/>
        </w:rPr>
        <w:t>tags</w:t>
      </w:r>
      <w:r w:rsidR="00687BB7">
        <w:rPr>
          <w:rFonts w:ascii="Calibri" w:hAnsi="Calibri" w:cs="Calibri"/>
        </w:rPr>
        <w:t xml:space="preserve">, waarmee de medisch manager analyses kan doen. Een veelgenoemd voorbeeld: een verpleegkundige maakt melding van een incident met een elektrische fiets/electrische fiets/e-bike/e bike/elektronische fiets: 5 woorden voor hetzelfde. Door het gebruik van tags worden deze 5 woorden als 1 tag opgeslagen, wat de eenduidigheid en analysemogelijkheid vergroot. </w:t>
      </w:r>
    </w:p>
    <w:p w14:paraId="784B13B7" w14:textId="77777777" w:rsidR="00687BB7" w:rsidRDefault="00687BB7" w:rsidP="00687BB7">
      <w:pPr>
        <w:spacing w:before="100" w:beforeAutospacing="1" w:after="100" w:afterAutospacing="1"/>
        <w:rPr>
          <w:rFonts w:ascii="Calibri" w:hAnsi="Calibri" w:cs="Calibri"/>
        </w:rPr>
      </w:pPr>
      <w:r>
        <w:rPr>
          <w:rFonts w:ascii="Calibri" w:hAnsi="Calibri" w:cs="Calibri"/>
        </w:rPr>
        <w:t xml:space="preserve">De intelligentie bestaat vooralsnog uit een uitgebreide woordenlijst (stamwoorden + synoniemen). Waar mijn vraag over gaat zijn 3 </w:t>
      </w:r>
      <w:r>
        <w:rPr>
          <w:rFonts w:ascii="Calibri" w:hAnsi="Calibri" w:cs="Calibri"/>
          <w:sz w:val="24"/>
          <w:szCs w:val="24"/>
        </w:rPr>
        <w:t>elementen die van invloed zijn op de betekenis van de tag:</w:t>
      </w:r>
    </w:p>
    <w:p w14:paraId="7340588D" w14:textId="77777777" w:rsidR="00687BB7" w:rsidRDefault="00687BB7" w:rsidP="00687BB7">
      <w:pPr>
        <w:pStyle w:val="ListParagraph"/>
        <w:numPr>
          <w:ilvl w:val="0"/>
          <w:numId w:val="3"/>
        </w:numPr>
        <w:spacing w:after="0" w:line="240" w:lineRule="auto"/>
        <w:rPr>
          <w:rFonts w:ascii="Calibri" w:eastAsia="Times New Roman" w:hAnsi="Calibri" w:cs="Calibri"/>
        </w:rPr>
      </w:pPr>
      <w:r>
        <w:rPr>
          <w:rFonts w:eastAsia="Times New Roman"/>
        </w:rPr>
        <w:t xml:space="preserve">Negatie: vooral </w:t>
      </w:r>
      <w:r>
        <w:rPr>
          <w:rFonts w:eastAsia="Times New Roman"/>
          <w:b/>
          <w:bCs/>
        </w:rPr>
        <w:t>wel</w:t>
      </w:r>
      <w:r>
        <w:rPr>
          <w:rFonts w:eastAsia="Times New Roman"/>
        </w:rPr>
        <w:t xml:space="preserve">, </w:t>
      </w:r>
      <w:r>
        <w:rPr>
          <w:rFonts w:eastAsia="Times New Roman"/>
          <w:b/>
          <w:bCs/>
        </w:rPr>
        <w:t>geen</w:t>
      </w:r>
      <w:r>
        <w:rPr>
          <w:rFonts w:eastAsia="Times New Roman"/>
        </w:rPr>
        <w:t xml:space="preserve">, </w:t>
      </w:r>
      <w:r>
        <w:rPr>
          <w:rFonts w:eastAsia="Times New Roman"/>
          <w:b/>
          <w:bCs/>
        </w:rPr>
        <w:t>niet</w:t>
      </w:r>
    </w:p>
    <w:p w14:paraId="069209D8" w14:textId="77777777" w:rsidR="00687BB7" w:rsidRDefault="00687BB7" w:rsidP="00687BB7">
      <w:pPr>
        <w:pStyle w:val="ListParagraph"/>
        <w:numPr>
          <w:ilvl w:val="0"/>
          <w:numId w:val="3"/>
        </w:numPr>
        <w:spacing w:after="0" w:line="240" w:lineRule="auto"/>
        <w:rPr>
          <w:rFonts w:eastAsia="Times New Roman"/>
        </w:rPr>
      </w:pPr>
      <w:r>
        <w:rPr>
          <w:rFonts w:eastAsia="Times New Roman"/>
        </w:rPr>
        <w:t>Mate: t</w:t>
      </w:r>
      <w:r>
        <w:rPr>
          <w:rFonts w:eastAsia="Times New Roman"/>
          <w:b/>
          <w:bCs/>
        </w:rPr>
        <w:t>oename/vermeerdering</w:t>
      </w:r>
      <w:r>
        <w:rPr>
          <w:rFonts w:eastAsia="Times New Roman"/>
        </w:rPr>
        <w:t xml:space="preserve"> en </w:t>
      </w:r>
      <w:r>
        <w:rPr>
          <w:rFonts w:eastAsia="Times New Roman"/>
          <w:b/>
          <w:bCs/>
        </w:rPr>
        <w:t>afname/vermindering</w:t>
      </w:r>
    </w:p>
    <w:p w14:paraId="2B90573F" w14:textId="77777777" w:rsidR="00687BB7" w:rsidRDefault="00687BB7" w:rsidP="00687BB7">
      <w:pPr>
        <w:pStyle w:val="ListParagraph"/>
        <w:numPr>
          <w:ilvl w:val="0"/>
          <w:numId w:val="3"/>
        </w:numPr>
        <w:spacing w:after="0" w:line="240" w:lineRule="auto"/>
        <w:rPr>
          <w:rFonts w:eastAsia="Times New Roman"/>
        </w:rPr>
      </w:pPr>
      <w:r>
        <w:rPr>
          <w:rFonts w:eastAsia="Times New Roman"/>
        </w:rPr>
        <w:t xml:space="preserve">Tijd: </w:t>
      </w:r>
      <w:r>
        <w:rPr>
          <w:rFonts w:eastAsia="Times New Roman"/>
          <w:b/>
          <w:bCs/>
        </w:rPr>
        <w:t>niet meer</w:t>
      </w:r>
      <w:r>
        <w:rPr>
          <w:rFonts w:eastAsia="Times New Roman"/>
        </w:rPr>
        <w:t>,</w:t>
      </w:r>
      <w:r>
        <w:rPr>
          <w:rFonts w:eastAsia="Times New Roman"/>
          <w:b/>
          <w:bCs/>
        </w:rPr>
        <w:t xml:space="preserve"> is/was</w:t>
      </w:r>
      <w:r>
        <w:rPr>
          <w:rFonts w:eastAsia="Times New Roman"/>
        </w:rPr>
        <w:t>,</w:t>
      </w:r>
      <w:r>
        <w:rPr>
          <w:rFonts w:eastAsia="Times New Roman"/>
          <w:b/>
          <w:bCs/>
        </w:rPr>
        <w:t xml:space="preserve"> heeft/had </w:t>
      </w:r>
    </w:p>
    <w:p w14:paraId="598336FE" w14:textId="4D8ADDB2" w:rsidR="000A30DA" w:rsidRDefault="00687BB7" w:rsidP="00687BB7">
      <w:pPr>
        <w:spacing w:before="100" w:beforeAutospacing="1" w:after="100" w:afterAutospacing="1"/>
        <w:rPr>
          <w:rFonts w:ascii="Calibri" w:hAnsi="Calibri" w:cs="Calibri"/>
          <w:sz w:val="24"/>
          <w:szCs w:val="24"/>
        </w:rPr>
      </w:pPr>
      <w:r>
        <w:rPr>
          <w:rFonts w:ascii="Calibri" w:hAnsi="Calibri" w:cs="Calibri"/>
          <w:sz w:val="24"/>
          <w:szCs w:val="24"/>
        </w:rPr>
        <w:t xml:space="preserve">Zijn er slimme manieren te bedenken om ADAS hiermee te laten werken? Een niet zo slimme, maar wel effectieve, manier is om de woordenlijst aan te vullen met al deze opties – maar dat is geen duurzame oplossing. </w:t>
      </w:r>
    </w:p>
    <w:p w14:paraId="6367D618" w14:textId="07EDB9BF" w:rsidR="001D1C5E" w:rsidRDefault="001D1C5E" w:rsidP="00687BB7">
      <w:pPr>
        <w:spacing w:before="100" w:beforeAutospacing="1" w:after="100" w:afterAutospacing="1"/>
        <w:rPr>
          <w:rFonts w:ascii="Calibri" w:hAnsi="Calibri" w:cs="Calibri"/>
          <w:b/>
          <w:bCs/>
          <w:sz w:val="24"/>
          <w:szCs w:val="24"/>
        </w:rPr>
      </w:pPr>
      <w:r>
        <w:rPr>
          <w:rFonts w:ascii="Calibri" w:hAnsi="Calibri" w:cs="Calibri"/>
          <w:b/>
          <w:bCs/>
          <w:sz w:val="24"/>
          <w:szCs w:val="24"/>
        </w:rPr>
        <w:t>Verdere uitleg na sessie 18 oktober met Marc en Willemijn</w:t>
      </w:r>
    </w:p>
    <w:p w14:paraId="09423DA4" w14:textId="4D436E7B" w:rsidR="00144911" w:rsidRDefault="00144911" w:rsidP="00687BB7">
      <w:pPr>
        <w:spacing w:before="100" w:beforeAutospacing="1" w:after="100" w:afterAutospacing="1"/>
        <w:rPr>
          <w:rFonts w:ascii="Calibri" w:hAnsi="Calibri" w:cs="Calibri"/>
          <w:b/>
          <w:bCs/>
          <w:sz w:val="24"/>
          <w:szCs w:val="24"/>
        </w:rPr>
      </w:pPr>
      <w:r>
        <w:rPr>
          <w:rFonts w:ascii="Calibri" w:hAnsi="Calibri" w:cs="Calibri"/>
          <w:sz w:val="24"/>
          <w:szCs w:val="24"/>
        </w:rPr>
        <w:t>ADAS is een zelfontwikkeld systeem om meldingen tot tags om te zetten. Het gaat om het invullen van medische dossiers.</w:t>
      </w:r>
    </w:p>
    <w:p w14:paraId="5DCC9569" w14:textId="156C0D74" w:rsidR="00345DD7" w:rsidRPr="00144911" w:rsidRDefault="00144911" w:rsidP="00687BB7">
      <w:pPr>
        <w:spacing w:before="100" w:beforeAutospacing="1" w:after="100" w:afterAutospacing="1"/>
        <w:rPr>
          <w:rFonts w:ascii="Calibri" w:hAnsi="Calibri" w:cs="Calibri"/>
          <w:b/>
          <w:bCs/>
          <w:sz w:val="24"/>
          <w:szCs w:val="24"/>
        </w:rPr>
      </w:pPr>
      <w:r w:rsidRPr="00144911">
        <w:rPr>
          <w:rFonts w:ascii="Calibri" w:hAnsi="Calibri" w:cs="Calibri"/>
          <w:i/>
          <w:iCs/>
          <w:sz w:val="24"/>
          <w:szCs w:val="24"/>
        </w:rPr>
        <w:t>Oude werkwijze:</w:t>
      </w:r>
      <w:r>
        <w:rPr>
          <w:rFonts w:ascii="Calibri" w:hAnsi="Calibri" w:cs="Calibri"/>
          <w:b/>
          <w:bCs/>
          <w:sz w:val="24"/>
          <w:szCs w:val="24"/>
        </w:rPr>
        <w:br/>
      </w:r>
      <w:r w:rsidR="002A221A">
        <w:rPr>
          <w:rFonts w:ascii="Calibri" w:hAnsi="Calibri" w:cs="Calibri"/>
          <w:sz w:val="24"/>
          <w:szCs w:val="24"/>
        </w:rPr>
        <w:t xml:space="preserve">Tot nu toe moesten medewerkers adhv tags </w:t>
      </w:r>
      <w:r w:rsidR="006A404F">
        <w:rPr>
          <w:rFonts w:ascii="Calibri" w:hAnsi="Calibri" w:cs="Calibri"/>
          <w:sz w:val="24"/>
          <w:szCs w:val="24"/>
        </w:rPr>
        <w:t>medische dossiers invullen</w:t>
      </w:r>
      <w:r w:rsidR="00A96A6E">
        <w:rPr>
          <w:rFonts w:ascii="Calibri" w:hAnsi="Calibri" w:cs="Calibri"/>
          <w:sz w:val="24"/>
          <w:szCs w:val="24"/>
        </w:rPr>
        <w:t xml:space="preserve">. Dit ging alleen om honderden tags die ze in moesten vullen. Op gegeven moment </w:t>
      </w:r>
      <w:r w:rsidR="006A404F">
        <w:rPr>
          <w:rFonts w:ascii="Calibri" w:hAnsi="Calibri" w:cs="Calibri"/>
          <w:sz w:val="24"/>
          <w:szCs w:val="24"/>
        </w:rPr>
        <w:t xml:space="preserve">werd dit te veel en </w:t>
      </w:r>
      <w:r w:rsidR="008E1022">
        <w:rPr>
          <w:rFonts w:ascii="Calibri" w:hAnsi="Calibri" w:cs="Calibri"/>
          <w:sz w:val="24"/>
          <w:szCs w:val="24"/>
        </w:rPr>
        <w:t xml:space="preserve">juist daarom niet meer correct ingevuld. </w:t>
      </w:r>
      <w:r w:rsidR="00F7075F">
        <w:rPr>
          <w:rFonts w:ascii="Calibri" w:hAnsi="Calibri" w:cs="Calibri"/>
          <w:sz w:val="24"/>
          <w:szCs w:val="24"/>
        </w:rPr>
        <w:t xml:space="preserve">Alleen de paar verplichte tags werden ingevuld en op een snelle niet altijd correcte manier. </w:t>
      </w:r>
    </w:p>
    <w:p w14:paraId="7448810D" w14:textId="77777777" w:rsidR="00E0302F" w:rsidRDefault="00144911" w:rsidP="00687BB7">
      <w:pPr>
        <w:spacing w:before="100" w:beforeAutospacing="1" w:after="100" w:afterAutospacing="1"/>
        <w:rPr>
          <w:rFonts w:ascii="Calibri" w:hAnsi="Calibri" w:cs="Calibri"/>
          <w:sz w:val="24"/>
          <w:szCs w:val="24"/>
        </w:rPr>
      </w:pPr>
      <w:r w:rsidRPr="00144911">
        <w:rPr>
          <w:rFonts w:ascii="Calibri" w:hAnsi="Calibri" w:cs="Calibri"/>
          <w:i/>
          <w:iCs/>
          <w:sz w:val="24"/>
          <w:szCs w:val="24"/>
        </w:rPr>
        <w:t>Nieuwe werkwijze:</w:t>
      </w:r>
      <w:r w:rsidRPr="00144911">
        <w:rPr>
          <w:rFonts w:ascii="Calibri" w:hAnsi="Calibri" w:cs="Calibri"/>
          <w:i/>
          <w:iCs/>
          <w:sz w:val="24"/>
          <w:szCs w:val="24"/>
        </w:rPr>
        <w:br/>
      </w:r>
      <w:r w:rsidR="00F7075F">
        <w:rPr>
          <w:rFonts w:ascii="Calibri" w:hAnsi="Calibri" w:cs="Calibri"/>
          <w:sz w:val="24"/>
          <w:szCs w:val="24"/>
        </w:rPr>
        <w:t xml:space="preserve">Daarom willen ze nu juist terug </w:t>
      </w:r>
      <w:r w:rsidR="008A43DE">
        <w:rPr>
          <w:rFonts w:ascii="Calibri" w:hAnsi="Calibri" w:cs="Calibri"/>
          <w:sz w:val="24"/>
          <w:szCs w:val="24"/>
        </w:rPr>
        <w:t>naar dat medewerkers gewoon een stuk tekst schrijven over wat er met de patiënt aan de hand is.</w:t>
      </w:r>
      <w:r w:rsidR="005B31B3">
        <w:rPr>
          <w:rFonts w:ascii="Calibri" w:hAnsi="Calibri" w:cs="Calibri"/>
          <w:sz w:val="24"/>
          <w:szCs w:val="24"/>
        </w:rPr>
        <w:t xml:space="preserve"> </w:t>
      </w:r>
      <w:r w:rsidR="000F1F3D">
        <w:rPr>
          <w:rFonts w:ascii="Calibri" w:hAnsi="Calibri" w:cs="Calibri"/>
          <w:sz w:val="24"/>
          <w:szCs w:val="24"/>
        </w:rPr>
        <w:t xml:space="preserve">Vanuit dit </w:t>
      </w:r>
      <w:r w:rsidR="00DA335D">
        <w:rPr>
          <w:rFonts w:ascii="Calibri" w:hAnsi="Calibri" w:cs="Calibri"/>
          <w:sz w:val="24"/>
          <w:szCs w:val="24"/>
        </w:rPr>
        <w:t>stuk</w:t>
      </w:r>
      <w:r w:rsidR="000F1F3D">
        <w:rPr>
          <w:rFonts w:ascii="Calibri" w:hAnsi="Calibri" w:cs="Calibri"/>
          <w:sz w:val="24"/>
          <w:szCs w:val="24"/>
        </w:rPr>
        <w:t>je</w:t>
      </w:r>
      <w:r w:rsidR="00DA335D">
        <w:rPr>
          <w:rFonts w:ascii="Calibri" w:hAnsi="Calibri" w:cs="Calibri"/>
          <w:sz w:val="24"/>
          <w:szCs w:val="24"/>
        </w:rPr>
        <w:t xml:space="preserve"> tekst (lang of kort)</w:t>
      </w:r>
      <w:r w:rsidR="000F1F3D">
        <w:rPr>
          <w:rFonts w:ascii="Calibri" w:hAnsi="Calibri" w:cs="Calibri"/>
          <w:sz w:val="24"/>
          <w:szCs w:val="24"/>
        </w:rPr>
        <w:t xml:space="preserve"> moeten er vervolgens tags worden gegenereerd wat meteen een duidelijk overzicht van de patiënt geeft</w:t>
      </w:r>
      <w:r w:rsidR="008A44A7">
        <w:rPr>
          <w:rFonts w:ascii="Calibri" w:hAnsi="Calibri" w:cs="Calibri"/>
          <w:sz w:val="24"/>
          <w:szCs w:val="24"/>
        </w:rPr>
        <w:t>.</w:t>
      </w:r>
      <w:r>
        <w:rPr>
          <w:rFonts w:ascii="Calibri" w:hAnsi="Calibri" w:cs="Calibri"/>
          <w:sz w:val="24"/>
          <w:szCs w:val="24"/>
        </w:rPr>
        <w:t xml:space="preserve"> Dit moet op gegeven moment </w:t>
      </w:r>
      <w:r w:rsidR="00083A3B">
        <w:rPr>
          <w:rFonts w:ascii="Calibri" w:hAnsi="Calibri" w:cs="Calibri"/>
          <w:sz w:val="24"/>
          <w:szCs w:val="24"/>
        </w:rPr>
        <w:t xml:space="preserve">dienen om analyses te doen op wat voor incidenten wanneer voorkomen. Wat </w:t>
      </w:r>
      <w:r w:rsidR="00176B14">
        <w:rPr>
          <w:rFonts w:ascii="Calibri" w:hAnsi="Calibri" w:cs="Calibri"/>
          <w:sz w:val="24"/>
          <w:szCs w:val="24"/>
        </w:rPr>
        <w:t xml:space="preserve">voor medicijnen toegediend moeten gaan worden. En dergelijke science oplossingen, </w:t>
      </w:r>
      <w:r w:rsidR="00E0302F">
        <w:rPr>
          <w:rFonts w:ascii="Calibri" w:hAnsi="Calibri" w:cs="Calibri"/>
          <w:sz w:val="24"/>
          <w:szCs w:val="24"/>
        </w:rPr>
        <w:t xml:space="preserve">het voorspellende aspect is alleen nog ver weg. </w:t>
      </w:r>
    </w:p>
    <w:p w14:paraId="45FB9666" w14:textId="4A1265AF" w:rsidR="001D1C5E" w:rsidRDefault="00FB7D12" w:rsidP="00687BB7">
      <w:pPr>
        <w:spacing w:before="100" w:beforeAutospacing="1" w:after="100" w:afterAutospacing="1"/>
        <w:rPr>
          <w:rFonts w:ascii="Calibri" w:hAnsi="Calibri" w:cs="Calibri"/>
          <w:sz w:val="24"/>
          <w:szCs w:val="24"/>
        </w:rPr>
      </w:pPr>
      <w:r>
        <w:rPr>
          <w:rFonts w:ascii="Calibri" w:hAnsi="Calibri" w:cs="Calibri"/>
          <w:i/>
          <w:iCs/>
          <w:sz w:val="24"/>
          <w:szCs w:val="24"/>
        </w:rPr>
        <w:t>Vraag en p</w:t>
      </w:r>
      <w:r w:rsidR="00CF32D7">
        <w:rPr>
          <w:rFonts w:ascii="Calibri" w:hAnsi="Calibri" w:cs="Calibri"/>
          <w:i/>
          <w:iCs/>
          <w:sz w:val="24"/>
          <w:szCs w:val="24"/>
        </w:rPr>
        <w:t>robleem:</w:t>
      </w:r>
      <w:r w:rsidR="00CF32D7">
        <w:rPr>
          <w:rFonts w:ascii="Calibri" w:hAnsi="Calibri" w:cs="Calibri"/>
          <w:sz w:val="24"/>
          <w:szCs w:val="24"/>
        </w:rPr>
        <w:br/>
      </w:r>
      <w:r w:rsidR="00E0302F">
        <w:rPr>
          <w:rFonts w:ascii="Calibri" w:hAnsi="Calibri" w:cs="Calibri"/>
          <w:sz w:val="24"/>
          <w:szCs w:val="24"/>
        </w:rPr>
        <w:t xml:space="preserve">Voor nu </w:t>
      </w:r>
      <w:r w:rsidR="00B1418E">
        <w:rPr>
          <w:rFonts w:ascii="Calibri" w:hAnsi="Calibri" w:cs="Calibri"/>
          <w:sz w:val="24"/>
          <w:szCs w:val="24"/>
        </w:rPr>
        <w:t>is het van belang dat vanuit een stuk tekst de juiste tags naar voren komen.</w:t>
      </w:r>
      <w:r w:rsidR="00B651D3">
        <w:rPr>
          <w:rFonts w:ascii="Calibri" w:hAnsi="Calibri" w:cs="Calibri"/>
          <w:sz w:val="24"/>
          <w:szCs w:val="24"/>
        </w:rPr>
        <w:t xml:space="preserve"> Het probleem is dat </w:t>
      </w:r>
      <w:r w:rsidR="001B0D42">
        <w:rPr>
          <w:rFonts w:ascii="Calibri" w:hAnsi="Calibri" w:cs="Calibri"/>
          <w:sz w:val="24"/>
          <w:szCs w:val="24"/>
        </w:rPr>
        <w:t>er snel en slordig geschreven wordt. Spelfouten kunnen optreden, verschillende schrijfwijzen voor woorden (</w:t>
      </w:r>
      <w:r w:rsidR="004F282B">
        <w:rPr>
          <w:rFonts w:ascii="Calibri" w:hAnsi="Calibri" w:cs="Calibri"/>
          <w:sz w:val="24"/>
          <w:szCs w:val="24"/>
        </w:rPr>
        <w:t>p</w:t>
      </w:r>
      <w:r w:rsidR="001B0D42">
        <w:rPr>
          <w:rFonts w:ascii="Calibri" w:hAnsi="Calibri" w:cs="Calibri"/>
          <w:sz w:val="24"/>
          <w:szCs w:val="24"/>
        </w:rPr>
        <w:t>ijn op de borst, POB, po</w:t>
      </w:r>
      <w:r w:rsidR="00C51B9D">
        <w:rPr>
          <w:rFonts w:ascii="Calibri" w:hAnsi="Calibri" w:cs="Calibri"/>
          <w:sz w:val="24"/>
          <w:szCs w:val="24"/>
        </w:rPr>
        <w:t>db</w:t>
      </w:r>
      <w:r w:rsidR="00093945">
        <w:rPr>
          <w:rFonts w:ascii="Calibri" w:hAnsi="Calibri" w:cs="Calibri"/>
          <w:sz w:val="24"/>
          <w:szCs w:val="24"/>
        </w:rPr>
        <w:t>,</w:t>
      </w:r>
      <w:r w:rsidR="00C51B9D">
        <w:rPr>
          <w:rFonts w:ascii="Calibri" w:hAnsi="Calibri" w:cs="Calibri"/>
          <w:sz w:val="24"/>
          <w:szCs w:val="24"/>
        </w:rPr>
        <w:t xml:space="preserve"> p.o.b., pijn op borst)</w:t>
      </w:r>
      <w:r w:rsidR="004F282B">
        <w:rPr>
          <w:rFonts w:ascii="Calibri" w:hAnsi="Calibri" w:cs="Calibri"/>
          <w:sz w:val="24"/>
          <w:szCs w:val="24"/>
        </w:rPr>
        <w:t>.</w:t>
      </w:r>
      <w:r w:rsidR="00964EAB">
        <w:rPr>
          <w:rFonts w:ascii="Calibri" w:hAnsi="Calibri" w:cs="Calibri"/>
          <w:sz w:val="24"/>
          <w:szCs w:val="24"/>
        </w:rPr>
        <w:t xml:space="preserve"> </w:t>
      </w:r>
      <w:r w:rsidR="00F11D2A">
        <w:rPr>
          <w:rFonts w:ascii="Calibri" w:hAnsi="Calibri" w:cs="Calibri"/>
          <w:sz w:val="24"/>
          <w:szCs w:val="24"/>
        </w:rPr>
        <w:t xml:space="preserve">Daarbij willen ze </w:t>
      </w:r>
      <w:r w:rsidR="007D0535">
        <w:rPr>
          <w:rFonts w:ascii="Calibri" w:hAnsi="Calibri" w:cs="Calibri"/>
          <w:sz w:val="24"/>
          <w:szCs w:val="24"/>
        </w:rPr>
        <w:t xml:space="preserve">toegebrachte doseringen eruit halen (200mg paracetemol, 400mg ibuprofen). </w:t>
      </w:r>
      <w:r w:rsidR="003537B1">
        <w:rPr>
          <w:rFonts w:ascii="Calibri" w:hAnsi="Calibri" w:cs="Calibri"/>
          <w:sz w:val="24"/>
          <w:szCs w:val="24"/>
        </w:rPr>
        <w:t xml:space="preserve">Er bestaan grote databases </w:t>
      </w:r>
      <w:r w:rsidR="005D6544">
        <w:rPr>
          <w:rFonts w:ascii="Calibri" w:hAnsi="Calibri" w:cs="Calibri"/>
          <w:sz w:val="24"/>
          <w:szCs w:val="24"/>
        </w:rPr>
        <w:t xml:space="preserve">vanuit wordnet, pattern, ntlk (ook voor synoniemen). </w:t>
      </w:r>
      <w:r w:rsidR="003A41F6">
        <w:rPr>
          <w:rFonts w:ascii="Calibri" w:hAnsi="Calibri" w:cs="Calibri"/>
          <w:sz w:val="24"/>
          <w:szCs w:val="24"/>
        </w:rPr>
        <w:t xml:space="preserve">Probleem is dat deze voor Nederlands minder goed zijn. En helemaal voor medische termen/afkortingen die in een dergelijke setting wordt gebruikt is dit beperkt. </w:t>
      </w:r>
    </w:p>
    <w:p w14:paraId="3668E6C2" w14:textId="73892F91" w:rsidR="003A41F6" w:rsidRDefault="003A41F6" w:rsidP="00687BB7">
      <w:pPr>
        <w:spacing w:before="100" w:beforeAutospacing="1" w:after="100" w:afterAutospacing="1"/>
        <w:rPr>
          <w:rFonts w:ascii="Calibri" w:hAnsi="Calibri" w:cs="Calibri"/>
          <w:sz w:val="24"/>
          <w:szCs w:val="24"/>
        </w:rPr>
      </w:pPr>
      <w:r>
        <w:rPr>
          <w:rFonts w:ascii="Calibri" w:hAnsi="Calibri" w:cs="Calibri"/>
          <w:sz w:val="24"/>
          <w:szCs w:val="24"/>
        </w:rPr>
        <w:lastRenderedPageBreak/>
        <w:t xml:space="preserve">Verder hebben ze geen </w:t>
      </w:r>
      <w:r w:rsidR="005A6308">
        <w:rPr>
          <w:rFonts w:ascii="Calibri" w:hAnsi="Calibri" w:cs="Calibri"/>
          <w:sz w:val="24"/>
          <w:szCs w:val="24"/>
        </w:rPr>
        <w:t xml:space="preserve">data die al getagd en gelabeld is. Dus maakt het niet mogelijke om bijv. </w:t>
      </w:r>
      <w:r w:rsidR="00143E9A">
        <w:rPr>
          <w:rFonts w:ascii="Calibri" w:hAnsi="Calibri" w:cs="Calibri"/>
          <w:sz w:val="24"/>
          <w:szCs w:val="24"/>
        </w:rPr>
        <w:t>e</w:t>
      </w:r>
      <w:r w:rsidR="005A6308">
        <w:rPr>
          <w:rFonts w:ascii="Calibri" w:hAnsi="Calibri" w:cs="Calibri"/>
          <w:sz w:val="24"/>
          <w:szCs w:val="24"/>
        </w:rPr>
        <w:t xml:space="preserve">en CNN op een boel data te laten trainen. Wel gaan ze alle data die ze nu verzamelen </w:t>
      </w:r>
      <w:r w:rsidR="001F7D2D">
        <w:rPr>
          <w:rFonts w:ascii="Calibri" w:hAnsi="Calibri" w:cs="Calibri"/>
          <w:sz w:val="24"/>
          <w:szCs w:val="24"/>
        </w:rPr>
        <w:t>opslaan (tekst met tags).</w:t>
      </w:r>
    </w:p>
    <w:p w14:paraId="44A99AA1" w14:textId="5BCE632E" w:rsidR="00615C25" w:rsidRDefault="00960051" w:rsidP="00687BB7">
      <w:pPr>
        <w:spacing w:before="100" w:beforeAutospacing="1" w:after="100" w:afterAutospacing="1"/>
        <w:rPr>
          <w:rFonts w:ascii="Calibri" w:hAnsi="Calibri" w:cs="Calibri"/>
          <w:sz w:val="24"/>
          <w:szCs w:val="24"/>
        </w:rPr>
      </w:pPr>
      <w:r>
        <w:rPr>
          <w:rFonts w:ascii="Calibri" w:hAnsi="Calibri" w:cs="Calibri"/>
          <w:sz w:val="24"/>
          <w:szCs w:val="24"/>
        </w:rPr>
        <w:t xml:space="preserve">Naast tags vanuit belangrijke woorden willen ze ook </w:t>
      </w:r>
      <w:r w:rsidRPr="008C5A9F">
        <w:rPr>
          <w:rFonts w:ascii="Calibri" w:hAnsi="Calibri" w:cs="Calibri"/>
          <w:b/>
          <w:bCs/>
          <w:sz w:val="24"/>
          <w:szCs w:val="24"/>
        </w:rPr>
        <w:t>negatie</w:t>
      </w:r>
      <w:r>
        <w:rPr>
          <w:rFonts w:ascii="Calibri" w:hAnsi="Calibri" w:cs="Calibri"/>
          <w:sz w:val="24"/>
          <w:szCs w:val="24"/>
        </w:rPr>
        <w:t xml:space="preserve"> naar voren halen. </w:t>
      </w:r>
      <w:r w:rsidRPr="00960051">
        <w:rPr>
          <w:rFonts w:ascii="Calibri" w:hAnsi="Calibri" w:cs="Calibri"/>
          <w:i/>
          <w:iCs/>
          <w:sz w:val="24"/>
          <w:szCs w:val="24"/>
        </w:rPr>
        <w:t>Koorts</w:t>
      </w:r>
      <w:r>
        <w:rPr>
          <w:rFonts w:ascii="Calibri" w:hAnsi="Calibri" w:cs="Calibri"/>
          <w:sz w:val="24"/>
          <w:szCs w:val="24"/>
        </w:rPr>
        <w:t xml:space="preserve"> kan herkend worden, maar als er </w:t>
      </w:r>
      <w:r>
        <w:rPr>
          <w:rFonts w:ascii="Calibri" w:hAnsi="Calibri" w:cs="Calibri"/>
          <w:i/>
          <w:iCs/>
          <w:sz w:val="24"/>
          <w:szCs w:val="24"/>
        </w:rPr>
        <w:t>geen koorts</w:t>
      </w:r>
      <w:r>
        <w:rPr>
          <w:rFonts w:ascii="Calibri" w:hAnsi="Calibri" w:cs="Calibri"/>
          <w:sz w:val="24"/>
          <w:szCs w:val="24"/>
        </w:rPr>
        <w:t xml:space="preserve"> staat moet dit natuurlijk niet als koorts herkend worden.</w:t>
      </w:r>
      <w:r w:rsidR="008C5A9F">
        <w:rPr>
          <w:rFonts w:ascii="Calibri" w:hAnsi="Calibri" w:cs="Calibri"/>
          <w:sz w:val="24"/>
          <w:szCs w:val="24"/>
        </w:rPr>
        <w:t xml:space="preserve"> </w:t>
      </w:r>
      <w:r w:rsidR="008C5A9F">
        <w:rPr>
          <w:rFonts w:ascii="Calibri" w:hAnsi="Calibri" w:cs="Calibri"/>
          <w:i/>
          <w:iCs/>
          <w:sz w:val="24"/>
          <w:szCs w:val="24"/>
        </w:rPr>
        <w:t xml:space="preserve">Weinig koorts </w:t>
      </w:r>
      <w:r w:rsidR="00C76779">
        <w:rPr>
          <w:rFonts w:ascii="Calibri" w:hAnsi="Calibri" w:cs="Calibri"/>
          <w:sz w:val="24"/>
          <w:szCs w:val="24"/>
        </w:rPr>
        <w:t>moet bijv ook minder zwaar wegen.</w:t>
      </w:r>
      <w:r w:rsidR="00F50DA0">
        <w:rPr>
          <w:rFonts w:ascii="Calibri" w:hAnsi="Calibri" w:cs="Calibri"/>
          <w:sz w:val="24"/>
          <w:szCs w:val="24"/>
        </w:rPr>
        <w:t xml:space="preserve"> De </w:t>
      </w:r>
      <w:r w:rsidR="00F50DA0">
        <w:rPr>
          <w:rFonts w:ascii="Calibri" w:hAnsi="Calibri" w:cs="Calibri"/>
          <w:b/>
          <w:bCs/>
          <w:sz w:val="24"/>
          <w:szCs w:val="24"/>
        </w:rPr>
        <w:t>mate</w:t>
      </w:r>
      <w:r w:rsidR="00F50DA0">
        <w:rPr>
          <w:rFonts w:ascii="Calibri" w:hAnsi="Calibri" w:cs="Calibri"/>
          <w:sz w:val="24"/>
          <w:szCs w:val="24"/>
        </w:rPr>
        <w:t xml:space="preserve"> van verandering willen ze bepalen (</w:t>
      </w:r>
      <w:r w:rsidR="00F50DA0">
        <w:rPr>
          <w:rFonts w:ascii="Calibri" w:hAnsi="Calibri" w:cs="Calibri"/>
          <w:i/>
          <w:iCs/>
          <w:sz w:val="24"/>
          <w:szCs w:val="24"/>
        </w:rPr>
        <w:t xml:space="preserve">meer koorts </w:t>
      </w:r>
      <w:r w:rsidR="00F50DA0">
        <w:rPr>
          <w:rFonts w:ascii="Calibri" w:hAnsi="Calibri" w:cs="Calibri"/>
          <w:sz w:val="24"/>
          <w:szCs w:val="24"/>
        </w:rPr>
        <w:t xml:space="preserve">of </w:t>
      </w:r>
      <w:r w:rsidR="00F50DA0">
        <w:rPr>
          <w:rFonts w:ascii="Calibri" w:hAnsi="Calibri" w:cs="Calibri"/>
          <w:i/>
          <w:iCs/>
          <w:sz w:val="24"/>
          <w:szCs w:val="24"/>
        </w:rPr>
        <w:t>minder koorts).</w:t>
      </w:r>
      <w:r w:rsidR="005B0647">
        <w:rPr>
          <w:rFonts w:ascii="Calibri" w:hAnsi="Calibri" w:cs="Calibri"/>
          <w:i/>
          <w:iCs/>
          <w:sz w:val="24"/>
          <w:szCs w:val="24"/>
        </w:rPr>
        <w:t xml:space="preserve"> </w:t>
      </w:r>
      <w:r w:rsidR="005B0647">
        <w:rPr>
          <w:rFonts w:ascii="Calibri" w:hAnsi="Calibri" w:cs="Calibri"/>
          <w:sz w:val="24"/>
          <w:szCs w:val="24"/>
        </w:rPr>
        <w:t>Als laatste moet</w:t>
      </w:r>
      <w:r w:rsidR="00F50DA0">
        <w:rPr>
          <w:rFonts w:ascii="Calibri" w:hAnsi="Calibri" w:cs="Calibri"/>
          <w:sz w:val="24"/>
          <w:szCs w:val="24"/>
        </w:rPr>
        <w:t xml:space="preserve"> </w:t>
      </w:r>
      <w:r w:rsidR="005B0647">
        <w:rPr>
          <w:rFonts w:ascii="Calibri" w:hAnsi="Calibri" w:cs="Calibri"/>
          <w:b/>
          <w:bCs/>
          <w:sz w:val="24"/>
          <w:szCs w:val="24"/>
        </w:rPr>
        <w:t>ti</w:t>
      </w:r>
      <w:r w:rsidR="00615C25">
        <w:rPr>
          <w:rFonts w:ascii="Calibri" w:hAnsi="Calibri" w:cs="Calibri"/>
          <w:b/>
          <w:bCs/>
          <w:sz w:val="24"/>
          <w:szCs w:val="24"/>
        </w:rPr>
        <w:t xml:space="preserve">jd </w:t>
      </w:r>
      <w:r w:rsidR="00615C25">
        <w:rPr>
          <w:rFonts w:ascii="Calibri" w:hAnsi="Calibri" w:cs="Calibri"/>
          <w:sz w:val="24"/>
          <w:szCs w:val="24"/>
        </w:rPr>
        <w:t xml:space="preserve">uit de tekst worden </w:t>
      </w:r>
      <w:r w:rsidR="005B0647">
        <w:rPr>
          <w:rFonts w:ascii="Calibri" w:hAnsi="Calibri" w:cs="Calibri"/>
          <w:sz w:val="24"/>
          <w:szCs w:val="24"/>
        </w:rPr>
        <w:t>gehaald</w:t>
      </w:r>
      <w:r w:rsidR="00615C25">
        <w:rPr>
          <w:rFonts w:ascii="Calibri" w:hAnsi="Calibri" w:cs="Calibri"/>
          <w:sz w:val="24"/>
          <w:szCs w:val="24"/>
        </w:rPr>
        <w:t xml:space="preserve"> </w:t>
      </w:r>
      <w:r w:rsidR="00024DC9">
        <w:rPr>
          <w:rFonts w:ascii="Calibri" w:hAnsi="Calibri" w:cs="Calibri"/>
          <w:sz w:val="24"/>
          <w:szCs w:val="24"/>
        </w:rPr>
        <w:t>(w</w:t>
      </w:r>
      <w:r w:rsidR="00615C25">
        <w:rPr>
          <w:rFonts w:ascii="Calibri" w:hAnsi="Calibri" w:cs="Calibri"/>
          <w:sz w:val="24"/>
          <w:szCs w:val="24"/>
        </w:rPr>
        <w:t>as iets het geval, of is dat nu nog steeds</w:t>
      </w:r>
      <w:r w:rsidR="00024DC9">
        <w:rPr>
          <w:rFonts w:ascii="Calibri" w:hAnsi="Calibri" w:cs="Calibri"/>
          <w:sz w:val="24"/>
          <w:szCs w:val="24"/>
        </w:rPr>
        <w:t>)</w:t>
      </w:r>
      <w:r w:rsidR="00615C25">
        <w:rPr>
          <w:rFonts w:ascii="Calibri" w:hAnsi="Calibri" w:cs="Calibri"/>
          <w:sz w:val="24"/>
          <w:szCs w:val="24"/>
        </w:rPr>
        <w:t>.</w:t>
      </w:r>
      <w:r w:rsidR="00F50DA0">
        <w:rPr>
          <w:rFonts w:ascii="Calibri" w:hAnsi="Calibri" w:cs="Calibri"/>
          <w:sz w:val="24"/>
          <w:szCs w:val="24"/>
        </w:rPr>
        <w:t xml:space="preserve"> </w:t>
      </w:r>
    </w:p>
    <w:p w14:paraId="17BFCF07" w14:textId="34CEA02B" w:rsidR="001023CE" w:rsidRPr="005323A1" w:rsidRDefault="005323A1" w:rsidP="00687BB7">
      <w:pPr>
        <w:spacing w:before="100" w:beforeAutospacing="1" w:after="100" w:afterAutospacing="1"/>
        <w:rPr>
          <w:rFonts w:ascii="Calibri" w:hAnsi="Calibri" w:cs="Calibri"/>
          <w:sz w:val="24"/>
          <w:szCs w:val="24"/>
        </w:rPr>
      </w:pPr>
      <w:r>
        <w:rPr>
          <w:rFonts w:ascii="Calibri" w:hAnsi="Calibri" w:cs="Calibri"/>
          <w:i/>
          <w:iCs/>
          <w:sz w:val="24"/>
          <w:szCs w:val="24"/>
        </w:rPr>
        <w:t>Huidige plan:</w:t>
      </w:r>
      <w:r>
        <w:rPr>
          <w:rFonts w:ascii="Calibri" w:hAnsi="Calibri" w:cs="Calibri"/>
          <w:i/>
          <w:iCs/>
          <w:sz w:val="24"/>
          <w:szCs w:val="24"/>
        </w:rPr>
        <w:br/>
      </w:r>
      <w:r>
        <w:rPr>
          <w:rFonts w:ascii="Calibri" w:hAnsi="Calibri" w:cs="Calibri"/>
          <w:sz w:val="24"/>
          <w:szCs w:val="24"/>
        </w:rPr>
        <w:t>Zelf een grote woordenlijst/database creëren waarin allerlei veel voorkomende woorden staan die van belang zijn om te taggen met bijbehorende synoniemen.</w:t>
      </w:r>
      <w:bookmarkStart w:id="0" w:name="_GoBack"/>
      <w:bookmarkEnd w:id="0"/>
    </w:p>
    <w:p w14:paraId="5A6F7474" w14:textId="359FB63D" w:rsidR="008F1ACA" w:rsidRDefault="008F1ACA" w:rsidP="000A30DA"/>
    <w:p w14:paraId="4F7A9E9B" w14:textId="77777777" w:rsidR="00461770" w:rsidRDefault="00461770">
      <w:pPr>
        <w:rPr>
          <w:rFonts w:ascii="Calibri" w:hAnsi="Calibri" w:cs="Calibri"/>
          <w:b/>
          <w:bCs/>
          <w:sz w:val="24"/>
          <w:szCs w:val="24"/>
        </w:rPr>
      </w:pPr>
      <w:r>
        <w:rPr>
          <w:rFonts w:ascii="Calibri" w:hAnsi="Calibri" w:cs="Calibri"/>
          <w:b/>
          <w:bCs/>
          <w:sz w:val="24"/>
          <w:szCs w:val="24"/>
        </w:rPr>
        <w:br w:type="page"/>
      </w:r>
    </w:p>
    <w:p w14:paraId="59AF7082" w14:textId="6961294F" w:rsidR="004E2688" w:rsidRPr="000A30DA" w:rsidRDefault="004E2688" w:rsidP="00687BB7">
      <w:pPr>
        <w:spacing w:before="100" w:beforeAutospacing="1" w:after="100" w:afterAutospacing="1"/>
        <w:rPr>
          <w:rFonts w:ascii="Calibri" w:hAnsi="Calibri" w:cs="Calibri"/>
          <w:b/>
          <w:bCs/>
          <w:sz w:val="24"/>
          <w:szCs w:val="24"/>
        </w:rPr>
      </w:pPr>
      <w:r>
        <w:rPr>
          <w:rFonts w:ascii="Calibri" w:hAnsi="Calibri" w:cs="Calibri"/>
          <w:b/>
          <w:bCs/>
          <w:sz w:val="24"/>
          <w:szCs w:val="24"/>
        </w:rPr>
        <w:lastRenderedPageBreak/>
        <w:t>Mogelijke oplossingen</w:t>
      </w:r>
    </w:p>
    <w:p w14:paraId="7938F880" w14:textId="77777777" w:rsidR="00A33922" w:rsidRPr="00687BB7" w:rsidRDefault="00A33922" w:rsidP="00687BB7">
      <w:pPr>
        <w:rPr>
          <w:b/>
          <w:bCs/>
        </w:rPr>
      </w:pPr>
      <w:r w:rsidRPr="00687BB7">
        <w:rPr>
          <w:b/>
          <w:bCs/>
        </w:rPr>
        <w:t>Topic modeling</w:t>
      </w:r>
    </w:p>
    <w:p w14:paraId="19A232C6" w14:textId="77777777" w:rsidR="00A33922" w:rsidRPr="00A33922" w:rsidRDefault="00A33922" w:rsidP="00687BB7">
      <w:r w:rsidRPr="00A33922">
        <w:t>Op basis van eigen trainingsdata. Zijn alle eerdere meldingen gecategoriseerd? Wanneer dit het geval is kan een model hierop getraind worden om toekomstige meldingen meteen een hoofdcategorie mee te geven.</w:t>
      </w:r>
    </w:p>
    <w:p w14:paraId="7E829B89" w14:textId="77777777" w:rsidR="00A33922" w:rsidRPr="00687BB7" w:rsidRDefault="00A33922" w:rsidP="00687BB7">
      <w:pPr>
        <w:rPr>
          <w:b/>
          <w:bCs/>
        </w:rPr>
      </w:pPr>
      <w:r w:rsidRPr="00687BB7">
        <w:rPr>
          <w:b/>
          <w:bCs/>
        </w:rPr>
        <w:t>Algemene tekst analyse</w:t>
      </w:r>
    </w:p>
    <w:p w14:paraId="2CCCF808" w14:textId="7BA65CC6" w:rsidR="00A33922" w:rsidRPr="00B17B22" w:rsidRDefault="00321F95" w:rsidP="00687BB7">
      <w:pPr>
        <w:rPr>
          <w:lang w:val="en-GB"/>
        </w:rPr>
      </w:pPr>
      <w:r>
        <w:t xml:space="preserve">Met behulp van de package </w:t>
      </w:r>
      <w:r w:rsidRPr="0018389E">
        <w:rPr>
          <w:i/>
          <w:iCs/>
        </w:rPr>
        <w:t>Pattern</w:t>
      </w:r>
      <w:r>
        <w:t>. Groot open source project</w:t>
      </w:r>
      <w:r w:rsidR="003426B2">
        <w:t xml:space="preserve"> van Universiteit Antwerpen en Nijmegen</w:t>
      </w:r>
      <w:r>
        <w:t xml:space="preserve"> voor onder andere nederlandse tekst analyse. </w:t>
      </w:r>
      <w:r w:rsidR="00A33922" w:rsidRPr="00B17B22">
        <w:rPr>
          <w:lang w:val="en-GB"/>
        </w:rPr>
        <w:t xml:space="preserve">Zinsontleding met </w:t>
      </w:r>
      <w:r w:rsidR="00A33922" w:rsidRPr="00B17B22">
        <w:rPr>
          <w:i/>
          <w:iCs/>
          <w:lang w:val="en-GB"/>
        </w:rPr>
        <w:t>part-of-speech (POS) tagging</w:t>
      </w:r>
      <w:r w:rsidR="00A33922" w:rsidRPr="00B17B22">
        <w:rPr>
          <w:lang w:val="en-GB"/>
        </w:rPr>
        <w:t xml:space="preserve">. </w:t>
      </w:r>
      <w:hyperlink r:id="rId8" w:history="1">
        <w:r w:rsidR="00687BB7" w:rsidRPr="00B17B22">
          <w:rPr>
            <w:rStyle w:val="Hyperlink"/>
            <w:lang w:val="en-GB"/>
          </w:rPr>
          <w:t>https://www.clips.uantwerpen.be/pages/mbsp-tags</w:t>
        </w:r>
      </w:hyperlink>
    </w:p>
    <w:p w14:paraId="2A48035C" w14:textId="77777777" w:rsidR="00687BB7" w:rsidRDefault="00A33922" w:rsidP="00687BB7">
      <w:pPr>
        <w:pStyle w:val="ListParagraph"/>
        <w:numPr>
          <w:ilvl w:val="0"/>
          <w:numId w:val="2"/>
        </w:numPr>
      </w:pPr>
      <w:r>
        <w:t xml:space="preserve">Elk woord krijgt een tag (zn, lidw, bvnmw, etc). </w:t>
      </w:r>
      <w:r w:rsidR="00687BB7">
        <w:t xml:space="preserve">Deze zijn verder onderverdeeld tot bijv: </w:t>
      </w:r>
    </w:p>
    <w:p w14:paraId="00A09A8F" w14:textId="17A8B6B8" w:rsidR="00687BB7" w:rsidRDefault="00687BB7" w:rsidP="00687BB7">
      <w:pPr>
        <w:pStyle w:val="ListParagraph"/>
        <w:numPr>
          <w:ilvl w:val="1"/>
          <w:numId w:val="2"/>
        </w:numPr>
      </w:pPr>
      <w:r>
        <w:t xml:space="preserve">is een werkwoord vt of tt. </w:t>
      </w:r>
    </w:p>
    <w:p w14:paraId="3E76764D" w14:textId="723090D0" w:rsidR="00687BB7" w:rsidRDefault="00687BB7" w:rsidP="00687BB7">
      <w:pPr>
        <w:pStyle w:val="ListParagraph"/>
        <w:numPr>
          <w:ilvl w:val="2"/>
          <w:numId w:val="2"/>
        </w:numPr>
      </w:pPr>
      <w:r>
        <w:t xml:space="preserve">Kan gebruikt worden voor </w:t>
      </w:r>
      <w:r>
        <w:rPr>
          <w:b/>
          <w:bCs/>
        </w:rPr>
        <w:t>tijd</w:t>
      </w:r>
      <w:r w:rsidRPr="005930E1">
        <w:t>.</w:t>
      </w:r>
      <w:r>
        <w:t xml:space="preserve"> Overkoepelende werkwoorden als zijn en hebben kunnen gefilterd worden. Vervolgens kijken of het een werkwoord in vervelende of tegenwoordige tijd is.</w:t>
      </w:r>
    </w:p>
    <w:p w14:paraId="6153A48A" w14:textId="342E7091" w:rsidR="00687BB7" w:rsidRDefault="00687BB7" w:rsidP="00687BB7">
      <w:pPr>
        <w:pStyle w:val="ListParagraph"/>
        <w:numPr>
          <w:ilvl w:val="1"/>
          <w:numId w:val="2"/>
        </w:numPr>
      </w:pPr>
      <w:r>
        <w:t>Is een bijwoord vergelijkend (meer of minder), het meest extreme (minst of meest) of geen van beide.</w:t>
      </w:r>
    </w:p>
    <w:p w14:paraId="521CF435" w14:textId="2B114581" w:rsidR="00687BB7" w:rsidRDefault="00687BB7" w:rsidP="00687BB7">
      <w:pPr>
        <w:pStyle w:val="ListParagraph"/>
        <w:numPr>
          <w:ilvl w:val="2"/>
          <w:numId w:val="2"/>
        </w:numPr>
      </w:pPr>
      <w:r>
        <w:t xml:space="preserve">Kan gebruikt worden voor </w:t>
      </w:r>
      <w:r>
        <w:rPr>
          <w:b/>
          <w:bCs/>
        </w:rPr>
        <w:t>mate</w:t>
      </w:r>
      <w:r w:rsidRPr="005930E1">
        <w:t>.</w:t>
      </w:r>
      <w:r>
        <w:rPr>
          <w:b/>
          <w:bCs/>
        </w:rPr>
        <w:t xml:space="preserve"> </w:t>
      </w:r>
      <w:r>
        <w:t>Kan eruit filteren of een werkwoord vergelijkend is.</w:t>
      </w:r>
    </w:p>
    <w:p w14:paraId="14BD7776" w14:textId="50A43EBA" w:rsidR="00A33922" w:rsidRDefault="00A33922" w:rsidP="00687BB7">
      <w:pPr>
        <w:pStyle w:val="ListParagraph"/>
        <w:numPr>
          <w:ilvl w:val="0"/>
          <w:numId w:val="2"/>
        </w:numPr>
      </w:pPr>
      <w:r>
        <w:t xml:space="preserve">Is het subjectief of objectief. </w:t>
      </w:r>
    </w:p>
    <w:p w14:paraId="48074FBE" w14:textId="69B79786" w:rsidR="00687BB7" w:rsidRDefault="00687BB7" w:rsidP="00687BB7">
      <w:pPr>
        <w:pStyle w:val="ListParagraph"/>
        <w:numPr>
          <w:ilvl w:val="1"/>
          <w:numId w:val="2"/>
        </w:numPr>
      </w:pPr>
      <w:r>
        <w:t>Is het beschreven als een feit of een mening. In hoeverre is er zekerheid.</w:t>
      </w:r>
    </w:p>
    <w:p w14:paraId="7395CD27" w14:textId="14964AD0" w:rsidR="00A33922" w:rsidRDefault="00A33922" w:rsidP="00687BB7">
      <w:pPr>
        <w:pStyle w:val="ListParagraph"/>
        <w:numPr>
          <w:ilvl w:val="0"/>
          <w:numId w:val="2"/>
        </w:numPr>
      </w:pPr>
      <w:r>
        <w:t>Behoort het</w:t>
      </w:r>
      <w:r w:rsidR="00093B5F">
        <w:t xml:space="preserve"> woord</w:t>
      </w:r>
      <w:r>
        <w:t xml:space="preserve"> tot een grote groep woorden (</w:t>
      </w:r>
      <w:r>
        <w:rPr>
          <w:i/>
          <w:iCs/>
        </w:rPr>
        <w:t>chunk</w:t>
      </w:r>
      <w:r>
        <w:t xml:space="preserve">). </w:t>
      </w:r>
    </w:p>
    <w:p w14:paraId="6DEAA0FF" w14:textId="52FBF296" w:rsidR="00A33922" w:rsidRDefault="00A33922" w:rsidP="00687BB7">
      <w:pPr>
        <w:pStyle w:val="ListParagraph"/>
        <w:numPr>
          <w:ilvl w:val="0"/>
          <w:numId w:val="2"/>
        </w:numPr>
      </w:pPr>
      <w:r>
        <w:t>Het overkoepelende werkwoord</w:t>
      </w:r>
      <w:r w:rsidR="00091CFD">
        <w:t xml:space="preserve"> (</w:t>
      </w:r>
      <w:r w:rsidR="00091CFD">
        <w:rPr>
          <w:i/>
          <w:iCs/>
        </w:rPr>
        <w:t>lemmata</w:t>
      </w:r>
      <w:r w:rsidR="00091CFD">
        <w:t>)</w:t>
      </w:r>
      <w:r w:rsidR="00687BB7">
        <w:t>.</w:t>
      </w:r>
    </w:p>
    <w:p w14:paraId="032670B0" w14:textId="56095E86" w:rsidR="00BC392E" w:rsidRDefault="00AD171F" w:rsidP="00321F95">
      <w:pPr>
        <w:rPr>
          <w:b/>
          <w:bCs/>
        </w:rPr>
      </w:pPr>
      <w:r>
        <w:rPr>
          <w:b/>
          <w:bCs/>
        </w:rPr>
        <w:t>Sentiment analyse</w:t>
      </w:r>
    </w:p>
    <w:p w14:paraId="407C0E00" w14:textId="49CFA111" w:rsidR="00AD171F" w:rsidRPr="009D4D14" w:rsidRDefault="00AD171F" w:rsidP="00321F95">
      <w:r>
        <w:t>Is een tekst postief of negatief</w:t>
      </w:r>
      <w:r w:rsidR="009D4D14">
        <w:t xml:space="preserve"> en is dit geuit als een mening of een feit</w:t>
      </w:r>
      <w:r>
        <w:t xml:space="preserve">? </w:t>
      </w:r>
      <w:r w:rsidR="009D4D14">
        <w:t xml:space="preserve">Dezelfde package </w:t>
      </w:r>
      <w:r w:rsidR="0018389E" w:rsidRPr="0018389E">
        <w:rPr>
          <w:i/>
          <w:iCs/>
        </w:rPr>
        <w:t>P</w:t>
      </w:r>
      <w:r w:rsidR="009D4D14" w:rsidRPr="0018389E">
        <w:rPr>
          <w:i/>
          <w:iCs/>
        </w:rPr>
        <w:t>attern</w:t>
      </w:r>
      <w:r w:rsidR="009D4D14">
        <w:t xml:space="preserve"> kan dit voor nederlandse tekst. Kan gebruikt worden voor </w:t>
      </w:r>
      <w:r w:rsidR="009D4D14">
        <w:rPr>
          <w:b/>
          <w:bCs/>
        </w:rPr>
        <w:t>negatie</w:t>
      </w:r>
      <w:r w:rsidR="009D4D14">
        <w:t>.</w:t>
      </w:r>
    </w:p>
    <w:p w14:paraId="26964B72" w14:textId="3DAE374D" w:rsidR="00321F95" w:rsidRPr="00321F95" w:rsidRDefault="00B17B22" w:rsidP="00321F95">
      <w:pPr>
        <w:rPr>
          <w:b/>
          <w:bCs/>
        </w:rPr>
      </w:pPr>
      <w:r>
        <w:rPr>
          <w:b/>
          <w:bCs/>
        </w:rPr>
        <w:t>Lexical words,</w:t>
      </w:r>
      <w:r w:rsidR="008B34F8">
        <w:rPr>
          <w:b/>
          <w:bCs/>
        </w:rPr>
        <w:t xml:space="preserve"> lemma</w:t>
      </w:r>
      <w:r w:rsidR="008B66DE">
        <w:rPr>
          <w:b/>
          <w:bCs/>
        </w:rPr>
        <w:t>’s,</w:t>
      </w:r>
      <w:r>
        <w:rPr>
          <w:b/>
          <w:bCs/>
        </w:rPr>
        <w:t xml:space="preserve"> s</w:t>
      </w:r>
      <w:r w:rsidR="00321F95">
        <w:rPr>
          <w:b/>
          <w:bCs/>
        </w:rPr>
        <w:t>ynsets en synoniemen</w:t>
      </w:r>
    </w:p>
    <w:p w14:paraId="73D45322" w14:textId="411EA854" w:rsidR="00EC37DB" w:rsidRDefault="00321F95" w:rsidP="00687BB7">
      <w:r>
        <w:t xml:space="preserve">Met behulp van </w:t>
      </w:r>
      <w:r w:rsidR="00557A04">
        <w:rPr>
          <w:i/>
          <w:iCs/>
        </w:rPr>
        <w:t>Wordnet</w:t>
      </w:r>
      <w:r w:rsidR="00C5494C">
        <w:t xml:space="preserve">. </w:t>
      </w:r>
      <w:r w:rsidR="00751E20">
        <w:t>Grote database van</w:t>
      </w:r>
      <w:r w:rsidR="00BD160C">
        <w:t xml:space="preserve"> stamwoorden,</w:t>
      </w:r>
      <w:r w:rsidR="00751E20">
        <w:t xml:space="preserve"> synoniemen</w:t>
      </w:r>
      <w:r w:rsidR="00984FC9">
        <w:t xml:space="preserve"> en semantische woorden.</w:t>
      </w:r>
      <w:r w:rsidR="008B649F">
        <w:t xml:space="preserve"> </w:t>
      </w:r>
      <w:r w:rsidR="00EC37DB">
        <w:t xml:space="preserve">Kan gebruikt worden om </w:t>
      </w:r>
      <w:r w:rsidR="00E37398">
        <w:t xml:space="preserve">verschillende woorden voor hetzelfde </w:t>
      </w:r>
      <w:r w:rsidR="00E37398" w:rsidRPr="00BC392E">
        <w:rPr>
          <w:b/>
          <w:bCs/>
        </w:rPr>
        <w:t xml:space="preserve">1 tag </w:t>
      </w:r>
      <w:r w:rsidR="00E37398">
        <w:t>te geven.</w:t>
      </w:r>
      <w:r w:rsidR="00B17B22">
        <w:t xml:space="preserve"> </w:t>
      </w:r>
    </w:p>
    <w:p w14:paraId="502C8278" w14:textId="0DB1DD15" w:rsidR="004709CC" w:rsidRPr="004709CC" w:rsidRDefault="004709CC" w:rsidP="00687BB7">
      <w:pPr>
        <w:rPr>
          <w:lang w:val="en-GB"/>
        </w:rPr>
      </w:pPr>
      <w:r w:rsidRPr="004709CC">
        <w:rPr>
          <w:lang w:val="en-GB"/>
        </w:rPr>
        <w:t>Database van 117.000 synsets (nouns, verbs, adjectives a</w:t>
      </w:r>
      <w:r>
        <w:rPr>
          <w:lang w:val="en-GB"/>
        </w:rPr>
        <w:t>nd adverbs).</w:t>
      </w:r>
      <w:r w:rsidR="006E5EC2">
        <w:rPr>
          <w:lang w:val="en-GB"/>
        </w:rPr>
        <w:t xml:space="preserve"> </w:t>
      </w:r>
    </w:p>
    <w:p w14:paraId="2331B225" w14:textId="77777777" w:rsidR="00AF6994" w:rsidRPr="004709CC" w:rsidRDefault="00AF6994" w:rsidP="00687BB7">
      <w:pPr>
        <w:rPr>
          <w:lang w:val="en-GB"/>
        </w:rPr>
      </w:pPr>
    </w:p>
    <w:sectPr w:rsidR="00AF6994" w:rsidRPr="004709C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9C300F"/>
    <w:multiLevelType w:val="hybridMultilevel"/>
    <w:tmpl w:val="CFE649A6"/>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5784192"/>
    <w:multiLevelType w:val="hybridMultilevel"/>
    <w:tmpl w:val="8BAA9A88"/>
    <w:lvl w:ilvl="0" w:tplc="E50824AE">
      <w:start w:val="5"/>
      <w:numFmt w:val="bullet"/>
      <w:lvlText w:val="-"/>
      <w:lvlJc w:val="left"/>
      <w:pPr>
        <w:ind w:left="720" w:hanging="360"/>
      </w:pPr>
      <w:rPr>
        <w:rFonts w:ascii="Calibri" w:eastAsia="Calibr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2" w15:restartNumberingAfterBreak="0">
    <w:nsid w:val="40F40571"/>
    <w:multiLevelType w:val="hybridMultilevel"/>
    <w:tmpl w:val="CD605EB4"/>
    <w:lvl w:ilvl="0" w:tplc="04130001">
      <w:start w:val="1"/>
      <w:numFmt w:val="bullet"/>
      <w:lvlText w:val=""/>
      <w:lvlJc w:val="left"/>
      <w:pPr>
        <w:ind w:left="1068" w:hanging="360"/>
      </w:pPr>
      <w:rPr>
        <w:rFonts w:ascii="Symbol" w:hAnsi="Symbol" w:hint="default"/>
      </w:rPr>
    </w:lvl>
    <w:lvl w:ilvl="1" w:tplc="04130003">
      <w:start w:val="1"/>
      <w:numFmt w:val="bullet"/>
      <w:lvlText w:val="o"/>
      <w:lvlJc w:val="left"/>
      <w:pPr>
        <w:ind w:left="1788" w:hanging="360"/>
      </w:pPr>
      <w:rPr>
        <w:rFonts w:ascii="Courier New" w:hAnsi="Courier New" w:cs="Courier New" w:hint="default"/>
      </w:rPr>
    </w:lvl>
    <w:lvl w:ilvl="2" w:tplc="04130005">
      <w:start w:val="1"/>
      <w:numFmt w:val="bullet"/>
      <w:lvlText w:val=""/>
      <w:lvlJc w:val="left"/>
      <w:pPr>
        <w:ind w:left="2508" w:hanging="360"/>
      </w:pPr>
      <w:rPr>
        <w:rFonts w:ascii="Wingdings" w:hAnsi="Wingdings" w:hint="default"/>
      </w:rPr>
    </w:lvl>
    <w:lvl w:ilvl="3" w:tplc="0413000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922"/>
    <w:rsid w:val="00024DC9"/>
    <w:rsid w:val="00027A61"/>
    <w:rsid w:val="00083A3B"/>
    <w:rsid w:val="00091CFD"/>
    <w:rsid w:val="00093945"/>
    <w:rsid w:val="00093B5F"/>
    <w:rsid w:val="000A30DA"/>
    <w:rsid w:val="000F1F3D"/>
    <w:rsid w:val="001023CE"/>
    <w:rsid w:val="00143E9A"/>
    <w:rsid w:val="00144911"/>
    <w:rsid w:val="00176B14"/>
    <w:rsid w:val="0018389E"/>
    <w:rsid w:val="001947F2"/>
    <w:rsid w:val="001B0D42"/>
    <w:rsid w:val="001D1C5E"/>
    <w:rsid w:val="001D5643"/>
    <w:rsid w:val="001E52C0"/>
    <w:rsid w:val="001F7D2D"/>
    <w:rsid w:val="002A221A"/>
    <w:rsid w:val="003210BF"/>
    <w:rsid w:val="00321F95"/>
    <w:rsid w:val="00335B75"/>
    <w:rsid w:val="003426B2"/>
    <w:rsid w:val="00345DD7"/>
    <w:rsid w:val="003537B1"/>
    <w:rsid w:val="003A41F6"/>
    <w:rsid w:val="00461770"/>
    <w:rsid w:val="004707DC"/>
    <w:rsid w:val="004709CC"/>
    <w:rsid w:val="004E2688"/>
    <w:rsid w:val="004F282B"/>
    <w:rsid w:val="005323A1"/>
    <w:rsid w:val="00557A04"/>
    <w:rsid w:val="005930E1"/>
    <w:rsid w:val="005A6308"/>
    <w:rsid w:val="005B0647"/>
    <w:rsid w:val="005B2F1A"/>
    <w:rsid w:val="005B31B3"/>
    <w:rsid w:val="005D6544"/>
    <w:rsid w:val="0061349D"/>
    <w:rsid w:val="00615C25"/>
    <w:rsid w:val="00687BB7"/>
    <w:rsid w:val="006A404F"/>
    <w:rsid w:val="006E5EC2"/>
    <w:rsid w:val="00751E20"/>
    <w:rsid w:val="007D0535"/>
    <w:rsid w:val="008A43DE"/>
    <w:rsid w:val="008A44A7"/>
    <w:rsid w:val="008B34F8"/>
    <w:rsid w:val="008B649F"/>
    <w:rsid w:val="008B66DE"/>
    <w:rsid w:val="008B7A07"/>
    <w:rsid w:val="008C5A9F"/>
    <w:rsid w:val="008E1022"/>
    <w:rsid w:val="008F1ACA"/>
    <w:rsid w:val="00923502"/>
    <w:rsid w:val="00960051"/>
    <w:rsid w:val="00964EAB"/>
    <w:rsid w:val="00984FC9"/>
    <w:rsid w:val="009D4D14"/>
    <w:rsid w:val="00A33922"/>
    <w:rsid w:val="00A96A6E"/>
    <w:rsid w:val="00AD171F"/>
    <w:rsid w:val="00AF6994"/>
    <w:rsid w:val="00B1418E"/>
    <w:rsid w:val="00B17B22"/>
    <w:rsid w:val="00B651D3"/>
    <w:rsid w:val="00BC392E"/>
    <w:rsid w:val="00BD160C"/>
    <w:rsid w:val="00C43883"/>
    <w:rsid w:val="00C51B9D"/>
    <w:rsid w:val="00C5494C"/>
    <w:rsid w:val="00C76779"/>
    <w:rsid w:val="00CF32D7"/>
    <w:rsid w:val="00D52AA8"/>
    <w:rsid w:val="00DA335D"/>
    <w:rsid w:val="00E0302F"/>
    <w:rsid w:val="00E107B2"/>
    <w:rsid w:val="00E37398"/>
    <w:rsid w:val="00EC37DB"/>
    <w:rsid w:val="00F11D2A"/>
    <w:rsid w:val="00F50DA0"/>
    <w:rsid w:val="00F7075F"/>
    <w:rsid w:val="00FB7D1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85B38"/>
  <w15:chartTrackingRefBased/>
  <w15:docId w15:val="{9CB34F48-09E4-42B6-9B37-B291EDCEB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3922"/>
    <w:pPr>
      <w:ind w:left="720"/>
      <w:contextualSpacing/>
    </w:pPr>
  </w:style>
  <w:style w:type="character" w:styleId="Hyperlink">
    <w:name w:val="Hyperlink"/>
    <w:basedOn w:val="DefaultParagraphFont"/>
    <w:uiPriority w:val="99"/>
    <w:semiHidden/>
    <w:unhideWhenUsed/>
    <w:rsid w:val="00687BB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1688614">
      <w:bodyDiv w:val="1"/>
      <w:marLeft w:val="0"/>
      <w:marRight w:val="0"/>
      <w:marTop w:val="0"/>
      <w:marBottom w:val="0"/>
      <w:divBdr>
        <w:top w:val="none" w:sz="0" w:space="0" w:color="auto"/>
        <w:left w:val="none" w:sz="0" w:space="0" w:color="auto"/>
        <w:bottom w:val="none" w:sz="0" w:space="0" w:color="auto"/>
        <w:right w:val="none" w:sz="0" w:space="0" w:color="auto"/>
      </w:divBdr>
    </w:div>
    <w:div w:id="658581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lips.uantwerpen.be/pages/mbsp-tags"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76BA2E5DC1E6A4AABEEF9718A5A1F59" ma:contentTypeVersion="6" ma:contentTypeDescription="Create a new document." ma:contentTypeScope="" ma:versionID="3eb0030de42acf5e562c13a95bd73444">
  <xsd:schema xmlns:xsd="http://www.w3.org/2001/XMLSchema" xmlns:xs="http://www.w3.org/2001/XMLSchema" xmlns:p="http://schemas.microsoft.com/office/2006/metadata/properties" xmlns:ns3="b549a370-84e0-4dba-9323-edd160d31efa" targetNamespace="http://schemas.microsoft.com/office/2006/metadata/properties" ma:root="true" ma:fieldsID="45490aedd7f501dd723c36146ba0570e" ns3:_="">
    <xsd:import namespace="b549a370-84e0-4dba-9323-edd160d31efa"/>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49a370-84e0-4dba-9323-edd160d31e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C0DC44B-D9F8-46A0-932C-92BEC804823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07319EB-0F28-4DBA-8D97-3C2AAEE470A4}">
  <ds:schemaRefs>
    <ds:schemaRef ds:uri="http://schemas.microsoft.com/sharepoint/v3/contenttype/forms"/>
  </ds:schemaRefs>
</ds:datastoreItem>
</file>

<file path=customXml/itemProps3.xml><?xml version="1.0" encoding="utf-8"?>
<ds:datastoreItem xmlns:ds="http://schemas.openxmlformats.org/officeDocument/2006/customXml" ds:itemID="{000FE694-3D1F-497E-8602-72081998B1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49a370-84e0-4dba-9323-edd160d31e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574</TotalTime>
  <Pages>3</Pages>
  <Words>794</Words>
  <Characters>4370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Sebastiaan van den Brink</dc:creator>
  <cp:keywords/>
  <dc:description/>
  <cp:lastModifiedBy>Sebastiaan van den Brink</cp:lastModifiedBy>
  <cp:revision>84</cp:revision>
  <dcterms:created xsi:type="dcterms:W3CDTF">2019-10-15T08:46:00Z</dcterms:created>
  <dcterms:modified xsi:type="dcterms:W3CDTF">2019-10-18T12:02:00Z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0x010100476BA2E5DC1E6A4AABEEF9718A5A1F59</vt:lpwstr>
  </property>
</Properties>
</file>