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6767B" w14:textId="045C6729" w:rsidR="004134EF" w:rsidRDefault="004E59C9">
      <w:r w:rsidRPr="004E59C9">
        <w:t>Vitória, capital do Espírito Santo, é uma cidade insular localizada na região sudeste do Brasil, famosa por suas praias, montanhas e cultura rica. Fundada em 1551, a cidade combina áreas históricas, como o Centro, com modernos bairros à beira-mar. Seu porto é um dos mais importantes do país, impulsionando a economia local. Vitória é também conhecida por sua culinária à base de frutos do mar, especialmente a tradicional moqueca capixaba. A cidade oferece uma qualidade de vida elevada, com forte infraestrutura urbana e belas paisagens naturais.</w:t>
      </w:r>
    </w:p>
    <w:sectPr w:rsidR="004134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C9"/>
    <w:rsid w:val="001D2D1D"/>
    <w:rsid w:val="004134EF"/>
    <w:rsid w:val="004E59C9"/>
    <w:rsid w:val="006A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61D0F"/>
  <w15:chartTrackingRefBased/>
  <w15:docId w15:val="{3B7F5D35-4A52-4655-A98E-E72B651D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464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CUNHA MISSAGIA</dc:creator>
  <cp:keywords/>
  <dc:description/>
  <cp:lastModifiedBy>LUCAS CUNHA MISSAGIA</cp:lastModifiedBy>
  <cp:revision>1</cp:revision>
  <dcterms:created xsi:type="dcterms:W3CDTF">2024-10-23T23:29:00Z</dcterms:created>
  <dcterms:modified xsi:type="dcterms:W3CDTF">2024-10-23T23:30:00Z</dcterms:modified>
</cp:coreProperties>
</file>