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736FC41A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>Разработка полностью связанной нейронной сети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B4A3B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768C6794" w14:textId="77777777" w:rsidR="006C17DB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0694580" w:history="1">
            <w:r w:rsidR="006C17DB" w:rsidRPr="008C1326">
              <w:rPr>
                <w:rStyle w:val="a7"/>
              </w:rPr>
              <w:t>1</w:t>
            </w:r>
            <w:r w:rsidR="006C17D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C17DB" w:rsidRPr="008C1326">
              <w:rPr>
                <w:rStyle w:val="a7"/>
              </w:rPr>
              <w:t>Формат входа сети</w:t>
            </w:r>
            <w:r w:rsidR="006C17DB">
              <w:rPr>
                <w:webHidden/>
              </w:rPr>
              <w:tab/>
            </w:r>
            <w:r w:rsidR="006C17DB">
              <w:rPr>
                <w:webHidden/>
              </w:rPr>
              <w:fldChar w:fldCharType="begin"/>
            </w:r>
            <w:r w:rsidR="006C17DB">
              <w:rPr>
                <w:webHidden/>
              </w:rPr>
              <w:instrText xml:space="preserve"> PAGEREF _Toc500694580 \h </w:instrText>
            </w:r>
            <w:r w:rsidR="006C17DB">
              <w:rPr>
                <w:webHidden/>
              </w:rPr>
            </w:r>
            <w:r w:rsidR="006C17DB">
              <w:rPr>
                <w:webHidden/>
              </w:rPr>
              <w:fldChar w:fldCharType="separate"/>
            </w:r>
            <w:r w:rsidR="00B276C5">
              <w:rPr>
                <w:webHidden/>
              </w:rPr>
              <w:t>3</w:t>
            </w:r>
            <w:r w:rsidR="006C17DB">
              <w:rPr>
                <w:webHidden/>
              </w:rPr>
              <w:fldChar w:fldCharType="end"/>
            </w:r>
          </w:hyperlink>
        </w:p>
        <w:p w14:paraId="036E8950" w14:textId="77777777" w:rsidR="006C17DB" w:rsidRDefault="00E42CFC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694581" w:history="1">
            <w:r w:rsidR="006C17DB" w:rsidRPr="008C1326">
              <w:rPr>
                <w:rStyle w:val="a7"/>
              </w:rPr>
              <w:t>2</w:t>
            </w:r>
            <w:r w:rsidR="006C17D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C17DB" w:rsidRPr="008C1326">
              <w:rPr>
                <w:rStyle w:val="a7"/>
              </w:rPr>
              <w:t>Тестовые конфигурации сетей</w:t>
            </w:r>
            <w:r w:rsidR="006C17DB">
              <w:rPr>
                <w:webHidden/>
              </w:rPr>
              <w:tab/>
            </w:r>
            <w:r w:rsidR="006C17DB">
              <w:rPr>
                <w:webHidden/>
              </w:rPr>
              <w:fldChar w:fldCharType="begin"/>
            </w:r>
            <w:r w:rsidR="006C17DB">
              <w:rPr>
                <w:webHidden/>
              </w:rPr>
              <w:instrText xml:space="preserve"> PAGEREF _Toc500694581 \h </w:instrText>
            </w:r>
            <w:r w:rsidR="006C17DB">
              <w:rPr>
                <w:webHidden/>
              </w:rPr>
            </w:r>
            <w:r w:rsidR="006C17DB">
              <w:rPr>
                <w:webHidden/>
              </w:rPr>
              <w:fldChar w:fldCharType="separate"/>
            </w:r>
            <w:r w:rsidR="00B276C5">
              <w:rPr>
                <w:webHidden/>
              </w:rPr>
              <w:t>4</w:t>
            </w:r>
            <w:r w:rsidR="006C17DB">
              <w:rPr>
                <w:webHidden/>
              </w:rPr>
              <w:fldChar w:fldCharType="end"/>
            </w:r>
          </w:hyperlink>
        </w:p>
        <w:p w14:paraId="42966EF2" w14:textId="77777777" w:rsidR="006C17DB" w:rsidRDefault="00E42CFC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694582" w:history="1">
            <w:r w:rsidR="006C17DB" w:rsidRPr="008C1326">
              <w:rPr>
                <w:rStyle w:val="a7"/>
              </w:rPr>
              <w:t>3</w:t>
            </w:r>
            <w:r w:rsidR="006C17D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C17DB" w:rsidRPr="008C1326">
              <w:rPr>
                <w:rStyle w:val="a7"/>
              </w:rPr>
              <w:t>Результаты экспериментов</w:t>
            </w:r>
            <w:r w:rsidR="006C17DB">
              <w:rPr>
                <w:webHidden/>
              </w:rPr>
              <w:tab/>
            </w:r>
            <w:r w:rsidR="006C17DB">
              <w:rPr>
                <w:webHidden/>
              </w:rPr>
              <w:fldChar w:fldCharType="begin"/>
            </w:r>
            <w:r w:rsidR="006C17DB">
              <w:rPr>
                <w:webHidden/>
              </w:rPr>
              <w:instrText xml:space="preserve"> PAGEREF _Toc500694582 \h </w:instrText>
            </w:r>
            <w:r w:rsidR="006C17DB">
              <w:rPr>
                <w:webHidden/>
              </w:rPr>
            </w:r>
            <w:r w:rsidR="006C17DB">
              <w:rPr>
                <w:webHidden/>
              </w:rPr>
              <w:fldChar w:fldCharType="separate"/>
            </w:r>
            <w:r w:rsidR="00B276C5">
              <w:rPr>
                <w:webHidden/>
              </w:rPr>
              <w:t>6</w:t>
            </w:r>
            <w:r w:rsidR="006C17DB">
              <w:rPr>
                <w:webHidden/>
              </w:rPr>
              <w:fldChar w:fldCharType="end"/>
            </w:r>
          </w:hyperlink>
        </w:p>
        <w:p w14:paraId="202B0C30" w14:textId="77777777" w:rsidR="006C17DB" w:rsidRDefault="00E42CFC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0694583" w:history="1">
            <w:r w:rsidR="006C17DB" w:rsidRPr="008C1326">
              <w:rPr>
                <w:rStyle w:val="a7"/>
              </w:rPr>
              <w:t>4</w:t>
            </w:r>
            <w:r w:rsidR="006C17D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6C17DB" w:rsidRPr="008C1326">
              <w:rPr>
                <w:rStyle w:val="a7"/>
              </w:rPr>
              <w:t>Итоги</w:t>
            </w:r>
            <w:r w:rsidR="006C17DB">
              <w:rPr>
                <w:webHidden/>
              </w:rPr>
              <w:tab/>
            </w:r>
            <w:r w:rsidR="006C17DB">
              <w:rPr>
                <w:webHidden/>
              </w:rPr>
              <w:fldChar w:fldCharType="begin"/>
            </w:r>
            <w:r w:rsidR="006C17DB">
              <w:rPr>
                <w:webHidden/>
              </w:rPr>
              <w:instrText xml:space="preserve"> PAGEREF _Toc500694583 \h </w:instrText>
            </w:r>
            <w:r w:rsidR="006C17DB">
              <w:rPr>
                <w:webHidden/>
              </w:rPr>
            </w:r>
            <w:r w:rsidR="006C17DB">
              <w:rPr>
                <w:webHidden/>
              </w:rPr>
              <w:fldChar w:fldCharType="separate"/>
            </w:r>
            <w:r w:rsidR="00B276C5">
              <w:rPr>
                <w:webHidden/>
              </w:rPr>
              <w:t>7</w:t>
            </w:r>
            <w:r w:rsidR="006C17DB"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54592CAE" w14:textId="77777777" w:rsidR="00985C3F" w:rsidRDefault="00985C3F" w:rsidP="00985C3F">
      <w:pPr>
        <w:spacing w:line="240" w:lineRule="auto"/>
      </w:pPr>
    </w:p>
    <w:p w14:paraId="091DF620" w14:textId="1F9D9D31" w:rsidR="007366B7" w:rsidRDefault="00985C3F" w:rsidP="007366B7">
      <w:pPr>
        <w:rPr>
          <w:rFonts w:ascii="Times New Roman" w:hAnsi="Times New Roman"/>
          <w:sz w:val="24"/>
          <w:szCs w:val="24"/>
          <w:lang w:val="ru-RU"/>
        </w:rPr>
      </w:pPr>
      <w:bookmarkStart w:id="0" w:name="_gjdgxs" w:colFirst="0" w:colLast="0"/>
      <w:bookmarkEnd w:id="0"/>
      <w:r w:rsidRPr="00985C3F">
        <w:rPr>
          <w:rFonts w:ascii="Times New Roman" w:hAnsi="Times New Roman"/>
          <w:sz w:val="24"/>
          <w:szCs w:val="24"/>
          <w:lang w:val="ru-RU"/>
        </w:rPr>
        <w:t>.</w:t>
      </w:r>
    </w:p>
    <w:p w14:paraId="7CA419F8" w14:textId="77777777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641C1381" w14:textId="7AC87CDF" w:rsidR="00DF51F6" w:rsidRDefault="00DF51F6" w:rsidP="00DF51F6">
      <w:pPr>
        <w:pStyle w:val="1"/>
        <w:rPr>
          <w:rFonts w:eastAsiaTheme="minorEastAsia"/>
          <w:lang w:val="ru-RU"/>
        </w:rPr>
      </w:pPr>
      <w:bookmarkStart w:id="1" w:name="_Toc500694580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1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proofErr w:type="spellStart"/>
      <w:r>
        <w:rPr>
          <w:rFonts w:eastAsiaTheme="minorEastAsia"/>
          <w:lang w:val="en-US"/>
        </w:rPr>
        <w:t>ImageData</w:t>
      </w:r>
      <w:proofErr w:type="spellEnd"/>
      <w:r w:rsidRPr="00FB286E">
        <w:rPr>
          <w:rFonts w:eastAsiaTheme="minorEastAsia"/>
        </w:rPr>
        <w:t xml:space="preserve">. </w:t>
      </w:r>
    </w:p>
    <w:p w14:paraId="62D8614C" w14:textId="6456EBBA" w:rsidR="00FB286E" w:rsidRDefault="00FB286E" w:rsidP="00EB608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EB57C7" wp14:editId="24657C1B">
            <wp:extent cx="40233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1DC" w14:textId="679251FE" w:rsidR="00FB286E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Описание значений параметров слоя:</w:t>
      </w:r>
    </w:p>
    <w:p w14:paraId="27FB1CF3" w14:textId="5083CCDC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</w:t>
      </w:r>
      <w:r w:rsidR="00735D8E">
        <w:rPr>
          <w:rFonts w:eastAsiaTheme="minorEastAsia"/>
        </w:rPr>
        <w:t>выходят из слоя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proofErr w:type="spellStart"/>
      <w:r w:rsidRPr="00EB608F">
        <w:rPr>
          <w:rFonts w:eastAsiaTheme="minorEastAsia"/>
        </w:rPr>
        <w:t>transform_param</w:t>
      </w:r>
      <w:proofErr w:type="spellEnd"/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</w:t>
      </w:r>
      <w:proofErr w:type="gramStart"/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</w:t>
      </w:r>
      <w:proofErr w:type="gramEnd"/>
      <w:r>
        <w:rPr>
          <w:rFonts w:eastAsiaTheme="minorEastAsia"/>
          <w:szCs w:val="28"/>
        </w:rPr>
        <w:t xml:space="preserve">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1"/>
        <w:rPr>
          <w:rFonts w:eastAsiaTheme="minorEastAsia"/>
          <w:lang w:val="ru-RU"/>
        </w:rPr>
      </w:pPr>
      <w:bookmarkStart w:id="2" w:name="_Toc500694581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2"/>
    </w:p>
    <w:p w14:paraId="18FD358B" w14:textId="59FBC4DA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 w:rsidRPr="00CA1294">
        <w:rPr>
          <w:rFonts w:eastAsiaTheme="minorEastAsia"/>
          <w:b/>
          <w:lang w:val="en-US"/>
        </w:rPr>
        <w:t>SimpleFCN</w:t>
      </w:r>
      <w:proofErr w:type="spellEnd"/>
      <w:r w:rsidRPr="00CA1294">
        <w:rPr>
          <w:rFonts w:eastAsiaTheme="minorEastAsia"/>
          <w:b/>
          <w:lang w:val="en-US"/>
        </w:rPr>
        <w:t>:</w:t>
      </w:r>
    </w:p>
    <w:p w14:paraId="6EA9717A" w14:textId="08735AFB" w:rsid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3B84A6" wp14:editId="0485AE51">
            <wp:extent cx="2343150" cy="3249764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64" cy="325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DB9" w14:textId="7D039BEC" w:rsidR="00CA1294" w:rsidRP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  <w:lang w:val="en-US"/>
        </w:rPr>
        <w:t>C</w:t>
      </w:r>
      <w:r w:rsidRPr="00CA1294">
        <w:rPr>
          <w:rFonts w:eastAsiaTheme="minorEastAsia"/>
          <w:sz w:val="20"/>
          <w:szCs w:val="20"/>
        </w:rPr>
        <w:t>еть с одним скрытым слоем, имеющим 1000 нейронов</w:t>
      </w:r>
    </w:p>
    <w:p w14:paraId="177D1D2A" w14:textId="1C36AE94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 w:rsidRPr="00CA1294">
        <w:rPr>
          <w:rFonts w:eastAsiaTheme="minorEastAsia"/>
          <w:b/>
          <w:lang w:val="en-US"/>
        </w:rPr>
        <w:t>Elu+Tanh</w:t>
      </w:r>
      <w:proofErr w:type="spellEnd"/>
    </w:p>
    <w:p w14:paraId="0E8194D0" w14:textId="2D06F5C4" w:rsidR="00CA1294" w:rsidRP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260653" wp14:editId="5CB73AF8">
            <wp:extent cx="1228725" cy="37367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41" cy="374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0DA1" w14:textId="27C6FC32" w:rsid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</w:rPr>
        <w:t>Два скрытых слоя. 400 и 50 нейронов.</w:t>
      </w:r>
    </w:p>
    <w:p w14:paraId="2E7F51D9" w14:textId="6573C573" w:rsidR="006C17DB" w:rsidRDefault="006C17DB">
      <w:pPr>
        <w:spacing w:before="0" w:after="0" w:line="240" w:lineRule="auto"/>
        <w:rPr>
          <w:rFonts w:ascii="Times New Roman" w:eastAsiaTheme="minorEastAsia" w:hAnsi="Times New Roman"/>
          <w:noProof/>
          <w:lang w:val="ru-RU" w:eastAsia="ru-RU" w:bidi="ar-SA"/>
        </w:rPr>
      </w:pPr>
      <w:r w:rsidRPr="0081408F">
        <w:rPr>
          <w:rFonts w:eastAsiaTheme="minorEastAsia"/>
          <w:lang w:val="ru-RU"/>
        </w:rPr>
        <w:br w:type="page"/>
      </w:r>
    </w:p>
    <w:p w14:paraId="731AA54A" w14:textId="2D6CE05D" w:rsidR="00B9355D" w:rsidRPr="00B9355D" w:rsidRDefault="00B9355D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Relu+Sigmoid</w:t>
      </w:r>
      <w:proofErr w:type="spellEnd"/>
    </w:p>
    <w:p w14:paraId="60440B28" w14:textId="34ED1E67" w:rsidR="00B9355D" w:rsidRDefault="00B9355D" w:rsidP="00B9355D">
      <w:pPr>
        <w:pStyle w:val="NormalText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21C916E9" wp14:editId="34484718">
            <wp:extent cx="1304925" cy="43142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58" cy="43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4B2E" w14:textId="421DA0FE" w:rsidR="00B9355D" w:rsidRPr="00B9355D" w:rsidRDefault="00B9355D" w:rsidP="00B9355D">
      <w:pPr>
        <w:pStyle w:val="a0"/>
        <w:jc w:val="left"/>
        <w:rPr>
          <w:rFonts w:eastAsiaTheme="minorEastAsia"/>
          <w:b/>
        </w:rPr>
      </w:pPr>
      <w:r>
        <w:rPr>
          <w:rFonts w:eastAsiaTheme="minorEastAsia"/>
        </w:rPr>
        <w:t>Два скрытых слоя</w:t>
      </w:r>
      <w:r w:rsidRPr="00B9355D">
        <w:rPr>
          <w:rFonts w:eastAsiaTheme="minorEastAsia"/>
        </w:rPr>
        <w:t xml:space="preserve">.400 </w:t>
      </w:r>
      <w:r>
        <w:rPr>
          <w:rFonts w:eastAsiaTheme="minorEastAsia"/>
        </w:rPr>
        <w:t>и 50 нейронов</w:t>
      </w:r>
      <w:r w:rsidRPr="00B9355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Активации </w:t>
      </w:r>
      <w:r>
        <w:rPr>
          <w:rFonts w:eastAsiaTheme="minorEastAsia"/>
          <w:lang w:val="en-US"/>
        </w:rPr>
        <w:t>Relu+Sigmoid</w:t>
      </w:r>
    </w:p>
    <w:p w14:paraId="397D016A" w14:textId="77C5AF82" w:rsidR="0019241F" w:rsidRPr="00B9355D" w:rsidRDefault="0019241F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B9355D">
        <w:rPr>
          <w:rFonts w:eastAsiaTheme="minorEastAsia"/>
          <w:b/>
          <w:lang w:val="en-US"/>
        </w:rPr>
        <w:t>Three layers</w:t>
      </w:r>
    </w:p>
    <w:p w14:paraId="75EB062F" w14:textId="3BBB45AD" w:rsidR="0019241F" w:rsidRDefault="0019241F" w:rsidP="0019241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AA66D0" wp14:editId="3BCAB61B">
            <wp:extent cx="930467" cy="37338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2" cy="382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9B58" w14:textId="5A584FBA" w:rsidR="0019241F" w:rsidRDefault="0019241F" w:rsidP="0019241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Три скрытых слоя. 400</w:t>
      </w:r>
      <w:r>
        <w:rPr>
          <w:rFonts w:eastAsiaTheme="minorEastAsia"/>
          <w:lang w:val="en-US"/>
        </w:rPr>
        <w:t xml:space="preserve">, 100, 20 </w:t>
      </w:r>
      <w:r>
        <w:rPr>
          <w:rFonts w:eastAsiaTheme="minorEastAsia"/>
        </w:rPr>
        <w:t>нейронов соответственно</w:t>
      </w:r>
    </w:p>
    <w:p w14:paraId="530A9832" w14:textId="6AB8FCD4" w:rsidR="00DF51F6" w:rsidRPr="00646B62" w:rsidRDefault="00646B62" w:rsidP="004143C6">
      <w:pPr>
        <w:pStyle w:val="1"/>
        <w:rPr>
          <w:rFonts w:eastAsiaTheme="minorEastAsia"/>
          <w:lang w:val="ru-RU"/>
        </w:rPr>
      </w:pPr>
      <w:bookmarkStart w:id="3" w:name="_Toc500694582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3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ad"/>
        <w:tblW w:w="9152" w:type="dxa"/>
        <w:tblInd w:w="720" w:type="dxa"/>
        <w:tblLook w:val="04A0" w:firstRow="1" w:lastRow="0" w:firstColumn="1" w:lastColumn="0" w:noHBand="0" w:noVBand="1"/>
      </w:tblPr>
      <w:tblGrid>
        <w:gridCol w:w="3042"/>
        <w:gridCol w:w="3060"/>
        <w:gridCol w:w="3050"/>
      </w:tblGrid>
      <w:tr w:rsidR="00646B62" w:rsidRPr="00CA1294" w14:paraId="679B0F66" w14:textId="77777777" w:rsidTr="0081408F">
        <w:trPr>
          <w:trHeight w:val="286"/>
        </w:trPr>
        <w:tc>
          <w:tcPr>
            <w:tcW w:w="3042" w:type="dxa"/>
          </w:tcPr>
          <w:p w14:paraId="3B7EFA30" w14:textId="19937813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Конфигурация сети</w:t>
            </w:r>
          </w:p>
        </w:tc>
        <w:tc>
          <w:tcPr>
            <w:tcW w:w="3060" w:type="dxa"/>
          </w:tcPr>
          <w:p w14:paraId="4CDB2372" w14:textId="77777777" w:rsid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Время обучения</w:t>
            </w:r>
          </w:p>
          <w:p w14:paraId="1150D8A2" w14:textId="0DEBAA61" w:rsidR="0019241F" w:rsidRPr="00646B62" w:rsidRDefault="0019241F" w:rsidP="0019241F">
            <w:pPr>
              <w:pStyle w:val="NormalText"/>
              <w:ind w:firstLine="0"/>
              <w:jc w:val="center"/>
              <w:rPr>
                <w:b/>
              </w:rPr>
            </w:pPr>
            <w:r>
              <w:rPr>
                <w:b/>
              </w:rPr>
              <w:t>(секунды)</w:t>
            </w:r>
          </w:p>
        </w:tc>
        <w:tc>
          <w:tcPr>
            <w:tcW w:w="3050" w:type="dxa"/>
          </w:tcPr>
          <w:p w14:paraId="6593867B" w14:textId="3CFB571D" w:rsidR="00646B62" w:rsidRPr="00646B62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646B62">
              <w:rPr>
                <w:b/>
              </w:rPr>
              <w:t>Точность</w:t>
            </w:r>
          </w:p>
        </w:tc>
      </w:tr>
      <w:tr w:rsidR="00646B62" w:rsidRPr="00CA1294" w14:paraId="4B5ECA9A" w14:textId="77777777" w:rsidTr="0081408F">
        <w:trPr>
          <w:trHeight w:val="296"/>
        </w:trPr>
        <w:tc>
          <w:tcPr>
            <w:tcW w:w="3042" w:type="dxa"/>
          </w:tcPr>
          <w:p w14:paraId="667031CC" w14:textId="77777777" w:rsidR="0040551A" w:rsidRDefault="0019241F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 w:rsidRPr="00CA1294">
              <w:rPr>
                <w:rFonts w:eastAsiaTheme="minorEastAsia"/>
                <w:b/>
                <w:lang w:val="en-US"/>
              </w:rPr>
              <w:t>SimpleFCN</w:t>
            </w:r>
            <w:r w:rsidR="00E834DB">
              <w:rPr>
                <w:rFonts w:eastAsiaTheme="minorEastAsia"/>
                <w:b/>
                <w:lang w:val="en-US"/>
              </w:rPr>
              <w:t>+sigm</w:t>
            </w:r>
            <w:proofErr w:type="spellEnd"/>
            <w:r w:rsidR="009D6D73">
              <w:rPr>
                <w:rFonts w:eastAsiaTheme="minorEastAsia"/>
                <w:b/>
              </w:rPr>
              <w:t xml:space="preserve"> </w:t>
            </w:r>
            <w:r w:rsidR="0040551A">
              <w:rPr>
                <w:rFonts w:eastAsiaTheme="minorEastAsia"/>
                <w:b/>
                <w:lang w:val="en-US"/>
              </w:rPr>
              <w:t>(10000)</w:t>
            </w:r>
          </w:p>
          <w:p w14:paraId="42AA996A" w14:textId="202D208A" w:rsidR="0081408F" w:rsidRPr="0081408F" w:rsidRDefault="0081408F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  <w:lang w:val="en-US"/>
              </w:rPr>
              <w:t>)</w:t>
            </w:r>
          </w:p>
        </w:tc>
        <w:tc>
          <w:tcPr>
            <w:tcW w:w="3060" w:type="dxa"/>
          </w:tcPr>
          <w:p w14:paraId="25CC5DC9" w14:textId="39109970" w:rsidR="00646B62" w:rsidRPr="0019241F" w:rsidRDefault="0019241F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19241F">
              <w:rPr>
                <w:b/>
              </w:rPr>
              <w:t>720</w:t>
            </w:r>
          </w:p>
        </w:tc>
        <w:tc>
          <w:tcPr>
            <w:tcW w:w="3050" w:type="dxa"/>
          </w:tcPr>
          <w:p w14:paraId="2C36BF8A" w14:textId="1935E199" w:rsidR="00646B62" w:rsidRPr="0019241F" w:rsidRDefault="0019241F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19241F">
              <w:rPr>
                <w:b/>
              </w:rPr>
              <w:t>0.8338</w:t>
            </w:r>
          </w:p>
        </w:tc>
      </w:tr>
      <w:tr w:rsidR="00E834DB" w:rsidRPr="00CA1294" w14:paraId="0F73D3A2" w14:textId="77777777" w:rsidTr="0081408F">
        <w:trPr>
          <w:trHeight w:val="296"/>
        </w:trPr>
        <w:tc>
          <w:tcPr>
            <w:tcW w:w="3042" w:type="dxa"/>
          </w:tcPr>
          <w:p w14:paraId="79334F46" w14:textId="77777777" w:rsidR="0040551A" w:rsidRDefault="00E834DB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 w:rsidRPr="00CA1294">
              <w:rPr>
                <w:rFonts w:eastAsiaTheme="minorEastAsia"/>
                <w:b/>
                <w:lang w:val="en-US"/>
              </w:rPr>
              <w:t>SimpleFCN</w:t>
            </w:r>
            <w:r>
              <w:rPr>
                <w:rFonts w:eastAsiaTheme="minorEastAsia"/>
                <w:b/>
                <w:lang w:val="en-US"/>
              </w:rPr>
              <w:t>+tanh</w:t>
            </w:r>
            <w:proofErr w:type="spellEnd"/>
            <w:r w:rsidR="009D6D73">
              <w:rPr>
                <w:rFonts w:eastAsiaTheme="minorEastAsia"/>
                <w:b/>
              </w:rPr>
              <w:t xml:space="preserve"> </w:t>
            </w:r>
            <w:r w:rsidR="0040551A">
              <w:rPr>
                <w:rFonts w:eastAsiaTheme="minorEastAsia"/>
                <w:b/>
                <w:lang w:val="en-US"/>
              </w:rPr>
              <w:t>(2000)</w:t>
            </w:r>
          </w:p>
          <w:p w14:paraId="153517E9" w14:textId="42F9EA64" w:rsidR="0081408F" w:rsidRPr="0081408F" w:rsidRDefault="0081408F" w:rsidP="0081408F">
            <w:pPr>
              <w:spacing w:before="0" w:after="100" w:afterAutospacing="1" w:line="240" w:lineRule="auto"/>
              <w:ind w:left="720"/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  <w:sz w:val="24"/>
                <w:szCs w:val="24"/>
                <w:lang w:val="ru-RU" w:eastAsia="ru-RU" w:bidi="ar-SA"/>
              </w:rPr>
              <w:t>Tesla</w:t>
            </w:r>
            <w:proofErr w:type="spellEnd"/>
            <w:r w:rsidRPr="0081408F">
              <w:rPr>
                <w:rFonts w:ascii="Segoe UI" w:hAnsi="Segoe UI" w:cs="Segoe UI"/>
                <w:color w:val="24292E"/>
                <w:sz w:val="24"/>
                <w:szCs w:val="24"/>
                <w:lang w:val="ru-RU" w:eastAsia="ru-RU" w:bidi="ar-SA"/>
              </w:rPr>
              <w:t xml:space="preserve"> K20X</w:t>
            </w:r>
            <w:r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3060" w:type="dxa"/>
          </w:tcPr>
          <w:p w14:paraId="30E30AA8" w14:textId="211814C6" w:rsidR="00E834DB" w:rsidRPr="00E834DB" w:rsidRDefault="00E834DB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534</w:t>
            </w:r>
          </w:p>
        </w:tc>
        <w:tc>
          <w:tcPr>
            <w:tcW w:w="3050" w:type="dxa"/>
          </w:tcPr>
          <w:p w14:paraId="111C8DAD" w14:textId="0A6007CE" w:rsidR="00E834DB" w:rsidRPr="00E834DB" w:rsidRDefault="00E834DB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E834DB">
              <w:rPr>
                <w:b/>
              </w:rPr>
              <w:t>0.786</w:t>
            </w:r>
          </w:p>
        </w:tc>
      </w:tr>
      <w:tr w:rsidR="00646B62" w:rsidRPr="00CA1294" w14:paraId="5D90E393" w14:textId="77777777" w:rsidTr="0081408F">
        <w:trPr>
          <w:trHeight w:val="286"/>
        </w:trPr>
        <w:tc>
          <w:tcPr>
            <w:tcW w:w="3042" w:type="dxa"/>
          </w:tcPr>
          <w:p w14:paraId="69848765" w14:textId="77777777" w:rsidR="0040551A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B9355D">
              <w:rPr>
                <w:b/>
                <w:lang w:val="en-US"/>
              </w:rPr>
              <w:t>Elu+tanh</w:t>
            </w:r>
            <w:proofErr w:type="spellEnd"/>
            <w:r w:rsidR="009D6D73">
              <w:rPr>
                <w:b/>
              </w:rPr>
              <w:t xml:space="preserve"> </w:t>
            </w:r>
            <w:r w:rsidR="0040551A">
              <w:rPr>
                <w:b/>
                <w:lang w:val="en-US"/>
              </w:rPr>
              <w:t>(10000)</w:t>
            </w:r>
          </w:p>
          <w:p w14:paraId="0E8F5C00" w14:textId="09D0AB84" w:rsidR="0081408F" w:rsidRPr="0081408F" w:rsidRDefault="0081408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  <w:lang w:val="en-US"/>
              </w:rPr>
              <w:t>)</w:t>
            </w:r>
          </w:p>
        </w:tc>
        <w:tc>
          <w:tcPr>
            <w:tcW w:w="3060" w:type="dxa"/>
          </w:tcPr>
          <w:p w14:paraId="2CC92E9D" w14:textId="74EAB74C" w:rsidR="00646B62" w:rsidRPr="00B9355D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540</w:t>
            </w:r>
          </w:p>
        </w:tc>
        <w:tc>
          <w:tcPr>
            <w:tcW w:w="3050" w:type="dxa"/>
          </w:tcPr>
          <w:p w14:paraId="3D0E02DE" w14:textId="71AC2A96" w:rsidR="00646B62" w:rsidRPr="00B9355D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0.7878</w:t>
            </w:r>
          </w:p>
        </w:tc>
      </w:tr>
      <w:tr w:rsidR="00646B62" w:rsidRPr="00CA1294" w14:paraId="25CBDA5D" w14:textId="77777777" w:rsidTr="0081408F">
        <w:trPr>
          <w:trHeight w:val="286"/>
        </w:trPr>
        <w:tc>
          <w:tcPr>
            <w:tcW w:w="3042" w:type="dxa"/>
          </w:tcPr>
          <w:p w14:paraId="40FD9D2D" w14:textId="77777777" w:rsidR="0040551A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Three layers</w:t>
            </w:r>
            <w:r w:rsidR="009D6D73">
              <w:rPr>
                <w:b/>
              </w:rPr>
              <w:t xml:space="preserve"> </w:t>
            </w:r>
            <w:r w:rsidR="0040551A">
              <w:rPr>
                <w:b/>
                <w:lang w:val="en-US"/>
              </w:rPr>
              <w:t>(2000)</w:t>
            </w:r>
          </w:p>
          <w:p w14:paraId="1A7771F2" w14:textId="5C83A648" w:rsidR="0081408F" w:rsidRPr="00B9355D" w:rsidRDefault="0081408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24292E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</w:rPr>
              <w:t>Tesla</w:t>
            </w:r>
            <w:proofErr w:type="spellEnd"/>
            <w:r w:rsidRPr="0081408F">
              <w:rPr>
                <w:rFonts w:ascii="Segoe UI" w:hAnsi="Segoe UI" w:cs="Segoe UI"/>
                <w:color w:val="24292E"/>
              </w:rPr>
              <w:t xml:space="preserve"> K20X</w:t>
            </w:r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3060" w:type="dxa"/>
          </w:tcPr>
          <w:p w14:paraId="735B07D5" w14:textId="1431711C" w:rsidR="00646B62" w:rsidRPr="00B9355D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560</w:t>
            </w:r>
          </w:p>
        </w:tc>
        <w:tc>
          <w:tcPr>
            <w:tcW w:w="3050" w:type="dxa"/>
          </w:tcPr>
          <w:p w14:paraId="06487C0E" w14:textId="170E77C6" w:rsidR="00646B62" w:rsidRPr="00B9355D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0.8158</w:t>
            </w:r>
          </w:p>
        </w:tc>
      </w:tr>
      <w:tr w:rsidR="00646B62" w:rsidRPr="00CA1294" w14:paraId="78F63D1D" w14:textId="77777777" w:rsidTr="0081408F">
        <w:trPr>
          <w:trHeight w:val="779"/>
        </w:trPr>
        <w:tc>
          <w:tcPr>
            <w:tcW w:w="3042" w:type="dxa"/>
          </w:tcPr>
          <w:p w14:paraId="772ADED9" w14:textId="77777777" w:rsidR="0040551A" w:rsidRDefault="00B9355D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B9355D">
              <w:rPr>
                <w:b/>
                <w:lang w:val="en-US"/>
              </w:rPr>
              <w:t>Relu+Sigmoid</w:t>
            </w:r>
            <w:proofErr w:type="spellEnd"/>
            <w:r w:rsidR="009D6D73">
              <w:rPr>
                <w:b/>
              </w:rPr>
              <w:t xml:space="preserve"> </w:t>
            </w:r>
            <w:r w:rsidR="0040551A">
              <w:rPr>
                <w:b/>
                <w:lang w:val="en-US"/>
              </w:rPr>
              <w:t>(2000)</w:t>
            </w:r>
          </w:p>
          <w:p w14:paraId="1884DAE2" w14:textId="2D7C5A99" w:rsidR="0081408F" w:rsidRPr="0081408F" w:rsidRDefault="0081408F" w:rsidP="0081408F">
            <w:pPr>
              <w:spacing w:before="0" w:after="100" w:afterAutospacing="1" w:line="240" w:lineRule="auto"/>
              <w:jc w:val="center"/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81408F">
              <w:rPr>
                <w:rFonts w:ascii="Segoe UI" w:hAnsi="Segoe UI" w:cs="Segoe UI"/>
                <w:color w:val="24292E"/>
                <w:sz w:val="24"/>
                <w:szCs w:val="24"/>
                <w:lang w:val="ru-RU" w:eastAsia="ru-RU" w:bidi="ar-SA"/>
              </w:rPr>
              <w:t>GeForce</w:t>
            </w:r>
            <w:proofErr w:type="spellEnd"/>
            <w:r w:rsidRPr="0081408F">
              <w:rPr>
                <w:rFonts w:ascii="Segoe UI" w:hAnsi="Segoe UI" w:cs="Segoe UI"/>
                <w:color w:val="24292E"/>
                <w:sz w:val="24"/>
                <w:szCs w:val="24"/>
                <w:lang w:val="ru-RU" w:eastAsia="ru-RU" w:bidi="ar-SA"/>
              </w:rPr>
              <w:t xml:space="preserve"> GTX 1080</w:t>
            </w:r>
            <w:r>
              <w:rPr>
                <w:rFonts w:ascii="Segoe UI" w:hAnsi="Segoe UI" w:cs="Segoe UI"/>
                <w:color w:val="24292E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3060" w:type="dxa"/>
          </w:tcPr>
          <w:p w14:paraId="3BCDD350" w14:textId="42D94CA1" w:rsidR="00646B62" w:rsidRPr="00B9355D" w:rsidRDefault="00B9355D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B9355D">
              <w:rPr>
                <w:b/>
                <w:lang w:val="en-US"/>
              </w:rPr>
              <w:t>653</w:t>
            </w:r>
          </w:p>
        </w:tc>
        <w:tc>
          <w:tcPr>
            <w:tcW w:w="3050" w:type="dxa"/>
          </w:tcPr>
          <w:p w14:paraId="62307B47" w14:textId="255DA28B" w:rsidR="00646B62" w:rsidRPr="0081408F" w:rsidRDefault="00B9355D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81408F">
              <w:rPr>
                <w:b/>
                <w:sz w:val="22"/>
                <w:szCs w:val="22"/>
              </w:rPr>
              <w:t>0.8156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77777777" w:rsidR="008871A5" w:rsidRDefault="008871A5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 w:rsidRPr="008871A5">
        <w:rPr>
          <w:szCs w:val="28"/>
          <w:lang w:val="ru-RU"/>
        </w:rPr>
        <w:br w:type="page"/>
      </w:r>
    </w:p>
    <w:p w14:paraId="7BA3BD34" w14:textId="570FF9FE" w:rsidR="008871A5" w:rsidRDefault="008871A5" w:rsidP="008871A5">
      <w:pPr>
        <w:pStyle w:val="1"/>
        <w:rPr>
          <w:rFonts w:eastAsiaTheme="minorEastAsia"/>
          <w:lang w:val="ru-RU"/>
        </w:rPr>
      </w:pPr>
      <w:bookmarkStart w:id="4" w:name="_Toc500694583"/>
      <w:r>
        <w:rPr>
          <w:rFonts w:eastAsiaTheme="minorEastAsia"/>
          <w:lang w:val="ru-RU"/>
        </w:rPr>
        <w:lastRenderedPageBreak/>
        <w:t>Итоги</w:t>
      </w:r>
      <w:bookmarkEnd w:id="4"/>
    </w:p>
    <w:p w14:paraId="62AF7215" w14:textId="58846E9D" w:rsidR="006D6E81" w:rsidRPr="006D6E81" w:rsidRDefault="006D6E81" w:rsidP="006D6E81">
      <w:pPr>
        <w:pStyle w:val="NormalText"/>
      </w:pPr>
      <w:r w:rsidRPr="006D6E81">
        <w:t xml:space="preserve">В лабораторных работах нами было рассмотрено семейство </w:t>
      </w:r>
      <w:r>
        <w:t>полностью связанных</w:t>
      </w:r>
      <w:r w:rsidRPr="006D6E81">
        <w:t xml:space="preserve"> нейронных сетей. Данный тип показал </w:t>
      </w:r>
      <w:r>
        <w:t xml:space="preserve">достаточно неплохие результаты (в среднем </w:t>
      </w:r>
      <w:proofErr w:type="gramStart"/>
      <w:r>
        <w:t xml:space="preserve">около </w:t>
      </w:r>
      <m:oMath>
        <m:r>
          <w:rPr>
            <w:rFonts w:ascii="Cambria Math" w:hAnsi="Cambria Math"/>
          </w:rPr>
          <m:t>80%</m:t>
        </m:r>
      </m:oMath>
      <w:r w:rsidRPr="006D6E81">
        <w:t>)</w:t>
      </w:r>
      <w:proofErr w:type="gramEnd"/>
      <w:r w:rsidRPr="006D6E81">
        <w:t xml:space="preserve"> </w:t>
      </w:r>
      <w:r>
        <w:t>точности классификации</w:t>
      </w:r>
      <w:r w:rsidRPr="006D6E81">
        <w:t xml:space="preserve">. </w:t>
      </w:r>
      <w:r>
        <w:t>Однако</w:t>
      </w:r>
      <w:r w:rsidRPr="006D6E81">
        <w:t>,</w:t>
      </w:r>
      <w:r w:rsidR="00904F28">
        <w:t xml:space="preserve"> </w:t>
      </w:r>
      <w:r>
        <w:t xml:space="preserve">существующие методы позволяют решать эту задачу с </w:t>
      </w:r>
      <w:r w:rsidR="00736CA5">
        <w:t>меньшей ошибкой</w:t>
      </w:r>
      <w:r>
        <w:t>. Мы ожидаем</w:t>
      </w:r>
      <w:r w:rsidRPr="006D6E81">
        <w:t xml:space="preserve">, </w:t>
      </w:r>
      <w:r>
        <w:t>что примен</w:t>
      </w:r>
      <w:bookmarkStart w:id="5" w:name="_GoBack"/>
      <w:bookmarkEnd w:id="5"/>
      <w:r>
        <w:t xml:space="preserve">ение </w:t>
      </w:r>
      <w:proofErr w:type="spellStart"/>
      <w:r>
        <w:t>сверточных</w:t>
      </w:r>
      <w:proofErr w:type="spellEnd"/>
      <w:r>
        <w:t xml:space="preserve"> сетей позволит нам повысить результаты классификации.</w:t>
      </w:r>
    </w:p>
    <w:p w14:paraId="433DC23A" w14:textId="1AF6700D" w:rsidR="00B9355D" w:rsidRPr="008871A5" w:rsidRDefault="00B9355D" w:rsidP="008871A5">
      <w:pPr>
        <w:pStyle w:val="NormalText"/>
        <w:ind w:firstLine="0"/>
      </w:pPr>
    </w:p>
    <w:sectPr w:rsidR="00B9355D" w:rsidRPr="008871A5" w:rsidSect="003A463D">
      <w:footerReference w:type="even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BCA0F" w14:textId="77777777" w:rsidR="00E42CFC" w:rsidRDefault="00E42CFC">
      <w:r>
        <w:separator/>
      </w:r>
    </w:p>
  </w:endnote>
  <w:endnote w:type="continuationSeparator" w:id="0">
    <w:p w14:paraId="02A7B6C9" w14:textId="77777777" w:rsidR="00E42CFC" w:rsidRDefault="00E4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276C5">
      <w:rPr>
        <w:rStyle w:val="aa"/>
        <w:noProof/>
      </w:rPr>
      <w:t>5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E9E21" w14:textId="77777777" w:rsidR="00E42CFC" w:rsidRDefault="00E42CFC">
      <w:r>
        <w:separator/>
      </w:r>
    </w:p>
  </w:footnote>
  <w:footnote w:type="continuationSeparator" w:id="0">
    <w:p w14:paraId="5412B3A7" w14:textId="77777777" w:rsidR="00E42CFC" w:rsidRDefault="00E42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36"/>
  </w:num>
  <w:num w:numId="4">
    <w:abstractNumId w:val="20"/>
  </w:num>
  <w:num w:numId="5">
    <w:abstractNumId w:val="11"/>
  </w:num>
  <w:num w:numId="6">
    <w:abstractNumId w:val="3"/>
  </w:num>
  <w:num w:numId="7">
    <w:abstractNumId w:val="2"/>
  </w:num>
  <w:num w:numId="8">
    <w:abstractNumId w:val="34"/>
  </w:num>
  <w:num w:numId="9">
    <w:abstractNumId w:val="32"/>
  </w:num>
  <w:num w:numId="10">
    <w:abstractNumId w:val="12"/>
  </w:num>
  <w:num w:numId="11">
    <w:abstractNumId w:val="18"/>
  </w:num>
  <w:num w:numId="12">
    <w:abstractNumId w:val="21"/>
  </w:num>
  <w:num w:numId="13">
    <w:abstractNumId w:val="8"/>
  </w:num>
  <w:num w:numId="14">
    <w:abstractNumId w:val="1"/>
  </w:num>
  <w:num w:numId="15">
    <w:abstractNumId w:val="17"/>
  </w:num>
  <w:num w:numId="16">
    <w:abstractNumId w:val="6"/>
  </w:num>
  <w:num w:numId="17">
    <w:abstractNumId w:val="33"/>
  </w:num>
  <w:num w:numId="18">
    <w:abstractNumId w:val="10"/>
  </w:num>
  <w:num w:numId="19">
    <w:abstractNumId w:val="29"/>
  </w:num>
  <w:num w:numId="20">
    <w:abstractNumId w:val="9"/>
  </w:num>
  <w:num w:numId="21">
    <w:abstractNumId w:val="5"/>
  </w:num>
  <w:num w:numId="22">
    <w:abstractNumId w:val="13"/>
  </w:num>
  <w:num w:numId="23">
    <w:abstractNumId w:val="25"/>
  </w:num>
  <w:num w:numId="24">
    <w:abstractNumId w:val="0"/>
  </w:num>
  <w:num w:numId="25">
    <w:abstractNumId w:val="26"/>
  </w:num>
  <w:num w:numId="26">
    <w:abstractNumId w:val="4"/>
  </w:num>
  <w:num w:numId="27">
    <w:abstractNumId w:val="23"/>
  </w:num>
  <w:num w:numId="28">
    <w:abstractNumId w:val="19"/>
  </w:num>
  <w:num w:numId="29">
    <w:abstractNumId w:val="35"/>
  </w:num>
  <w:num w:numId="30">
    <w:abstractNumId w:val="37"/>
  </w:num>
  <w:num w:numId="31">
    <w:abstractNumId w:val="30"/>
  </w:num>
  <w:num w:numId="32">
    <w:abstractNumId w:val="31"/>
  </w:num>
  <w:num w:numId="33">
    <w:abstractNumId w:val="22"/>
  </w:num>
  <w:num w:numId="34">
    <w:abstractNumId w:val="15"/>
  </w:num>
  <w:num w:numId="35">
    <w:abstractNumId w:val="27"/>
  </w:num>
  <w:num w:numId="36">
    <w:abstractNumId w:val="7"/>
  </w:num>
  <w:num w:numId="37">
    <w:abstractNumId w:val="23"/>
  </w:num>
  <w:num w:numId="38">
    <w:abstractNumId w:val="24"/>
  </w:num>
  <w:num w:numId="39">
    <w:abstractNumId w:val="28"/>
  </w:num>
  <w:num w:numId="4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6E81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CA5"/>
    <w:rsid w:val="00736D67"/>
    <w:rsid w:val="007400D9"/>
    <w:rsid w:val="007402AF"/>
    <w:rsid w:val="00740793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4F28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9CD"/>
    <w:rsid w:val="00931FFA"/>
    <w:rsid w:val="00933CBF"/>
    <w:rsid w:val="00933FFE"/>
    <w:rsid w:val="009342F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A6B1F"/>
    <w:rsid w:val="009B20DC"/>
    <w:rsid w:val="009B2F80"/>
    <w:rsid w:val="009B46EA"/>
    <w:rsid w:val="009B5B9F"/>
    <w:rsid w:val="009B5DE9"/>
    <w:rsid w:val="009C1072"/>
    <w:rsid w:val="009C1C12"/>
    <w:rsid w:val="009C3653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276C5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52B0"/>
    <w:rsid w:val="00E36DF3"/>
    <w:rsid w:val="00E42CFC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01"/>
    <w:rsid w:val="001A053C"/>
    <w:rsid w:val="00BC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51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42098-B2E6-4EB8-8D54-0F03F241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411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2750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48</cp:revision>
  <cp:lastPrinted>2017-12-18T17:47:00Z</cp:lastPrinted>
  <dcterms:created xsi:type="dcterms:W3CDTF">2017-05-21T16:45:00Z</dcterms:created>
  <dcterms:modified xsi:type="dcterms:W3CDTF">2017-12-18T17:47:00Z</dcterms:modified>
</cp:coreProperties>
</file>