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Plan de Comunicaciones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MondAventura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19/11/2025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20827458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_heading=h.myxk7w7z1ail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Restricciones y Premisas</w:t>
            <w:tab/>
          </w:r>
          <w:r w:rsidDel="00000000" w:rsidR="00000000" w:rsidRPr="00000000">
            <w:fldChar w:fldCharType="begin"/>
            <w:instrText xml:space="preserve"> PAGEREF _heading=h.39auv22ybhcl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de Comunicaciones de los Interesados</w:t>
            <w:tab/>
          </w:r>
          <w:r w:rsidDel="00000000" w:rsidR="00000000" w:rsidRPr="00000000">
            <w:fldChar w:fldCharType="begin"/>
            <w:instrText xml:space="preserve"> PAGEREF _heading=h.z72v79w4hnn4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Tabla de Requerimientos de Comunicación del Proyecto</w:t>
            <w:tab/>
          </w:r>
          <w:r w:rsidDel="00000000" w:rsidR="00000000" w:rsidRPr="00000000">
            <w:fldChar w:fldCharType="begin"/>
            <w:instrText xml:space="preserve"> PAGEREF _heading=h.9xse971te926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Recursos asignados a actividades de comunicaciones</w:t>
            <w:tab/>
          </w:r>
          <w:r w:rsidDel="00000000" w:rsidR="00000000" w:rsidRPr="00000000">
            <w:fldChar w:fldCharType="begin"/>
            <w:instrText xml:space="preserve"> PAGEREF _heading=h.e3al4abedihk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Proceso de Escalamiento</w:t>
            <w:tab/>
          </w:r>
          <w:r w:rsidDel="00000000" w:rsidR="00000000" w:rsidRPr="00000000">
            <w:fldChar w:fldCharType="begin"/>
            <w:instrText xml:space="preserve"> PAGEREF _heading=h.jzyvbdhkzlq7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Flujo de Información</w:t>
            <w:tab/>
          </w:r>
          <w:r w:rsidDel="00000000" w:rsidR="00000000" w:rsidRPr="00000000">
            <w:fldChar w:fldCharType="begin"/>
            <w:instrText xml:space="preserve"> PAGEREF _heading=h.kwmqk1vc7yfi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 la Actualización y Refinación del Plan de Comunicaciones</w:t>
            <w:tab/>
          </w:r>
          <w:r w:rsidDel="00000000" w:rsidR="00000000" w:rsidRPr="00000000">
            <w:fldChar w:fldCharType="begin"/>
            <w:instrText xml:space="preserve"> PAGEREF _heading=h.nuo3vrf50xlo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Glosario</w:t>
            <w:tab/>
          </w:r>
          <w:r w:rsidDel="00000000" w:rsidR="00000000" w:rsidRPr="00000000">
            <w:fldChar w:fldCharType="begin"/>
            <w:instrText xml:space="preserve"> PAGEREF _heading=h.mt4uphewfg2c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Anexos</w:t>
            <w:tab/>
          </w:r>
          <w:r w:rsidDel="00000000" w:rsidR="00000000" w:rsidRPr="00000000">
            <w:fldChar w:fldCharType="begin"/>
            <w:instrText xml:space="preserve"> PAGEREF _heading=h.6y1pygj4tw5u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myxk7w7z1ai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MonedAventura SPA (Proyecto académico – Duoc UC)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Desarrollo de Plataforma Interactiva “MonedAventura”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Instituto Profesional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Tyhara Mujica – Docente Guía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Kevin Ortega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vertAlign w:val="baseline"/>
        </w:rPr>
      </w:pPr>
      <w:bookmarkStart w:colFirst="0" w:colLast="0" w:name="_heading=h.39auv22ybhc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Restricciones y Premisas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63xmubrpx07f" w:id="2"/>
      <w:bookmarkEnd w:id="2"/>
      <w:r w:rsidDel="00000000" w:rsidR="00000000" w:rsidRPr="00000000">
        <w:rPr>
          <w:sz w:val="26"/>
          <w:szCs w:val="26"/>
          <w:rtl w:val="0"/>
        </w:rPr>
        <w:t xml:space="preserve">Restricciones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proyecto debe ser entregado según los plazos académicos establecidos por Duoc UC.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comunicación debe realizarse principalmente por medios digitales (Teams, WhatsApp y correo institucional).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disponibilidad de los integrantes puede variar según sus horarios académicos y laborales.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técnica debe ser validada antes de su difusión.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fr423rl1l839" w:id="3"/>
      <w:bookmarkEnd w:id="3"/>
      <w:r w:rsidDel="00000000" w:rsidR="00000000" w:rsidRPr="00000000">
        <w:rPr>
          <w:sz w:val="26"/>
          <w:szCs w:val="26"/>
          <w:rtl w:val="0"/>
        </w:rPr>
        <w:t xml:space="preserve">Premisas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interesados cuentan con acceso a Internet y dispositivos que permitan reuniones en línea.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entregables del proyecto se enviarán según cronograma sin retrasos.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comunicación será clara, directa y documentada para evitar malentendidos.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decisiones importantes se comunicarán por correo formal.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Requisitos de Comunicaciones de los Interesados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Docente Guía</w:t>
      </w:r>
      <w:r w:rsidDel="00000000" w:rsidR="00000000" w:rsidRPr="00000000">
        <w:rPr>
          <w:rtl w:val="0"/>
        </w:rPr>
        <w:t xml:space="preserve"> debe recibir informes de avance y presentaciones de hitos clave.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de desarrollo</w:t>
      </w:r>
      <w:r w:rsidDel="00000000" w:rsidR="00000000" w:rsidRPr="00000000">
        <w:rPr>
          <w:rtl w:val="0"/>
        </w:rPr>
        <w:t xml:space="preserve"> necesita comunicación diaria o semanal según avance técnico.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Patrocinador académico</w:t>
      </w:r>
      <w:r w:rsidDel="00000000" w:rsidR="00000000" w:rsidRPr="00000000">
        <w:rPr>
          <w:rtl w:val="0"/>
        </w:rPr>
        <w:t xml:space="preserve"> requiere visibilidad de riesgos, cambios y estado general del proyecto.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Usuarios finales (niños y apoderados)</w:t>
      </w:r>
      <w:r w:rsidDel="00000000" w:rsidR="00000000" w:rsidRPr="00000000">
        <w:rPr>
          <w:rtl w:val="0"/>
        </w:rPr>
        <w:t xml:space="preserve"> requieren comunicaciones claras en los prototipos (no aplicable aún a producción).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comunicaciones deben quedar registradas en formato escrito para trazabilidad.</w:t>
        <w:br w:type="textWrapping"/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9xse971te92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Tabla de Requerimientos de Comunicación del Proyecto</w:t>
      </w:r>
    </w:p>
    <w:p w:rsidR="00000000" w:rsidDel="00000000" w:rsidP="00000000" w:rsidRDefault="00000000" w:rsidRPr="00000000" w14:paraId="0000007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4"/>
        <w:gridCol w:w="1245"/>
        <w:gridCol w:w="1306"/>
        <w:gridCol w:w="1246"/>
        <w:gridCol w:w="1236"/>
        <w:gridCol w:w="1398"/>
        <w:gridCol w:w="1478"/>
        <w:gridCol w:w="1609"/>
        <w:gridCol w:w="1460"/>
        <w:gridCol w:w="1603"/>
        <w:tblGridChange w:id="0">
          <w:tblGrid>
            <w:gridCol w:w="1594"/>
            <w:gridCol w:w="1245"/>
            <w:gridCol w:w="1306"/>
            <w:gridCol w:w="1246"/>
            <w:gridCol w:w="1236"/>
            <w:gridCol w:w="1398"/>
            <w:gridCol w:w="1478"/>
            <w:gridCol w:w="1609"/>
            <w:gridCol w:w="1460"/>
            <w:gridCol w:w="1603"/>
          </w:tblGrid>
        </w:tblGridChange>
      </w:tblGrid>
      <w:tr>
        <w:trPr>
          <w:cantSplit w:val="1"/>
          <w:tblHeader w:val="1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Plazo para confirmar recepción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Aprobador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Audiencia / Receptores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Reunión semanal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Coordinar avances y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Actividades completadas, pendientes, 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Acta +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Kevin Ortega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Equipo + Docente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Informe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Mantener visibilidad del estado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Riesgos nuevos, actualizados, eliminados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Documento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Quincenal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48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Kevin Ortega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Notificación de bloqueo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Avisar incidentes graves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Descripción del problema y 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Mensaje corto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Cuando ocurra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Inmediato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Kevin Ortega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Envío de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Formalizar entrega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Versión del entregable, fecha,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PDF/Word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Aula Virtual /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Según 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Kevin Ortega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Cliente Académico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Coordinación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Alinear al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Tareas, asignaciones, avances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Kevin Ortega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  <w:sectPr>
          <w:headerReference r:id="rId9" w:type="default"/>
          <w:type w:val="nextPage"/>
          <w:pgSz w:h="12240" w:w="15840" w:orient="landscape"/>
          <w:pgMar w:bottom="851" w:top="851" w:left="851" w:right="85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e3al4abedih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Recursos asignados a actividades de comunicaciones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Teams:</w:t>
      </w:r>
      <w:r w:rsidDel="00000000" w:rsidR="00000000" w:rsidRPr="00000000">
        <w:rPr>
          <w:rtl w:val="0"/>
        </w:rPr>
        <w:t xml:space="preserve"> Reuniones formales, clases y revisiones.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WhatsApp:</w:t>
      </w:r>
      <w:r w:rsidDel="00000000" w:rsidR="00000000" w:rsidRPr="00000000">
        <w:rPr>
          <w:rtl w:val="0"/>
        </w:rPr>
        <w:t xml:space="preserve"> Comunicación rápida y coordinación del día a día.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Correo institucional:</w:t>
      </w:r>
      <w:r w:rsidDel="00000000" w:rsidR="00000000" w:rsidRPr="00000000">
        <w:rPr>
          <w:rtl w:val="0"/>
        </w:rPr>
        <w:t xml:space="preserve"> Comunicaciones formales e intercambio de documentos oficiales.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Drive o OneDrive:</w:t>
      </w:r>
      <w:r w:rsidDel="00000000" w:rsidR="00000000" w:rsidRPr="00000000">
        <w:rPr>
          <w:rtl w:val="0"/>
        </w:rPr>
        <w:t xml:space="preserve"> Repositorio documental centralizado.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 Code + GitHub:</w:t>
      </w:r>
      <w:r w:rsidDel="00000000" w:rsidR="00000000" w:rsidRPr="00000000">
        <w:rPr>
          <w:rtl w:val="0"/>
        </w:rPr>
        <w:t xml:space="preserve"> Comunicación técnica mediante commits, issues y versiones.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Proceso de Escalamiento</w:t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 identificado por un integrante</w:t>
        <w:br w:type="textWrapping"/>
      </w:r>
      <w:sdt>
        <w:sdtPr>
          <w:id w:val="24122807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Se comunica inmediatamente al Gerente de Proyecto.</w:t>
            <w:br w:type="textWrapping"/>
          </w:r>
        </w:sdtContent>
      </w:sdt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Evaluación del impacto y riesgo</w:t>
        <w:br w:type="textWrapping"/>
      </w:r>
      <w:sdt>
        <w:sdtPr>
          <w:id w:val="202121185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Si es menor, se resuelve internamente.</w:t>
            <w:br w:type="textWrapping"/>
            <w:t xml:space="preserve"> → Si es mayor, se informa al Docente Guía.</w:t>
            <w:br w:type="textWrapping"/>
          </w:r>
        </w:sdtContent>
      </w:sdt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Escalamiento crítico</w:t>
        <w:br w:type="textWrapping"/>
      </w:r>
      <w:sdt>
        <w:sdtPr>
          <w:id w:val="-139966937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Riesgo alto o bloqueo del cronograma.</w:t>
            <w:br w:type="textWrapping"/>
            <w:t xml:space="preserve"> → Notificación formal vía correo al Docente Guía y solicitud de reunión urgente.</w:t>
            <w:br w:type="textWrapping"/>
          </w:r>
        </w:sdtContent>
      </w:sdt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Documentación del incidente</w:t>
        <w:br w:type="textWrapping"/>
      </w:r>
      <w:sdt>
        <w:sdtPr>
          <w:id w:val="180529584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Se actualiza la Matriz de Riesgos y Gestión de Cambios.</w:t>
          </w:r>
        </w:sdtContent>
      </w:sdt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Diagrama de Flujo de Información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</w:rPr>
        <w:drawing>
          <wp:inline distB="114300" distT="114300" distL="114300" distR="114300">
            <wp:extent cx="6691630" cy="4457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De la Actualización y Refinación del Plan de Comunicaciones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plan se actualizará cuando existan cambios en los interesados, medios de comunicación o requerimientos académicos.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revisará en cada hito formal del proyecto.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deben ser aprobados por el Docente Guía.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documentación debe quedar guardada en el repositorio oficial del proyecto.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Glosario</w:t>
      </w:r>
    </w:p>
    <w:tbl>
      <w:tblPr>
        <w:tblStyle w:val="Table3"/>
        <w:tblW w:w="10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8160"/>
        <w:tblGridChange w:id="0">
          <w:tblGrid>
            <w:gridCol w:w="241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Personas que tienen impacto o interés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 final o parcial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que registra acuerdos o información 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 incierto que puede afectar al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Escalamiento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Proceso de elevar un problema a un nivel superior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 clave o logro dentro del cronograma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vertAlign w:val="baseline"/>
        </w:rPr>
      </w:pPr>
      <w:bookmarkStart w:colFirst="0" w:colLast="0" w:name="_heading=h.6y1pygj4tw5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Anexos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se presentan los documentos complementarios asociados al Plan de Gestión de Comunicaciones del proyecto. Estos anexos contienen plantillas, formatos y guías utilizadas durante la ejecución del proyecto para asegurar una comunicación clara, ordenada y trazable entre los distintos actores.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Anexos incluidos: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Plantilla de Acta de Reunión</w:t>
        <w:br w:type="textWrapping"/>
      </w:r>
      <w:r w:rsidDel="00000000" w:rsidR="00000000" w:rsidRPr="00000000">
        <w:rPr>
          <w:rtl w:val="0"/>
        </w:rPr>
        <w:t xml:space="preserve"> Formato utilizado para documentar acuerdos, compromisos y próximos pasos en reuniones periódicas.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Plantilla de Reporte de Avance Semanal</w:t>
        <w:br w:type="textWrapping"/>
      </w:r>
      <w:r w:rsidDel="00000000" w:rsidR="00000000" w:rsidRPr="00000000">
        <w:rPr>
          <w:rtl w:val="0"/>
        </w:rPr>
        <w:t xml:space="preserve"> Documento empleado por el equipo para informar el progreso, riesgos y tareas pendientes al Gerente de Proyecto.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Plantilla de Comunicaciones vía Correo Electrónico</w:t>
        <w:br w:type="textWrapping"/>
      </w:r>
      <w:r w:rsidDel="00000000" w:rsidR="00000000" w:rsidRPr="00000000">
        <w:rPr>
          <w:rtl w:val="0"/>
        </w:rPr>
        <w:t xml:space="preserve"> Estructura estándar para mantener formalidad y consistencia en correos relevantes al proyecto.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Plantilla de Acta de Constitución de Proyecto (Project Charter)</w:t>
        <w:br w:type="textWrapping"/>
      </w:r>
      <w:r w:rsidDel="00000000" w:rsidR="00000000" w:rsidRPr="00000000">
        <w:rPr>
          <w:rtl w:val="0"/>
        </w:rPr>
        <w:t xml:space="preserve"> Documento base que define el propósito del proyecto, objetivos, entregables y actores clave.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Matriz RAM / RACI</w:t>
        <w:br w:type="textWrapping"/>
      </w:r>
      <w:r w:rsidDel="00000000" w:rsidR="00000000" w:rsidRPr="00000000">
        <w:rPr>
          <w:rtl w:val="0"/>
        </w:rPr>
        <w:t xml:space="preserve"> Tabla de responsabilidades que permite identificar quién es responsable, quién aprueba y quién debe ser informado.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Plantilla de Seguimiento de Comunicaciones</w:t>
        <w:br w:type="textWrapping"/>
      </w:r>
      <w:r w:rsidDel="00000000" w:rsidR="00000000" w:rsidRPr="00000000">
        <w:rPr>
          <w:rtl w:val="0"/>
        </w:rPr>
        <w:t xml:space="preserve"> Formato utilizado para registrar comunicaciones emitidas, fecha, responsable y estado.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Historial de Comunicaciones del Proyecto (bitácora)</w:t>
        <w:br w:type="textWrapping"/>
      </w:r>
      <w:r w:rsidDel="00000000" w:rsidR="00000000" w:rsidRPr="00000000">
        <w:rPr>
          <w:rtl w:val="0"/>
        </w:rPr>
        <w:t xml:space="preserve"> Resumen de comunicaciones clave ocurridas durante las distintas etapas del proyecto.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Protocolo de Escalamiento</w:t>
        <w:br w:type="textWrapping"/>
      </w:r>
      <w:r w:rsidDel="00000000" w:rsidR="00000000" w:rsidRPr="00000000">
        <w:rPr>
          <w:rtl w:val="0"/>
        </w:rPr>
        <w:t xml:space="preserve"> Documento con los pasos y niveles de escalamiento ante incidentes o retrasos.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Diagrama de Flujo de Información</w:t>
        <w:br w:type="textWrapping"/>
      </w:r>
      <w:r w:rsidDel="00000000" w:rsidR="00000000" w:rsidRPr="00000000">
        <w:rPr>
          <w:rtl w:val="0"/>
        </w:rPr>
        <w:t xml:space="preserve"> Representación visual del movimiento de información entre los actores (incluido en la sección correspondiente y adjuntado como anexo).</w:t>
      </w:r>
    </w:p>
    <w:p w:rsidR="00000000" w:rsidDel="00000000" w:rsidP="00000000" w:rsidRDefault="00000000" w:rsidRPr="00000000" w14:paraId="000000F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Guías y Plantillas: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60" w:lineRule="auto"/>
        <w:rPr>
          <w:color w:val="222222"/>
          <w:vertAlign w:val="baseline"/>
        </w:rPr>
      </w:pPr>
      <w:hyperlink r:id="rId11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Acta de Constitución de Proyecto (Project Charter)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60" w:lineRule="auto"/>
        <w:rPr>
          <w:color w:val="222222"/>
          <w:vertAlign w:val="baseline"/>
        </w:rPr>
      </w:pPr>
      <w:hyperlink r:id="rId12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Acta de Proyecto Resumida (2 Láminas)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60" w:lineRule="auto"/>
        <w:rPr>
          <w:color w:val="222222"/>
          <w:vertAlign w:val="baseline"/>
        </w:rPr>
      </w:pPr>
      <w:hyperlink r:id="rId13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Caso de Negocio para un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60" w:lineRule="auto"/>
        <w:rPr>
          <w:color w:val="222222"/>
          <w:vertAlign w:val="baseline"/>
        </w:rPr>
      </w:pPr>
      <w:hyperlink r:id="rId14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Estructura de Desglose de Trabajo (EDT)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60" w:lineRule="auto"/>
        <w:rPr>
          <w:color w:val="222222"/>
          <w:vertAlign w:val="baseline"/>
        </w:rPr>
      </w:pPr>
      <w:hyperlink r:id="rId15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Matriz RAM de Asignación de Responsabilidades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60" w:lineRule="auto"/>
        <w:rPr>
          <w:color w:val="222222"/>
          <w:vertAlign w:val="baseline"/>
        </w:rPr>
      </w:pPr>
      <w:hyperlink r:id="rId16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Matriz RACI de Asignación de Roles y Responsabilidades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60" w:lineRule="auto"/>
        <w:rPr>
          <w:color w:val="222222"/>
          <w:vertAlign w:val="baseline"/>
        </w:rPr>
      </w:pPr>
      <w:hyperlink r:id="rId17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para documentar Lecciones Aprendidas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60" w:lineRule="auto"/>
        <w:rPr>
          <w:color w:val="222222"/>
          <w:vertAlign w:val="baseline"/>
        </w:rPr>
      </w:pPr>
      <w:hyperlink r:id="rId18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Plan de Gestión de Riesgos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60" w:lineRule="auto"/>
        <w:rPr>
          <w:b w:val="0"/>
          <w:bCs w:val="0"/>
          <w:color w:val="222222"/>
          <w:vertAlign w:val="baseline"/>
        </w:rPr>
      </w:pPr>
      <w:hyperlink r:id="rId19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Registro y Seguimiento de Riesgos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60" w:lineRule="auto"/>
        <w:rPr>
          <w:b w:val="0"/>
          <w:bCs w:val="0"/>
          <w:color w:val="073763"/>
          <w:u w:val="single"/>
          <w:vertAlign w:val="baseline"/>
        </w:rPr>
      </w:pPr>
      <w:hyperlink r:id="rId20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Requerimientos de Comunicaciones del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60" w:lineRule="auto"/>
        <w:rPr>
          <w:b w:val="0"/>
          <w:bCs w:val="0"/>
          <w:color w:val="073763"/>
          <w:u w:val="single"/>
          <w:vertAlign w:val="baseline"/>
        </w:rPr>
      </w:pPr>
      <w:hyperlink r:id="rId21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Reporte de Avance de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51" w:top="851" w:left="851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</w:t>
    </w:r>
    <w:hyperlink r:id="rId1"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http://www.pmoinformatica.com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</w:p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-10794</wp:posOffset>
              </wp:positionV>
              <wp:extent cx="910653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811783" y="3698720"/>
                        <a:ext cx="906843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-10794</wp:posOffset>
              </wp:positionV>
              <wp:extent cx="9106535" cy="2006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0653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pmoinformatica.com/2014/02/plantilla-requerimientos-comunicaciones.html" TargetMode="External"/><Relationship Id="rId11" Type="http://schemas.openxmlformats.org/officeDocument/2006/relationships/hyperlink" Target="http://www.pmoinformatica.com/2013/06/plantilla-de-acta-de-proyecto.html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://www.pmoinformatica.com/2014/02/plantilla-reporte-de-avance-de-proyecto.html" TargetMode="External"/><Relationship Id="rId13" Type="http://schemas.openxmlformats.org/officeDocument/2006/relationships/hyperlink" Target="http://www.pmoinformatica.com/2013/09/plantilla-caso-de-negocio.html" TargetMode="External"/><Relationship Id="rId12" Type="http://schemas.openxmlformats.org/officeDocument/2006/relationships/hyperlink" Target="http://www.pmoinformatica.com/2013/07/plantilla-acta-proyecto-2-lamina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yperlink" Target="http://www.pmoinformatica.com/2013/08/plantilla-matriz-ram-asignacion.html" TargetMode="External"/><Relationship Id="rId14" Type="http://schemas.openxmlformats.org/officeDocument/2006/relationships/hyperlink" Target="http://www.pmoinformatica.com/2013/12/plantilla-estructura-desglose-trabajo.html" TargetMode="External"/><Relationship Id="rId17" Type="http://schemas.openxmlformats.org/officeDocument/2006/relationships/hyperlink" Target="http://oficinaproyectosinformatica.blogspot.com/2012/07/plantilla-para-documentar-lecciones.html" TargetMode="External"/><Relationship Id="rId16" Type="http://schemas.openxmlformats.org/officeDocument/2006/relationships/hyperlink" Target="http://www.pmoinformatica.com/2013/07/plantilla-matriz-raci-asignacion.html" TargetMode="External"/><Relationship Id="rId5" Type="http://schemas.openxmlformats.org/officeDocument/2006/relationships/styles" Target="styles.xml"/><Relationship Id="rId19" Type="http://schemas.openxmlformats.org/officeDocument/2006/relationships/hyperlink" Target="http://oficinaproyectosinformatica.blogspot.com/2012/10/plantilla-para-la-gestion-de-riesgos-en.html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://www.pmoinformatica.com/2013/09/plantilla-plan-gestion-riesgos.html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39Fj7m/yOFBnqaLOTr+H6fKPrw==">CgMxLjAaHQoBMBIYChYIB0ISEhBBcmlhbCBVbmljb2RlIE1TGh0KATESGAoWCAdCEhIQQXJpYWwgVW5pY29kZSBNUxodCgEyEhgKFggHQhISEEFyaWFsIFVuaWNvZGUgTVMaHQoBMxIYChYIB0ISEhBBcmlhbCBVbmljb2RlIE1TMg5oLm15eGs3dzd6MWFpbDIOaC4zOWF1djIyeWJoY2wyDmguNjN4bXVicnB4MDdmMg5oLmZyNDIzcmwxbDgzOTIOaC45eHNlOTcxdGU5MjYyDmguZTNhbDRhYmVkaWhrMg5oLjZ5MXB5Z2o0dHc1dTgAciExeTd4RmI2bWVsb3ljNlVYWDMyY1hkNEROdXZJcG9Ma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