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0D15A" w14:textId="5B680653" w:rsidR="00166B73" w:rsidRPr="009F3D34" w:rsidRDefault="005F1F89" w:rsidP="009F3D34">
      <w:pPr>
        <w:pStyle w:val="NormalWeb"/>
        <w:shd w:val="clear" w:color="auto" w:fill="FFFFFF"/>
        <w:jc w:val="center"/>
        <w:rPr>
          <w:color w:val="1B1B1B"/>
          <w:sz w:val="22"/>
          <w:szCs w:val="22"/>
        </w:rPr>
      </w:pPr>
      <w:r w:rsidRPr="009F3D34">
        <w:rPr>
          <w:rStyle w:val="Strong"/>
          <w:color w:val="1B1B1B"/>
          <w:sz w:val="22"/>
          <w:szCs w:val="22"/>
        </w:rPr>
        <w:t>Postdoctoral and Graduate Research Assistant</w:t>
      </w:r>
      <w:r w:rsidR="00166B73" w:rsidRPr="009F3D34">
        <w:rPr>
          <w:rStyle w:val="Strong"/>
          <w:color w:val="1B1B1B"/>
          <w:sz w:val="22"/>
          <w:szCs w:val="22"/>
        </w:rPr>
        <w:t xml:space="preserve"> Mentoring Plan</w:t>
      </w:r>
    </w:p>
    <w:p w14:paraId="42557A49" w14:textId="2F9788B0" w:rsidR="005F1F89" w:rsidRPr="009F3D34" w:rsidRDefault="005F1F89" w:rsidP="009F3D34">
      <w:pPr>
        <w:pStyle w:val="NormalWeb"/>
        <w:shd w:val="clear" w:color="auto" w:fill="FFFFFF"/>
        <w:rPr>
          <w:color w:val="1B1B1B"/>
          <w:sz w:val="22"/>
          <w:szCs w:val="22"/>
        </w:rPr>
      </w:pPr>
      <w:r w:rsidRPr="009F3D34">
        <w:rPr>
          <w:color w:val="1B1B1B"/>
          <w:sz w:val="22"/>
          <w:szCs w:val="22"/>
        </w:rPr>
        <w:t>This project will fund one graduate research assistant (GRA) at Iowa and one GRA at Penn State as well as provide summer support to co-PI</w:t>
      </w:r>
      <w:r w:rsidR="00675313" w:rsidRPr="009F3D34">
        <w:rPr>
          <w:color w:val="1B1B1B"/>
          <w:sz w:val="22"/>
          <w:szCs w:val="22"/>
        </w:rPr>
        <w:t xml:space="preserve"> Dr.</w:t>
      </w:r>
      <w:r w:rsidRPr="009F3D34">
        <w:rPr>
          <w:color w:val="1B1B1B"/>
          <w:sz w:val="22"/>
          <w:szCs w:val="22"/>
        </w:rPr>
        <w:t xml:space="preserve"> </w:t>
      </w:r>
      <w:proofErr w:type="spellStart"/>
      <w:r w:rsidRPr="009F3D34">
        <w:rPr>
          <w:color w:val="1B1B1B"/>
          <w:sz w:val="22"/>
          <w:szCs w:val="22"/>
        </w:rPr>
        <w:t>Yuehong</w:t>
      </w:r>
      <w:proofErr w:type="spellEnd"/>
      <w:r w:rsidRPr="009F3D34">
        <w:rPr>
          <w:color w:val="1B1B1B"/>
          <w:sz w:val="22"/>
          <w:szCs w:val="22"/>
        </w:rPr>
        <w:t xml:space="preserve"> Cassandra Tai, who is</w:t>
      </w:r>
      <w:r w:rsidR="00675313" w:rsidRPr="009F3D34">
        <w:rPr>
          <w:color w:val="1B1B1B"/>
          <w:sz w:val="22"/>
          <w:szCs w:val="22"/>
        </w:rPr>
        <w:t xml:space="preserve"> </w:t>
      </w:r>
      <w:r w:rsidR="00D62DF8" w:rsidRPr="009F3D34">
        <w:rPr>
          <w:color w:val="1B1B1B"/>
          <w:sz w:val="22"/>
          <w:szCs w:val="22"/>
        </w:rPr>
        <w:t>currently</w:t>
      </w:r>
      <w:r w:rsidR="00675313" w:rsidRPr="009F3D34">
        <w:rPr>
          <w:color w:val="1B1B1B"/>
          <w:sz w:val="22"/>
          <w:szCs w:val="22"/>
        </w:rPr>
        <w:t xml:space="preserve"> </w:t>
      </w:r>
      <w:r w:rsidRPr="009F3D34">
        <w:rPr>
          <w:color w:val="1B1B1B"/>
          <w:sz w:val="22"/>
          <w:szCs w:val="22"/>
        </w:rPr>
        <w:t>a postdoctoral fellow at Penn State</w:t>
      </w:r>
      <w:r w:rsidR="00675313" w:rsidRPr="009F3D34">
        <w:rPr>
          <w:color w:val="1B1B1B"/>
          <w:sz w:val="22"/>
          <w:szCs w:val="22"/>
        </w:rPr>
        <w:t>’s Center for Social Data Analytics</w:t>
      </w:r>
      <w:r w:rsidRPr="009F3D34">
        <w:rPr>
          <w:color w:val="1B1B1B"/>
          <w:sz w:val="22"/>
          <w:szCs w:val="22"/>
        </w:rPr>
        <w:t>.</w:t>
      </w:r>
    </w:p>
    <w:p w14:paraId="35F40823" w14:textId="77777777" w:rsidR="002372DC" w:rsidRDefault="009F3D34" w:rsidP="002372DC">
      <w:pPr>
        <w:pStyle w:val="NormalWeb"/>
        <w:shd w:val="clear" w:color="auto" w:fill="FFFFFF"/>
        <w:spacing w:before="0" w:beforeAutospacing="0" w:after="0" w:afterAutospacing="0"/>
        <w:rPr>
          <w:b/>
          <w:bCs/>
          <w:color w:val="1B1B1B"/>
          <w:sz w:val="22"/>
          <w:szCs w:val="22"/>
        </w:rPr>
      </w:pPr>
      <w:r w:rsidRPr="009F3D34">
        <w:rPr>
          <w:b/>
          <w:bCs/>
          <w:color w:val="1B1B1B"/>
          <w:sz w:val="22"/>
          <w:szCs w:val="22"/>
        </w:rPr>
        <w:t>1. Developing and implementing an Individual Development Plan (IDP)</w:t>
      </w:r>
    </w:p>
    <w:p w14:paraId="1A5DDC7A" w14:textId="3D674BA0" w:rsidR="009F3D34" w:rsidRPr="002372DC" w:rsidRDefault="009F3D34" w:rsidP="002372DC">
      <w:pPr>
        <w:pStyle w:val="NormalWeb"/>
        <w:shd w:val="clear" w:color="auto" w:fill="FFFFFF"/>
        <w:spacing w:before="0" w:beforeAutospacing="0"/>
        <w:rPr>
          <w:b/>
          <w:bCs/>
          <w:color w:val="1B1B1B"/>
          <w:sz w:val="22"/>
          <w:szCs w:val="22"/>
        </w:rPr>
      </w:pPr>
      <w:r w:rsidRPr="009F3D34">
        <w:rPr>
          <w:color w:val="1B1B1B"/>
          <w:sz w:val="22"/>
          <w:szCs w:val="22"/>
        </w:rPr>
        <w:t xml:space="preserve">IDPs are useful tools for identifying and planning career goals. </w:t>
      </w:r>
      <w:r w:rsidR="002372DC" w:rsidRPr="009F3D34">
        <w:rPr>
          <w:color w:val="000000"/>
          <w:sz w:val="22"/>
          <w:szCs w:val="22"/>
        </w:rPr>
        <w:t xml:space="preserve">Cao (at Penn State) and </w:t>
      </w:r>
      <w:proofErr w:type="spellStart"/>
      <w:r w:rsidR="002372DC" w:rsidRPr="009F3D34">
        <w:rPr>
          <w:color w:val="000000"/>
          <w:sz w:val="22"/>
          <w:szCs w:val="22"/>
        </w:rPr>
        <w:t>Solt</w:t>
      </w:r>
      <w:proofErr w:type="spellEnd"/>
      <w:r w:rsidR="002372DC" w:rsidRPr="009F3D34">
        <w:rPr>
          <w:color w:val="000000"/>
          <w:sz w:val="22"/>
          <w:szCs w:val="22"/>
        </w:rPr>
        <w:t xml:space="preserve"> (at Iowa) </w:t>
      </w:r>
      <w:r w:rsidRPr="009F3D34">
        <w:rPr>
          <w:color w:val="1B1B1B"/>
          <w:sz w:val="22"/>
          <w:szCs w:val="22"/>
        </w:rPr>
        <w:t xml:space="preserve">will work with the </w:t>
      </w:r>
      <w:r w:rsidR="002372DC">
        <w:rPr>
          <w:color w:val="1B1B1B"/>
          <w:sz w:val="22"/>
          <w:szCs w:val="22"/>
        </w:rPr>
        <w:t>early career researchers</w:t>
      </w:r>
      <w:r w:rsidRPr="009F3D34">
        <w:rPr>
          <w:color w:val="1B1B1B"/>
          <w:sz w:val="22"/>
          <w:szCs w:val="22"/>
        </w:rPr>
        <w:t xml:space="preserve"> to</w:t>
      </w:r>
      <w:r w:rsidR="002372DC">
        <w:rPr>
          <w:color w:val="1B1B1B"/>
          <w:sz w:val="22"/>
          <w:szCs w:val="22"/>
        </w:rPr>
        <w:t xml:space="preserve"> </w:t>
      </w:r>
      <w:r w:rsidRPr="009F3D34">
        <w:rPr>
          <w:color w:val="1B1B1B"/>
          <w:sz w:val="22"/>
          <w:szCs w:val="22"/>
        </w:rPr>
        <w:t xml:space="preserve">develop an IDP through </w:t>
      </w:r>
      <w:r w:rsidR="002372DC" w:rsidRPr="002372DC">
        <w:rPr>
          <w:color w:val="1B1B1B"/>
          <w:sz w:val="22"/>
          <w:szCs w:val="22"/>
        </w:rPr>
        <w:t>https://www.imaginephd.com/</w:t>
      </w:r>
      <w:r w:rsidR="002372DC">
        <w:rPr>
          <w:color w:val="1B1B1B"/>
          <w:sz w:val="22"/>
          <w:szCs w:val="22"/>
        </w:rPr>
        <w:t>, which focuses on the social sciences,</w:t>
      </w:r>
      <w:r w:rsidRPr="009F3D34">
        <w:rPr>
          <w:color w:val="1B1B1B"/>
          <w:sz w:val="22"/>
          <w:szCs w:val="22"/>
        </w:rPr>
        <w:t xml:space="preserve"> in the first</w:t>
      </w:r>
      <w:r w:rsidR="002372DC">
        <w:rPr>
          <w:color w:val="1B1B1B"/>
          <w:sz w:val="22"/>
          <w:szCs w:val="22"/>
        </w:rPr>
        <w:t xml:space="preserve"> </w:t>
      </w:r>
      <w:r w:rsidRPr="009F3D34">
        <w:rPr>
          <w:color w:val="1B1B1B"/>
          <w:sz w:val="22"/>
          <w:szCs w:val="22"/>
        </w:rPr>
        <w:t>two months of starting the position. This IDP will guide all subsequent elements of the</w:t>
      </w:r>
      <w:r w:rsidR="002372DC">
        <w:rPr>
          <w:color w:val="1B1B1B"/>
          <w:sz w:val="22"/>
          <w:szCs w:val="22"/>
        </w:rPr>
        <w:t xml:space="preserve"> </w:t>
      </w:r>
      <w:r w:rsidRPr="009F3D34">
        <w:rPr>
          <w:color w:val="1B1B1B"/>
          <w:sz w:val="22"/>
          <w:szCs w:val="22"/>
        </w:rPr>
        <w:t>mentorship plan and will be used to assess the progress and success of the</w:t>
      </w:r>
      <w:r w:rsidR="002372DC">
        <w:rPr>
          <w:color w:val="1B1B1B"/>
          <w:sz w:val="22"/>
          <w:szCs w:val="22"/>
        </w:rPr>
        <w:t xml:space="preserve"> </w:t>
      </w:r>
      <w:r w:rsidRPr="009F3D34">
        <w:rPr>
          <w:color w:val="1B1B1B"/>
          <w:sz w:val="22"/>
          <w:szCs w:val="22"/>
        </w:rPr>
        <w:t>mentorship.</w:t>
      </w:r>
    </w:p>
    <w:p w14:paraId="5F4C75F1" w14:textId="2128C889" w:rsidR="00675313" w:rsidRPr="009F3D34" w:rsidRDefault="00675313" w:rsidP="009F3D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kern w:val="0"/>
        </w:rPr>
      </w:pPr>
      <w:r w:rsidRPr="009F3D34">
        <w:rPr>
          <w:rFonts w:ascii="Times New Roman" w:hAnsi="Times New Roman" w:cs="Times New Roman"/>
          <w:b/>
          <w:bCs/>
          <w:color w:val="000000"/>
          <w:kern w:val="0"/>
        </w:rPr>
        <w:t>2.</w:t>
      </w:r>
      <w:r w:rsidRPr="009F3D34">
        <w:rPr>
          <w:rFonts w:ascii="Arial" w:hAnsi="Arial" w:cs="Arial"/>
          <w:b/>
          <w:bCs/>
          <w:color w:val="000000"/>
          <w:kern w:val="0"/>
        </w:rPr>
        <w:t xml:space="preserve"> </w:t>
      </w:r>
      <w:r w:rsidRPr="009F3D34">
        <w:rPr>
          <w:rFonts w:ascii="Times New Roman" w:hAnsi="Times New Roman" w:cs="Times New Roman"/>
          <w:b/>
          <w:bCs/>
          <w:color w:val="000000"/>
          <w:kern w:val="0"/>
        </w:rPr>
        <w:t>Participating in regular lab group meetings</w:t>
      </w:r>
    </w:p>
    <w:p w14:paraId="4A0B9483" w14:textId="7FCDD395" w:rsidR="00675313" w:rsidRPr="009F3D34" w:rsidRDefault="00675313" w:rsidP="009F3D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rPr>
      </w:pPr>
      <w:r w:rsidRPr="009F3D34">
        <w:rPr>
          <w:rFonts w:ascii="Times New Roman" w:hAnsi="Times New Roman" w:cs="Times New Roman"/>
          <w:color w:val="000000"/>
          <w:kern w:val="0"/>
        </w:rPr>
        <w:t xml:space="preserve">The </w:t>
      </w:r>
      <w:r w:rsidRPr="009F3D34">
        <w:rPr>
          <w:rFonts w:ascii="Times New Roman" w:hAnsi="Times New Roman" w:cs="Times New Roman"/>
          <w:color w:val="000000"/>
          <w:kern w:val="0"/>
        </w:rPr>
        <w:t>GRAs and Tai</w:t>
      </w:r>
      <w:r w:rsidRPr="009F3D34">
        <w:rPr>
          <w:rFonts w:ascii="Times New Roman" w:hAnsi="Times New Roman" w:cs="Times New Roman"/>
          <w:color w:val="000000"/>
          <w:kern w:val="0"/>
        </w:rPr>
        <w:t xml:space="preserve"> will attend and participate in all meetings </w:t>
      </w:r>
      <w:r w:rsidRPr="009F3D34">
        <w:rPr>
          <w:rFonts w:ascii="Times New Roman" w:hAnsi="Times New Roman" w:cs="Times New Roman"/>
          <w:color w:val="000000"/>
          <w:kern w:val="0"/>
        </w:rPr>
        <w:t>of the collaborative project</w:t>
      </w:r>
      <w:r w:rsidRPr="009F3D34">
        <w:rPr>
          <w:rFonts w:ascii="Times New Roman" w:hAnsi="Times New Roman" w:cs="Times New Roman"/>
          <w:color w:val="000000"/>
          <w:kern w:val="0"/>
        </w:rPr>
        <w:t xml:space="preserve"> group.</w:t>
      </w:r>
      <w:r w:rsidRPr="009F3D34">
        <w:rPr>
          <w:rFonts w:ascii="Times New Roman" w:hAnsi="Times New Roman" w:cs="Times New Roman"/>
          <w:color w:val="000000"/>
          <w:kern w:val="0"/>
        </w:rPr>
        <w:t xml:space="preserve"> </w:t>
      </w:r>
      <w:r w:rsidRPr="009F3D34">
        <w:rPr>
          <w:rFonts w:ascii="Times New Roman" w:hAnsi="Times New Roman" w:cs="Times New Roman"/>
          <w:color w:val="000000"/>
          <w:kern w:val="0"/>
        </w:rPr>
        <w:t>These meetings</w:t>
      </w:r>
      <w:r w:rsidR="00D62DF8" w:rsidRPr="009F3D34">
        <w:rPr>
          <w:rFonts w:ascii="Times New Roman" w:hAnsi="Times New Roman" w:cs="Times New Roman"/>
          <w:color w:val="000000"/>
          <w:kern w:val="0"/>
        </w:rPr>
        <w:t xml:space="preserve"> (biweekly on Zoom and annually in person in conjunction with the meetings of Midwest Political Science Association)</w:t>
      </w:r>
      <w:r w:rsidRPr="009F3D34">
        <w:rPr>
          <w:rFonts w:ascii="Times New Roman" w:hAnsi="Times New Roman" w:cs="Times New Roman"/>
          <w:color w:val="000000"/>
          <w:kern w:val="0"/>
        </w:rPr>
        <w:t xml:space="preserve"> will focus on both research collaboration and professional development. </w:t>
      </w:r>
      <w:r w:rsidRPr="009F3D34">
        <w:rPr>
          <w:rFonts w:ascii="Times New Roman" w:hAnsi="Times New Roman" w:cs="Times New Roman"/>
          <w:color w:val="000000"/>
          <w:kern w:val="0"/>
        </w:rPr>
        <w:t xml:space="preserve">Both </w:t>
      </w:r>
      <w:r w:rsidR="002372DC" w:rsidRPr="009F3D34">
        <w:rPr>
          <w:rFonts w:ascii="Times New Roman" w:hAnsi="Times New Roman" w:cs="Times New Roman"/>
          <w:color w:val="000000"/>
          <w:kern w:val="0"/>
        </w:rPr>
        <w:t xml:space="preserve">Cao and </w:t>
      </w:r>
      <w:proofErr w:type="spellStart"/>
      <w:r w:rsidR="002372DC" w:rsidRPr="009F3D34">
        <w:rPr>
          <w:rFonts w:ascii="Times New Roman" w:hAnsi="Times New Roman" w:cs="Times New Roman"/>
          <w:color w:val="000000"/>
          <w:kern w:val="0"/>
        </w:rPr>
        <w:t>Solt</w:t>
      </w:r>
      <w:proofErr w:type="spellEnd"/>
      <w:r w:rsidR="002372DC" w:rsidRPr="009F3D34">
        <w:rPr>
          <w:rFonts w:ascii="Times New Roman" w:hAnsi="Times New Roman" w:cs="Times New Roman"/>
          <w:color w:val="000000"/>
          <w:kern w:val="0"/>
        </w:rPr>
        <w:t xml:space="preserve"> </w:t>
      </w:r>
      <w:r w:rsidRPr="009F3D34">
        <w:rPr>
          <w:rFonts w:ascii="Times New Roman" w:hAnsi="Times New Roman" w:cs="Times New Roman"/>
          <w:color w:val="000000"/>
          <w:kern w:val="0"/>
        </w:rPr>
        <w:t>ha</w:t>
      </w:r>
      <w:r w:rsidRPr="009F3D34">
        <w:rPr>
          <w:rFonts w:ascii="Times New Roman" w:hAnsi="Times New Roman" w:cs="Times New Roman"/>
          <w:color w:val="000000"/>
          <w:kern w:val="0"/>
        </w:rPr>
        <w:t>ve</w:t>
      </w:r>
      <w:r w:rsidRPr="009F3D34">
        <w:rPr>
          <w:rFonts w:ascii="Times New Roman" w:hAnsi="Times New Roman" w:cs="Times New Roman"/>
          <w:color w:val="000000"/>
          <w:kern w:val="0"/>
        </w:rPr>
        <w:t xml:space="preserve"> ample experience mentoring </w:t>
      </w:r>
      <w:r w:rsidRPr="009F3D34">
        <w:rPr>
          <w:rFonts w:ascii="Times New Roman" w:hAnsi="Times New Roman" w:cs="Times New Roman"/>
          <w:color w:val="000000"/>
          <w:kern w:val="0"/>
        </w:rPr>
        <w:t>early-career researchers,</w:t>
      </w:r>
      <w:r w:rsidR="00D62DF8" w:rsidRPr="009F3D34">
        <w:rPr>
          <w:rFonts w:ascii="Times New Roman" w:hAnsi="Times New Roman" w:cs="Times New Roman"/>
          <w:color w:val="000000"/>
          <w:kern w:val="0"/>
        </w:rPr>
        <w:t xml:space="preserve"> </w:t>
      </w:r>
      <w:r w:rsidRPr="009F3D34">
        <w:rPr>
          <w:rFonts w:ascii="Times New Roman" w:hAnsi="Times New Roman" w:cs="Times New Roman"/>
          <w:color w:val="000000"/>
          <w:kern w:val="0"/>
        </w:rPr>
        <w:t xml:space="preserve">and these meetings will provide a valuable forum for </w:t>
      </w:r>
      <w:r w:rsidRPr="009F3D34">
        <w:rPr>
          <w:rFonts w:ascii="Times New Roman" w:hAnsi="Times New Roman" w:cs="Times New Roman"/>
          <w:color w:val="000000"/>
          <w:kern w:val="0"/>
        </w:rPr>
        <w:t>the GRAs and Tai</w:t>
      </w:r>
      <w:r w:rsidRPr="009F3D34">
        <w:rPr>
          <w:rFonts w:ascii="Times New Roman" w:hAnsi="Times New Roman" w:cs="Times New Roman"/>
          <w:color w:val="000000"/>
          <w:kern w:val="0"/>
        </w:rPr>
        <w:t xml:space="preserve"> to develop new</w:t>
      </w:r>
      <w:r w:rsidRPr="009F3D34">
        <w:rPr>
          <w:rFonts w:ascii="Times New Roman" w:hAnsi="Times New Roman" w:cs="Times New Roman"/>
          <w:color w:val="000000"/>
          <w:kern w:val="0"/>
        </w:rPr>
        <w:t xml:space="preserve"> </w:t>
      </w:r>
      <w:r w:rsidRPr="009F3D34">
        <w:rPr>
          <w:rFonts w:ascii="Times New Roman" w:hAnsi="Times New Roman" w:cs="Times New Roman"/>
          <w:color w:val="000000"/>
          <w:kern w:val="0"/>
        </w:rPr>
        <w:t>collaborations and professional skills.</w:t>
      </w:r>
    </w:p>
    <w:p w14:paraId="4138DDD4" w14:textId="77777777" w:rsidR="00675313" w:rsidRPr="009F3D34" w:rsidRDefault="00675313" w:rsidP="009F3D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rPr>
      </w:pPr>
    </w:p>
    <w:p w14:paraId="394D4D24" w14:textId="1CA282AB" w:rsidR="00675313" w:rsidRPr="009F3D34" w:rsidRDefault="00675313" w:rsidP="009F3D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kern w:val="0"/>
        </w:rPr>
      </w:pPr>
      <w:r w:rsidRPr="009F3D34">
        <w:rPr>
          <w:rFonts w:ascii="Times New Roman" w:hAnsi="Times New Roman" w:cs="Times New Roman"/>
          <w:b/>
          <w:bCs/>
          <w:color w:val="000000"/>
          <w:kern w:val="0"/>
        </w:rPr>
        <w:t>3.</w:t>
      </w:r>
      <w:r w:rsidRPr="009F3D34">
        <w:rPr>
          <w:rFonts w:ascii="Arial" w:hAnsi="Arial" w:cs="Arial"/>
          <w:b/>
          <w:bCs/>
          <w:color w:val="000000"/>
          <w:kern w:val="0"/>
        </w:rPr>
        <w:t xml:space="preserve"> </w:t>
      </w:r>
      <w:r w:rsidRPr="009F3D34">
        <w:rPr>
          <w:rFonts w:ascii="Times New Roman" w:hAnsi="Times New Roman" w:cs="Times New Roman"/>
          <w:b/>
          <w:bCs/>
          <w:color w:val="000000"/>
          <w:kern w:val="0"/>
        </w:rPr>
        <w:t xml:space="preserve">Collaborating on the proposed </w:t>
      </w:r>
      <w:r w:rsidR="00D62DF8" w:rsidRPr="009F3D34">
        <w:rPr>
          <w:rFonts w:ascii="Times New Roman" w:hAnsi="Times New Roman" w:cs="Times New Roman"/>
          <w:b/>
          <w:bCs/>
          <w:color w:val="000000"/>
          <w:kern w:val="0"/>
        </w:rPr>
        <w:t>NSF</w:t>
      </w:r>
      <w:r w:rsidRPr="009F3D34">
        <w:rPr>
          <w:rFonts w:ascii="Times New Roman" w:hAnsi="Times New Roman" w:cs="Times New Roman"/>
          <w:b/>
          <w:bCs/>
          <w:color w:val="000000"/>
          <w:kern w:val="0"/>
        </w:rPr>
        <w:t xml:space="preserve"> project</w:t>
      </w:r>
    </w:p>
    <w:p w14:paraId="75547A2B" w14:textId="5F8AFE72" w:rsidR="005C6593" w:rsidRPr="009F3D34" w:rsidRDefault="00D62DF8" w:rsidP="009F3D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rPr>
      </w:pPr>
      <w:r w:rsidRPr="009F3D34">
        <w:rPr>
          <w:rFonts w:ascii="Times New Roman" w:hAnsi="Times New Roman" w:cs="Times New Roman"/>
          <w:color w:val="000000"/>
          <w:kern w:val="0"/>
        </w:rPr>
        <w:t xml:space="preserve">The GRAs and Tai will be involved in every step of the proposed NSF project, from </w:t>
      </w:r>
      <w:r w:rsidR="00CD3B4C" w:rsidRPr="009F3D34">
        <w:rPr>
          <w:rFonts w:ascii="Times New Roman" w:hAnsi="Times New Roman" w:cs="Times New Roman"/>
          <w:color w:val="000000"/>
          <w:kern w:val="0"/>
        </w:rPr>
        <w:t>the</w:t>
      </w:r>
      <w:r w:rsidRPr="009F3D34">
        <w:rPr>
          <w:rFonts w:ascii="Times New Roman" w:hAnsi="Times New Roman" w:cs="Times New Roman"/>
          <w:color w:val="000000"/>
          <w:kern w:val="0"/>
        </w:rPr>
        <w:t xml:space="preserve"> collection</w:t>
      </w:r>
      <w:r w:rsidR="00CD3B4C" w:rsidRPr="009F3D34">
        <w:rPr>
          <w:rFonts w:ascii="Times New Roman" w:hAnsi="Times New Roman" w:cs="Times New Roman"/>
          <w:color w:val="000000"/>
          <w:kern w:val="0"/>
        </w:rPr>
        <w:t xml:space="preserve"> and categorization of survey data</w:t>
      </w:r>
      <w:r w:rsidRPr="009F3D34">
        <w:rPr>
          <w:rFonts w:ascii="Times New Roman" w:hAnsi="Times New Roman" w:cs="Times New Roman"/>
          <w:color w:val="000000"/>
          <w:kern w:val="0"/>
        </w:rPr>
        <w:t xml:space="preserve"> through analysis to </w:t>
      </w:r>
      <w:r w:rsidR="005C6593" w:rsidRPr="009F3D34">
        <w:rPr>
          <w:rFonts w:ascii="Times New Roman" w:hAnsi="Times New Roman" w:cs="Times New Roman"/>
          <w:color w:val="000000"/>
          <w:kern w:val="0"/>
        </w:rPr>
        <w:t>the preparation of materials for the dissemination of findings</w:t>
      </w:r>
      <w:r w:rsidRPr="009F3D34">
        <w:rPr>
          <w:rFonts w:ascii="Times New Roman" w:hAnsi="Times New Roman" w:cs="Times New Roman"/>
          <w:color w:val="000000"/>
          <w:kern w:val="0"/>
        </w:rPr>
        <w:t>.</w:t>
      </w:r>
      <w:r w:rsidR="005C6593" w:rsidRPr="009F3D34">
        <w:rPr>
          <w:rFonts w:ascii="Times New Roman" w:hAnsi="Times New Roman" w:cs="Times New Roman"/>
          <w:color w:val="000000"/>
          <w:kern w:val="0"/>
        </w:rPr>
        <w:t xml:space="preserve"> Cao and </w:t>
      </w:r>
      <w:proofErr w:type="spellStart"/>
      <w:r w:rsidR="005C6593" w:rsidRPr="009F3D34">
        <w:rPr>
          <w:rFonts w:ascii="Times New Roman" w:hAnsi="Times New Roman" w:cs="Times New Roman"/>
          <w:color w:val="000000"/>
          <w:kern w:val="0"/>
        </w:rPr>
        <w:t>Solt</w:t>
      </w:r>
      <w:proofErr w:type="spellEnd"/>
      <w:r w:rsidR="005C6593" w:rsidRPr="009F3D34">
        <w:rPr>
          <w:rFonts w:ascii="Times New Roman" w:hAnsi="Times New Roman" w:cs="Times New Roman"/>
          <w:color w:val="000000"/>
          <w:kern w:val="0"/>
        </w:rPr>
        <w:t xml:space="preserve"> will work closely with the GRAs and Tai to build skills and habits in the conduct of reproducible research and to improve professional communication abilities, </w:t>
      </w:r>
      <w:r w:rsidR="005C6593" w:rsidRPr="009F3D34">
        <w:rPr>
          <w:rFonts w:ascii="Times New Roman" w:hAnsi="Times New Roman" w:cs="Times New Roman"/>
          <w:color w:val="000000"/>
          <w:kern w:val="0"/>
        </w:rPr>
        <w:t>particularly as they pertain to the dissemination of research findings</w:t>
      </w:r>
      <w:r w:rsidR="005C6593" w:rsidRPr="009F3D34">
        <w:rPr>
          <w:rFonts w:ascii="Times New Roman" w:hAnsi="Times New Roman" w:cs="Times New Roman"/>
          <w:color w:val="000000"/>
          <w:kern w:val="0"/>
        </w:rPr>
        <w:t>.</w:t>
      </w:r>
    </w:p>
    <w:p w14:paraId="3543F4E5" w14:textId="501CC21F" w:rsidR="00675313" w:rsidRPr="009F3D34" w:rsidRDefault="005C6593" w:rsidP="009F3D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rPr>
      </w:pPr>
      <w:r w:rsidRPr="009F3D34">
        <w:rPr>
          <w:rFonts w:ascii="Times New Roman" w:hAnsi="Times New Roman" w:cs="Times New Roman"/>
          <w:color w:val="000000"/>
          <w:kern w:val="0"/>
        </w:rPr>
        <w:t xml:space="preserve"> </w:t>
      </w:r>
      <w:r w:rsidR="00D62DF8" w:rsidRPr="009F3D34">
        <w:rPr>
          <w:rFonts w:ascii="Times New Roman" w:hAnsi="Times New Roman" w:cs="Times New Roman"/>
          <w:color w:val="000000"/>
          <w:kern w:val="0"/>
        </w:rPr>
        <w:t xml:space="preserve">  </w:t>
      </w:r>
    </w:p>
    <w:p w14:paraId="610DF05B" w14:textId="217B9C23" w:rsidR="00675313" w:rsidRPr="009F3D34" w:rsidRDefault="00675313" w:rsidP="009F3D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kern w:val="0"/>
        </w:rPr>
      </w:pPr>
      <w:r w:rsidRPr="009F3D34">
        <w:rPr>
          <w:rFonts w:ascii="Times New Roman" w:hAnsi="Times New Roman" w:cs="Times New Roman"/>
          <w:b/>
          <w:bCs/>
          <w:color w:val="000000"/>
          <w:kern w:val="0"/>
        </w:rPr>
        <w:t>4.</w:t>
      </w:r>
      <w:r w:rsidRPr="009F3D34">
        <w:rPr>
          <w:rFonts w:ascii="Arial" w:hAnsi="Arial" w:cs="Arial"/>
          <w:b/>
          <w:bCs/>
          <w:color w:val="000000"/>
          <w:kern w:val="0"/>
        </w:rPr>
        <w:t xml:space="preserve"> </w:t>
      </w:r>
      <w:r w:rsidRPr="009F3D34">
        <w:rPr>
          <w:rFonts w:ascii="Times New Roman" w:hAnsi="Times New Roman" w:cs="Times New Roman"/>
          <w:b/>
          <w:bCs/>
          <w:color w:val="000000"/>
          <w:kern w:val="0"/>
        </w:rPr>
        <w:t>Attending and presenting at a major national conference</w:t>
      </w:r>
    </w:p>
    <w:p w14:paraId="7D380CB6" w14:textId="2041C9B6" w:rsidR="00675313" w:rsidRPr="009F3D34" w:rsidRDefault="005C6593" w:rsidP="009F3D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rPr>
      </w:pPr>
      <w:r w:rsidRPr="009F3D34">
        <w:rPr>
          <w:rFonts w:ascii="Times New Roman" w:hAnsi="Times New Roman" w:cs="Times New Roman"/>
          <w:color w:val="000000"/>
          <w:kern w:val="0"/>
        </w:rPr>
        <w:t xml:space="preserve">In addition to supporting the collaborative research, the proposed NSF project will provide funding for the GRAs and Tai to attend the Midwest </w:t>
      </w:r>
      <w:r w:rsidR="00CD3B4C" w:rsidRPr="009F3D34">
        <w:rPr>
          <w:rFonts w:ascii="Times New Roman" w:hAnsi="Times New Roman" w:cs="Times New Roman"/>
          <w:color w:val="000000"/>
          <w:kern w:val="0"/>
        </w:rPr>
        <w:t>Political Science Association meetings both years of the grant period, where they will present on the collaborative research and their own independent work.  Despite its regional name, the MPSA meetings serve as political science’s second ‘national’ conference, providing a perfect opportunity for these early-career researchers to disseminate their research and to further develop their professional networks.</w:t>
      </w:r>
    </w:p>
    <w:p w14:paraId="22E1F9E2" w14:textId="77777777" w:rsidR="007E7129" w:rsidRPr="009F3D34" w:rsidRDefault="007E7129" w:rsidP="009F3D34">
      <w:pPr>
        <w:spacing w:line="240" w:lineRule="auto"/>
        <w:rPr>
          <w:rFonts w:ascii="Times New Roman" w:hAnsi="Times New Roman" w:cs="Times New Roman"/>
        </w:rPr>
      </w:pPr>
    </w:p>
    <w:sectPr w:rsidR="007E7129" w:rsidRPr="009F3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940"/>
    <w:rsid w:val="00166B73"/>
    <w:rsid w:val="002372DC"/>
    <w:rsid w:val="00264D78"/>
    <w:rsid w:val="003B6940"/>
    <w:rsid w:val="004159AC"/>
    <w:rsid w:val="005C6593"/>
    <w:rsid w:val="005F1F89"/>
    <w:rsid w:val="00675313"/>
    <w:rsid w:val="007E7129"/>
    <w:rsid w:val="009F3D34"/>
    <w:rsid w:val="00CD3B4C"/>
    <w:rsid w:val="00D62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A66B5"/>
  <w15:chartTrackingRefBased/>
  <w15:docId w15:val="{66FCADBE-5CA1-4E51-BC13-0D70099B7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6B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66B73"/>
    <w:rPr>
      <w:b/>
      <w:bCs/>
    </w:rPr>
  </w:style>
  <w:style w:type="character" w:styleId="Hyperlink">
    <w:name w:val="Hyperlink"/>
    <w:basedOn w:val="DefaultParagraphFont"/>
    <w:uiPriority w:val="99"/>
    <w:unhideWhenUsed/>
    <w:rsid w:val="00166B73"/>
    <w:rPr>
      <w:color w:val="0000FF"/>
      <w:u w:val="single"/>
    </w:rPr>
  </w:style>
  <w:style w:type="character" w:styleId="UnresolvedMention">
    <w:name w:val="Unresolved Mention"/>
    <w:basedOn w:val="DefaultParagraphFont"/>
    <w:uiPriority w:val="99"/>
    <w:semiHidden/>
    <w:unhideWhenUsed/>
    <w:rsid w:val="002372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9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Ackerson, Kristopher J</dc:creator>
  <cp:keywords/>
  <dc:description/>
  <cp:lastModifiedBy>Solt, Frederick</cp:lastModifiedBy>
  <cp:revision>4</cp:revision>
  <dcterms:created xsi:type="dcterms:W3CDTF">2023-08-03T15:28:00Z</dcterms:created>
  <dcterms:modified xsi:type="dcterms:W3CDTF">2024-08-07T19:23:00Z</dcterms:modified>
</cp:coreProperties>
</file>