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Exercise 1.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partyLocation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shiftValue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encryptedMessage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decryptedMessage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isPartySafe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partyLocation = GARDEN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shiftValue = 3;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encryptedMessage = “ ”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decryptedMessage = “ ”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isPartySafe = false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partyLocation = GARDEN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 shiftValue = 3;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encryptedMessage = “ ”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decryptedMessage = “ ”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isPartySafe = false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 shiftValue 3;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