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78" w:rsidRDefault="003B6F78" w:rsidP="003B6F78">
      <w:pPr>
        <w:pStyle w:val="Default"/>
      </w:pPr>
    </w:p>
    <w:p w:rsidR="00E15620" w:rsidRPr="00E15620" w:rsidRDefault="00833636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t>5</w:t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 xml:space="preserve">00 – </w:t>
      </w:r>
      <w:r>
        <w:rPr>
          <w:rFonts w:ascii="Verdana" w:hAnsi="Verdana" w:cs="Verdana"/>
          <w:b/>
          <w:bCs/>
          <w:color w:val="000000"/>
          <w:sz w:val="23"/>
          <w:szCs w:val="23"/>
          <w:lang w:val="en-US"/>
        </w:rPr>
        <w:t>Employee only has one review per quarter</w:t>
      </w:r>
      <w:r w:rsidR="00E15620" w:rsidRPr="00E15620">
        <w:rPr>
          <w:rFonts w:ascii="Verdana" w:hAnsi="Verdana" w:cs="Verdana"/>
          <w:b/>
          <w:bCs/>
          <w:color w:val="000000"/>
          <w:sz w:val="23"/>
          <w:szCs w:val="23"/>
          <w:lang w:val="en-US"/>
        </w:rPr>
        <w:t xml:space="preserve"> </w:t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>Date: 0</w:t>
      </w:r>
      <w:r w:rsidR="00486E21">
        <w:rPr>
          <w:rFonts w:ascii="Verdana" w:hAnsi="Verdana" w:cs="Verdana"/>
          <w:b/>
          <w:bCs/>
          <w:color w:val="000000"/>
          <w:lang w:val="en-US"/>
        </w:rPr>
        <w:t>3</w:t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>/03/20</w:t>
      </w:r>
      <w:r w:rsidR="00486E21">
        <w:rPr>
          <w:rFonts w:ascii="Verdana" w:hAnsi="Verdana" w:cs="Verdana"/>
          <w:b/>
          <w:bCs/>
          <w:color w:val="000000"/>
          <w:lang w:val="en-US"/>
        </w:rPr>
        <w:t>20</w:t>
      </w:r>
      <w:r w:rsidR="00E15620">
        <w:rPr>
          <w:rFonts w:ascii="Verdana" w:hAnsi="Verdana" w:cs="Verdana"/>
          <w:b/>
          <w:bCs/>
          <w:color w:val="000000"/>
          <w:lang w:val="en-US"/>
        </w:rPr>
        <w:br/>
      </w:r>
    </w:p>
    <w:p w:rsidR="00E15620" w:rsidRPr="00E15620" w:rsidRDefault="00E1562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E15620">
        <w:rPr>
          <w:rFonts w:ascii="Verdana" w:hAnsi="Verdana" w:cs="Verdana"/>
          <w:b/>
          <w:bCs/>
          <w:color w:val="000000"/>
          <w:lang w:val="en-US"/>
        </w:rPr>
        <w:t>Category</w:t>
      </w:r>
      <w:r w:rsidRPr="00E15620">
        <w:rPr>
          <w:rFonts w:ascii="Verdana" w:hAnsi="Verdana" w:cs="Verdana"/>
          <w:color w:val="000000"/>
          <w:lang w:val="en-US"/>
        </w:rPr>
        <w:t xml:space="preserve">: Structural Fact </w:t>
      </w:r>
      <w:r w:rsidRPr="00E15620">
        <w:rPr>
          <w:rFonts w:ascii="Verdana" w:hAnsi="Verdana" w:cs="Verdana"/>
          <w:b/>
          <w:bCs/>
          <w:color w:val="000000"/>
          <w:lang w:val="en-US"/>
        </w:rPr>
        <w:t>Type</w:t>
      </w:r>
      <w:r w:rsidRPr="00E15620">
        <w:rPr>
          <w:rFonts w:ascii="Verdana" w:hAnsi="Verdana" w:cs="Verdana"/>
          <w:color w:val="000000"/>
          <w:lang w:val="en-US"/>
        </w:rPr>
        <w:t xml:space="preserve">: Static </w:t>
      </w:r>
    </w:p>
    <w:p w:rsidR="00E15620" w:rsidRPr="00E15620" w:rsidRDefault="00E1562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br/>
      </w:r>
      <w:r w:rsidRPr="00E15620">
        <w:rPr>
          <w:rFonts w:ascii="Verdana" w:hAnsi="Verdana" w:cs="Verdana"/>
          <w:b/>
          <w:bCs/>
          <w:color w:val="000000"/>
          <w:lang w:val="en-US"/>
        </w:rPr>
        <w:t>Description</w:t>
      </w:r>
      <w:r w:rsidRPr="00E15620">
        <w:rPr>
          <w:rFonts w:ascii="Verdana" w:hAnsi="Verdana" w:cs="Verdana"/>
          <w:color w:val="000000"/>
          <w:lang w:val="en-US"/>
        </w:rPr>
        <w:t xml:space="preserve">: </w:t>
      </w:r>
      <w:r w:rsidR="00833636">
        <w:rPr>
          <w:rFonts w:ascii="Verdana" w:hAnsi="Verdana" w:cs="Verdana"/>
          <w:color w:val="000000"/>
          <w:lang w:val="en-US"/>
        </w:rPr>
        <w:t>An employee performance review is carried out on an employee each quarter (every three months in a cale</w:t>
      </w:r>
      <w:r w:rsidR="00391B78">
        <w:rPr>
          <w:rFonts w:ascii="Verdana" w:hAnsi="Verdana" w:cs="Verdana"/>
          <w:color w:val="000000"/>
          <w:lang w:val="en-US"/>
        </w:rPr>
        <w:t>ndar year) by their supervisor. Once a quarterly review has been performed for an employee, no other reviews can take place in the quarter for the same employee.</w:t>
      </w:r>
      <w:bookmarkStart w:id="0" w:name="_GoBack"/>
      <w:bookmarkEnd w:id="0"/>
    </w:p>
    <w:p w:rsidR="00D46342" w:rsidRPr="003B6F78" w:rsidRDefault="00E15620" w:rsidP="00E15620">
      <w:pPr>
        <w:pStyle w:val="Default"/>
      </w:pPr>
      <w:r>
        <w:rPr>
          <w:b/>
          <w:bCs/>
          <w:sz w:val="22"/>
          <w:szCs w:val="22"/>
        </w:rPr>
        <w:br/>
      </w:r>
      <w:r w:rsidRPr="00E15620">
        <w:rPr>
          <w:b/>
          <w:bCs/>
          <w:sz w:val="22"/>
          <w:szCs w:val="22"/>
        </w:rPr>
        <w:t xml:space="preserve">Discovery Details: </w:t>
      </w:r>
      <w:r w:rsidRPr="00E15620">
        <w:rPr>
          <w:sz w:val="22"/>
          <w:szCs w:val="22"/>
        </w:rPr>
        <w:t xml:space="preserve">Interview with project sponsor: </w:t>
      </w:r>
      <w:r w:rsidR="00486E21">
        <w:rPr>
          <w:sz w:val="22"/>
          <w:szCs w:val="22"/>
        </w:rPr>
        <w:t>Chris Cusack</w:t>
      </w:r>
    </w:p>
    <w:sectPr w:rsidR="00D46342" w:rsidRPr="003B6F78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3FF" w:rsidRDefault="00EB73FF" w:rsidP="004001F3">
      <w:pPr>
        <w:spacing w:after="0" w:line="240" w:lineRule="auto"/>
      </w:pPr>
      <w:r>
        <w:separator/>
      </w:r>
    </w:p>
  </w:endnote>
  <w:endnote w:type="continuationSeparator" w:id="0">
    <w:p w:rsidR="00EB73FF" w:rsidRDefault="00EB73FF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3FF" w:rsidRDefault="00EB73FF" w:rsidP="004001F3">
      <w:pPr>
        <w:spacing w:after="0" w:line="240" w:lineRule="auto"/>
      </w:pPr>
      <w:r>
        <w:separator/>
      </w:r>
    </w:p>
  </w:footnote>
  <w:footnote w:type="continuationSeparator" w:id="0">
    <w:p w:rsidR="00EB73FF" w:rsidRDefault="00EB73FF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20ECE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91B78"/>
    <w:rsid w:val="003B6F78"/>
    <w:rsid w:val="003F1EA2"/>
    <w:rsid w:val="003F397B"/>
    <w:rsid w:val="003F570C"/>
    <w:rsid w:val="004001F3"/>
    <w:rsid w:val="00475B21"/>
    <w:rsid w:val="00486E21"/>
    <w:rsid w:val="004C410E"/>
    <w:rsid w:val="005067DE"/>
    <w:rsid w:val="00531440"/>
    <w:rsid w:val="005320D9"/>
    <w:rsid w:val="0058435B"/>
    <w:rsid w:val="006371F8"/>
    <w:rsid w:val="00656CCA"/>
    <w:rsid w:val="00686251"/>
    <w:rsid w:val="00801F08"/>
    <w:rsid w:val="00823F35"/>
    <w:rsid w:val="00833636"/>
    <w:rsid w:val="0088640F"/>
    <w:rsid w:val="008D1B9F"/>
    <w:rsid w:val="00902FD2"/>
    <w:rsid w:val="00911036"/>
    <w:rsid w:val="009163CE"/>
    <w:rsid w:val="009532E3"/>
    <w:rsid w:val="009B6514"/>
    <w:rsid w:val="009C7932"/>
    <w:rsid w:val="00A054C0"/>
    <w:rsid w:val="00A76939"/>
    <w:rsid w:val="00A838CA"/>
    <w:rsid w:val="00A97333"/>
    <w:rsid w:val="00AD24EF"/>
    <w:rsid w:val="00C26F6A"/>
    <w:rsid w:val="00CE57F0"/>
    <w:rsid w:val="00D46342"/>
    <w:rsid w:val="00D46BEB"/>
    <w:rsid w:val="00DA77A8"/>
    <w:rsid w:val="00DD1965"/>
    <w:rsid w:val="00E15620"/>
    <w:rsid w:val="00E74D4C"/>
    <w:rsid w:val="00EA1355"/>
    <w:rsid w:val="00EA3CD6"/>
    <w:rsid w:val="00EB06AB"/>
    <w:rsid w:val="00EB73FF"/>
    <w:rsid w:val="00EC05E5"/>
    <w:rsid w:val="00F45209"/>
    <w:rsid w:val="00F620D2"/>
    <w:rsid w:val="00F628FF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1183C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4</cp:revision>
  <dcterms:created xsi:type="dcterms:W3CDTF">2020-04-15T18:35:00Z</dcterms:created>
  <dcterms:modified xsi:type="dcterms:W3CDTF">2020-04-16T01:13:00Z</dcterms:modified>
</cp:coreProperties>
</file>