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Briefly describe the artifact. What is it? When was it created?</w:t>
      </w:r>
    </w:p>
    <w:p w:rsidR="00000000" w:rsidDel="00000000" w:rsidP="00000000" w:rsidRDefault="00000000" w:rsidRPr="00000000" w14:paraId="00000003">
      <w:pPr>
        <w:rPr/>
      </w:pPr>
      <w:r w:rsidDel="00000000" w:rsidR="00000000" w:rsidRPr="00000000">
        <w:rPr>
          <w:rtl w:val="0"/>
        </w:rPr>
        <w:t xml:space="preserve">The artifact is a recreation of a real world wall in my bedroom. It was created as the final project for CS330 Computer Graphics and Visualization. It was created when I was taking CS330 last year. </w:t>
      </w:r>
    </w:p>
    <w:p w:rsidR="00000000" w:rsidDel="00000000" w:rsidP="00000000" w:rsidRDefault="00000000" w:rsidRPr="00000000" w14:paraId="00000004">
      <w:pPr>
        <w:rPr>
          <w:b w:val="1"/>
          <w:bCs w:val="1"/>
        </w:rPr>
      </w:pPr>
      <w:r w:rsidDel="00000000" w:rsidR="00000000" w:rsidRPr="00000000">
        <w:rPr>
          <w:b w:val="1"/>
          <w:bCs w:val="1"/>
          <w:rtl w:val="0"/>
        </w:rPr>
        <w:t xml:space="preserve">Justify the inclusion of the artifact in your ePortfolio. Why did you select this item? What specific components of the artifact showcase your skills and abilities in software development? How was the artifact improved?</w:t>
      </w:r>
    </w:p>
    <w:p w:rsidR="00000000" w:rsidDel="00000000" w:rsidP="00000000" w:rsidRDefault="00000000" w:rsidRPr="00000000" w14:paraId="00000005">
      <w:pPr>
        <w:rPr/>
      </w:pPr>
      <w:r w:rsidDel="00000000" w:rsidR="00000000" w:rsidRPr="00000000">
        <w:rPr>
          <w:rtl w:val="0"/>
        </w:rPr>
        <w:t xml:space="preserve">I selected this item because it was a project I remember enjoying working on, while also remembering how challenging I found it due to my mixed understanding of openGL at the time. By revisiting the artifact, and enhancing and updating it I feel like I was able to better display my understanding of openGL. The artifact was improved by streamlining the code and updating the representation of the real world counterpart.</w:t>
      </w:r>
    </w:p>
    <w:p w:rsidR="00000000" w:rsidDel="00000000" w:rsidP="00000000" w:rsidRDefault="00000000" w:rsidRPr="00000000" w14:paraId="00000006">
      <w:pPr>
        <w:rPr>
          <w:b w:val="1"/>
          <w:bCs w:val="1"/>
        </w:rPr>
      </w:pPr>
      <w:r w:rsidDel="00000000" w:rsidR="00000000" w:rsidRPr="00000000">
        <w:rPr>
          <w:b w:val="1"/>
          <w:bCs w:val="1"/>
          <w:rtl w:val="0"/>
        </w:rPr>
        <w:t xml:space="preserve">Did you meet the course outcomes you planned to meet with this enhancement in Module One? </w:t>
      </w:r>
    </w:p>
    <w:p w:rsidR="00000000" w:rsidDel="00000000" w:rsidP="00000000" w:rsidRDefault="00000000" w:rsidRPr="00000000" w14:paraId="00000007">
      <w:pPr>
        <w:rPr/>
      </w:pPr>
      <w:r w:rsidDel="00000000" w:rsidR="00000000" w:rsidRPr="00000000">
        <w:rPr>
          <w:rtl w:val="0"/>
        </w:rPr>
        <w:t xml:space="preserve">Yes, I would say I met the outcomes I planned to meet with this enhancement. I planned to update the codebase, and reflect changes made to the scene’s counterpart IRL in the enhancement, and while neither are perfect in their current state post-enhancement I’m still happy with the outcome.</w:t>
      </w:r>
    </w:p>
    <w:p w:rsidR="00000000" w:rsidDel="00000000" w:rsidP="00000000" w:rsidRDefault="00000000" w:rsidRPr="00000000" w14:paraId="00000008">
      <w:pPr>
        <w:rPr>
          <w:b w:val="1"/>
          <w:bCs w:val="1"/>
        </w:rPr>
      </w:pPr>
      <w:r w:rsidDel="00000000" w:rsidR="00000000" w:rsidRPr="00000000">
        <w:rPr>
          <w:b w:val="1"/>
          <w:bCs w:val="1"/>
          <w:rtl w:val="0"/>
        </w:rPr>
        <w:t xml:space="preserve">Do you have any updates to your outcome-coverage plans?</w:t>
      </w:r>
    </w:p>
    <w:p w:rsidR="00000000" w:rsidDel="00000000" w:rsidP="00000000" w:rsidRDefault="00000000" w:rsidRPr="00000000" w14:paraId="00000009">
      <w:pPr>
        <w:rPr/>
      </w:pPr>
      <w:r w:rsidDel="00000000" w:rsidR="00000000" w:rsidRPr="00000000">
        <w:rPr>
          <w:rtl w:val="0"/>
        </w:rPr>
        <w:t xml:space="preserve">At the moment, everything is still progressing smoothly.</w:t>
      </w:r>
    </w:p>
    <w:p w:rsidR="00000000" w:rsidDel="00000000" w:rsidP="00000000" w:rsidRDefault="00000000" w:rsidRPr="00000000" w14:paraId="0000000A">
      <w:pPr>
        <w:rPr>
          <w:b w:val="1"/>
          <w:bCs w:val="1"/>
        </w:rPr>
      </w:pPr>
      <w:r w:rsidDel="00000000" w:rsidR="00000000" w:rsidRPr="00000000">
        <w:rPr>
          <w:b w:val="1"/>
          <w:bCs w:val="1"/>
          <w:rtl w:val="0"/>
        </w:rPr>
        <w:t xml:space="preserve">Reflect on the process of enhancing and modifying the artifact. What did you learn as you were creating it and improving it? What challenges did you face?</w:t>
      </w:r>
    </w:p>
    <w:p w:rsidR="00000000" w:rsidDel="00000000" w:rsidP="00000000" w:rsidRDefault="00000000" w:rsidRPr="00000000" w14:paraId="0000000B">
      <w:pPr>
        <w:rPr/>
      </w:pPr>
      <w:r w:rsidDel="00000000" w:rsidR="00000000" w:rsidRPr="00000000">
        <w:rPr>
          <w:rtl w:val="0"/>
        </w:rPr>
        <w:t xml:space="preserve">I learned more about openGL and how it’s represented in code. It’s a surprisingly complex system, but once you start to learn more about it, it ends up feeling intuitive. The biggest challenge I faced was refamiliarizing myself with openGL after so long without using it.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Bdr>
          <w:bottom w:color="auto" w:space="0" w:sz="0" w:val="none"/>
        </w:pBdr>
        <w:shd w:fill="ffffff" w:val="clea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