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DA8F0E7" w:rsidR="00531FBF" w:rsidRPr="00B7788F" w:rsidRDefault="007F08AE" w:rsidP="00B7788F">
            <w:pPr>
              <w:contextualSpacing/>
              <w:jc w:val="center"/>
              <w:rPr>
                <w:rFonts w:eastAsia="Times New Roman" w:cstheme="minorHAnsi"/>
                <w:b/>
                <w:bCs/>
                <w:sz w:val="22"/>
                <w:szCs w:val="22"/>
              </w:rPr>
            </w:pPr>
            <w:r>
              <w:rPr>
                <w:rFonts w:eastAsia="Times New Roman" w:cstheme="minorHAnsi"/>
                <w:b/>
                <w:bCs/>
                <w:sz w:val="22"/>
                <w:szCs w:val="22"/>
              </w:rPr>
              <w:t>26 April 2024</w:t>
            </w:r>
          </w:p>
        </w:tc>
        <w:tc>
          <w:tcPr>
            <w:tcW w:w="2338" w:type="dxa"/>
            <w:tcMar>
              <w:left w:w="115" w:type="dxa"/>
              <w:right w:w="115" w:type="dxa"/>
            </w:tcMar>
          </w:tcPr>
          <w:p w14:paraId="07699096" w14:textId="74C56B8A" w:rsidR="00531FBF" w:rsidRPr="00B7788F" w:rsidRDefault="002C4314" w:rsidP="00B7788F">
            <w:pPr>
              <w:contextualSpacing/>
              <w:jc w:val="center"/>
              <w:rPr>
                <w:rFonts w:eastAsia="Times New Roman" w:cstheme="minorHAnsi"/>
                <w:b/>
                <w:bCs/>
                <w:sz w:val="22"/>
                <w:szCs w:val="22"/>
              </w:rPr>
            </w:pPr>
            <w:r>
              <w:rPr>
                <w:rFonts w:eastAsia="Times New Roman" w:cstheme="minorHAnsi"/>
                <w:b/>
                <w:bCs/>
                <w:sz w:val="22"/>
                <w:szCs w:val="22"/>
              </w:rPr>
              <w:t>Tyler Lowe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6B47D670" w:rsidR="00485402" w:rsidRPr="00B7788F" w:rsidRDefault="0058064D" w:rsidP="00D47759">
      <w:pPr>
        <w:contextualSpacing/>
        <w:rPr>
          <w:rFonts w:cstheme="minorHAnsi"/>
          <w:sz w:val="22"/>
          <w:szCs w:val="22"/>
        </w:rPr>
      </w:pPr>
      <w:r w:rsidRPr="00B7788F">
        <w:rPr>
          <w:rFonts w:cstheme="minorHAnsi"/>
          <w:sz w:val="22"/>
          <w:szCs w:val="22"/>
        </w:rPr>
        <w:t>[</w:t>
      </w:r>
      <w:r w:rsidR="00D47759">
        <w:rPr>
          <w:rFonts w:cstheme="minorHAnsi"/>
          <w:sz w:val="22"/>
          <w:szCs w:val="22"/>
        </w:rPr>
        <w:t>I</w:t>
      </w:r>
      <w:r w:rsidRPr="00B7788F">
        <w:rPr>
          <w:rFonts w:cstheme="minorHAnsi"/>
          <w:sz w:val="22"/>
          <w:szCs w:val="22"/>
        </w:rPr>
        <w:t xml:space="preserve">nsert </w:t>
      </w:r>
      <w:r w:rsidR="00D47759">
        <w:rPr>
          <w:rFonts w:cstheme="minorHAnsi"/>
          <w:sz w:val="22"/>
          <w:szCs w:val="22"/>
        </w:rPr>
        <w:t xml:space="preserve">your </w:t>
      </w:r>
      <w:r w:rsidRPr="00B7788F">
        <w:rPr>
          <w:rFonts w:cstheme="minorHAnsi"/>
          <w:sz w:val="22"/>
          <w:szCs w:val="22"/>
        </w:rPr>
        <w:t>name here</w:t>
      </w:r>
      <w:r w:rsidR="00D47759">
        <w:rPr>
          <w:rFonts w:cstheme="minorHAnsi"/>
          <w:sz w:val="22"/>
          <w:szCs w:val="22"/>
        </w:rPr>
        <w:t>.</w:t>
      </w:r>
      <w:r w:rsidRPr="00B7788F">
        <w:rPr>
          <w:rFonts w:cstheme="minorHAnsi"/>
          <w:sz w:val="22"/>
          <w:szCs w:val="22"/>
        </w:rPr>
        <w:t>]</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4C4D6DB1" w14:textId="77777777" w:rsidR="00307BF7" w:rsidRPr="00307BF7" w:rsidRDefault="00307BF7" w:rsidP="00307BF7">
      <w:pPr>
        <w:contextualSpacing/>
        <w:rPr>
          <w:rFonts w:cstheme="minorHAnsi"/>
          <w:sz w:val="22"/>
          <w:szCs w:val="22"/>
        </w:rPr>
      </w:pPr>
      <w:r w:rsidRPr="00307BF7">
        <w:rPr>
          <w:rFonts w:cstheme="minorHAnsi"/>
          <w:sz w:val="22"/>
          <w:szCs w:val="22"/>
        </w:rPr>
        <w:t>I chose the Advanced Encryption Standard, or AES, as our go-to encryption algorithm. It’s a top choice because it's not only strong but also efficient, making it perfect for securing sensitive financial data. Unlike hashing functions, AES is a symmetric key cipher, meaning it uses the same key for both encryption and decryption, which enhances both security and speed. AES can operate at 128, 192, or 256 bits, allowing us to adjust the security level based on our needs without compromising performance. Key generation in AES involves creating secure random numbers to ensure the robustness of the encryption process.</w:t>
      </w:r>
    </w:p>
    <w:p w14:paraId="51760820" w14:textId="77777777" w:rsidR="00307BF7" w:rsidRPr="00307BF7" w:rsidRDefault="00307BF7" w:rsidP="00307BF7">
      <w:pPr>
        <w:contextualSpacing/>
        <w:rPr>
          <w:rFonts w:cstheme="minorHAnsi"/>
          <w:sz w:val="22"/>
          <w:szCs w:val="22"/>
        </w:rPr>
      </w:pPr>
    </w:p>
    <w:p w14:paraId="5CAB2AA8" w14:textId="382291E3" w:rsidR="00010B8A" w:rsidRDefault="00307BF7" w:rsidP="00307BF7">
      <w:pPr>
        <w:contextualSpacing/>
        <w:rPr>
          <w:rFonts w:cstheme="minorHAnsi"/>
          <w:sz w:val="22"/>
          <w:szCs w:val="22"/>
        </w:rPr>
      </w:pPr>
      <w:r w:rsidRPr="00307BF7">
        <w:rPr>
          <w:rFonts w:cstheme="minorHAnsi"/>
          <w:sz w:val="22"/>
          <w:szCs w:val="22"/>
        </w:rPr>
        <w:t>AES has been the gold standard in security since it was established as a replacement for DES (Data Encryption Standard) by the U.S. National Institute of Standards and Technology (NIST) in 2001. This adoption followed a meticulous review process, prompted by the vulnerabilities discovered in DES. Today, AES remains widely adopted in various security protocols, including SSL/TLS for secure web browsing, underscoring its robustness and trustworthiness in the face of evolving digital threats. By incorporating AES, we’re ensuring that our application is tightly secured against potential threats, keeping our client data safe and sound.</w:t>
      </w:r>
    </w:p>
    <w:p w14:paraId="68F225EC" w14:textId="77777777" w:rsidR="00B0369F" w:rsidRPr="00B7788F" w:rsidRDefault="00B0369F" w:rsidP="00307BF7">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4ACBD7A4" w:rsidR="002778D5" w:rsidRDefault="00B0369F" w:rsidP="00D47759">
      <w:pPr>
        <w:contextualSpacing/>
        <w:rPr>
          <w:rFonts w:eastAsia="Times New Roman" w:cstheme="minorHAnsi"/>
          <w:sz w:val="22"/>
          <w:szCs w:val="22"/>
        </w:rPr>
      </w:pPr>
      <w:r>
        <w:rPr>
          <w:noProof/>
        </w:rPr>
        <w:drawing>
          <wp:inline distT="0" distB="0" distL="0" distR="0" wp14:anchorId="091C89B2" wp14:editId="2B91F56C">
            <wp:extent cx="5943600" cy="2440940"/>
            <wp:effectExtent l="0" t="0" r="0" b="0"/>
            <wp:docPr id="127924708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47086" name="Picture 1" descr="A computer screen with white text&#10;&#10;Description automatically generated"/>
                    <pic:cNvPicPr/>
                  </pic:nvPicPr>
                  <pic:blipFill>
                    <a:blip r:embed="rId13"/>
                    <a:stretch>
                      <a:fillRect/>
                    </a:stretch>
                  </pic:blipFill>
                  <pic:spPr>
                    <a:xfrm>
                      <a:off x="0" y="0"/>
                      <a:ext cx="5943600" cy="2440940"/>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6BA341E9" w14:textId="0DD67AAF" w:rsidR="00DB5652" w:rsidRDefault="007C3FC9" w:rsidP="00D47759">
      <w:pPr>
        <w:contextualSpacing/>
        <w:rPr>
          <w:rFonts w:cstheme="minorHAnsi"/>
          <w:sz w:val="22"/>
          <w:szCs w:val="22"/>
        </w:rPr>
      </w:pPr>
      <w:r>
        <w:rPr>
          <w:noProof/>
        </w:rPr>
        <w:lastRenderedPageBreak/>
        <w:drawing>
          <wp:inline distT="0" distB="0" distL="0" distR="0" wp14:anchorId="782D42F1" wp14:editId="07E646F8">
            <wp:extent cx="5943600" cy="2266950"/>
            <wp:effectExtent l="0" t="0" r="0" b="0"/>
            <wp:docPr id="140592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2655" name="Picture 1" descr="A screenshot of a computer&#10;&#10;Description automatically generated"/>
                    <pic:cNvPicPr/>
                  </pic:nvPicPr>
                  <pic:blipFill>
                    <a:blip r:embed="rId14"/>
                    <a:stretch>
                      <a:fillRect/>
                    </a:stretch>
                  </pic:blipFill>
                  <pic:spPr>
                    <a:xfrm>
                      <a:off x="0" y="0"/>
                      <a:ext cx="5943600" cy="2266950"/>
                    </a:xfrm>
                    <a:prstGeom prst="rect">
                      <a:avLst/>
                    </a:prstGeom>
                  </pic:spPr>
                </pic:pic>
              </a:graphicData>
            </a:graphic>
          </wp:inline>
        </w:drawing>
      </w:r>
    </w:p>
    <w:p w14:paraId="39A4411E" w14:textId="77777777" w:rsidR="007C3FC9" w:rsidRPr="00B7788F" w:rsidRDefault="007C3FC9"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275A48AB" w:rsidR="000202DE" w:rsidRDefault="007C3FC9" w:rsidP="00D47759">
      <w:pPr>
        <w:contextualSpacing/>
        <w:rPr>
          <w:rFonts w:eastAsia="Times New Roman" w:cstheme="minorHAnsi"/>
          <w:sz w:val="22"/>
          <w:szCs w:val="22"/>
        </w:rPr>
      </w:pPr>
      <w:r>
        <w:rPr>
          <w:noProof/>
        </w:rPr>
        <w:drawing>
          <wp:inline distT="0" distB="0" distL="0" distR="0" wp14:anchorId="4DA29BF7" wp14:editId="02F9BC4E">
            <wp:extent cx="5943600" cy="2345690"/>
            <wp:effectExtent l="0" t="0" r="0" b="0"/>
            <wp:docPr id="989236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36831" name="Picture 1" descr="A screenshot of a computer&#10;&#10;Description automatically generated"/>
                    <pic:cNvPicPr/>
                  </pic:nvPicPr>
                  <pic:blipFill>
                    <a:blip r:embed="rId15"/>
                    <a:stretch>
                      <a:fillRect/>
                    </a:stretch>
                  </pic:blipFill>
                  <pic:spPr>
                    <a:xfrm>
                      <a:off x="0" y="0"/>
                      <a:ext cx="5943600" cy="2345690"/>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16FB6262" w:rsidR="00E33862" w:rsidRDefault="00804344" w:rsidP="00D47759">
      <w:pPr>
        <w:contextualSpacing/>
        <w:rPr>
          <w:rFonts w:eastAsia="Times New Roman" w:cstheme="minorHAnsi"/>
          <w:sz w:val="22"/>
          <w:szCs w:val="22"/>
        </w:rPr>
      </w:pPr>
      <w:r>
        <w:rPr>
          <w:noProof/>
        </w:rPr>
        <w:lastRenderedPageBreak/>
        <w:drawing>
          <wp:inline distT="0" distB="0" distL="0" distR="0" wp14:anchorId="44FA1641" wp14:editId="59FD82F3">
            <wp:extent cx="5943600" cy="4321175"/>
            <wp:effectExtent l="0" t="0" r="0" b="3175"/>
            <wp:docPr id="156992378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23780" name="Picture 1" descr="A computer screen shot of a program&#10;&#10;Description automatically generated"/>
                    <pic:cNvPicPr/>
                  </pic:nvPicPr>
                  <pic:blipFill>
                    <a:blip r:embed="rId16"/>
                    <a:stretch>
                      <a:fillRect/>
                    </a:stretch>
                  </pic:blipFill>
                  <pic:spPr>
                    <a:xfrm>
                      <a:off x="0" y="0"/>
                      <a:ext cx="5943600" cy="4321175"/>
                    </a:xfrm>
                    <a:prstGeom prst="rect">
                      <a:avLst/>
                    </a:prstGeom>
                  </pic:spPr>
                </pic:pic>
              </a:graphicData>
            </a:graphic>
          </wp:inline>
        </w:drawing>
      </w:r>
    </w:p>
    <w:p w14:paraId="75B70F3E" w14:textId="633FDDCC" w:rsidR="00DB5652" w:rsidRDefault="001A700B" w:rsidP="00D47759">
      <w:pPr>
        <w:contextualSpacing/>
        <w:rPr>
          <w:rFonts w:cstheme="minorHAnsi"/>
          <w:sz w:val="22"/>
          <w:szCs w:val="22"/>
        </w:rPr>
      </w:pPr>
      <w:r>
        <w:rPr>
          <w:noProof/>
        </w:rPr>
        <w:drawing>
          <wp:inline distT="0" distB="0" distL="0" distR="0" wp14:anchorId="242CD612" wp14:editId="5337989D">
            <wp:extent cx="5943600" cy="2901315"/>
            <wp:effectExtent l="0" t="0" r="0" b="0"/>
            <wp:docPr id="1426100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00208" name="Picture 1" descr="A screenshot of a computer&#10;&#10;Description automatically generated"/>
                    <pic:cNvPicPr/>
                  </pic:nvPicPr>
                  <pic:blipFill>
                    <a:blip r:embed="rId17"/>
                    <a:stretch>
                      <a:fillRect/>
                    </a:stretch>
                  </pic:blipFill>
                  <pic:spPr>
                    <a:xfrm>
                      <a:off x="0" y="0"/>
                      <a:ext cx="5943600" cy="2901315"/>
                    </a:xfrm>
                    <a:prstGeom prst="rect">
                      <a:avLst/>
                    </a:prstGeom>
                  </pic:spPr>
                </pic:pic>
              </a:graphicData>
            </a:graphic>
          </wp:inline>
        </w:drawing>
      </w:r>
    </w:p>
    <w:p w14:paraId="26026C61" w14:textId="77777777" w:rsidR="001A700B" w:rsidRPr="00B7788F" w:rsidRDefault="001A700B"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3FA1D082" w14:textId="77777777" w:rsidR="00D60CFF" w:rsidRDefault="00D60CFF" w:rsidP="00D60CFF">
      <w:pPr>
        <w:contextualSpacing/>
        <w:rPr>
          <w:rFonts w:eastAsia="Times New Roman" w:cstheme="minorHAnsi"/>
          <w:sz w:val="22"/>
          <w:szCs w:val="22"/>
        </w:rPr>
      </w:pPr>
    </w:p>
    <w:p w14:paraId="14CD08BF" w14:textId="5BCCB418" w:rsidR="00D60CFF" w:rsidRPr="00D60CFF" w:rsidRDefault="00D60CFF" w:rsidP="00D60CFF">
      <w:pPr>
        <w:contextualSpacing/>
        <w:rPr>
          <w:rFonts w:eastAsia="Times New Roman" w:cstheme="minorHAnsi"/>
          <w:sz w:val="22"/>
          <w:szCs w:val="22"/>
        </w:rPr>
      </w:pPr>
      <w:r w:rsidRPr="00D60CFF">
        <w:rPr>
          <w:rFonts w:eastAsia="Times New Roman" w:cstheme="minorHAnsi"/>
          <w:sz w:val="22"/>
          <w:szCs w:val="22"/>
        </w:rPr>
        <w:t>Ran the app and it worked perfectly – the checksum came out just right every time, no errors.</w:t>
      </w:r>
    </w:p>
    <w:p w14:paraId="18D537F1" w14:textId="77777777" w:rsidR="00D60CFF" w:rsidRPr="00D60CFF" w:rsidRDefault="00D60CFF" w:rsidP="00D60CFF">
      <w:pPr>
        <w:contextualSpacing/>
        <w:rPr>
          <w:rFonts w:eastAsia="Times New Roman" w:cstheme="minorHAnsi"/>
          <w:sz w:val="22"/>
          <w:szCs w:val="22"/>
        </w:rPr>
      </w:pPr>
    </w:p>
    <w:p w14:paraId="46CFE700" w14:textId="77777777" w:rsidR="00D60CFF" w:rsidRPr="00D60CFF" w:rsidRDefault="00D60CFF" w:rsidP="00D60CFF">
      <w:pPr>
        <w:contextualSpacing/>
        <w:rPr>
          <w:rFonts w:eastAsia="Times New Roman" w:cstheme="minorHAnsi"/>
          <w:sz w:val="22"/>
          <w:szCs w:val="22"/>
        </w:rPr>
      </w:pPr>
      <w:r w:rsidRPr="00D60CFF">
        <w:rPr>
          <w:rFonts w:eastAsia="Times New Roman" w:cstheme="minorHAnsi"/>
          <w:sz w:val="22"/>
          <w:szCs w:val="22"/>
        </w:rPr>
        <w:t>Dealing with Issues</w:t>
      </w:r>
    </w:p>
    <w:p w14:paraId="30DDCBA9" w14:textId="77777777" w:rsidR="00D60CFF" w:rsidRPr="00D60CFF" w:rsidRDefault="00D60CFF" w:rsidP="00D60CFF">
      <w:pPr>
        <w:contextualSpacing/>
        <w:rPr>
          <w:rFonts w:eastAsia="Times New Roman" w:cstheme="minorHAnsi"/>
          <w:sz w:val="22"/>
          <w:szCs w:val="22"/>
        </w:rPr>
      </w:pPr>
    </w:p>
    <w:p w14:paraId="47DAD202" w14:textId="77777777" w:rsidR="00D60CFF" w:rsidRPr="00D60CFF" w:rsidRDefault="00D60CFF" w:rsidP="00D60CFF">
      <w:pPr>
        <w:contextualSpacing/>
        <w:rPr>
          <w:rFonts w:eastAsia="Times New Roman" w:cstheme="minorHAnsi"/>
          <w:sz w:val="22"/>
          <w:szCs w:val="22"/>
        </w:rPr>
      </w:pPr>
      <w:r w:rsidRPr="00D60CFF">
        <w:rPr>
          <w:rFonts w:eastAsia="Times New Roman" w:cstheme="minorHAnsi"/>
          <w:sz w:val="22"/>
          <w:szCs w:val="22"/>
        </w:rPr>
        <w:t>If something did pop up, my plan was to:</w:t>
      </w:r>
    </w:p>
    <w:p w14:paraId="30B778BC" w14:textId="77777777" w:rsidR="00D60CFF" w:rsidRPr="00D60CFF" w:rsidRDefault="00D60CFF" w:rsidP="00D60CFF">
      <w:pPr>
        <w:contextualSpacing/>
        <w:rPr>
          <w:rFonts w:eastAsia="Times New Roman" w:cstheme="minorHAnsi"/>
          <w:sz w:val="22"/>
          <w:szCs w:val="22"/>
        </w:rPr>
      </w:pPr>
    </w:p>
    <w:p w14:paraId="099F8E41" w14:textId="77777777" w:rsidR="00D60CFF" w:rsidRPr="00D60CFF" w:rsidRDefault="00D60CFF" w:rsidP="00D60CFF">
      <w:pPr>
        <w:contextualSpacing/>
        <w:rPr>
          <w:rFonts w:eastAsia="Times New Roman" w:cstheme="minorHAnsi"/>
          <w:sz w:val="22"/>
          <w:szCs w:val="22"/>
        </w:rPr>
      </w:pPr>
      <w:r w:rsidRPr="00D60CFF">
        <w:rPr>
          <w:rFonts w:eastAsia="Times New Roman" w:cstheme="minorHAnsi"/>
          <w:sz w:val="22"/>
          <w:szCs w:val="22"/>
        </w:rPr>
        <w:t>Figure out where it went wrong.</w:t>
      </w:r>
    </w:p>
    <w:p w14:paraId="492111CE" w14:textId="77777777" w:rsidR="00D60CFF" w:rsidRPr="00D60CFF" w:rsidRDefault="00D60CFF" w:rsidP="00D60CFF">
      <w:pPr>
        <w:contextualSpacing/>
        <w:rPr>
          <w:rFonts w:eastAsia="Times New Roman" w:cstheme="minorHAnsi"/>
          <w:sz w:val="22"/>
          <w:szCs w:val="22"/>
        </w:rPr>
      </w:pPr>
      <w:r w:rsidRPr="00D60CFF">
        <w:rPr>
          <w:rFonts w:eastAsia="Times New Roman" w:cstheme="minorHAnsi"/>
          <w:sz w:val="22"/>
          <w:szCs w:val="22"/>
        </w:rPr>
        <w:t>Make the necessary fixes.</w:t>
      </w:r>
    </w:p>
    <w:p w14:paraId="14B4DC89" w14:textId="77777777" w:rsidR="00D60CFF" w:rsidRPr="00D60CFF" w:rsidRDefault="00D60CFF" w:rsidP="00D60CFF">
      <w:pPr>
        <w:contextualSpacing/>
        <w:rPr>
          <w:rFonts w:eastAsia="Times New Roman" w:cstheme="minorHAnsi"/>
          <w:sz w:val="22"/>
          <w:szCs w:val="22"/>
        </w:rPr>
      </w:pPr>
      <w:r w:rsidRPr="00D60CFF">
        <w:rPr>
          <w:rFonts w:eastAsia="Times New Roman" w:cstheme="minorHAnsi"/>
          <w:sz w:val="22"/>
          <w:szCs w:val="22"/>
        </w:rPr>
        <w:t>Test it again.</w:t>
      </w:r>
    </w:p>
    <w:p w14:paraId="797D3F4B" w14:textId="77777777" w:rsidR="00D60CFF" w:rsidRPr="00D60CFF" w:rsidRDefault="00D60CFF" w:rsidP="00D60CFF">
      <w:pPr>
        <w:contextualSpacing/>
        <w:rPr>
          <w:rFonts w:eastAsia="Times New Roman" w:cstheme="minorHAnsi"/>
          <w:sz w:val="22"/>
          <w:szCs w:val="22"/>
        </w:rPr>
      </w:pPr>
      <w:r w:rsidRPr="00D60CFF">
        <w:rPr>
          <w:rFonts w:eastAsia="Times New Roman" w:cstheme="minorHAnsi"/>
          <w:sz w:val="22"/>
          <w:szCs w:val="22"/>
        </w:rPr>
        <w:t>Keep at it until all was clear.</w:t>
      </w:r>
    </w:p>
    <w:p w14:paraId="54F2240B" w14:textId="77777777" w:rsidR="00D60CFF" w:rsidRPr="00D60CFF" w:rsidRDefault="00D60CFF" w:rsidP="00D60CFF">
      <w:pPr>
        <w:contextualSpacing/>
        <w:rPr>
          <w:rFonts w:eastAsia="Times New Roman" w:cstheme="minorHAnsi"/>
          <w:sz w:val="22"/>
          <w:szCs w:val="22"/>
        </w:rPr>
      </w:pPr>
      <w:r w:rsidRPr="00D60CFF">
        <w:rPr>
          <w:rFonts w:eastAsia="Times New Roman" w:cstheme="minorHAnsi"/>
          <w:sz w:val="22"/>
          <w:szCs w:val="22"/>
        </w:rPr>
        <w:t>Screenshots</w:t>
      </w:r>
    </w:p>
    <w:p w14:paraId="685DA750" w14:textId="77777777" w:rsidR="00D60CFF" w:rsidRPr="00D60CFF" w:rsidRDefault="00D60CFF" w:rsidP="00D60CFF">
      <w:pPr>
        <w:contextualSpacing/>
        <w:rPr>
          <w:rFonts w:eastAsia="Times New Roman" w:cstheme="minorHAnsi"/>
          <w:sz w:val="22"/>
          <w:szCs w:val="22"/>
        </w:rPr>
      </w:pPr>
    </w:p>
    <w:p w14:paraId="42BA38F6" w14:textId="6BE8A8C9" w:rsidR="003978A0" w:rsidRDefault="00D60CFF" w:rsidP="00D60CFF">
      <w:pPr>
        <w:contextualSpacing/>
        <w:rPr>
          <w:rFonts w:eastAsia="Times New Roman" w:cstheme="minorHAnsi"/>
          <w:sz w:val="22"/>
          <w:szCs w:val="22"/>
        </w:rPr>
      </w:pPr>
      <w:r w:rsidRPr="00D60CFF">
        <w:rPr>
          <w:rFonts w:eastAsia="Times New Roman" w:cstheme="minorHAnsi"/>
          <w:sz w:val="22"/>
          <w:szCs w:val="22"/>
        </w:rPr>
        <w:t>Added are the shots that show the code’s doing its job – no bugs, and the checksum output looks good.</w:t>
      </w:r>
    </w:p>
    <w:p w14:paraId="1F425485" w14:textId="6EE17B07" w:rsidR="00E4044A" w:rsidRPr="00B7788F" w:rsidRDefault="001A700B" w:rsidP="00D47759">
      <w:pPr>
        <w:contextualSpacing/>
        <w:rPr>
          <w:rFonts w:eastAsia="Times New Roman" w:cstheme="minorHAnsi"/>
          <w:sz w:val="22"/>
          <w:szCs w:val="22"/>
        </w:rPr>
      </w:pPr>
      <w:r>
        <w:rPr>
          <w:noProof/>
        </w:rPr>
        <w:drawing>
          <wp:inline distT="0" distB="0" distL="0" distR="0" wp14:anchorId="5B39C110" wp14:editId="4B0F681D">
            <wp:extent cx="5943600" cy="5398135"/>
            <wp:effectExtent l="0" t="0" r="0" b="0"/>
            <wp:docPr id="12711686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68693" name="Picture 1" descr="A screen shot of a computer program&#10;&#10;Description automatically generated"/>
                    <pic:cNvPicPr/>
                  </pic:nvPicPr>
                  <pic:blipFill>
                    <a:blip r:embed="rId18"/>
                    <a:stretch>
                      <a:fillRect/>
                    </a:stretch>
                  </pic:blipFill>
                  <pic:spPr>
                    <a:xfrm>
                      <a:off x="0" y="0"/>
                      <a:ext cx="5943600" cy="5398135"/>
                    </a:xfrm>
                    <a:prstGeom prst="rect">
                      <a:avLst/>
                    </a:prstGeom>
                  </pic:spPr>
                </pic:pic>
              </a:graphicData>
            </a:graphic>
          </wp:inline>
        </w:drawing>
      </w:r>
      <w:r w:rsidR="00DB5652">
        <w:rPr>
          <w:rFonts w:eastAsia="Times New Roman" w:cstheme="minorHAnsi"/>
          <w:sz w:val="22"/>
          <w:szCs w:val="22"/>
        </w:rPr>
        <w:t xml:space="preserve"> </w:t>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376D3D0F" w14:textId="2A502FC9" w:rsidR="00D60CFF" w:rsidRPr="00D60CFF" w:rsidRDefault="00D60CFF" w:rsidP="00D60CFF">
      <w:pPr>
        <w:contextualSpacing/>
        <w:rPr>
          <w:rFonts w:eastAsia="Times New Roman"/>
          <w:sz w:val="22"/>
          <w:szCs w:val="22"/>
        </w:rPr>
      </w:pPr>
      <w:r>
        <w:rPr>
          <w:rFonts w:eastAsia="Times New Roman"/>
          <w:sz w:val="22"/>
          <w:szCs w:val="22"/>
        </w:rPr>
        <w:lastRenderedPageBreak/>
        <w:t>I</w:t>
      </w:r>
      <w:r w:rsidRPr="00D60CFF">
        <w:rPr>
          <w:rFonts w:eastAsia="Times New Roman"/>
          <w:sz w:val="22"/>
          <w:szCs w:val="22"/>
        </w:rPr>
        <w:t xml:space="preserve"> revamped the code to beef up the security. Specifically, I hooked in SHA-256 for hashing, making sure the data stays the same from A to B. Checked out the Vulnerability Assessment Process Flow Diagram, and I zeroed in on secure coding practices and encryption use.</w:t>
      </w:r>
    </w:p>
    <w:p w14:paraId="74CC400A" w14:textId="77777777" w:rsidR="00D60CFF" w:rsidRPr="00D60CFF" w:rsidRDefault="00D60CFF" w:rsidP="00D60CFF">
      <w:pPr>
        <w:contextualSpacing/>
        <w:rPr>
          <w:rFonts w:eastAsia="Times New Roman"/>
          <w:sz w:val="22"/>
          <w:szCs w:val="22"/>
        </w:rPr>
      </w:pPr>
    </w:p>
    <w:p w14:paraId="0624AD01" w14:textId="0798ABB9" w:rsidR="620D193F" w:rsidRDefault="00D60CFF" w:rsidP="00D60CFF">
      <w:pPr>
        <w:contextualSpacing/>
        <w:rPr>
          <w:rFonts w:eastAsia="Times New Roman"/>
          <w:sz w:val="22"/>
          <w:szCs w:val="22"/>
        </w:rPr>
      </w:pPr>
      <w:r w:rsidRPr="00D60CFF">
        <w:rPr>
          <w:rFonts w:eastAsia="Times New Roman"/>
          <w:sz w:val="22"/>
          <w:szCs w:val="22"/>
        </w:rPr>
        <w:t>For layering up security, I made sure we’re using up-to-date and strong hash functions</w:t>
      </w:r>
      <w:r>
        <w:rPr>
          <w:rFonts w:eastAsia="Times New Roman"/>
          <w:sz w:val="22"/>
          <w:szCs w:val="22"/>
        </w:rPr>
        <w:t xml:space="preserve">. </w:t>
      </w:r>
      <w:r w:rsidRPr="00D60CFF">
        <w:rPr>
          <w:rFonts w:eastAsia="Times New Roman"/>
          <w:sz w:val="22"/>
          <w:szCs w:val="22"/>
        </w:rPr>
        <w:t>All about keeping our clients' data tight and out of the wrong hands.</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134F427D" w14:textId="77777777" w:rsidR="00D60CFF" w:rsidRPr="00D60CFF" w:rsidRDefault="00D60CFF" w:rsidP="00D60CFF">
      <w:pPr>
        <w:contextualSpacing/>
        <w:rPr>
          <w:rFonts w:eastAsia="Times New Roman"/>
          <w:sz w:val="22"/>
          <w:szCs w:val="22"/>
        </w:rPr>
      </w:pPr>
      <w:r w:rsidRPr="00D60CFF">
        <w:rPr>
          <w:rFonts w:eastAsia="Times New Roman"/>
          <w:sz w:val="22"/>
          <w:szCs w:val="22"/>
        </w:rPr>
        <w:t>I stuck to the industry playbook to keep our app secure. I made sure the code was clean and up to scratch by using tools to weed out any bad code practices that could lead to security gaps. Keeping everything updated, especially the libraries and frameworks, was key.</w:t>
      </w:r>
    </w:p>
    <w:p w14:paraId="62B67BC4" w14:textId="77777777" w:rsidR="00D60CFF" w:rsidRPr="00D60CFF" w:rsidRDefault="00D60CFF" w:rsidP="00D60CFF">
      <w:pPr>
        <w:contextualSpacing/>
        <w:rPr>
          <w:rFonts w:eastAsia="Times New Roman"/>
          <w:sz w:val="22"/>
          <w:szCs w:val="22"/>
        </w:rPr>
      </w:pPr>
    </w:p>
    <w:p w14:paraId="052C684F" w14:textId="0DB6FD8D" w:rsidR="00974AE3" w:rsidRPr="00B7788F" w:rsidRDefault="00D60CFF" w:rsidP="00D60CFF">
      <w:pPr>
        <w:contextualSpacing/>
        <w:rPr>
          <w:rFonts w:eastAsia="Times New Roman"/>
          <w:sz w:val="22"/>
          <w:szCs w:val="22"/>
        </w:rPr>
      </w:pPr>
      <w:r w:rsidRPr="00D60CFF">
        <w:rPr>
          <w:rFonts w:eastAsia="Times New Roman"/>
          <w:sz w:val="22"/>
          <w:szCs w:val="22"/>
        </w:rPr>
        <w:t>Applying these best practices isn’t just about dodging security slip-ups; it’s about trust. When clients see we do things by the book, it tells them their data’s safe with us, and that’s solid gold for our reputation.</w:t>
      </w:r>
    </w:p>
    <w:sectPr w:rsidR="00974AE3" w:rsidRPr="00B7788F" w:rsidSect="0093775B">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D4CF6" w14:textId="77777777" w:rsidR="0093775B" w:rsidRDefault="0093775B" w:rsidP="002F3F84">
      <w:r>
        <w:separator/>
      </w:r>
    </w:p>
  </w:endnote>
  <w:endnote w:type="continuationSeparator" w:id="0">
    <w:p w14:paraId="00BD389E" w14:textId="77777777" w:rsidR="0093775B" w:rsidRDefault="0093775B" w:rsidP="002F3F84">
      <w:r>
        <w:continuationSeparator/>
      </w:r>
    </w:p>
  </w:endnote>
  <w:endnote w:type="continuationNotice" w:id="1">
    <w:p w14:paraId="6B382A6F" w14:textId="77777777" w:rsidR="0093775B" w:rsidRDefault="009377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F010A" w14:textId="77777777" w:rsidR="0093775B" w:rsidRDefault="0093775B" w:rsidP="002F3F84">
      <w:r>
        <w:separator/>
      </w:r>
    </w:p>
  </w:footnote>
  <w:footnote w:type="continuationSeparator" w:id="0">
    <w:p w14:paraId="7291C8FA" w14:textId="77777777" w:rsidR="0093775B" w:rsidRDefault="0093775B" w:rsidP="002F3F84">
      <w:r>
        <w:continuationSeparator/>
      </w:r>
    </w:p>
  </w:footnote>
  <w:footnote w:type="continuationNotice" w:id="1">
    <w:p w14:paraId="46F73D41" w14:textId="77777777" w:rsidR="0093775B" w:rsidRDefault="009377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635182510">
    <w:abstractNumId w:val="16"/>
  </w:num>
  <w:num w:numId="2" w16cid:durableId="1086726203">
    <w:abstractNumId w:val="20"/>
  </w:num>
  <w:num w:numId="3" w16cid:durableId="1514222827">
    <w:abstractNumId w:val="6"/>
  </w:num>
  <w:num w:numId="4" w16cid:durableId="1739861986">
    <w:abstractNumId w:val="8"/>
  </w:num>
  <w:num w:numId="5" w16cid:durableId="1411195001">
    <w:abstractNumId w:val="4"/>
  </w:num>
  <w:num w:numId="6" w16cid:durableId="1080567416">
    <w:abstractNumId w:val="17"/>
  </w:num>
  <w:num w:numId="7" w16cid:durableId="1918593241">
    <w:abstractNumId w:val="12"/>
    <w:lvlOverride w:ilvl="0">
      <w:lvl w:ilvl="0">
        <w:numFmt w:val="lowerLetter"/>
        <w:lvlText w:val="%1."/>
        <w:lvlJc w:val="left"/>
      </w:lvl>
    </w:lvlOverride>
  </w:num>
  <w:num w:numId="8" w16cid:durableId="302317627">
    <w:abstractNumId w:val="5"/>
  </w:num>
  <w:num w:numId="9" w16cid:durableId="1081561591">
    <w:abstractNumId w:val="1"/>
    <w:lvlOverride w:ilvl="0">
      <w:lvl w:ilvl="0">
        <w:numFmt w:val="lowerLetter"/>
        <w:lvlText w:val="%1."/>
        <w:lvlJc w:val="left"/>
      </w:lvl>
    </w:lvlOverride>
  </w:num>
  <w:num w:numId="10" w16cid:durableId="1000236121">
    <w:abstractNumId w:val="0"/>
  </w:num>
  <w:num w:numId="11" w16cid:durableId="722869998">
    <w:abstractNumId w:val="3"/>
  </w:num>
  <w:num w:numId="12" w16cid:durableId="732123208">
    <w:abstractNumId w:val="19"/>
  </w:num>
  <w:num w:numId="13" w16cid:durableId="1114322670">
    <w:abstractNumId w:val="15"/>
  </w:num>
  <w:num w:numId="14" w16cid:durableId="667712403">
    <w:abstractNumId w:val="2"/>
  </w:num>
  <w:num w:numId="15" w16cid:durableId="369115252">
    <w:abstractNumId w:val="11"/>
  </w:num>
  <w:num w:numId="16" w16cid:durableId="1794051759">
    <w:abstractNumId w:val="9"/>
  </w:num>
  <w:num w:numId="17" w16cid:durableId="1838305528">
    <w:abstractNumId w:val="14"/>
  </w:num>
  <w:num w:numId="18" w16cid:durableId="1944651564">
    <w:abstractNumId w:val="18"/>
  </w:num>
  <w:num w:numId="19" w16cid:durableId="86392861">
    <w:abstractNumId w:val="7"/>
  </w:num>
  <w:num w:numId="20" w16cid:durableId="2120686109">
    <w:abstractNumId w:val="13"/>
  </w:num>
  <w:num w:numId="21" w16cid:durableId="2818856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A700B"/>
    <w:rsid w:val="001B4F8C"/>
    <w:rsid w:val="001F5F49"/>
    <w:rsid w:val="002001E0"/>
    <w:rsid w:val="00234FC3"/>
    <w:rsid w:val="00246C90"/>
    <w:rsid w:val="00271E26"/>
    <w:rsid w:val="002778D5"/>
    <w:rsid w:val="00277B38"/>
    <w:rsid w:val="00281DF1"/>
    <w:rsid w:val="00292377"/>
    <w:rsid w:val="002A1A18"/>
    <w:rsid w:val="002B4D43"/>
    <w:rsid w:val="002C4314"/>
    <w:rsid w:val="002F3F84"/>
    <w:rsid w:val="00307BF7"/>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7C3FC9"/>
    <w:rsid w:val="007F08AE"/>
    <w:rsid w:val="00804344"/>
    <w:rsid w:val="00816AE9"/>
    <w:rsid w:val="00824ABB"/>
    <w:rsid w:val="00826665"/>
    <w:rsid w:val="00844A5D"/>
    <w:rsid w:val="00861EC1"/>
    <w:rsid w:val="008A7514"/>
    <w:rsid w:val="008B068E"/>
    <w:rsid w:val="0093775B"/>
    <w:rsid w:val="00940B1A"/>
    <w:rsid w:val="00957280"/>
    <w:rsid w:val="009714E8"/>
    <w:rsid w:val="00974AE3"/>
    <w:rsid w:val="009826D6"/>
    <w:rsid w:val="009C6202"/>
    <w:rsid w:val="009C7B99"/>
    <w:rsid w:val="009D3129"/>
    <w:rsid w:val="009F285B"/>
    <w:rsid w:val="009F7DF4"/>
    <w:rsid w:val="00A2133A"/>
    <w:rsid w:val="00A87E0C"/>
    <w:rsid w:val="00AC1A15"/>
    <w:rsid w:val="00AC3626"/>
    <w:rsid w:val="00AD43C0"/>
    <w:rsid w:val="00AE5B33"/>
    <w:rsid w:val="00AF4C03"/>
    <w:rsid w:val="00B0369F"/>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60CFF"/>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796</Words>
  <Characters>4540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5326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Tyler Lowe</cp:lastModifiedBy>
  <cp:revision>4</cp:revision>
  <dcterms:created xsi:type="dcterms:W3CDTF">2024-04-29T01:35:00Z</dcterms:created>
  <dcterms:modified xsi:type="dcterms:W3CDTF">2024-04-29T01:40:00Z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