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https://www.figma.com/proto/qiat1JyhKDDP6Fhu2RfI7D/Untitled?type=design&amp;node-id=15-2259&amp;t=ktjD5jyVAvzq5xHx-1&amp;scaling=scale-down&amp;page-id=0%3A1&amp;starting-point-node-id=15%3A347&amp;mode=design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qiat1JyhKDDP6Fhu2RfI7D/Untitled?type=design&amp;node-id=15-2259&amp;t=ktjD5jyVAvzq5xHx-1&amp;scaling=scale-down&amp;page-id=0%3A1&amp;starting-point-node-id=15%3A347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