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03B9B" w14:textId="4782923E" w:rsidR="00222EFC" w:rsidRDefault="00474F5A" w:rsidP="00474F5A">
      <w:pPr>
        <w:pStyle w:val="Heading1"/>
      </w:pPr>
      <w:r>
        <w:t>HỆ THỐNG PHÁT HIỆN GIAO DỊCH GIAN LẬN ĐA TẦNG THỜI GIAN THỰC KẾT HỢP GNN VÀ XGBOOST</w:t>
      </w:r>
    </w:p>
    <w:p w14:paraId="55D8F9EE" w14:textId="32E635BD" w:rsidR="00474F5A" w:rsidRDefault="00474F5A" w:rsidP="00474F5A"/>
    <w:p w14:paraId="44A86F4C" w14:textId="323D6D58" w:rsidR="00474F5A" w:rsidRDefault="00474F5A" w:rsidP="00474F5A">
      <w:pPr>
        <w:pStyle w:val="Heading2"/>
        <w:numPr>
          <w:ilvl w:val="0"/>
          <w:numId w:val="1"/>
        </w:numPr>
      </w:pPr>
      <w:r>
        <w:t>Chọn dataset</w:t>
      </w:r>
    </w:p>
    <w:p w14:paraId="22E68DCD" w14:textId="03B83E61" w:rsidR="001A115E" w:rsidRDefault="00474F5A" w:rsidP="001A115E">
      <w:r>
        <w:t xml:space="preserve">Chọn </w:t>
      </w:r>
      <w:r w:rsidR="004C6F04">
        <w:t xml:space="preserve">HI vì dữ liệu có nhiều pattern hơn, dễ train, nhiều mẫu dương hơn để học và đo PR-AUC, Precision và Recall ổn định </w:t>
      </w:r>
      <w:r w:rsidR="001A115E">
        <w:t>hơn, ít bị nhiễu. Thay vì train bằng LI thì test LI sẽ giúp đánh giá mô hình có hiệu quả không, vì trên thực tế người ta phát hiện gian lận bằng các giải thuật đã được kiểm nghiệm trước đó chứ không ai phát hiện gian lận bằng cách thử mô hình cả</w:t>
      </w:r>
    </w:p>
    <w:p w14:paraId="4E3DAEC8" w14:textId="55D24334" w:rsidR="001A115E" w:rsidRDefault="004D4944" w:rsidP="001A115E">
      <w:pPr>
        <w:pStyle w:val="Heading2"/>
        <w:numPr>
          <w:ilvl w:val="0"/>
          <w:numId w:val="1"/>
        </w:numPr>
      </w:pPr>
      <w:r>
        <w:t>Tiền xử lý dữ liệu và hướng tiếp cận</w:t>
      </w:r>
    </w:p>
    <w:p w14:paraId="7E68F2E2" w14:textId="478E18C2" w:rsidR="004D4944" w:rsidRDefault="004D4944" w:rsidP="004D4944">
      <w:r>
        <w:t>Do cấu hình máy 16GB, VRAM 4GB nên việc quản lý 5 triệu node giao dịch sẽ ảnh hưởng lớn đến việc xây dựng đồ thị và quản lý bộ nhớ nên việc dựng graph không khả thi thay vào đó em xây dựng node tài khoản fraud thay vì giao dịch fraud, mỗi tài khoản là 1 node, giao dịch là cạnh, tài khoản nào có cạnh giao dịch fraud thì tài khoản đó sẽ được đánh dấu, cách này khả thi hơn vì chỉ cần xây dựng khoảng 500 nghìn node thay vì 5 triệu node</w:t>
      </w:r>
    </w:p>
    <w:p w14:paraId="3158ABF6" w14:textId="4F911398" w:rsidR="008C241E" w:rsidRDefault="008C241E" w:rsidP="004D4944">
      <w:r>
        <w:t>Tiền xử lý dữ liệu sẽ tách 2 cột: Account và IsLaundering vào 1 file csv: AccountFraudLabel.csv</w:t>
      </w:r>
    </w:p>
    <w:p w14:paraId="0BA99C24" w14:textId="74CDFAF2" w:rsidR="008C241E" w:rsidRDefault="008C241E" w:rsidP="004D4944">
      <w:r>
        <w:t>Sau đó xây dựng các node</w:t>
      </w:r>
      <w:r w:rsidR="00D30931">
        <w:t xml:space="preserve"> thì thấy các node khác nhau chứa các tài khoản khác nhau lại trùng nhau giữa các bank ID bằng chứng trong tập kiểm tra check_duplicate.ipynb nên phải dung tuple để xây dựng node</w:t>
      </w:r>
    </w:p>
    <w:p w14:paraId="1D210E7A" w14:textId="1DBEE0D6" w:rsidR="003475F1" w:rsidRDefault="003475F1" w:rsidP="004D4944">
      <w:r>
        <w:t xml:space="preserve">Dữ liệu sẽ được chia theo 60/20/20 để đảm bảo hiệu quả theo như tác giả giới thiệu, trong tập train sẽ được áp dụng các giải pháp để đảm bảo mô hình không bị overfiting vì tỉ lệ fraud/ binh thường là rất lớn. Các giải thuật sử dụng để chống overfiting cho bài toán </w:t>
      </w:r>
      <w:r w:rsidR="00307719">
        <w:t>là L1, L2 giảm độ quan trọng của giao dịch binh thường còn đối với giao dịch gian lận sẽ tăng độ nhận diện lên bằng trọng số w và bình phương lên</w:t>
      </w:r>
      <w:r w:rsidR="00D161B3">
        <w:t xml:space="preserve"> trên tập train, trên tập val sẽ dùng early stopping để bỏ noise và các trường hợp cá biệt </w:t>
      </w:r>
    </w:p>
    <w:p w14:paraId="7EDF6194" w14:textId="2E602E63" w:rsidR="004A093D" w:rsidRDefault="00556964" w:rsidP="004D4944">
      <w:r w:rsidRPr="00556964">
        <w:rPr>
          <w:noProof/>
        </w:rPr>
        <w:lastRenderedPageBreak/>
        <w:drawing>
          <wp:inline distT="0" distB="0" distL="0" distR="0" wp14:anchorId="0B9CA9B8" wp14:editId="36EFF393">
            <wp:extent cx="5943600" cy="27190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19070"/>
                    </a:xfrm>
                    <a:prstGeom prst="rect">
                      <a:avLst/>
                    </a:prstGeom>
                  </pic:spPr>
                </pic:pic>
              </a:graphicData>
            </a:graphic>
          </wp:inline>
        </w:drawing>
      </w:r>
    </w:p>
    <w:p w14:paraId="3AE05997" w14:textId="144CDA1E" w:rsidR="00556964" w:rsidRDefault="00556964" w:rsidP="004D4944">
      <w:r w:rsidRPr="00556964">
        <w:rPr>
          <w:noProof/>
        </w:rPr>
        <w:drawing>
          <wp:inline distT="0" distB="0" distL="0" distR="0" wp14:anchorId="3D02AA7C" wp14:editId="365D3B01">
            <wp:extent cx="5943600" cy="12947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94765"/>
                    </a:xfrm>
                    <a:prstGeom prst="rect">
                      <a:avLst/>
                    </a:prstGeom>
                  </pic:spPr>
                </pic:pic>
              </a:graphicData>
            </a:graphic>
          </wp:inline>
        </w:drawing>
      </w:r>
    </w:p>
    <w:p w14:paraId="63587049" w14:textId="187AA940" w:rsidR="003309EA" w:rsidRDefault="00EE3A0A" w:rsidP="004D4944">
      <w:r>
        <w:t>Chia tập thời gian:</w:t>
      </w:r>
    </w:p>
    <w:p w14:paraId="34BBAF5A" w14:textId="62FEF809" w:rsidR="00EE3A0A" w:rsidRDefault="00EE3A0A" w:rsidP="004D4944">
      <w:r>
        <w:t>Định nghĩa NodeLabelFraud: có 3 cột (Account, Bank ID, IsLaundering)</w:t>
      </w:r>
    </w:p>
    <w:p w14:paraId="6A7E584B" w14:textId="77777777" w:rsidR="007474AC" w:rsidRDefault="007474AC" w:rsidP="004D4944"/>
    <w:p w14:paraId="727B8237" w14:textId="7E0BED63" w:rsidR="00EE3A0A" w:rsidRDefault="00DA232E" w:rsidP="004D4944">
      <w:r w:rsidRPr="00DA232E">
        <w:rPr>
          <w:noProof/>
        </w:rPr>
        <w:lastRenderedPageBreak/>
        <w:drawing>
          <wp:inline distT="0" distB="0" distL="0" distR="0" wp14:anchorId="2F54AA21" wp14:editId="159130DB">
            <wp:extent cx="5943600" cy="4060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60190"/>
                    </a:xfrm>
                    <a:prstGeom prst="rect">
                      <a:avLst/>
                    </a:prstGeom>
                  </pic:spPr>
                </pic:pic>
              </a:graphicData>
            </a:graphic>
          </wp:inline>
        </w:drawing>
      </w:r>
    </w:p>
    <w:p w14:paraId="44EBDF9B" w14:textId="4523DA13" w:rsidR="0069595C" w:rsidRDefault="00DA232E" w:rsidP="004D4944">
      <w:r>
        <w:t>Kết quả</w:t>
      </w:r>
    </w:p>
    <w:p w14:paraId="0B71D2FD" w14:textId="15F70A69" w:rsidR="0069595C" w:rsidRDefault="002E022B" w:rsidP="004D4944">
      <w:r w:rsidRPr="002E022B">
        <w:rPr>
          <w:noProof/>
        </w:rPr>
        <w:drawing>
          <wp:inline distT="0" distB="0" distL="0" distR="0" wp14:anchorId="2D8F1856" wp14:editId="65A56A97">
            <wp:extent cx="5477639" cy="2962688"/>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77639" cy="2962688"/>
                    </a:xfrm>
                    <a:prstGeom prst="rect">
                      <a:avLst/>
                    </a:prstGeom>
                  </pic:spPr>
                </pic:pic>
              </a:graphicData>
            </a:graphic>
          </wp:inline>
        </w:drawing>
      </w:r>
    </w:p>
    <w:p w14:paraId="415712AB" w14:textId="1C99EA59" w:rsidR="002E022B" w:rsidRDefault="002E022B" w:rsidP="004D4944">
      <w:r>
        <w:lastRenderedPageBreak/>
        <w:t>Tiếp theo sẽ split train/test/value các giao dịch trong Hi-Small_trans bằng cách gán nhãn, tỷ lệ là 60/20/20</w:t>
      </w:r>
      <w:r w:rsidR="00241F58">
        <w:t xml:space="preserve"> đảm bảo dữ liệu các tập không chồng lấn lên nhau</w:t>
      </w:r>
    </w:p>
    <w:p w14:paraId="57C02B5A" w14:textId="2AA6283D" w:rsidR="00A26475" w:rsidRDefault="00A26475" w:rsidP="00A26475">
      <w:pPr>
        <w:pStyle w:val="Heading2"/>
        <w:numPr>
          <w:ilvl w:val="0"/>
          <w:numId w:val="1"/>
        </w:numPr>
      </w:pPr>
      <w:r>
        <w:t xml:space="preserve">Bảng chú thích </w:t>
      </w:r>
    </w:p>
    <w:tbl>
      <w:tblPr>
        <w:tblStyle w:val="TableGrid"/>
        <w:tblW w:w="0" w:type="auto"/>
        <w:tblLook w:val="04A0" w:firstRow="1" w:lastRow="0" w:firstColumn="1" w:lastColumn="0" w:noHBand="0" w:noVBand="1"/>
      </w:tblPr>
      <w:tblGrid>
        <w:gridCol w:w="4675"/>
        <w:gridCol w:w="4675"/>
      </w:tblGrid>
      <w:tr w:rsidR="00A474DB" w14:paraId="697EC540" w14:textId="77777777" w:rsidTr="00A474DB">
        <w:tc>
          <w:tcPr>
            <w:tcW w:w="4675" w:type="dxa"/>
          </w:tcPr>
          <w:p w14:paraId="351CE099" w14:textId="38BB89FA" w:rsidR="00A474DB" w:rsidRDefault="00A474DB" w:rsidP="004D4944">
            <w:r>
              <w:t>temporal</w:t>
            </w:r>
          </w:p>
        </w:tc>
        <w:tc>
          <w:tcPr>
            <w:tcW w:w="4675" w:type="dxa"/>
          </w:tcPr>
          <w:p w14:paraId="2FE118BD" w14:textId="3803589C" w:rsidR="00A474DB" w:rsidRDefault="00A474DB" w:rsidP="004D4944">
            <w:r>
              <w:t>Theo thời gian</w:t>
            </w:r>
          </w:p>
        </w:tc>
      </w:tr>
      <w:tr w:rsidR="00A474DB" w14:paraId="7E5D0D8B" w14:textId="77777777" w:rsidTr="00A474DB">
        <w:tc>
          <w:tcPr>
            <w:tcW w:w="4675" w:type="dxa"/>
          </w:tcPr>
          <w:p w14:paraId="3F622A1A" w14:textId="77777777" w:rsidR="00A474DB" w:rsidRDefault="00A474DB" w:rsidP="004D4944"/>
        </w:tc>
        <w:tc>
          <w:tcPr>
            <w:tcW w:w="4675" w:type="dxa"/>
          </w:tcPr>
          <w:p w14:paraId="33F5F8F8" w14:textId="77777777" w:rsidR="00A474DB" w:rsidRDefault="00A474DB" w:rsidP="004D4944"/>
        </w:tc>
      </w:tr>
    </w:tbl>
    <w:p w14:paraId="1289CBB9" w14:textId="436264BB" w:rsidR="002C4DB7" w:rsidRDefault="002C4DB7" w:rsidP="004D4944"/>
    <w:p w14:paraId="30BF3918" w14:textId="3DAAC91C" w:rsidR="00A26475" w:rsidRDefault="00A26475" w:rsidP="00A26475">
      <w:pPr>
        <w:pStyle w:val="Heading2"/>
        <w:numPr>
          <w:ilvl w:val="0"/>
          <w:numId w:val="1"/>
        </w:numPr>
      </w:pPr>
      <w:r>
        <w:t>Quá trình preprocess</w:t>
      </w:r>
      <w:r w:rsidR="001674AF">
        <w:t xml:space="preserve"> và giới thiệu bộ dataset</w:t>
      </w:r>
    </w:p>
    <w:p w14:paraId="695CA48C" w14:textId="3C099DA0" w:rsidR="00A8741C" w:rsidRDefault="00A8741C" w:rsidP="004D4944">
      <w:r>
        <w:t>Sau khi chia các tập dữ liệu có các phân bố như trong hình dưới đây:</w:t>
      </w:r>
    </w:p>
    <w:p w14:paraId="57F0D34C" w14:textId="4CE6F216" w:rsidR="001674AF" w:rsidRDefault="001674AF" w:rsidP="004D4944">
      <w:r w:rsidRPr="006235BA">
        <w:rPr>
          <w:noProof/>
        </w:rPr>
        <w:drawing>
          <wp:inline distT="0" distB="0" distL="0" distR="0" wp14:anchorId="52E209E9" wp14:editId="6B0557D8">
            <wp:extent cx="5943600" cy="3530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30600"/>
                    </a:xfrm>
                    <a:prstGeom prst="rect">
                      <a:avLst/>
                    </a:prstGeom>
                  </pic:spPr>
                </pic:pic>
              </a:graphicData>
            </a:graphic>
          </wp:inline>
        </w:drawing>
      </w:r>
    </w:p>
    <w:p w14:paraId="7FC964C6" w14:textId="402F2049" w:rsidR="004D4944" w:rsidRDefault="00E11059" w:rsidP="004D4944">
      <w:r>
        <w:t>Bài báo liên quan</w:t>
      </w:r>
      <w:r w:rsidR="000437FE">
        <w:t xml:space="preserve">, chứng minh được bộ dữ liệu </w:t>
      </w:r>
      <w:r w:rsidR="00C547BD">
        <w:t>IBM laundering dataset vì sao nên chọn: mới hơn, tỷ lệ fraud thấp giống thực tế, IBM mô phỏng thông qua một bộ dữ liệu thật có thật rất đáng tin cậy vì giống dữ liệu thật chỉ khác cái tên được đặt khác</w:t>
      </w:r>
      <w:r w:rsidR="00C3619B">
        <w:t>, được cộng đồng nghiên cứu đón nhận</w:t>
      </w:r>
      <w:r w:rsidR="00BA4C6A">
        <w:t xml:space="preserve">. Chọn </w:t>
      </w:r>
      <w:r w:rsidR="00122043">
        <w:t>H</w:t>
      </w:r>
      <w:r w:rsidR="00BA4C6A">
        <w:t xml:space="preserve">I-Small vì máy chỉ đủ dùng cho bản Small, chọn HI vì dễ cho việc huấn luyện và đánh giá mạng GNN, đây là lựa chọn phù hợp các bài báo, luận văn tập trung vào kiến trúc và phương pháp luận nên bản HI dễ đánh giá hơn nếu có lỗi cũng biết do mỗi hình dở chứ không </w:t>
      </w:r>
      <w:r w:rsidR="00BA4C6A">
        <w:lastRenderedPageBreak/>
        <w:t>phái thiếu dữ liệu</w:t>
      </w:r>
      <w:r w:rsidR="00122043">
        <w:t>. Nhiều bài báo trện thế giới cũng dùng HI nên dễ so sánh benchmark hơn trực tiếp hơn</w:t>
      </w:r>
      <w:r w:rsidR="00A26475">
        <w:t xml:space="preserve"> </w:t>
      </w:r>
    </w:p>
    <w:p w14:paraId="3206E861" w14:textId="632379FB" w:rsidR="00E11059" w:rsidRPr="004D4944" w:rsidRDefault="0080565B" w:rsidP="004D4944">
      <w:r>
        <w:t>phân loại cạnh là giao dịch, giao dịch là nút</w:t>
      </w:r>
      <w:r w:rsidR="0076470A">
        <w:t xml:space="preserve"> ( advances in continual graph learning for anti-money laundering systems: a comprehensive preview)</w:t>
      </w:r>
    </w:p>
    <w:p w14:paraId="0C501E5B" w14:textId="2C95859E" w:rsidR="00474F5A" w:rsidRDefault="00122043" w:rsidP="00474F5A">
      <w:r>
        <w:t>Bối cảnh và thách thức</w:t>
      </w:r>
    </w:p>
    <w:p w14:paraId="7F33B6A1" w14:textId="53A49323" w:rsidR="00122043" w:rsidRDefault="00122043" w:rsidP="00474F5A">
      <w:r>
        <w:t xml:space="preserve">Một </w:t>
      </w:r>
      <w:r w:rsidR="00067611">
        <w:t>khó khăn trong việc phát hiện rửa tiền là tội phạm luôn thay đổi hành vi gây khó khăn trong việc điều tra. Các mô hình học máy truyền truyền thống làm không tốt trong việc phát hiện các hành vi gian lận ở các hành vi khác nhau, nên phương pháp đồ thị sẽ được áp dụng vào bài này vì nó giải quyết được tính học liên tục, ít bị quên và không bị kém hiệu quả như các mô hình học máy truyền thống. Mô hình này hiệu quả vì khi tích hợp thông tin mới vẫn giữ được các kiến thức trước đó mà nó đã học, bài toán học đồ thị cho AML là còn khá mới</w:t>
      </w:r>
      <w:r w:rsidR="009B4F09">
        <w:t xml:space="preserve">, nên đóng góp của luận văn là để đóng góp bài toán học đồ thị cho AML xem hiệu quả so với các phương pháp </w:t>
      </w:r>
      <w:r w:rsidR="00971D89">
        <w:t xml:space="preserve">truyền thống </w:t>
      </w:r>
      <w:r w:rsidR="009B4F09">
        <w:t>khác và các phương pháp đồ thị với các bài báo</w:t>
      </w:r>
      <w:r w:rsidR="00971D89">
        <w:t xml:space="preserve"> để tìm ra phương pháp thực nghiệm tốt nhất. Học đồ thị có hiệu quả đối với dữ liệu mất cân bằng, và các mô hình có nhiều biến thể dữ liệu như các mô hình gian lận đang phát triển</w:t>
      </w:r>
      <w:r w:rsidR="00F62BB3">
        <w:t>. học liên tục cũng giúp giảm tình trạng catasgophic forgetting</w:t>
      </w:r>
    </w:p>
    <w:p w14:paraId="5BF9CD71" w14:textId="3B284379" w:rsidR="0014185A" w:rsidRDefault="0014185A" w:rsidP="00474F5A">
      <w:r>
        <w:t xml:space="preserve">Nghiên cứu sẽ so sánh hiệu quả trên các tham số relative to hiệu suất, hiện tượng quên, tác động của chiều sâu và chiều rộng của mạng GNN </w:t>
      </w:r>
      <w:r w:rsidR="00D93E65">
        <w:t>đối với hiệu suất và hiện tượng quên. Thực nghiệm nhiều phương pháp để chọn ra phương pháp có độ đo (PR-AUC, F1-</w:t>
      </w:r>
      <w:r w:rsidR="001674AF">
        <w:t>minority</w:t>
      </w:r>
      <w:r w:rsidR="00D93E65">
        <w:t>, Precision</w:t>
      </w:r>
      <w:r w:rsidR="001674AF">
        <w:t>@k</w:t>
      </w:r>
      <w:r w:rsidR="00D93E65">
        <w:t>, Recall</w:t>
      </w:r>
      <w:r w:rsidR="001674AF">
        <w:t>@FPR</w:t>
      </w:r>
      <w:r w:rsidR="00D93E65">
        <w:t>) tốt nhất</w:t>
      </w:r>
      <w:r w:rsidR="002D3C67">
        <w:t>, độ lỗi (</w:t>
      </w:r>
      <w:r w:rsidR="001E069B">
        <w:t>weighted-cross entropy</w:t>
      </w:r>
      <w:r w:rsidR="002D3C67">
        <w:t xml:space="preserve">, focal loss) thấp nhất </w:t>
      </w:r>
    </w:p>
    <w:p w14:paraId="16BDFE9E" w14:textId="67CE4F43" w:rsidR="007474AC" w:rsidRDefault="00B03FBB" w:rsidP="001E069B">
      <w:pPr>
        <w:pStyle w:val="Heading2"/>
        <w:numPr>
          <w:ilvl w:val="0"/>
          <w:numId w:val="1"/>
        </w:numPr>
      </w:pPr>
      <w:r>
        <w:t>các bài báo:</w:t>
      </w:r>
    </w:p>
    <w:p w14:paraId="73FB23A9" w14:textId="321F086F" w:rsidR="00B03FBB" w:rsidRDefault="00B03FBB" w:rsidP="00B03FBB">
      <w:r>
        <w:t xml:space="preserve">1/ </w:t>
      </w:r>
      <w:hyperlink r:id="rId13" w:history="1">
        <w:r w:rsidRPr="000D7D42">
          <w:rPr>
            <w:rStyle w:val="Hyperlink"/>
          </w:rPr>
          <w:t>https://arxiv.org/pdf/2502.19952</w:t>
        </w:r>
      </w:hyperlink>
      <w:r>
        <w:t xml:space="preserve">: </w:t>
      </w:r>
      <w:r w:rsidR="00D47552">
        <w:rPr>
          <w:rFonts w:ascii="Roboto" w:hAnsi="Roboto"/>
          <w:color w:val="252525"/>
          <w:sz w:val="27"/>
          <w:szCs w:val="27"/>
        </w:rPr>
        <w:t>Towards Collaborative Anti-Money Laundering Among Financial Institutions</w:t>
      </w:r>
      <w:r w:rsidR="00D47552">
        <w:t xml:space="preserve">. </w:t>
      </w:r>
      <w:r>
        <w:t>IBM Laundering là bộ dữ liệu sinh từ SIMAML từ giao dịch AliPay của bài báo</w:t>
      </w:r>
      <w:r w:rsidR="00D60D64">
        <w:t xml:space="preserve">. </w:t>
      </w:r>
    </w:p>
    <w:p w14:paraId="77E2A25E" w14:textId="027EFB77" w:rsidR="00D47552" w:rsidRDefault="00D60D64" w:rsidP="00B03FBB">
      <w:r>
        <w:t>Bài báo sử dụng thuật toán collaborative scatter gather mining để phát hiện loại hình rửa tiền fan out ở nhiều ngân hàng khác nhau</w:t>
      </w:r>
    </w:p>
    <w:p w14:paraId="637754C0" w14:textId="6D0FCA68" w:rsidR="00B03FBB" w:rsidRDefault="00B03FBB" w:rsidP="00B03FBB">
      <w:r>
        <w:t xml:space="preserve">2/ </w:t>
      </w:r>
      <w:hyperlink r:id="rId14" w:history="1">
        <w:r w:rsidRPr="002967E4">
          <w:rPr>
            <w:rStyle w:val="Hyperlink"/>
          </w:rPr>
          <w:t>https://arxiv.org/pdf/2503.24259</w:t>
        </w:r>
      </w:hyperlink>
      <w:r>
        <w:t>:</w:t>
      </w:r>
      <w:r w:rsidR="007C6CEF">
        <w:t xml:space="preserve"> </w:t>
      </w:r>
      <w:bookmarkStart w:id="0" w:name="_Hlk233983665"/>
      <w:r w:rsidR="007C6CEF">
        <w:t>ADVANCES IN CONTINUAL GRAPH LEARNING FOR ANTI-MONEY LAUNDERING SYSTEMS</w:t>
      </w:r>
      <w:bookmarkEnd w:id="0"/>
      <w:r w:rsidR="007C6CEF">
        <w:t>: A COMPREHENSIVE REVIEW</w:t>
      </w:r>
      <w:r>
        <w:t xml:space="preserve"> bài báo sử dụng dữ liệu IBM bản HI-Small để </w:t>
      </w:r>
      <w:r>
        <w:lastRenderedPageBreak/>
        <w:t>khám phá ra cách rửa tiền bằng GNN, bài báo được xuất bản vào tháng 3 năm 2025 và được công nhận vì dataset mang tính thực tế. Bài báo xây dựng đồ thị</w:t>
      </w:r>
    </w:p>
    <w:p w14:paraId="787169C4" w14:textId="442680F5" w:rsidR="00630F89" w:rsidRDefault="00630F89" w:rsidP="00474F5A">
      <w:r>
        <w:t xml:space="preserve">3/ </w:t>
      </w:r>
      <w:hyperlink r:id="rId15" w:history="1">
        <w:r w:rsidRPr="005C3B11">
          <w:rPr>
            <w:rStyle w:val="Hyperlink"/>
          </w:rPr>
          <w:t>https://arxiv.org/pdf/2506.00654</w:t>
        </w:r>
      </w:hyperlink>
      <w:r>
        <w:t xml:space="preserve">: </w:t>
      </w:r>
      <w:r w:rsidR="0076470A">
        <w:t xml:space="preserve">amatriciana: </w:t>
      </w:r>
      <w:r>
        <w:t>không chia theo temporal split</w:t>
      </w:r>
    </w:p>
    <w:p w14:paraId="66768D42" w14:textId="7F3F2DE5" w:rsidR="00655825" w:rsidRDefault="00655825" w:rsidP="00474F5A">
      <w:r>
        <w:t xml:space="preserve">4/ </w:t>
      </w:r>
      <w:hyperlink r:id="rId16" w:history="1">
        <w:r w:rsidRPr="005C3B11">
          <w:rPr>
            <w:rStyle w:val="Hyperlink"/>
          </w:rPr>
          <w:t>https://blogs.nvidia.com/blog/ai-blueprint-fraud-detection/</w:t>
        </w:r>
      </w:hyperlink>
      <w:r>
        <w:t>: NVIDIA phát triển cấu trúc GNN, XGBoost, Triton nạp vào mô hình để huấn luyện suy luận thời gian thực</w:t>
      </w:r>
    </w:p>
    <w:p w14:paraId="35D09977" w14:textId="0ADD31F7" w:rsidR="00655825" w:rsidRDefault="00655825" w:rsidP="00474F5A">
      <w:r>
        <w:t xml:space="preserve">5/ </w:t>
      </w:r>
      <w:hyperlink r:id="rId17" w:history="1">
        <w:r w:rsidRPr="005C3B11">
          <w:rPr>
            <w:rStyle w:val="Hyperlink"/>
          </w:rPr>
          <w:t>https://ieeexplore.ieee.org/document/11070687</w:t>
        </w:r>
      </w:hyperlink>
      <w:r>
        <w:t xml:space="preserve">: bài báo </w:t>
      </w:r>
      <w:r w:rsidRPr="00655825">
        <w:t>Fraud Detection In Financial Transaction Using GNN With XGBoost</w:t>
      </w:r>
      <w:r>
        <w:t xml:space="preserve"> khớp với bài toán mà tôi đang phát triển nhất</w:t>
      </w:r>
      <w:r w:rsidR="00B72692">
        <w:t xml:space="preserve"> vì nó sử dụng GNN và XGBoost là công cụ chính để phát triển embedding phát hiện gian lận</w:t>
      </w:r>
      <w:r w:rsidR="00DB495C">
        <w:t xml:space="preserve"> nhưng cần subscription mới đọc được baseline, f1 score</w:t>
      </w:r>
    </w:p>
    <w:p w14:paraId="48856546" w14:textId="50DC6299" w:rsidR="00655825" w:rsidRDefault="00655825" w:rsidP="00474F5A">
      <w:r>
        <w:t xml:space="preserve">6/ </w:t>
      </w:r>
      <w:hyperlink r:id="rId18" w:history="1">
        <w:r w:rsidRPr="005C3B11">
          <w:rPr>
            <w:rStyle w:val="Hyperlink"/>
          </w:rPr>
          <w:t>https://arxiv.org/pdf/2402.08593</w:t>
        </w:r>
      </w:hyperlink>
      <w:r>
        <w:t xml:space="preserve">: </w:t>
      </w:r>
      <w:r w:rsidR="00B72692">
        <w:t xml:space="preserve">Graph Feature Preprocessor: Real-time Subgraph-based Feature Extraction for Financial Crime Detection, đây là bài toán </w:t>
      </w:r>
      <w:r w:rsidR="00B007C2">
        <w:t xml:space="preserve">sử dụng đặc trưng đồ thị để phát hiện crime </w:t>
      </w:r>
      <w:r w:rsidR="00B72692">
        <w:t xml:space="preserve">real time </w:t>
      </w:r>
      <w:r w:rsidR="00B007C2">
        <w:t>thay vì sử dụng GNN thì bài báo sử dụng gradient boosting để giảm bớt gánh nặng</w:t>
      </w:r>
      <w:r w:rsidR="00BB66EE">
        <w:t xml:space="preserve"> (IBM GFP 2024)</w:t>
      </w:r>
    </w:p>
    <w:p w14:paraId="1C053FDE" w14:textId="77777777" w:rsidR="00B007C2" w:rsidRDefault="00B007C2" w:rsidP="00474F5A">
      <w:r>
        <w:t>Những bài báo định hình bối cảnh benchmark của IBM AML</w:t>
      </w:r>
    </w:p>
    <w:p w14:paraId="3C4F9FDC" w14:textId="0A3592D6" w:rsidR="00B007C2" w:rsidRDefault="00B007C2" w:rsidP="00B007C2">
      <w:r>
        <w:t xml:space="preserve">7/ </w:t>
      </w:r>
      <w:hyperlink r:id="rId19" w:history="1">
        <w:r w:rsidR="00DF6716" w:rsidRPr="005C3B11">
          <w:rPr>
            <w:rStyle w:val="Hyperlink"/>
          </w:rPr>
          <w:t>https://arxiv.org/html/2306.16424v1</w:t>
        </w:r>
      </w:hyperlink>
      <w:r w:rsidR="003A36BC">
        <w:rPr>
          <w:rStyle w:val="Hyperlink"/>
        </w:rPr>
        <w:t xml:space="preserve"> (altman 2023)</w:t>
      </w:r>
      <w:r w:rsidR="00DF6716">
        <w:t xml:space="preserve">: </w:t>
      </w:r>
      <w:r>
        <w:t>Realistic Synthetic Financial Transactions for Anti-Money Laundering Models</w:t>
      </w:r>
      <w:r w:rsidR="00DF6716">
        <w:t>: đây là bài báo đã tạo ra bộ dữ liệu IBM AML</w:t>
      </w:r>
      <w:r w:rsidR="00E86DF6">
        <w:t xml:space="preserve">. </w:t>
      </w:r>
      <w:r w:rsidR="005A5DC6">
        <w:t>Trong phần contribution mục 1 bài báo có nói ở section 7 mặc dù là dữ liệu giả lập đa tác nhân nhưng có hỗ trợ trong cuộc phòng chống rửa tiền và phòng chống chóng những dạng tội phạm rửa tiền</w:t>
      </w:r>
    </w:p>
    <w:p w14:paraId="16249C4A" w14:textId="6BD26F1F" w:rsidR="005E1806" w:rsidRDefault="00DF6716" w:rsidP="00B007C2">
      <w:r>
        <w:t xml:space="preserve">8/ </w:t>
      </w:r>
      <w:r w:rsidRPr="00DF6716">
        <w:t>https://arxiv.org/pdf/2306.11586</w:t>
      </w:r>
      <w:r>
        <w:t>: Provably Powerful Graph Neural Networks for Directed Multigraphs</w:t>
      </w:r>
      <w:r w:rsidR="005E1806">
        <w:t xml:space="preserve"> (Egressy 2024 baseline so sánh trực tiếp)</w:t>
      </w:r>
      <w:r w:rsidR="0097187B">
        <w:t>. Sử dụng mutli-PNA một biến thể của PNA và đạt 68.16, đây là điểm SOTA</w:t>
      </w:r>
    </w:p>
    <w:p w14:paraId="315ADAC8" w14:textId="3BE332E7" w:rsidR="00DF6716" w:rsidRDefault="00DF6716" w:rsidP="00B007C2">
      <w:r>
        <w:t>9/</w:t>
      </w:r>
      <w:r w:rsidR="006D5CEC">
        <w:t xml:space="preserve"> </w:t>
      </w:r>
      <w:hyperlink r:id="rId20" w:history="1">
        <w:r w:rsidR="006D5CEC" w:rsidRPr="005C3B11">
          <w:rPr>
            <w:rStyle w:val="Hyperlink"/>
          </w:rPr>
          <w:t>https://arxiv.org/pdf/2506.00654</w:t>
        </w:r>
      </w:hyperlink>
      <w:r w:rsidR="006D5CEC">
        <w:t xml:space="preserve">: Amatriciana: Exploiting Temporal GNNs for Robust and Efficient Money Laundering Detection: chạy bản HI-Small </w:t>
      </w:r>
    </w:p>
    <w:p w14:paraId="2E70DD6A" w14:textId="010A5A41" w:rsidR="006D5CEC" w:rsidRDefault="006D5CEC" w:rsidP="006D5CEC">
      <w:pPr>
        <w:rPr>
          <w:rFonts w:cs="Times New Roman"/>
        </w:rPr>
      </w:pPr>
      <w:r>
        <w:t xml:space="preserve">10/ </w:t>
      </w:r>
      <w:hyperlink r:id="rId21" w:history="1">
        <w:r w:rsidRPr="005C3B11">
          <w:rPr>
            <w:rStyle w:val="Hyperlink"/>
          </w:rPr>
          <w:t>https://dl.acm.org/doi/full/10.1145/3768292.3770410</w:t>
        </w:r>
      </w:hyperlink>
      <w:r>
        <w:t xml:space="preserve">: </w:t>
      </w:r>
      <w:r w:rsidRPr="006D5CEC">
        <w:rPr>
          <w:rFonts w:cs="Times New Roman"/>
        </w:rPr>
        <w:t>LAS-GNN: A Graph Neural Network for Temporal Money Laundering Motif Detection</w:t>
      </w:r>
      <w:r>
        <w:rPr>
          <w:rFonts w:cs="Times New Roman"/>
        </w:rPr>
        <w:t>: phát hiện mo-typ rửa tiền theo thời gian, một phương pháp của Egressy, đây là 1 hướng đi mới cho bộ IBM AML</w:t>
      </w:r>
    </w:p>
    <w:p w14:paraId="05351D8C" w14:textId="7C5B400E" w:rsidR="006D5CEC" w:rsidRDefault="006D5CEC" w:rsidP="006D5CEC">
      <w:r>
        <w:rPr>
          <w:rFonts w:cs="Times New Roman"/>
        </w:rPr>
        <w:lastRenderedPageBreak/>
        <w:t xml:space="preserve">11/ </w:t>
      </w:r>
      <w:r w:rsidR="0074442F" w:rsidRPr="0074442F">
        <w:rPr>
          <w:rFonts w:cs="Times New Roman"/>
        </w:rPr>
        <w:t>https://arxiv.org/pdf/2601.12347</w:t>
      </w:r>
      <w:r w:rsidR="0074442F">
        <w:rPr>
          <w:rFonts w:cs="Times New Roman"/>
        </w:rPr>
        <w:t xml:space="preserve">: </w:t>
      </w:r>
      <w:r w:rsidR="0074442F">
        <w:t>RIPPLE++: An Incremental Framework for Efficient GNN Inference on Evolving Graphs: đây là nghiên cứu có ứng dụng thời gian thực, ứng dụng hạ tầng GNN thời gian thực, mục đích của đề tài là ngăn chặn giao dịch gian lận xảy ra bằng cách gắn cờ</w:t>
      </w:r>
    </w:p>
    <w:p w14:paraId="53B544D5" w14:textId="216A175D" w:rsidR="007354D8" w:rsidRDefault="007354D8" w:rsidP="006D5CEC">
      <w:r>
        <w:t xml:space="preserve">12/ </w:t>
      </w:r>
      <w:hyperlink r:id="rId22" w:history="1">
        <w:r w:rsidRPr="000815F8">
          <w:rPr>
            <w:rStyle w:val="Hyperlink"/>
          </w:rPr>
          <w:t>https://www.quanlynhanuoc.vn/2025/05/27/ung-dung-hoc-may-trong-viec-ho-tro-phat-hien-gian-lan-thanh-toan-tai-ngan-hang/</w:t>
        </w:r>
      </w:hyperlink>
      <w:r>
        <w:t xml:space="preserve">: thực nghiệm nhiều phương pháp khác nhau như hồi quy logistic, rừng ngẫu nhiên, XGBoost, KNN và rút ra kết luận </w:t>
      </w:r>
      <w:r w:rsidR="003A36BC">
        <w:t>XGBoost là phương pháp thực nghiệm dành cho dữ liệu mất cân bằng tốt nhất</w:t>
      </w:r>
      <w:r>
        <w:t xml:space="preserve"> </w:t>
      </w:r>
    </w:p>
    <w:p w14:paraId="2A476733" w14:textId="2BBD0D05" w:rsidR="00D47552" w:rsidRDefault="003A36BC" w:rsidP="00D47552">
      <w:r>
        <w:t xml:space="preserve">13/ </w:t>
      </w:r>
      <w:hyperlink r:id="rId23" w:tgtFrame="_blank" w:history="1">
        <w:r w:rsidR="00741D4F">
          <w:rPr>
            <w:rStyle w:val="Hyperlink"/>
            <w:rFonts w:ascii="Nunito Sans" w:hAnsi="Nunito Sans"/>
            <w:color w:val="2980B9"/>
            <w:sz w:val="21"/>
            <w:szCs w:val="21"/>
            <w:shd w:val="clear" w:color="auto" w:fill="FFFFFF"/>
          </w:rPr>
          <w:t>https://doi.org/10.6339/25-JDS1190</w:t>
        </w:r>
      </w:hyperlink>
      <w:r w:rsidR="00741D4F">
        <w:t xml:space="preserve"> : </w:t>
      </w:r>
      <w:r w:rsidR="00B93B7C">
        <w:t xml:space="preserve">money laundering detection with multi-aggregation custom edge GIN: </w:t>
      </w:r>
      <w:r w:rsidR="00D47552">
        <w:t>Đoạn money laundering has evolved into a highly sophisticated process, spanning across multiple financial institutions… bài báo nói hiện nay cách các tài khoản rửa tiền rất tinh vi đến nỗi trong 1 đồ thị thì feature của tài khoản như tài khoản bình thường</w:t>
      </w:r>
    </w:p>
    <w:p w14:paraId="7E0F054D" w14:textId="104ED896" w:rsidR="003A36BC" w:rsidRDefault="003A36BC" w:rsidP="006D5CEC"/>
    <w:p w14:paraId="21894521" w14:textId="70C39B4C" w:rsidR="00054CE0" w:rsidRDefault="00D856E7" w:rsidP="006D5CEC">
      <w:r>
        <w:t>Bài báo Altman 2023</w:t>
      </w:r>
      <w:r w:rsidR="003A36BC">
        <w:t xml:space="preserve"> (arxiv.org/abs/2306.16424: Realistic synthetic financial transactions for anti-money laundering models) </w:t>
      </w:r>
      <w:r>
        <w:t>, Egressy 2024</w:t>
      </w:r>
      <w:r w:rsidR="005E1806">
        <w:t xml:space="preserve"> (</w:t>
      </w:r>
      <w:hyperlink r:id="rId24" w:history="1">
        <w:r w:rsidR="005E1806" w:rsidRPr="000815F8">
          <w:rPr>
            <w:rStyle w:val="Hyperlink"/>
          </w:rPr>
          <w:t>https://arxiv.org/abs/2306.11586</w:t>
        </w:r>
      </w:hyperlink>
      <w:r w:rsidR="005E1806">
        <w:t>: Provably Powerful Graph Neural Networks for directed multigraphs)</w:t>
      </w:r>
      <w:r>
        <w:t>, GFP 2024</w:t>
      </w:r>
      <w:r w:rsidR="00BB66EE">
        <w:t xml:space="preserve"> (Graph Feature Preprocessor: Real-time Subgraph-based Feature Extraction for Financial Crime Detection)</w:t>
      </w:r>
      <w:r>
        <w:t xml:space="preserve"> cắt index cho đúng số lượng 60/20/20 xem dữ liệu thay đổi như thế nào</w:t>
      </w:r>
      <w:r w:rsidR="00B00CCD">
        <w:t>, công việc tiếp theo là xây pipeline tầng 1 (GNN) node identity-&gt;feature-&gt;graph-&gt;train-&gt;embedding, rồi chạy trên split</w:t>
      </w:r>
    </w:p>
    <w:p w14:paraId="1B29AA46" w14:textId="38336A10" w:rsidR="001E069B" w:rsidRDefault="001E069B" w:rsidP="001E069B">
      <w:pPr>
        <w:pStyle w:val="Heading2"/>
        <w:numPr>
          <w:ilvl w:val="0"/>
          <w:numId w:val="1"/>
        </w:numPr>
      </w:pPr>
      <w:r>
        <w:t>mục tiêu</w:t>
      </w:r>
    </w:p>
    <w:p w14:paraId="47813088" w14:textId="7832EBE0" w:rsidR="006235BA" w:rsidRDefault="00054CE0" w:rsidP="006D5CEC">
      <w:r>
        <w:t xml:space="preserve">Tạm thời đóng góp khoa học, novelty cho đề tài: chạy real-time bằng kiến trúc </w:t>
      </w:r>
      <w:r w:rsidR="00057756">
        <w:t>đường nóng và đường nguội và pipeline 2 tầng</w:t>
      </w:r>
      <w:r w:rsidR="001A45DC">
        <w:t>,</w:t>
      </w:r>
      <w:r w:rsidR="00057756">
        <w:t xml:space="preserve"> </w:t>
      </w:r>
      <w:r w:rsidR="00650E82">
        <w:t>tầng 1 đồ thị GNN để trích xuất đặc trưng theo từng batch</w:t>
      </w:r>
      <w:r w:rsidR="00C151DD">
        <w:t>,</w:t>
      </w:r>
      <w:r w:rsidR="001A45DC">
        <w:t xml:space="preserve"> sử dụng kiến trúc GraphSage: cơ chế SAGEConv bản chất là lấy embedding của các node hàng xóm qua edge_index sau đó dùng phương thức agg() để </w:t>
      </w:r>
      <w:r w:rsidR="00627A32">
        <w:t xml:space="preserve">tạo ra một node có đầy đủ feature </w:t>
      </w:r>
      <w:r w:rsidR="00C151DD">
        <w:t>chứa thông tin giao dịch</w:t>
      </w:r>
      <w:r w:rsidR="00627A32">
        <w:t xml:space="preserve"> bản thân và những </w:t>
      </w:r>
      <w:r w:rsidR="00C151DD">
        <w:t xml:space="preserve">thông tin </w:t>
      </w:r>
      <w:r w:rsidR="00627A32">
        <w:t>giao dịch với hàng xóm</w:t>
      </w:r>
      <w:r w:rsidR="00650E82">
        <w:t>, tầng 2 phát hiện gian lận ngay khi trích xuất đặc trưng</w:t>
      </w:r>
      <w:r w:rsidR="00CD1898">
        <w:t>,</w:t>
      </w:r>
      <w:r w:rsidR="00650E82">
        <w:t xml:space="preserve"> ứng dụng cho real-time</w:t>
      </w:r>
      <w:r w:rsidR="00645BB3">
        <w:t>, cụ thể: xây dựng 1 pipeline GNN nhẹ-&gt;embedding-&gt;XGBoost sau đó đo hiệu năng so với GNN đầy đủ của các bài báo</w:t>
      </w:r>
      <w:r w:rsidR="00753F40">
        <w:t xml:space="preserve">, các bài báo xây dựng </w:t>
      </w:r>
      <w:r w:rsidR="004340BB">
        <w:t>GNN end-to-end trên cạnh, còn tôi đo GNN node-</w:t>
      </w:r>
      <w:r w:rsidR="004340BB">
        <w:lastRenderedPageBreak/>
        <w:t>embedding + XGBoost trên giao dịch</w:t>
      </w:r>
      <w:r w:rsidR="00D07334">
        <w:t>,</w:t>
      </w:r>
      <w:r w:rsidR="009465CA">
        <w:t xml:space="preserve"> đây là cách đánh giá tạo ra novelty cho bài nghiên cứu</w:t>
      </w:r>
      <w:r w:rsidR="00D07334">
        <w:t xml:space="preserve"> vì GNN node-embedding tạo điều kiện để kiểm thử kết quả qua các phiên bản mô hình</w:t>
      </w:r>
      <w:r w:rsidR="002C15E9">
        <w:t xml:space="preserve"> (v0: XGBoost thuần, v1: </w:t>
      </w:r>
    </w:p>
    <w:p w14:paraId="548FF12D" w14:textId="5DB45DF7" w:rsidR="009B7997" w:rsidRDefault="009B7997" w:rsidP="006D5CEC">
      <w:r>
        <w:t xml:space="preserve">Thước đo: F1-minority (F1 cho lớp thiểu số) </w:t>
      </w:r>
    </w:p>
    <w:p w14:paraId="22067B7C" w14:textId="2514523C" w:rsidR="006235BA" w:rsidRDefault="006235BA" w:rsidP="006D5CEC">
      <w:r>
        <w:t>Thống kê giao dịch, fraud theo index</w:t>
      </w:r>
    </w:p>
    <w:p w14:paraId="17A38817" w14:textId="57544156" w:rsidR="006235BA" w:rsidRDefault="006235BA" w:rsidP="006D5CEC">
      <w:r w:rsidRPr="006235BA">
        <w:rPr>
          <w:noProof/>
        </w:rPr>
        <w:drawing>
          <wp:inline distT="0" distB="0" distL="0" distR="0" wp14:anchorId="1476AB27" wp14:editId="49A84462">
            <wp:extent cx="5943600" cy="3530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30600"/>
                    </a:xfrm>
                    <a:prstGeom prst="rect">
                      <a:avLst/>
                    </a:prstGeom>
                  </pic:spPr>
                </pic:pic>
              </a:graphicData>
            </a:graphic>
          </wp:inline>
        </w:drawing>
      </w:r>
    </w:p>
    <w:p w14:paraId="565B62FF" w14:textId="2778CBB2" w:rsidR="006235BA" w:rsidRDefault="006235BA" w:rsidP="006D5CEC">
      <w:r>
        <w:t>Nhận thấy split_index không có trùng timestamp trong giao dịch giữa train/test/val</w:t>
      </w:r>
    </w:p>
    <w:p w14:paraId="602B2402" w14:textId="46656245" w:rsidR="001E069B" w:rsidRDefault="001E069B" w:rsidP="001E069B">
      <w:pPr>
        <w:pStyle w:val="Heading2"/>
        <w:numPr>
          <w:ilvl w:val="0"/>
          <w:numId w:val="1"/>
        </w:numPr>
      </w:pPr>
      <w:r>
        <w:t>khái niệm</w:t>
      </w:r>
    </w:p>
    <w:p w14:paraId="60AF9A1F" w14:textId="7C49444D" w:rsidR="00A25E55" w:rsidRDefault="00284430" w:rsidP="006D5CEC">
      <w:r>
        <w:t>Embedding là gì?</w:t>
      </w:r>
    </w:p>
    <w:p w14:paraId="21CE3BEE" w14:textId="595EA1AD" w:rsidR="00284430" w:rsidRDefault="00284430" w:rsidP="006D5CEC">
      <w:r>
        <w:t>Embedding là cách biến  một đối tượng thành vector số để máy học hiểu được, nó giúp theo dõi hành vi tài khoản ngân hàng bằng cách biến thành 1 điểm vector trong không gian nhiều chiều từ đó trong không gian mỗi tài khoản khác nhau là vector khác nhau, vector nào càng gần nhau thì càng có nhiểu điểm tương đồng, giúp phát hiện gian lận tốt hơn nhờ vào việc quan sát các vector nào có điểm khác so với còn lại thì bất thường cao</w:t>
      </w:r>
    </w:p>
    <w:p w14:paraId="1E6D5EBD" w14:textId="6BECF2B7" w:rsidR="00C151DD" w:rsidRDefault="00C151DD" w:rsidP="006D5CEC">
      <w:r>
        <w:t>Cơ chế GNN</w:t>
      </w:r>
    </w:p>
    <w:p w14:paraId="7C28552E" w14:textId="3B07675C" w:rsidR="00C151DD" w:rsidRPr="00415405" w:rsidRDefault="00C151DD" w:rsidP="006D5CEC">
      <w:pPr>
        <w:rPr>
          <w:vertAlign w:val="subscript"/>
        </w:rPr>
      </w:pPr>
      <w:r>
        <w:lastRenderedPageBreak/>
        <w:t xml:space="preserve">Messagpe passing là trái tim của GNN. Thu thập thông tin từ những node lận cận, kết hợp những thông tin này lại với nhau, cập nhật embedding của chính nó dựa trên kết hợp </w:t>
      </w:r>
    </w:p>
    <w:p w14:paraId="6F31958D" w14:textId="524465C0" w:rsidR="006235BA" w:rsidRDefault="00415405" w:rsidP="006D5CEC">
      <w:pPr>
        <w:rPr>
          <w:rFonts w:eastAsiaTheme="minorEastAsia"/>
        </w:rPr>
      </w:pPr>
      <w:r>
        <w:rPr>
          <w:rFonts w:cs="Times New Roman"/>
        </w:rPr>
        <w:t>σ</w:t>
      </w:r>
      <w:r>
        <w:t xml:space="preserve"> = </w:t>
      </w:r>
      <m:oMath>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vertAlign w:val="subscript"/>
                      </w:rPr>
                    </m:ctrlPr>
                  </m:sSupPr>
                  <m:e>
                    <m:r>
                      <w:rPr>
                        <w:rFonts w:ascii="Cambria Math" w:hAnsi="Cambria Math"/>
                      </w:rPr>
                      <m:t>∑(</m:t>
                    </m:r>
                    <m:sSub>
                      <m:sSubPr>
                        <m:ctrlPr>
                          <w:rPr>
                            <w:rFonts w:ascii="Cambria Math" w:hAnsi="Cambria Math"/>
                            <w:vertAlign w:val="subscript"/>
                          </w:rPr>
                        </m:ctrlPr>
                      </m:sSubPr>
                      <m:e>
                        <m:r>
                          <w:rPr>
                            <w:rFonts w:ascii="Cambria Math" w:eastAsia="Cambria Math" w:hAnsi="Cambria Math" w:cs="Cambria Math"/>
                            <w:vertAlign w:val="subscript"/>
                          </w:rPr>
                          <m:t>x</m:t>
                        </m:r>
                      </m:e>
                      <m:sub>
                        <m:r>
                          <w:rPr>
                            <w:rFonts w:ascii="Cambria Math" w:eastAsia="Cambria Math" w:hAnsi="Cambria Math" w:cs="Cambria Math"/>
                            <w:vertAlign w:val="subscript"/>
                          </w:rPr>
                          <m:t>i</m:t>
                        </m:r>
                      </m:sub>
                    </m:sSub>
                    <m:r>
                      <w:rPr>
                        <w:rFonts w:ascii="Cambria Math" w:hAnsi="Cambria Math"/>
                        <w:vertAlign w:val="subscript"/>
                      </w:rPr>
                      <m:t>-µ)</m:t>
                    </m:r>
                  </m:e>
                  <m:sup>
                    <m:r>
                      <w:rPr>
                        <w:rFonts w:ascii="Cambria Math" w:hAnsi="Cambria Math"/>
                        <w:vertAlign w:val="subscript"/>
                      </w:rPr>
                      <m:t>2</m:t>
                    </m:r>
                  </m:sup>
                </m:sSup>
              </m:num>
              <m:den>
                <m:r>
                  <w:rPr>
                    <w:rFonts w:ascii="Cambria Math" w:hAnsi="Cambria Math"/>
                  </w:rPr>
                  <m:t>N</m:t>
                </m:r>
              </m:den>
            </m:f>
          </m:e>
        </m:rad>
      </m:oMath>
      <w:r w:rsidR="001267E5">
        <w:rPr>
          <w:rFonts w:eastAsiaTheme="minorEastAsia"/>
        </w:rPr>
        <w:t xml:space="preserve"> đây là công thức std, </w:t>
      </w:r>
      <w:r w:rsidR="001267E5">
        <w:rPr>
          <w:rFonts w:eastAsiaTheme="minorEastAsia" w:cs="Times New Roman"/>
        </w:rPr>
        <w:t>µ</w:t>
      </w:r>
      <w:r w:rsidR="001267E5">
        <w:rPr>
          <w:rFonts w:eastAsiaTheme="minorEastAsia"/>
        </w:rPr>
        <w:t xml:space="preserve"> là mean, N là số lượng, x</w:t>
      </w:r>
      <w:r w:rsidR="001267E5">
        <w:rPr>
          <w:rFonts w:eastAsiaTheme="minorEastAsia"/>
          <w:vertAlign w:val="subscript"/>
        </w:rPr>
        <w:t>i</w:t>
      </w:r>
      <w:r w:rsidR="001267E5">
        <w:rPr>
          <w:rFonts w:eastAsiaTheme="minorEastAsia"/>
        </w:rPr>
        <w:t xml:space="preserve"> là từng phần tử trong mảng</w:t>
      </w:r>
    </w:p>
    <w:p w14:paraId="250047C0" w14:textId="43EEA2DC" w:rsidR="005B5A8A" w:rsidRDefault="005B5A8A" w:rsidP="005B5A8A">
      <w:pPr>
        <w:pStyle w:val="ListParagraph"/>
        <w:numPr>
          <w:ilvl w:val="0"/>
          <w:numId w:val="6"/>
        </w:numPr>
        <w:rPr>
          <w:rFonts w:eastAsiaTheme="minorEastAsia"/>
        </w:rPr>
      </w:pPr>
      <w:r>
        <w:rPr>
          <w:rFonts w:eastAsiaTheme="minorEastAsia"/>
        </w:rPr>
        <w:t>StandardScaler là 1 máy làm chuẩn dữ liệu, mỗi hàm làm việc khác nhau</w:t>
      </w:r>
    </w:p>
    <w:p w14:paraId="34EAB38E" w14:textId="11CC4E6C" w:rsidR="005B5A8A" w:rsidRDefault="005B5A8A" w:rsidP="005B5A8A">
      <w:r>
        <w:t>Fit(): tính mean và std</w:t>
      </w:r>
    </w:p>
    <w:p w14:paraId="65E93962" w14:textId="028CE91D" w:rsidR="005B5A8A" w:rsidRPr="005B5A8A" w:rsidRDefault="005B5A8A" w:rsidP="005B5A8A">
      <w:r>
        <w:t xml:space="preserve">Transform(): </w:t>
      </w:r>
      <w:r w:rsidR="00797CD4">
        <w:t>chuẩn hóa về [0:1] bằng cách chuẩn hóa dữ liệu về dạng (x-mean)/std</w:t>
      </w:r>
    </w:p>
    <w:p w14:paraId="769E3F20" w14:textId="043AA9F1" w:rsidR="00915B0F" w:rsidRDefault="00915B0F" w:rsidP="00915B0F">
      <w:pPr>
        <w:pStyle w:val="Heading2"/>
        <w:numPr>
          <w:ilvl w:val="0"/>
          <w:numId w:val="1"/>
        </w:numPr>
      </w:pPr>
      <w:r>
        <w:t>quy trình</w:t>
      </w:r>
    </w:p>
    <w:p w14:paraId="4727B674" w14:textId="77777777" w:rsidR="00B513F5" w:rsidRDefault="00B513F5" w:rsidP="00B513F5">
      <w:pPr>
        <w:ind w:left="360"/>
      </w:pPr>
      <w:r>
        <w:t xml:space="preserve">Cửa sổ lũy tiến và temporal split là cách làm của provably Powerful GNNs for Directed Multigraphs trên IBM AML HI-Small, đoạn “The train graph contains only the training transactions. The validation graph contains the training </w:t>
      </w:r>
      <w:r>
        <w:rPr>
          <w:rStyle w:val="Strong"/>
        </w:rPr>
        <w:t>and</w:t>
      </w:r>
      <w:r>
        <w:t xml:space="preserve"> validation transactions, but only the validation indices are used for evaluation. The test graph contains </w:t>
      </w:r>
      <w:r>
        <w:rPr>
          <w:rStyle w:val="Strong"/>
        </w:rPr>
        <w:t>all</w:t>
      </w:r>
      <w:r>
        <w:t xml:space="preserve"> the transactions, but only the test indices are used for evaluation.” Mô tả cách họ làm theo hướng này</w:t>
      </w:r>
    </w:p>
    <w:p w14:paraId="599631FB" w14:textId="1209CD49" w:rsidR="00B513F5" w:rsidRDefault="00B513F5" w:rsidP="00B513F5">
      <w:r>
        <w:t>Cạnh gộp: Extracting Money Laundering Transactions from Quasi-Temporal Graph Representation, bài báo này đề xuất framework ExSTraQt đề cao sự đơn gian nhưng về hiệu năng thì không thua kém các bài báo SOTA. Họ chứng mính rằng framework của họ hiệu quả hơn 1% cho dataset thật, 8% cho synthetic dataset, họ có đề cập đến cách các tên rửa tiền qua 3 giai đoạn. hệ thống sẽ phát đi cảnh báo nếu 1 mạng lưới giao dịch bất thường (bao gồm các kịch bản với giá trị ngưỡng), còn chuyện điều tra thủ công sẽ phụ trách bởi nhóm khác</w:t>
      </w:r>
    </w:p>
    <w:p w14:paraId="51814C37" w14:textId="77777777" w:rsidR="00B513F5" w:rsidRDefault="00B513F5" w:rsidP="00B513F5">
      <w:pPr>
        <w:tabs>
          <w:tab w:val="left" w:pos="7620"/>
        </w:tabs>
      </w:pPr>
      <w:r>
        <w:t>Thực nghiệm các mô hình training:</w:t>
      </w:r>
    </w:p>
    <w:p w14:paraId="6855CE31" w14:textId="77777777" w:rsidR="00B513F5" w:rsidRDefault="00B513F5" w:rsidP="00B513F5">
      <w:pPr>
        <w:tabs>
          <w:tab w:val="left" w:pos="7620"/>
        </w:tabs>
      </w:pPr>
      <w:r>
        <w:t xml:space="preserve">Nhóm 1 (dạng classifier, cơ bản, tabular): logistic regression, random forest, xgboost, lightGBM, MLP </w:t>
      </w:r>
    </w:p>
    <w:p w14:paraId="3ED42370" w14:textId="77777777" w:rsidR="00B513F5" w:rsidRDefault="00B513F5" w:rsidP="00B513F5">
      <w:pPr>
        <w:tabs>
          <w:tab w:val="left" w:pos="7620"/>
        </w:tabs>
      </w:pPr>
      <w:r>
        <w:t>Nhóm 2 (GNN): GIN, GAT, GraphSage, GCN, skip-GCN, BWGNN</w:t>
      </w:r>
    </w:p>
    <w:p w14:paraId="1D15343A" w14:textId="654990E4" w:rsidR="00B513F5" w:rsidRDefault="00B513F5" w:rsidP="00B513F5">
      <w:pPr>
        <w:tabs>
          <w:tab w:val="left" w:pos="7620"/>
        </w:tabs>
      </w:pPr>
      <w:r>
        <w:lastRenderedPageBreak/>
        <w:t>Nhóm 3 (hybrid): GraphSAGE+XGBoost, GCN+XGBoost, GAT+XGBoost, skip-GCN+XGBoost, GIN+XGBoost, BWGNN+XGBoost, GFP+XGBoost, GFP+LightGBM</w:t>
      </w:r>
    </w:p>
    <w:p w14:paraId="25A4D81C" w14:textId="77777777" w:rsidR="00841D99" w:rsidRDefault="00841D99" w:rsidP="00841D99">
      <w:pPr>
        <w:pStyle w:val="Heading3"/>
        <w:rPr>
          <w:sz w:val="27"/>
        </w:rPr>
      </w:pPr>
      <w:r>
        <w:t>Có paper nào làm giống đúng kiểu 3 tầng này không?</w:t>
      </w:r>
    </w:p>
    <w:p w14:paraId="40037EEB" w14:textId="77777777" w:rsidR="00841D99" w:rsidRDefault="00841D99" w:rsidP="00841D99">
      <w:pPr>
        <w:pStyle w:val="font-claude-response-body"/>
      </w:pPr>
      <w:r>
        <w:rPr>
          <w:rStyle w:val="Strong"/>
        </w:rPr>
        <w:t>Không có bài nào coi "3 loại feature" là một đóng góp riêng.</w:t>
      </w:r>
      <w:r>
        <w:t xml:space="preserve"> Nhưng từng mảnh thì đều là chuẩn mực, và có 1 bài gần nhất:</w:t>
      </w:r>
    </w:p>
    <w:p w14:paraId="6128C18E" w14:textId="77777777" w:rsidR="00841D99" w:rsidRDefault="00841D99" w:rsidP="00841D99">
      <w:pPr>
        <w:pStyle w:val="font-claude-response-body"/>
        <w:numPr>
          <w:ilvl w:val="0"/>
          <w:numId w:val="5"/>
        </w:numPr>
      </w:pPr>
      <w:r>
        <w:rPr>
          <w:rStyle w:val="Strong"/>
        </w:rPr>
        <w:t>GFP (Graph Feature Preprocessor – IBM)</w:t>
      </w:r>
      <w:r>
        <w:t xml:space="preserve"> là gần nhất. Nó gộp đúng 3 nhóm vào một vector: </w:t>
      </w:r>
      <w:r>
        <w:rPr>
          <w:rStyle w:val="Emphasis"/>
        </w:rPr>
        <w:t>basic transaction features + graph-pattern-based features + account (node) features</w:t>
      </w:r>
      <w:r>
        <w:t xml:space="preserve">. Khác bạn ở 2 điểm: (1) nó nhồi hết vào </w:t>
      </w:r>
      <w:r>
        <w:rPr>
          <w:rStyle w:val="Strong"/>
        </w:rPr>
        <w:t>cấp transaction/edge</w:t>
      </w:r>
      <w:r>
        <w:t xml:space="preserve">, không tách node riêng thành </w:t>
      </w:r>
      <w:r>
        <w:rPr>
          <w:rStyle w:val="HTMLCode"/>
        </w:rPr>
        <w:t>x</w:t>
      </w:r>
      <w:r>
        <w:t xml:space="preserve"> cho GNN; (2) nó </w:t>
      </w:r>
      <w:r>
        <w:rPr>
          <w:rStyle w:val="Strong"/>
        </w:rPr>
        <w:t>có pattern-count</w:t>
      </w:r>
      <w:r>
        <w:t xml:space="preserve"> (fan-in/out, chu trình) — thứ bạn cố tình </w:t>
      </w:r>
      <w:r>
        <w:rPr>
          <w:rStyle w:val="Strong"/>
        </w:rPr>
        <w:t>không</w:t>
      </w:r>
      <w:r>
        <w:t xml:space="preserve"> đưa vào để giữ đóng góp GNN sạch.</w:t>
      </w:r>
    </w:p>
    <w:p w14:paraId="739649A9" w14:textId="77777777" w:rsidR="00841D99" w:rsidRDefault="00841D99" w:rsidP="00841D99">
      <w:pPr>
        <w:pStyle w:val="font-claude-response-body"/>
        <w:numPr>
          <w:ilvl w:val="0"/>
          <w:numId w:val="5"/>
        </w:numPr>
      </w:pPr>
      <w:r>
        <w:rPr>
          <w:rStyle w:val="Strong"/>
        </w:rPr>
        <w:t>MAGIC</w:t>
      </w:r>
      <w:r>
        <w:t xml:space="preserve"> và </w:t>
      </w:r>
      <w:r>
        <w:rPr>
          <w:rStyle w:val="Strong"/>
        </w:rPr>
        <w:t>Finding money launderers (Jensen et al.)</w:t>
      </w:r>
      <w:r>
        <w:t xml:space="preserve">: dùng </w:t>
      </w:r>
      <w:r>
        <w:rPr>
          <w:rStyle w:val="Strong"/>
        </w:rPr>
        <w:t>node feature + edge feature</w:t>
      </w:r>
      <w:r>
        <w:t>, nhưng không có nhánh "transaction feature" thủ công tách riêng.</w:t>
      </w:r>
    </w:p>
    <w:p w14:paraId="6794D9DE" w14:textId="77777777" w:rsidR="00841D99" w:rsidRDefault="00841D99" w:rsidP="00841D99">
      <w:pPr>
        <w:pStyle w:val="font-claude-response-body"/>
        <w:numPr>
          <w:ilvl w:val="0"/>
          <w:numId w:val="5"/>
        </w:numPr>
      </w:pPr>
      <w:r>
        <w:rPr>
          <w:rStyle w:val="Strong"/>
        </w:rPr>
        <w:t>Realistic (Altman)</w:t>
      </w:r>
      <w:r>
        <w:t xml:space="preserve">: chỉ dùng raw transaction/edge feature; còn nói thẳng GNN (PNA) chạy tốt </w:t>
      </w:r>
      <w:r>
        <w:rPr>
          <w:rStyle w:val="Emphasis"/>
        </w:rPr>
        <w:t>không cần</w:t>
      </w:r>
      <w:r>
        <w:t xml:space="preserve"> handcrafted feature, trong khi GBT thì cần feature engineering.</w:t>
      </w:r>
    </w:p>
    <w:p w14:paraId="52487004" w14:textId="77777777" w:rsidR="00841D99" w:rsidRPr="00B513F5" w:rsidRDefault="00841D99" w:rsidP="00B513F5">
      <w:pPr>
        <w:tabs>
          <w:tab w:val="left" w:pos="7620"/>
        </w:tabs>
      </w:pPr>
    </w:p>
    <w:p w14:paraId="4B5751F8" w14:textId="0D017F07" w:rsidR="00EB3770" w:rsidRPr="00EB3770" w:rsidRDefault="00EB3770" w:rsidP="00EB3770">
      <w:pPr>
        <w:pStyle w:val="Heading3"/>
      </w:pPr>
      <w:r>
        <w:t>8.1 node feature</w:t>
      </w:r>
    </w:p>
    <w:p w14:paraId="757AA88D" w14:textId="057E2808" w:rsidR="00B00CCD" w:rsidRDefault="00915B0F" w:rsidP="006D5CEC">
      <w:r>
        <w:t>từ raw</w:t>
      </w:r>
      <w:r w:rsidR="00EB3770">
        <w:t xml:space="preserve"> </w:t>
      </w:r>
      <w:r>
        <w:t>feature tạo thành node feature: trích xuất các feature để đưa vào xây dựng graph, từ các cột có sẵn tính ra 20 cột để đưa vào feature gồm: num, std, mean, median, skew, skurtosis của các giao dịch và chuyển tất cả giá trị cột chuỗi thành dạng số chẳng hạn payment format dạng chuỗi chuyển thành dạng one-hot encoding</w:t>
      </w:r>
    </w:p>
    <w:p w14:paraId="059636C7" w14:textId="29919C3B" w:rsidR="00915B0F" w:rsidRDefault="00915B0F" w:rsidP="006D5CEC">
      <w:r w:rsidRPr="00915B0F">
        <w:rPr>
          <w:noProof/>
        </w:rPr>
        <w:drawing>
          <wp:inline distT="0" distB="0" distL="0" distR="0" wp14:anchorId="522340B9" wp14:editId="681A1742">
            <wp:extent cx="5943600" cy="19577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57705"/>
                    </a:xfrm>
                    <a:prstGeom prst="rect">
                      <a:avLst/>
                    </a:prstGeom>
                  </pic:spPr>
                </pic:pic>
              </a:graphicData>
            </a:graphic>
          </wp:inline>
        </w:drawing>
      </w:r>
    </w:p>
    <w:p w14:paraId="5B4F3DDB" w14:textId="4B99691F" w:rsidR="00B00CCD" w:rsidRDefault="00964AA9" w:rsidP="006D5CEC">
      <w:r>
        <w:t>Công việc tiếp theo là tìm neighbors cho các tài khoản</w:t>
      </w:r>
    </w:p>
    <w:p w14:paraId="5762B363" w14:textId="2D927D48" w:rsidR="00964AA9" w:rsidRDefault="00964AA9" w:rsidP="006D5CEC">
      <w:r>
        <w:lastRenderedPageBreak/>
        <w:t>Raw features + neighbors features = graph structure (GNN)</w:t>
      </w:r>
    </w:p>
    <w:p w14:paraId="6FE0B449" w14:textId="2FA953E4" w:rsidR="00915B0F" w:rsidRDefault="00E56042" w:rsidP="00B513F5">
      <w:r>
        <w:t>Feature engineering node, tạo ra 3 file csv, tính toán feature theo lũy tiến, biến đổi payment format thành dạng tỷ lệ cho node feature</w:t>
      </w:r>
    </w:p>
    <w:p w14:paraId="23DA7B81" w14:textId="7EF14E10" w:rsidR="00E56042" w:rsidRDefault="00515C32" w:rsidP="00B513F5">
      <w:pPr>
        <w:pStyle w:val="Heading3"/>
      </w:pPr>
      <w:r w:rsidRPr="00515C32">
        <w:rPr>
          <w:noProof/>
        </w:rPr>
        <w:drawing>
          <wp:inline distT="0" distB="0" distL="0" distR="0" wp14:anchorId="5703E7B9" wp14:editId="4FDE11D5">
            <wp:extent cx="5943600" cy="4924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924425"/>
                    </a:xfrm>
                    <a:prstGeom prst="rect">
                      <a:avLst/>
                    </a:prstGeom>
                  </pic:spPr>
                </pic:pic>
              </a:graphicData>
            </a:graphic>
          </wp:inline>
        </w:drawing>
      </w:r>
      <w:r>
        <w:br w:type="textWrapping" w:clear="all"/>
      </w:r>
      <w:r w:rsidR="00E56042">
        <w:tab/>
      </w:r>
      <w:r w:rsidR="00E56042">
        <w:tab/>
      </w:r>
      <w:r w:rsidR="00E56042">
        <w:tab/>
      </w:r>
      <w:r w:rsidR="00E56042">
        <w:tab/>
      </w:r>
    </w:p>
    <w:p w14:paraId="0A4CCA68" w14:textId="08616E54" w:rsidR="00B513F5" w:rsidRDefault="00B513F5" w:rsidP="00B513F5">
      <w:pPr>
        <w:pStyle w:val="Heading3"/>
        <w:numPr>
          <w:ilvl w:val="1"/>
          <w:numId w:val="1"/>
        </w:numPr>
      </w:pPr>
      <w:r>
        <w:t>feature edge</w:t>
      </w:r>
    </w:p>
    <w:p w14:paraId="10898FE1" w14:textId="76928D0E" w:rsidR="00B513F5" w:rsidRDefault="00B513F5" w:rsidP="00B513F5">
      <w:r>
        <w:t>bao gồm các cột num, total, mean, std, min, max cho cột paid không làm receive vì làm cạnh gộp. feature tạo ra từ raw</w:t>
      </w:r>
    </w:p>
    <w:p w14:paraId="6F3A3F1B" w14:textId="7AB24D37" w:rsidR="00B513F5" w:rsidRDefault="00B513F5" w:rsidP="00B513F5">
      <w:r w:rsidRPr="00B513F5">
        <w:rPr>
          <w:noProof/>
        </w:rPr>
        <w:lastRenderedPageBreak/>
        <w:drawing>
          <wp:inline distT="0" distB="0" distL="0" distR="0" wp14:anchorId="156BE601" wp14:editId="61F7CE4D">
            <wp:extent cx="5943600" cy="38557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855720"/>
                    </a:xfrm>
                    <a:prstGeom prst="rect">
                      <a:avLst/>
                    </a:prstGeom>
                  </pic:spPr>
                </pic:pic>
              </a:graphicData>
            </a:graphic>
          </wp:inline>
        </w:drawing>
      </w:r>
    </w:p>
    <w:p w14:paraId="254930BE" w14:textId="0CE24B6B" w:rsidR="00B513F5" w:rsidRDefault="00764B6E" w:rsidP="00764B6E">
      <w:pPr>
        <w:pStyle w:val="Heading3"/>
        <w:numPr>
          <w:ilvl w:val="1"/>
          <w:numId w:val="1"/>
        </w:numPr>
      </w:pPr>
      <w:r>
        <w:lastRenderedPageBreak/>
        <w:t>feature transaction</w:t>
      </w:r>
    </w:p>
    <w:p w14:paraId="0564F39C" w14:textId="37CCF0D5" w:rsidR="00764B6E" w:rsidRDefault="00764B6E" w:rsidP="00764B6E">
      <w:r w:rsidRPr="00764B6E">
        <w:rPr>
          <w:noProof/>
        </w:rPr>
        <w:drawing>
          <wp:inline distT="0" distB="0" distL="0" distR="0" wp14:anchorId="73D9763C" wp14:editId="508274F0">
            <wp:extent cx="5943600" cy="4939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939030"/>
                    </a:xfrm>
                    <a:prstGeom prst="rect">
                      <a:avLst/>
                    </a:prstGeom>
                  </pic:spPr>
                </pic:pic>
              </a:graphicData>
            </a:graphic>
          </wp:inline>
        </w:drawing>
      </w:r>
    </w:p>
    <w:p w14:paraId="4C3FE675" w14:textId="3EB2C1F0" w:rsidR="00764B6E" w:rsidRDefault="00764B6E" w:rsidP="00764B6E">
      <w:r>
        <w:t>Kết quả assemble transaction</w:t>
      </w:r>
    </w:p>
    <w:p w14:paraId="6AC6E2B6" w14:textId="1576A394" w:rsidR="005B5A8A" w:rsidRDefault="005B5A8A" w:rsidP="00764B6E">
      <w:r>
        <w:rPr>
          <w:noProof/>
        </w:rPr>
        <w:lastRenderedPageBreak/>
        <w:drawing>
          <wp:inline distT="0" distB="0" distL="0" distR="0" wp14:anchorId="036E2A9A" wp14:editId="7566E67C">
            <wp:extent cx="5943600" cy="49390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8">
                      <a:extLst>
                        <a:ext uri="{28A0092B-C50C-407E-A947-70E740481C1C}">
                          <a14:useLocalDpi xmlns:a14="http://schemas.microsoft.com/office/drawing/2010/main" val="0"/>
                        </a:ext>
                      </a:extLst>
                    </a:blip>
                    <a:stretch>
                      <a:fillRect/>
                    </a:stretch>
                  </pic:blipFill>
                  <pic:spPr>
                    <a:xfrm>
                      <a:off x="0" y="0"/>
                      <a:ext cx="5943600" cy="4939030"/>
                    </a:xfrm>
                    <a:prstGeom prst="rect">
                      <a:avLst/>
                    </a:prstGeom>
                  </pic:spPr>
                </pic:pic>
              </a:graphicData>
            </a:graphic>
          </wp:inline>
        </w:drawing>
      </w:r>
    </w:p>
    <w:p w14:paraId="4B71EA3C" w14:textId="1CB254CA" w:rsidR="00764B6E" w:rsidRDefault="005B5A8A" w:rsidP="00764B6E">
      <w:r>
        <w:t>Train_classical.py dùng name, seed, pos_weight để chạy qua các lần thử mô hình</w:t>
      </w:r>
      <w:r w:rsidR="001220D4">
        <w:t>.</w:t>
      </w:r>
    </w:p>
    <w:p w14:paraId="006B97FD" w14:textId="5BE373B6" w:rsidR="001220D4" w:rsidRDefault="001220D4" w:rsidP="00764B6E">
      <w:r>
        <w:t>Cách chia: temporal split 60/20/20 theo index giống bài báo Realistic synthetic (Altman 2023), GFP, provably graph neural network (Egressy)</w:t>
      </w:r>
    </w:p>
    <w:p w14:paraId="3FDAF7F7" w14:textId="3505A543" w:rsidR="001220D4" w:rsidRDefault="001220D4" w:rsidP="00764B6E">
      <w:r>
        <w:t>Metric chính: f1-minority</w:t>
      </w:r>
    </w:p>
    <w:p w14:paraId="34A1BD6D" w14:textId="7A5FCDC9" w:rsidR="001220D4" w:rsidRDefault="001220D4" w:rsidP="00764B6E">
      <w:r>
        <w:t>Chỉ fit standardScaler trên tập train để đảm bảo khách quan trên tập test</w:t>
      </w:r>
    </w:p>
    <w:p w14:paraId="48668138" w14:textId="75293F44" w:rsidR="001220D4" w:rsidRDefault="001220D4" w:rsidP="00764B6E">
      <w:r>
        <w:t>Chạy 5 lần để đo độ ổn định và mean, std kết quả đảm bảo đánh giá chính xác nhất có thể</w:t>
      </w:r>
    </w:p>
    <w:p w14:paraId="4A6D14BB" w14:textId="3F071203" w:rsidR="004C0C13" w:rsidRDefault="004C0C13" w:rsidP="00764B6E">
      <w:r>
        <w:t xml:space="preserve">Chia ra 3 tham số để chạy là: X(feature thủ công), y (kết quả), feat_names (cột để gán trọng số từ X) </w:t>
      </w:r>
    </w:p>
    <w:p w14:paraId="7B9F7F79" w14:textId="5D84913A" w:rsidR="001220D4" w:rsidRDefault="001220D4" w:rsidP="00764B6E">
      <w:r>
        <w:lastRenderedPageBreak/>
        <w:t>Đo threshold mức tốt nhất xong áp dụng lên tập test</w:t>
      </w:r>
    </w:p>
    <w:p w14:paraId="12409297" w14:textId="734C0654" w:rsidR="005B5A8A" w:rsidRDefault="00C85F8C" w:rsidP="00764B6E">
      <w:r>
        <w:t xml:space="preserve">Các bài báo thực nghiệm mô hình cổ điển: </w:t>
      </w:r>
    </w:p>
    <w:p w14:paraId="3C2F4C01" w14:textId="77777777" w:rsidR="00045CBB" w:rsidRDefault="00045CBB" w:rsidP="00045CBB">
      <w:pPr>
        <w:pStyle w:val="ListParagraph"/>
        <w:numPr>
          <w:ilvl w:val="0"/>
          <w:numId w:val="6"/>
        </w:numPr>
      </w:pPr>
      <w:r>
        <w:t>Application of Classical and Quantum-Hybrid...pdf — baseline: Logistic Regression, Decision Tree, Random Forest, XGBoost (so với QSVM/VQC).</w:t>
      </w:r>
    </w:p>
    <w:p w14:paraId="7D838725" w14:textId="77777777" w:rsidR="00045CBB" w:rsidRDefault="00045CBB" w:rsidP="00045CBB">
      <w:pPr>
        <w:pStyle w:val="ListParagraph"/>
        <w:numPr>
          <w:ilvl w:val="0"/>
          <w:numId w:val="6"/>
        </w:numPr>
      </w:pPr>
      <w:r>
        <w:t>A Customer-Level Fraudulent Activity.pdf — Decision Tree, XGBoost.</w:t>
      </w:r>
    </w:p>
    <w:p w14:paraId="39E48CE7" w14:textId="77777777" w:rsidR="00045CBB" w:rsidRDefault="00045CBB" w:rsidP="00045CBB">
      <w:pPr>
        <w:pStyle w:val="ListParagraph"/>
        <w:numPr>
          <w:ilvl w:val="0"/>
          <w:numId w:val="6"/>
        </w:numPr>
      </w:pPr>
      <w:r>
        <w:t>NETWORK ANALYTICS FOR ANTI-MONEY LAUNDERING.pdf — Logistic Regression, SVM.</w:t>
      </w:r>
    </w:p>
    <w:p w14:paraId="0FFE5A81" w14:textId="77777777" w:rsidR="00045CBB" w:rsidRDefault="00045CBB" w:rsidP="00045CBB">
      <w:pPr>
        <w:pStyle w:val="ListParagraph"/>
        <w:numPr>
          <w:ilvl w:val="0"/>
          <w:numId w:val="6"/>
        </w:numPr>
      </w:pPr>
      <w:r>
        <w:t>Graph Neural Networks Applied to Money Laundering.pdf — Logistic Regression, Random Forest, MLP, XGBoost, Softmax.</w:t>
      </w:r>
    </w:p>
    <w:p w14:paraId="2BE2BF83" w14:textId="77777777" w:rsidR="00045CBB" w:rsidRDefault="00045CBB" w:rsidP="00045CBB">
      <w:pPr>
        <w:pStyle w:val="ListParagraph"/>
        <w:numPr>
          <w:ilvl w:val="0"/>
          <w:numId w:val="6"/>
        </w:numPr>
      </w:pPr>
      <w:r>
        <w:t>Money Laundering Detection with Multi-Aggregation Custom Edge GIN.pdf — XGBoost làm link predictor kết hợp GNN.</w:t>
      </w:r>
    </w:p>
    <w:p w14:paraId="34D9C45B" w14:textId="77777777" w:rsidR="00045CBB" w:rsidRDefault="00045CBB" w:rsidP="00045CBB">
      <w:pPr>
        <w:pStyle w:val="ListParagraph"/>
        <w:numPr>
          <w:ilvl w:val="0"/>
          <w:numId w:val="6"/>
        </w:numPr>
      </w:pPr>
      <w:r>
        <w:t>Privacy-Preserving Graph-Based Machine.pdf — pipeline XGBoost (kết hợp GFP).</w:t>
      </w:r>
    </w:p>
    <w:p w14:paraId="214EA0A4" w14:textId="77777777" w:rsidR="00045CBB" w:rsidRDefault="00045CBB" w:rsidP="00045CBB">
      <w:pPr>
        <w:pStyle w:val="ListParagraph"/>
        <w:numPr>
          <w:ilvl w:val="0"/>
          <w:numId w:val="6"/>
        </w:numPr>
      </w:pPr>
      <w:r>
        <w:t>Realistic Synthetic Financial Transactions for...pdf — LightGBM, XGBoost làm GBT baseline.</w:t>
      </w:r>
    </w:p>
    <w:p w14:paraId="6075754A" w14:textId="77777777" w:rsidR="00045CBB" w:rsidRDefault="00045CBB" w:rsidP="00045CBB">
      <w:pPr>
        <w:pStyle w:val="ListParagraph"/>
        <w:numPr>
          <w:ilvl w:val="0"/>
          <w:numId w:val="6"/>
        </w:numPr>
      </w:pPr>
      <w:r>
        <w:t>Graph Feature Preprocessor.pdf — LightGBM, XGBoost baseline.</w:t>
      </w:r>
    </w:p>
    <w:p w14:paraId="15217D30" w14:textId="77777777" w:rsidR="00045CBB" w:rsidRDefault="00045CBB" w:rsidP="00045CBB">
      <w:pPr>
        <w:pStyle w:val="ListParagraph"/>
        <w:numPr>
          <w:ilvl w:val="0"/>
          <w:numId w:val="6"/>
        </w:numPr>
      </w:pPr>
      <w:r>
        <w:t>Provably Powerful Graph Neural Networks for Directed Multigraphs.pdf — XGBoost+GFs baseline.</w:t>
      </w:r>
    </w:p>
    <w:p w14:paraId="469BB5CF" w14:textId="7C28B565" w:rsidR="00045CBB" w:rsidRDefault="00045CBB" w:rsidP="00045CBB">
      <w:pPr>
        <w:pStyle w:val="ListParagraph"/>
        <w:numPr>
          <w:ilvl w:val="0"/>
          <w:numId w:val="6"/>
        </w:numPr>
      </w:pPr>
      <w:r>
        <w:t>fraudGT.pdf — XGBoost+GFs, LightGBM baseline.</w:t>
      </w:r>
    </w:p>
    <w:p w14:paraId="49FC8F00" w14:textId="77777777" w:rsidR="00012741" w:rsidRDefault="00012741" w:rsidP="00045CBB">
      <w:r>
        <w:t xml:space="preserve">Feature node+edge ~60 aggerate nên kết quả cho ra f1-minority cao hơn các bài báo. </w:t>
      </w:r>
    </w:p>
    <w:p w14:paraId="40C3EB3D" w14:textId="2A548F8C" w:rsidR="00045CBB" w:rsidRDefault="00012741" w:rsidP="00045CBB">
      <w:r>
        <w:t>Điểm cần cải thiện của luận văn trong tương lai sẽ cải tiến nhưng bản hiện tại thì chưa: temporal leakage cửa sổ</w:t>
      </w:r>
    </w:p>
    <w:p w14:paraId="0913C90D" w14:textId="2FC48382" w:rsidR="006C52B8" w:rsidRDefault="006C52B8" w:rsidP="00045CBB">
      <w:r>
        <w:t>Quá trình train</w:t>
      </w:r>
    </w:p>
    <w:p w14:paraId="20F5DB0F" w14:textId="1B300462" w:rsidR="006C52B8" w:rsidRDefault="006C52B8" w:rsidP="00045CBB">
      <w:r w:rsidRPr="006C52B8">
        <w:lastRenderedPageBreak/>
        <w:drawing>
          <wp:inline distT="0" distB="0" distL="0" distR="0" wp14:anchorId="5A3A1491" wp14:editId="3345E35C">
            <wp:extent cx="594360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71800"/>
                    </a:xfrm>
                    <a:prstGeom prst="rect">
                      <a:avLst/>
                    </a:prstGeom>
                  </pic:spPr>
                </pic:pic>
              </a:graphicData>
            </a:graphic>
          </wp:inline>
        </w:drawing>
      </w:r>
    </w:p>
    <w:p w14:paraId="1C24F3C7" w14:textId="13BB1DD6" w:rsidR="006C52B8" w:rsidRDefault="006C52B8" w:rsidP="00045CBB">
      <w:r w:rsidRPr="006C52B8">
        <w:drawing>
          <wp:inline distT="0" distB="0" distL="0" distR="0" wp14:anchorId="1F22F05E" wp14:editId="261BCE03">
            <wp:extent cx="5943600" cy="2514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514600"/>
                    </a:xfrm>
                    <a:prstGeom prst="rect">
                      <a:avLst/>
                    </a:prstGeom>
                  </pic:spPr>
                </pic:pic>
              </a:graphicData>
            </a:graphic>
          </wp:inline>
        </w:drawing>
      </w:r>
    </w:p>
    <w:p w14:paraId="0C745EEE" w14:textId="0132A6A6" w:rsidR="006C52B8" w:rsidRDefault="006C52B8" w:rsidP="00045CBB">
      <w:r>
        <w:t>Kết quả:</w:t>
      </w:r>
    </w:p>
    <w:p w14:paraId="0F2FEBD3" w14:textId="72C9BB08" w:rsidR="006C52B8" w:rsidRDefault="006C52B8" w:rsidP="00045CBB">
      <w:r w:rsidRPr="006C52B8">
        <w:drawing>
          <wp:inline distT="0" distB="0" distL="0" distR="0" wp14:anchorId="5CA3EAD0" wp14:editId="2EE69563">
            <wp:extent cx="5943600" cy="1733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733550"/>
                    </a:xfrm>
                    <a:prstGeom prst="rect">
                      <a:avLst/>
                    </a:prstGeom>
                  </pic:spPr>
                </pic:pic>
              </a:graphicData>
            </a:graphic>
          </wp:inline>
        </w:drawing>
      </w:r>
    </w:p>
    <w:p w14:paraId="40192003" w14:textId="777F1E47" w:rsidR="006C52B8" w:rsidRDefault="006C52B8" w:rsidP="00045CBB">
      <w:r w:rsidRPr="006C52B8">
        <w:lastRenderedPageBreak/>
        <w:drawing>
          <wp:inline distT="0" distB="0" distL="0" distR="0" wp14:anchorId="25325E36" wp14:editId="2AD63A16">
            <wp:extent cx="5943600" cy="19215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921510"/>
                    </a:xfrm>
                    <a:prstGeom prst="rect">
                      <a:avLst/>
                    </a:prstGeom>
                  </pic:spPr>
                </pic:pic>
              </a:graphicData>
            </a:graphic>
          </wp:inline>
        </w:drawing>
      </w:r>
    </w:p>
    <w:p w14:paraId="62B98426" w14:textId="6E126359" w:rsidR="006C52B8" w:rsidRPr="00764B6E" w:rsidRDefault="006C52B8" w:rsidP="00045CBB">
      <w:r>
        <w:t>Kết quả được tune ra metric và threshold ở mức tốt nhất</w:t>
      </w:r>
    </w:p>
    <w:p w14:paraId="647E000E" w14:textId="1242CCEB" w:rsidR="00915B0F" w:rsidRDefault="00915B0F" w:rsidP="00915B0F">
      <w:pPr>
        <w:pStyle w:val="Heading2"/>
        <w:numPr>
          <w:ilvl w:val="0"/>
          <w:numId w:val="1"/>
        </w:numPr>
      </w:pPr>
      <w:r>
        <w:t>nghiên cứu các bài báo</w:t>
      </w:r>
    </w:p>
    <w:p w14:paraId="6A21D524" w14:textId="5A6E1EF8" w:rsidR="006057C9" w:rsidRDefault="00F83787" w:rsidP="00E56042">
      <w:pPr>
        <w:tabs>
          <w:tab w:val="left" w:pos="7620"/>
        </w:tabs>
      </w:pPr>
      <w:r>
        <w:t xml:space="preserve">1/ </w:t>
      </w:r>
      <w:r w:rsidR="006057C9">
        <w:t>Realistic synthetic financial transactions for anti-money laundering models:</w:t>
      </w:r>
      <w:r>
        <w:t xml:space="preserve"> </w:t>
      </w:r>
      <w:r w:rsidR="006057C9">
        <w:t>GIN 28.70, GIN+EU 47.73, PNA 56.77, GFP+LightGBM 62.86, GFP+XGBoost 63.23, XGBoost thuần (không graph feature) 19.75, LightGBM thuần 21.30</w:t>
      </w:r>
    </w:p>
    <w:p w14:paraId="1FA0027A" w14:textId="77777777" w:rsidR="001740DB" w:rsidRDefault="00F83787" w:rsidP="00E56042">
      <w:pPr>
        <w:tabs>
          <w:tab w:val="left" w:pos="7620"/>
        </w:tabs>
      </w:pPr>
      <w:r>
        <w:t xml:space="preserve">2/ </w:t>
      </w:r>
      <w:r w:rsidR="001740DB">
        <w:t>graph feature preprocessor: GFP+XGBoost, GFP+LightGBM, GIN, GIN+EU, PNA</w:t>
      </w:r>
    </w:p>
    <w:p w14:paraId="1BC55A8C" w14:textId="7B5128E9" w:rsidR="00D5676D" w:rsidRDefault="001740DB" w:rsidP="00E56042">
      <w:pPr>
        <w:tabs>
          <w:tab w:val="left" w:pos="7620"/>
        </w:tabs>
      </w:pPr>
      <w:r>
        <w:t xml:space="preserve">3/ amatriciana: </w:t>
      </w:r>
      <w:r w:rsidR="00D5676D">
        <w:t>end to end training</w:t>
      </w:r>
    </w:p>
    <w:p w14:paraId="739B62CF" w14:textId="129495D9" w:rsidR="00D5676D" w:rsidRDefault="00D5676D" w:rsidP="00E56042">
      <w:pPr>
        <w:tabs>
          <w:tab w:val="left" w:pos="7620"/>
        </w:tabs>
      </w:pPr>
      <w:r>
        <w:t>Những câu hỏi nên có trong đầu khi thực nghiệm ngoài train mô hình: sử dụng hàm mất mát nào, fine tuning như thế nào, approach như thế nào, luồng dữ liệu như thế nào, các bài báo baseline có luồng dữ liệu, approach như thế nào, sử dụng các phép đo nào: pr-auc, f1, f1 minority-class</w:t>
      </w:r>
    </w:p>
    <w:p w14:paraId="69455808" w14:textId="72142D2D" w:rsidR="009B32E2" w:rsidRDefault="009B32E2" w:rsidP="00E56042">
      <w:pPr>
        <w:tabs>
          <w:tab w:val="left" w:pos="7620"/>
        </w:tabs>
      </w:pPr>
      <w:r w:rsidRPr="00613662">
        <w:rPr>
          <w:b/>
          <w:bCs/>
        </w:rPr>
        <w:t>A Customer-Level Fraudulent Activity Detection Benchmark for Enhancing Machine Learning Model Research and Evaluation</w:t>
      </w:r>
      <w:r>
        <w:t xml:space="preserve">: </w:t>
      </w:r>
      <w:r w:rsidR="0030725A">
        <w:t>nói HI-Small có đến 705.907 customer, đề xuất các phương pháp thực nghiệm: linear regression, decision tree, xgboost, neural network</w:t>
      </w:r>
      <w:r w:rsidR="00D25F0B">
        <w:t>. Bài báo chỉ sử dụng phương pháp cây để huấn luyện mô hình, nổi bật nhất là XGBoost</w:t>
      </w:r>
      <w:r w:rsidR="00527D8C">
        <w:t xml:space="preserve">. Bài báo đo precision đối với fraudulent, recall độ nhạy dự đoán của dương tích trên tổng số dương tính thật,v.v. Figure 1, 2 show số liệu evaluation metric trên mỗi baseline. Link dataset paper tạo: </w:t>
      </w:r>
      <w:hyperlink r:id="rId33" w:history="1">
        <w:r w:rsidR="00527D8C" w:rsidRPr="00640234">
          <w:rPr>
            <w:rStyle w:val="Hyperlink"/>
          </w:rPr>
          <w:t>https://www.kaggle.com/datasets/rohit8527kmr7518/digital-payment-fraud-detection-benchmark?select=transactions_train.csv</w:t>
        </w:r>
      </w:hyperlink>
      <w:r w:rsidR="00A11A42">
        <w:t>. Dataset đáng tham khảo</w:t>
      </w:r>
    </w:p>
    <w:p w14:paraId="5D42EFA0" w14:textId="12C43F52" w:rsidR="00527D8C" w:rsidRDefault="00A11A42" w:rsidP="00E56042">
      <w:pPr>
        <w:tabs>
          <w:tab w:val="left" w:pos="7620"/>
        </w:tabs>
      </w:pPr>
      <w:r w:rsidRPr="00613662">
        <w:rPr>
          <w:b/>
          <w:bCs/>
        </w:rPr>
        <w:lastRenderedPageBreak/>
        <w:t>SHAP: A Unified Framework for Interpreting Model Predictions</w:t>
      </w:r>
      <w:r>
        <w:t>: bài báo riêng về nghiên cứu kỹ thuật shap</w:t>
      </w:r>
    </w:p>
    <w:p w14:paraId="1F979555" w14:textId="6A9DD795" w:rsidR="00A441C4" w:rsidRDefault="00A11A42" w:rsidP="00E56042">
      <w:pPr>
        <w:tabs>
          <w:tab w:val="left" w:pos="7620"/>
        </w:tabs>
      </w:pPr>
      <w:r w:rsidRPr="00613662">
        <w:rPr>
          <w:b/>
          <w:bCs/>
        </w:rPr>
        <w:t>Addressing Noise and Stochasticity in Fraud Detection for Service Networks</w:t>
      </w:r>
      <w:r>
        <w:t xml:space="preserve">: </w:t>
      </w:r>
      <w:r w:rsidR="001A4F88">
        <w:t xml:space="preserve">mô hình mạng nơ ron đồ thị học giám sát được phát thiết kế chuyên biệt cho bài toán phát hiện gian lận, </w:t>
      </w:r>
      <w:r w:rsidR="00295D66">
        <w:t xml:space="preserve">bài báo này có hướng novelty là tạo ra 1 phương pháp GNN mới từ các phương pháp GNN phổ thông, cụ thể là SGNN-IB giải quyết các hạn chế của các bộ lọc đồ thị truyền thống thực nghiệm trên </w:t>
      </w:r>
      <w:r w:rsidR="00295D66" w:rsidRPr="00EE7E9E">
        <w:rPr>
          <w:b/>
          <w:bCs/>
        </w:rPr>
        <w:t>dataset</w:t>
      </w:r>
      <w:r w:rsidR="00295D66">
        <w:t xml:space="preserve"> yelpchi và amazon</w:t>
      </w:r>
      <w:r w:rsidR="00EE7E9E">
        <w:t xml:space="preserve"> và FDCompCN</w:t>
      </w:r>
      <w:r w:rsidR="00E52193">
        <w:t xml:space="preserve"> (1 lưu ý là bài báo dùng phương pháp random split không phải temporal split)</w:t>
      </w:r>
      <w:r w:rsidR="00E330F2">
        <w:t>. Phê phán GNN truyền thống hoạt động dựa trên giả định về tính đồng nhất (tính đồng nhất nghĩa là các nút gần nhau thì feature giống nhau</w:t>
      </w:r>
      <w:r w:rsidR="00307717">
        <w:t>)</w:t>
      </w:r>
      <w:r w:rsidR="00E330F2">
        <w:t xml:space="preserve"> nhưng nếu 2 nút có feature khác nhau</w:t>
      </w:r>
      <w:r w:rsidR="00307717">
        <w:t xml:space="preserve"> (trường hợp tính dị nhất)</w:t>
      </w:r>
      <w:r w:rsidR="00E330F2">
        <w:t xml:space="preserve"> </w:t>
      </w:r>
      <w:r w:rsidR="00307717">
        <w:t>gần nhau có thể làm nhiễu tín hiệu</w:t>
      </w:r>
      <w:r w:rsidR="00741620">
        <w:t>, ngoài ra còn áp dụng phương pháp áp dụng các bộ lọc đồ thị (graph filters)</w:t>
      </w:r>
      <w:r w:rsidR="00397A36">
        <w:t xml:space="preserve"> </w:t>
      </w:r>
      <w:r w:rsidR="008D2589">
        <w:t>giúp lọc được các tín hiệu từ thông thường cho đến bất thường</w:t>
      </w:r>
      <w:r w:rsidR="00613662">
        <w:t>. SGNN-IB: tách liên kết dị hóa + lọc đồ thị đa tần số + khử nhiễu bằng information bottleneck</w:t>
      </w:r>
      <w:r w:rsidR="00944633">
        <w:t>. Bài báo so sánh các baseline: mlp, xgboost, gcn, gat, fagcn, gpr-gcn, care-gnn, h</w:t>
      </w:r>
      <w:r w:rsidR="00944633">
        <w:rPr>
          <w:vertAlign w:val="superscript"/>
        </w:rPr>
        <w:t>2</w:t>
      </w:r>
      <w:r w:rsidR="00944633">
        <w:t xml:space="preserve">-fdetector, bwgnn, sefraud. Evaluation metric dùng là: AUC, recall, gmean, f1-score, </w:t>
      </w:r>
      <w:r w:rsidR="00A441C4">
        <w:t xml:space="preserve">kết quả thực nghiệm được tổng hợp trong table II </w:t>
      </w:r>
      <w:r w:rsidR="00A441C4" w:rsidRPr="00A441C4">
        <w:rPr>
          <w:highlight w:val="yellow"/>
        </w:rPr>
        <w:t>(liên quan)</w:t>
      </w:r>
    </w:p>
    <w:p w14:paraId="19CDECC7" w14:textId="77777777" w:rsidR="009938A3" w:rsidRDefault="00A441C4" w:rsidP="00A46785">
      <w:pPr>
        <w:tabs>
          <w:tab w:val="left" w:pos="7620"/>
        </w:tabs>
      </w:pPr>
      <w:r w:rsidRPr="00A441C4">
        <w:rPr>
          <w:b/>
          <w:bCs/>
        </w:rPr>
        <w:t>ADVANCES IN CONTINUAL GRAPH LEARNING FOR ANTI-MONEY LAUNDERING SYSTEMS: A COMPREHENSIVE REVIEW</w:t>
      </w:r>
      <w:r>
        <w:rPr>
          <w:b/>
          <w:bCs/>
        </w:rPr>
        <w:t xml:space="preserve">: </w:t>
      </w:r>
      <w:r>
        <w:t>dùng dataset IBM và ellipti</w:t>
      </w:r>
      <w:r w:rsidR="00E52193">
        <w:t xml:space="preserve">c, bài báo giải quyết vấn đề catastrophic forgetting trong hệ thống vận hành thực tế, bài này có vai trò quan trọng cho </w:t>
      </w:r>
      <w:r w:rsidR="00E52193" w:rsidRPr="00A46785">
        <w:rPr>
          <w:b/>
          <w:bCs/>
        </w:rPr>
        <w:t>đóng góp thời gian thực</w:t>
      </w:r>
      <w:r w:rsidR="00A46785">
        <w:rPr>
          <w:b/>
          <w:bCs/>
        </w:rPr>
        <w:t xml:space="preserve"> (novelty bài báo này cũng là vận hành hệ thống thời gian thực chứ không phải tạo ra 1 phương pháp mới như bài báo trước)</w:t>
      </w:r>
      <w:r w:rsidR="00E52193">
        <w:t xml:space="preserve"> trong đề tài</w:t>
      </w:r>
      <w:r w:rsidR="00A46785">
        <w:t>, bài toán dùng giải pháp replay</w:t>
      </w:r>
      <w:r w:rsidR="009938A3">
        <w:t xml:space="preserve"> (thuật toán GEM: gradient episodic memory)</w:t>
      </w:r>
      <w:r w:rsidR="00A46785">
        <w:t xml:space="preserve"> để chống lại hành vi rửa tiền theo thời gian</w:t>
      </w:r>
      <w:r w:rsidR="009938A3">
        <w:t>, kiến trúc GNN: GCN trong hình là 6 phương pháp học liên tục mà tác giả đã áp dụng</w:t>
      </w:r>
    </w:p>
    <w:p w14:paraId="0DBEF538" w14:textId="6FB9EA00" w:rsidR="006D5CEC" w:rsidRDefault="009938A3" w:rsidP="00A46785">
      <w:pPr>
        <w:tabs>
          <w:tab w:val="left" w:pos="7620"/>
        </w:tabs>
      </w:pPr>
      <w:r w:rsidRPr="009938A3">
        <w:rPr>
          <w:noProof/>
        </w:rPr>
        <w:lastRenderedPageBreak/>
        <w:drawing>
          <wp:inline distT="0" distB="0" distL="0" distR="0" wp14:anchorId="2CED6CB4" wp14:editId="766EA63D">
            <wp:extent cx="5943600" cy="2041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041525"/>
                    </a:xfrm>
                    <a:prstGeom prst="rect">
                      <a:avLst/>
                    </a:prstGeom>
                  </pic:spPr>
                </pic:pic>
              </a:graphicData>
            </a:graphic>
          </wp:inline>
        </w:drawing>
      </w:r>
      <w:r w:rsidR="00A46785">
        <w:t>, nói cách khác bài báo này khó hơn bài báo addressing noise and stochasticity một bậc vì ngoài việc phát hiện gian lận ra còn phải giải quyết vấn đề “trí nhớ” cho hệ thống</w:t>
      </w:r>
      <w:r w:rsidR="00EE0A27">
        <w:t xml:space="preserve">. Ngoài ra bài báo có đề cập đến vấn để mặc dù thuật toán học liên tục đã phát triển nhưng thuật toán học liên tục trên đồ thị vẫn còn rất sơ khai, </w:t>
      </w:r>
      <w:r w:rsidR="00EE0A27" w:rsidRPr="00EE0A27">
        <w:rPr>
          <w:b/>
          <w:bCs/>
        </w:rPr>
        <w:t>thuật toán học liên tục trên đồ thị cũng là 1 novelty cho bài báo</w:t>
      </w:r>
      <w:r w:rsidR="00BA0CD2">
        <w:t>. Nên học hỏi table 1 của paper, tôi sẽ đưa</w:t>
      </w:r>
      <w:r w:rsidR="00FD4D73">
        <w:t xml:space="preserve"> 1 bảng tổng hợp toàn bộ các thực nghiệm vào và đánh dấu bài báo nào có thực nghiệm thì tick vào không thì thôi. Từ bảng tổng hợp như vậy, tôi sẽ chọn lọc ra một nhóm các phương pháp tiêu biểu nhất dựa trên mức độ phổ biến. </w:t>
      </w:r>
      <w:r w:rsidR="00FD4D73" w:rsidRPr="00655F8F">
        <w:rPr>
          <w:highlight w:val="yellow"/>
        </w:rPr>
        <w:t>(liên quan x2)</w:t>
      </w:r>
      <w:r w:rsidR="00655F8F">
        <w:t xml:space="preserve"> cần đọc thêm</w:t>
      </w:r>
    </w:p>
    <w:p w14:paraId="26E5C73A" w14:textId="7CED764A" w:rsidR="00377BFD" w:rsidRDefault="00655F8F" w:rsidP="00A46785">
      <w:pPr>
        <w:tabs>
          <w:tab w:val="left" w:pos="7620"/>
        </w:tabs>
      </w:pPr>
      <w:r w:rsidRPr="000302CF">
        <w:rPr>
          <w:b/>
          <w:bCs/>
        </w:rPr>
        <w:t>Amatriciana: Exploiting Temporal GNNs for Robust and Efficient Money Laundering Detection</w:t>
      </w:r>
      <w:r>
        <w:t xml:space="preserve">: </w:t>
      </w:r>
      <w:r w:rsidR="00B072CB">
        <w:t xml:space="preserve">thực nghiệm trên HI-Small IBM AML dataset, </w:t>
      </w:r>
      <w:r w:rsidR="00283358">
        <w:t>cùng bài toán node classification, GraphSage làm nền</w:t>
      </w:r>
      <w:r w:rsidR="00B95B11">
        <w:t xml:space="preserve">. </w:t>
      </w:r>
      <w:r w:rsidR="00756CF3">
        <w:t xml:space="preserve">Bài báo có rất nhiều baseline, cải tiến, ý tưởng </w:t>
      </w:r>
      <w:r w:rsidR="002A14FA">
        <w:t xml:space="preserve">để chỉnh sửa cho plan.md. </w:t>
      </w:r>
      <w:r w:rsidR="00B95B11">
        <w:t>Có ứng dụng</w:t>
      </w:r>
      <w:r w:rsidR="00377BFD">
        <w:t>:</w:t>
      </w:r>
    </w:p>
    <w:p w14:paraId="5C5993FD" w14:textId="77777777" w:rsidR="00377BFD" w:rsidRDefault="00B95B11" w:rsidP="00377BFD">
      <w:pPr>
        <w:pStyle w:val="ListParagraph"/>
        <w:numPr>
          <w:ilvl w:val="0"/>
          <w:numId w:val="4"/>
        </w:numPr>
        <w:tabs>
          <w:tab w:val="left" w:pos="7620"/>
        </w:tabs>
        <w:rPr>
          <w:rStyle w:val="citation-839"/>
        </w:rPr>
      </w:pPr>
      <w:r>
        <w:t xml:space="preserve"> centrality</w:t>
      </w:r>
      <w:r w:rsidR="00377BFD">
        <w:t xml:space="preserve">: </w:t>
      </w:r>
      <w:r w:rsidR="00377BFD" w:rsidRPr="00377BFD">
        <w:rPr>
          <w:rStyle w:val="citation-839"/>
        </w:rPr>
        <w:t>Độ trung tâm bậc (Degree centrality), Độ trung tâm khoảng cách (Closeness centrality), Độ trung tâm vectơ riêng (Eigenvector centrality)</w:t>
      </w:r>
      <w:r w:rsidR="00377BFD">
        <w:rPr>
          <w:rStyle w:val="citation-839"/>
        </w:rPr>
        <w:t>.</w:t>
      </w:r>
      <w:r w:rsidR="00377BFD" w:rsidRPr="00377BFD">
        <w:rPr>
          <w:rStyle w:val="citation-839"/>
        </w:rPr>
        <w:t xml:space="preserve"> </w:t>
      </w:r>
    </w:p>
    <w:p w14:paraId="58E5FCB6" w14:textId="77777777" w:rsidR="00377BFD" w:rsidRDefault="00377BFD" w:rsidP="00377BFD">
      <w:pPr>
        <w:pStyle w:val="ListParagraph"/>
        <w:numPr>
          <w:ilvl w:val="0"/>
          <w:numId w:val="4"/>
        </w:numPr>
        <w:tabs>
          <w:tab w:val="left" w:pos="7620"/>
        </w:tabs>
      </w:pPr>
      <w:r w:rsidRPr="00377BFD">
        <w:rPr>
          <w:rStyle w:val="citation-839"/>
        </w:rPr>
        <w:t>Bậc trung bình của các nút hàng xóm (Average neighbor degree</w:t>
      </w:r>
      <w:r w:rsidRPr="00377BFD">
        <w:rPr>
          <w:rStyle w:val="citation-839"/>
          <w:i/>
          <w:iCs/>
        </w:rPr>
        <w:t>)</w:t>
      </w:r>
      <w:r>
        <w:t xml:space="preserve">, </w:t>
      </w:r>
      <w:r w:rsidRPr="00377BFD">
        <w:rPr>
          <w:rStyle w:val="citation-840"/>
        </w:rPr>
        <w:t>Số tiền gửi tối thiểu/tối đa, Số tiền nhận tối thiểu/tối đa, Phương sai (variance) của số tiền nhận/gửi</w:t>
      </w:r>
      <w:r w:rsidRPr="00377BFD">
        <w:t>.</w:t>
      </w:r>
      <w:r w:rsidR="00B95B11">
        <w:t xml:space="preserve"> trong bước node feature engineering</w:t>
      </w:r>
    </w:p>
    <w:p w14:paraId="73B918FC" w14:textId="77777777" w:rsidR="00377BFD" w:rsidRDefault="00377BFD" w:rsidP="00377BFD">
      <w:pPr>
        <w:pStyle w:val="ListParagraph"/>
        <w:numPr>
          <w:ilvl w:val="0"/>
          <w:numId w:val="4"/>
        </w:numPr>
        <w:tabs>
          <w:tab w:val="left" w:pos="7620"/>
        </w:tabs>
      </w:pPr>
      <w:r w:rsidRPr="00377BFD">
        <w:rPr>
          <w:rStyle w:val="citation-838"/>
        </w:rPr>
        <w:t>Nhóm đặc trưng cụm (Clustering</w:t>
      </w:r>
      <w:r>
        <w:rPr>
          <w:rStyle w:val="citation-838"/>
        </w:rPr>
        <w:t xml:space="preserve">): Họ </w:t>
      </w:r>
      <w:r w:rsidRPr="00377BFD">
        <w:rPr>
          <w:rStyle w:val="citation-838"/>
        </w:rPr>
        <w:t>tính Hệ số phân cụm (Clustering coefficient) để phát hiện xem tài khoản đó có xu hướng co cụm thành một quần thể/cộng đồng khép kín hay không (đặc trưng của các đường dây rửa tiền</w:t>
      </w:r>
      <w:r>
        <w:rPr>
          <w:rStyle w:val="citation-838"/>
        </w:rPr>
        <w:t>)</w:t>
      </w:r>
      <w:r>
        <w:t>.</w:t>
      </w:r>
    </w:p>
    <w:p w14:paraId="6960ABB3" w14:textId="615FF256" w:rsidR="00B95B11" w:rsidRDefault="00377BFD" w:rsidP="00377BFD">
      <w:pPr>
        <w:pStyle w:val="ListParagraph"/>
        <w:numPr>
          <w:ilvl w:val="0"/>
          <w:numId w:val="4"/>
        </w:numPr>
        <w:tabs>
          <w:tab w:val="left" w:pos="7620"/>
        </w:tabs>
      </w:pPr>
      <w:r w:rsidRPr="00377BFD">
        <w:rPr>
          <w:rStyle w:val="citation-837"/>
        </w:rPr>
        <w:t>Nhóm đặc trưng xếp hạng (Ranking</w:t>
      </w:r>
      <w:r>
        <w:rPr>
          <w:rStyle w:val="citation-837"/>
        </w:rPr>
        <w:t xml:space="preserve">): Sử dụng thuật toán </w:t>
      </w:r>
      <w:r>
        <w:rPr>
          <w:rStyle w:val="citation-837"/>
          <w:i/>
          <w:iCs/>
        </w:rPr>
        <w:t>PageRank</w:t>
      </w:r>
      <w:r>
        <w:rPr>
          <w:rStyle w:val="citation-837"/>
        </w:rPr>
        <w:t xml:space="preserve"> để gán điểm quan trọng cho nút</w:t>
      </w:r>
      <w:r>
        <w:t xml:space="preserve">. </w:t>
      </w:r>
      <w:r>
        <w:rPr>
          <w:rStyle w:val="citation-836"/>
        </w:rPr>
        <w:t>Nút có PageRank cao là nút kết nối với nhiều nút khác hoặc kết nối với các nút "VIP" khác</w:t>
      </w:r>
      <w:r w:rsidR="00B95B11">
        <w:t xml:space="preserve"> </w:t>
      </w:r>
      <w:r w:rsidR="00B95B11" w:rsidRPr="00377BFD">
        <w:rPr>
          <w:highlight w:val="yellow"/>
        </w:rPr>
        <w:t>(liên quan x2)</w:t>
      </w:r>
    </w:p>
    <w:p w14:paraId="25C43312" w14:textId="46A7A22F" w:rsidR="00655F8F" w:rsidRPr="00F80A1F" w:rsidRDefault="00655F8F" w:rsidP="00A46785">
      <w:pPr>
        <w:tabs>
          <w:tab w:val="left" w:pos="7620"/>
        </w:tabs>
      </w:pPr>
    </w:p>
    <w:p w14:paraId="34DEA57B" w14:textId="78E68C51" w:rsidR="00B007C2" w:rsidRDefault="00B007C2" w:rsidP="00474F5A">
      <w:r>
        <w:t xml:space="preserve"> </w:t>
      </w:r>
      <w:r w:rsidR="002A14FA" w:rsidRPr="000302CF">
        <w:rPr>
          <w:b/>
          <w:bCs/>
        </w:rPr>
        <w:t xml:space="preserve">APAN: Asynchronous Propagation Attention Network for Real-time Temporal Graph Embedding: </w:t>
      </w:r>
      <w:r w:rsidR="0064707D" w:rsidRPr="000302CF">
        <w:rPr>
          <w:b/>
          <w:bCs/>
        </w:rPr>
        <w:t>asynchronous propagation attention network</w:t>
      </w:r>
      <w:r w:rsidR="0064707D">
        <w:t xml:space="preserve">: tối ưu hóa tốc độ tính toán khi tạo ra các vector nhúng (embedding), novelty paper là tách rời quá trình suy luận mô hình và quá trình tính toán. Tương đồng đóng góp 2 trong plan.md, </w:t>
      </w:r>
      <w:r w:rsidR="000302CF" w:rsidRPr="00377BFD">
        <w:rPr>
          <w:highlight w:val="yellow"/>
        </w:rPr>
        <w:t>(liên quan x2)</w:t>
      </w:r>
      <w:r w:rsidR="0064707D" w:rsidRPr="0064707D">
        <w:rPr>
          <w:noProof/>
        </w:rPr>
        <w:drawing>
          <wp:inline distT="0" distB="0" distL="0" distR="0" wp14:anchorId="689DBD3D" wp14:editId="6A3F05F4">
            <wp:extent cx="5943600" cy="712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712470"/>
                    </a:xfrm>
                    <a:prstGeom prst="rect">
                      <a:avLst/>
                    </a:prstGeom>
                  </pic:spPr>
                </pic:pic>
              </a:graphicData>
            </a:graphic>
          </wp:inline>
        </w:drawing>
      </w:r>
    </w:p>
    <w:p w14:paraId="4502A8AB" w14:textId="4E2035E7" w:rsidR="000302CF" w:rsidRDefault="000302CF" w:rsidP="005407C0">
      <w:r w:rsidRPr="000302CF">
        <w:rPr>
          <w:b/>
          <w:bCs/>
        </w:rPr>
        <w:t>FD4QC: Application of Classical and Quantum-Hybrid Machine Learning for Financial Fraud Detection</w:t>
      </w:r>
      <w:r>
        <w:rPr>
          <w:b/>
          <w:bCs/>
        </w:rPr>
        <w:t xml:space="preserve">: </w:t>
      </w:r>
      <w:r>
        <w:t>mô hình cổ điển: logistic regression, decision tree, random forest, xgboost (tác giả cho rằng những mô hình cổ điển này đạt kết quả cao nhất)</w:t>
      </w:r>
      <w:r w:rsidR="005407C0">
        <w:t xml:space="preserve">. Học hỏi: Pair_Equilibrium + EWMA vào node feature engineering (Bước 4 trong plan), Framework 5 loại behavioral features để tổ chức rõ hơn, Honesty framing: Ghi rõ node-level vs edge-level trade-off là gì </w:t>
      </w:r>
      <w:r w:rsidR="005407C0" w:rsidRPr="005407C0">
        <w:rPr>
          <w:highlight w:val="yellow"/>
        </w:rPr>
        <w:t>(liên quan)</w:t>
      </w:r>
    </w:p>
    <w:p w14:paraId="1E7A8531" w14:textId="0FE7AAAF" w:rsidR="005407C0" w:rsidRDefault="005407C0" w:rsidP="005407C0">
      <w:r w:rsidRPr="005407C0">
        <w:rPr>
          <w:noProof/>
        </w:rPr>
        <w:drawing>
          <wp:inline distT="0" distB="0" distL="0" distR="0" wp14:anchorId="23F4CF15" wp14:editId="69DE4AC7">
            <wp:extent cx="5943600" cy="16617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661795"/>
                    </a:xfrm>
                    <a:prstGeom prst="rect">
                      <a:avLst/>
                    </a:prstGeom>
                  </pic:spPr>
                </pic:pic>
              </a:graphicData>
            </a:graphic>
          </wp:inline>
        </w:drawing>
      </w:r>
    </w:p>
    <w:p w14:paraId="458BAEC0" w14:textId="3420C82D" w:rsidR="005407C0" w:rsidRDefault="005407C0" w:rsidP="005407C0">
      <w:r w:rsidRPr="006315FC">
        <w:rPr>
          <w:b/>
          <w:bCs/>
        </w:rPr>
        <w:t>Bridging Cognitive Neuroscience and Graph Intelligence: Hippocampus-Inspired Multi-View Hypergraph Learning for Web Finance Fraud</w:t>
      </w:r>
      <w:r>
        <w:t>:</w:t>
      </w:r>
      <w:r w:rsidR="006315FC">
        <w:t xml:space="preserve"> thay đổi cơ chế học và truyền tin trên đồ thị như vùng hải mã của não bộ, mô hình mang tên </w:t>
      </w:r>
      <w:r w:rsidR="006315FC">
        <w:lastRenderedPageBreak/>
        <w:t>HIMVH</w:t>
      </w:r>
      <w:r w:rsidR="00E26B16">
        <w:t xml:space="preserve">. Học hỏi: novelty-aware reweighting, </w:t>
      </w:r>
      <w:r w:rsidR="007F70FA" w:rsidRPr="007F70FA">
        <w:rPr>
          <w:highlight w:val="yellow"/>
        </w:rPr>
        <w:t>(liên quan</w:t>
      </w:r>
      <w:r w:rsidR="007F70FA">
        <w:t>)</w:t>
      </w:r>
      <w:r w:rsidR="00E26B16" w:rsidRPr="00E26B16">
        <w:rPr>
          <w:noProof/>
        </w:rPr>
        <w:drawing>
          <wp:inline distT="0" distB="0" distL="0" distR="0" wp14:anchorId="4F9F7ABA" wp14:editId="713D8DB3">
            <wp:extent cx="5943600" cy="16624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662430"/>
                    </a:xfrm>
                    <a:prstGeom prst="rect">
                      <a:avLst/>
                    </a:prstGeom>
                  </pic:spPr>
                </pic:pic>
              </a:graphicData>
            </a:graphic>
          </wp:inline>
        </w:drawing>
      </w:r>
    </w:p>
    <w:p w14:paraId="5EC2726A" w14:textId="1148CD21" w:rsidR="00E26B16" w:rsidRDefault="006059AC" w:rsidP="005407C0">
      <w:r>
        <w:t>Xuất file feature_transaction.py</w:t>
      </w:r>
    </w:p>
    <w:p w14:paraId="30F224D6" w14:textId="03C8A17D" w:rsidR="006059AC" w:rsidRDefault="006059AC" w:rsidP="005407C0">
      <w:r w:rsidRPr="006059AC">
        <w:rPr>
          <w:noProof/>
        </w:rPr>
        <w:drawing>
          <wp:inline distT="0" distB="0" distL="0" distR="0" wp14:anchorId="64658E41" wp14:editId="65F1AEB7">
            <wp:extent cx="5943600" cy="46456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645660"/>
                    </a:xfrm>
                    <a:prstGeom prst="rect">
                      <a:avLst/>
                    </a:prstGeom>
                  </pic:spPr>
                </pic:pic>
              </a:graphicData>
            </a:graphic>
          </wp:inline>
        </w:drawing>
      </w:r>
    </w:p>
    <w:p w14:paraId="42E7E751" w14:textId="005B5ACE" w:rsidR="006059AC" w:rsidRDefault="006059AC" w:rsidP="005407C0">
      <w:r>
        <w:t>Xuất file feature_edge.py</w:t>
      </w:r>
    </w:p>
    <w:p w14:paraId="4BB74E80" w14:textId="7AE8ACBA" w:rsidR="000A6123" w:rsidRDefault="000A6123" w:rsidP="005407C0">
      <w:r>
        <w:t xml:space="preserve">Feature_edge dùng num_tx, total_paid, total_received, min/std/mean/max paid đúng bộ chỉ số/ phân tích/ thống kê </w:t>
      </w:r>
      <w:r w:rsidR="002C4DB7">
        <w:t xml:space="preserve">mà Graph Feature Preprocess  của IBM dùng </w:t>
      </w:r>
      <w:r w:rsidR="002C4DB7">
        <w:lastRenderedPageBreak/>
        <w:t>và chứng minh giúp tăng F1-minority</w:t>
      </w:r>
      <w:r w:rsidR="004F6708">
        <w:t>. GFP dùng các thống kê của “amount”: sum, mean, min, max, variance, kurtosis, skew, median</w:t>
      </w:r>
    </w:p>
    <w:p w14:paraId="36B2B3B5" w14:textId="68BEF699" w:rsidR="006059AC" w:rsidRDefault="006059AC" w:rsidP="005407C0">
      <w:r w:rsidRPr="006059AC">
        <w:rPr>
          <w:noProof/>
        </w:rPr>
        <w:drawing>
          <wp:inline distT="0" distB="0" distL="0" distR="0" wp14:anchorId="65938E2F" wp14:editId="005C9847">
            <wp:extent cx="5943600" cy="37293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729355"/>
                    </a:xfrm>
                    <a:prstGeom prst="rect">
                      <a:avLst/>
                    </a:prstGeom>
                  </pic:spPr>
                </pic:pic>
              </a:graphicData>
            </a:graphic>
          </wp:inline>
        </w:drawing>
      </w:r>
    </w:p>
    <w:p w14:paraId="42CED1BE" w14:textId="77777777" w:rsidR="008D5313" w:rsidRPr="000302CF" w:rsidRDefault="008D5313" w:rsidP="005407C0"/>
    <w:sectPr w:rsidR="008D5313" w:rsidRPr="000302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22C54" w14:textId="77777777" w:rsidR="00C86136" w:rsidRDefault="00C86136" w:rsidP="00FA6145">
      <w:pPr>
        <w:spacing w:before="0" w:after="0" w:line="240" w:lineRule="auto"/>
      </w:pPr>
      <w:r>
        <w:separator/>
      </w:r>
    </w:p>
  </w:endnote>
  <w:endnote w:type="continuationSeparator" w:id="0">
    <w:p w14:paraId="755823CB" w14:textId="77777777" w:rsidR="00C86136" w:rsidRDefault="00C86136" w:rsidP="00FA61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Nunito Sans">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9B232" w14:textId="77777777" w:rsidR="00C86136" w:rsidRDefault="00C86136" w:rsidP="00FA6145">
      <w:pPr>
        <w:spacing w:before="0" w:after="0" w:line="240" w:lineRule="auto"/>
      </w:pPr>
      <w:r>
        <w:separator/>
      </w:r>
    </w:p>
  </w:footnote>
  <w:footnote w:type="continuationSeparator" w:id="0">
    <w:p w14:paraId="33CA1BAE" w14:textId="77777777" w:rsidR="00C86136" w:rsidRDefault="00C86136" w:rsidP="00FA61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96E8B"/>
    <w:multiLevelType w:val="hybridMultilevel"/>
    <w:tmpl w:val="9DCADF54"/>
    <w:lvl w:ilvl="0" w:tplc="C11255B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0532E"/>
    <w:multiLevelType w:val="hybridMultilevel"/>
    <w:tmpl w:val="98B4D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044ED8"/>
    <w:multiLevelType w:val="multilevel"/>
    <w:tmpl w:val="39A49002"/>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F1C06E5"/>
    <w:multiLevelType w:val="hybridMultilevel"/>
    <w:tmpl w:val="C3FA07AC"/>
    <w:lvl w:ilvl="0" w:tplc="A6E08C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86371A"/>
    <w:multiLevelType w:val="multilevel"/>
    <w:tmpl w:val="53B2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D5C94"/>
    <w:multiLevelType w:val="multilevel"/>
    <w:tmpl w:val="ECEE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E4"/>
    <w:rsid w:val="00012741"/>
    <w:rsid w:val="000268C2"/>
    <w:rsid w:val="000269B3"/>
    <w:rsid w:val="000302CF"/>
    <w:rsid w:val="000437FE"/>
    <w:rsid w:val="00045CBB"/>
    <w:rsid w:val="00054CE0"/>
    <w:rsid w:val="00057756"/>
    <w:rsid w:val="00067611"/>
    <w:rsid w:val="000A6123"/>
    <w:rsid w:val="000F157D"/>
    <w:rsid w:val="00122043"/>
    <w:rsid w:val="001220D4"/>
    <w:rsid w:val="001267E5"/>
    <w:rsid w:val="0014185A"/>
    <w:rsid w:val="001674AF"/>
    <w:rsid w:val="001740DB"/>
    <w:rsid w:val="00180296"/>
    <w:rsid w:val="00194377"/>
    <w:rsid w:val="001A115E"/>
    <w:rsid w:val="001A45DC"/>
    <w:rsid w:val="001A4F88"/>
    <w:rsid w:val="001D4420"/>
    <w:rsid w:val="001E069B"/>
    <w:rsid w:val="00200C02"/>
    <w:rsid w:val="0021342A"/>
    <w:rsid w:val="00222EFC"/>
    <w:rsid w:val="00241F58"/>
    <w:rsid w:val="0024295B"/>
    <w:rsid w:val="002608D3"/>
    <w:rsid w:val="00283358"/>
    <w:rsid w:val="00284430"/>
    <w:rsid w:val="00295D66"/>
    <w:rsid w:val="002A14FA"/>
    <w:rsid w:val="002C15E9"/>
    <w:rsid w:val="002C4DB7"/>
    <w:rsid w:val="002D3C67"/>
    <w:rsid w:val="002E022B"/>
    <w:rsid w:val="0030725A"/>
    <w:rsid w:val="00307717"/>
    <w:rsid w:val="00307719"/>
    <w:rsid w:val="00307A23"/>
    <w:rsid w:val="003309EA"/>
    <w:rsid w:val="00337BAB"/>
    <w:rsid w:val="003475F1"/>
    <w:rsid w:val="00377BFD"/>
    <w:rsid w:val="00397A36"/>
    <w:rsid w:val="003A3636"/>
    <w:rsid w:val="003A36BC"/>
    <w:rsid w:val="003A4AE4"/>
    <w:rsid w:val="003B6328"/>
    <w:rsid w:val="003B7669"/>
    <w:rsid w:val="00403583"/>
    <w:rsid w:val="00415405"/>
    <w:rsid w:val="004340BB"/>
    <w:rsid w:val="0046039A"/>
    <w:rsid w:val="00474F5A"/>
    <w:rsid w:val="004A093D"/>
    <w:rsid w:val="004C0C13"/>
    <w:rsid w:val="004C6F04"/>
    <w:rsid w:val="004D4944"/>
    <w:rsid w:val="004F6708"/>
    <w:rsid w:val="00500D8B"/>
    <w:rsid w:val="00515C32"/>
    <w:rsid w:val="00527D8C"/>
    <w:rsid w:val="0053739C"/>
    <w:rsid w:val="005407C0"/>
    <w:rsid w:val="00556964"/>
    <w:rsid w:val="005639FC"/>
    <w:rsid w:val="00591E53"/>
    <w:rsid w:val="005A5DC6"/>
    <w:rsid w:val="005B5A8A"/>
    <w:rsid w:val="005E1806"/>
    <w:rsid w:val="005F32F3"/>
    <w:rsid w:val="006057C9"/>
    <w:rsid w:val="006059AC"/>
    <w:rsid w:val="00607C47"/>
    <w:rsid w:val="00613662"/>
    <w:rsid w:val="006235BA"/>
    <w:rsid w:val="0062540E"/>
    <w:rsid w:val="00627A32"/>
    <w:rsid w:val="00630F89"/>
    <w:rsid w:val="006315FC"/>
    <w:rsid w:val="00645BB3"/>
    <w:rsid w:val="00646DFD"/>
    <w:rsid w:val="0064707D"/>
    <w:rsid w:val="0064791B"/>
    <w:rsid w:val="00650E82"/>
    <w:rsid w:val="00653CF1"/>
    <w:rsid w:val="00655825"/>
    <w:rsid w:val="00655F8F"/>
    <w:rsid w:val="00667916"/>
    <w:rsid w:val="0069595C"/>
    <w:rsid w:val="006A1EA0"/>
    <w:rsid w:val="006A4BD7"/>
    <w:rsid w:val="006C52B8"/>
    <w:rsid w:val="006D5CEC"/>
    <w:rsid w:val="006E41C9"/>
    <w:rsid w:val="007354D8"/>
    <w:rsid w:val="00741620"/>
    <w:rsid w:val="00741D4F"/>
    <w:rsid w:val="0074442F"/>
    <w:rsid w:val="007474AC"/>
    <w:rsid w:val="00753F40"/>
    <w:rsid w:val="00756CF3"/>
    <w:rsid w:val="0076470A"/>
    <w:rsid w:val="00764B6E"/>
    <w:rsid w:val="00797CD4"/>
    <w:rsid w:val="007B5266"/>
    <w:rsid w:val="007C6CEF"/>
    <w:rsid w:val="007F70FA"/>
    <w:rsid w:val="00803CE2"/>
    <w:rsid w:val="0080565B"/>
    <w:rsid w:val="00820D96"/>
    <w:rsid w:val="00841D99"/>
    <w:rsid w:val="00842F72"/>
    <w:rsid w:val="00852352"/>
    <w:rsid w:val="00890E60"/>
    <w:rsid w:val="008C241E"/>
    <w:rsid w:val="008D2589"/>
    <w:rsid w:val="008D5313"/>
    <w:rsid w:val="008D767D"/>
    <w:rsid w:val="008F7BAA"/>
    <w:rsid w:val="009104C7"/>
    <w:rsid w:val="00915B0F"/>
    <w:rsid w:val="00917489"/>
    <w:rsid w:val="00930C65"/>
    <w:rsid w:val="00944633"/>
    <w:rsid w:val="009465CA"/>
    <w:rsid w:val="00964AA9"/>
    <w:rsid w:val="0097187B"/>
    <w:rsid w:val="00971D89"/>
    <w:rsid w:val="0098346B"/>
    <w:rsid w:val="009938A3"/>
    <w:rsid w:val="009A4C91"/>
    <w:rsid w:val="009B32E2"/>
    <w:rsid w:val="009B4F09"/>
    <w:rsid w:val="009B7997"/>
    <w:rsid w:val="00A11A42"/>
    <w:rsid w:val="00A25E55"/>
    <w:rsid w:val="00A26475"/>
    <w:rsid w:val="00A441C4"/>
    <w:rsid w:val="00A46785"/>
    <w:rsid w:val="00A474DB"/>
    <w:rsid w:val="00A579E0"/>
    <w:rsid w:val="00A75BFA"/>
    <w:rsid w:val="00A8741C"/>
    <w:rsid w:val="00AA547F"/>
    <w:rsid w:val="00AB33C3"/>
    <w:rsid w:val="00B007C2"/>
    <w:rsid w:val="00B00CCD"/>
    <w:rsid w:val="00B03FBB"/>
    <w:rsid w:val="00B072CB"/>
    <w:rsid w:val="00B314BD"/>
    <w:rsid w:val="00B513F5"/>
    <w:rsid w:val="00B72692"/>
    <w:rsid w:val="00B91F28"/>
    <w:rsid w:val="00B93B7C"/>
    <w:rsid w:val="00B95B11"/>
    <w:rsid w:val="00BA0CD2"/>
    <w:rsid w:val="00BA4C6A"/>
    <w:rsid w:val="00BB48C8"/>
    <w:rsid w:val="00BB66EE"/>
    <w:rsid w:val="00C151DD"/>
    <w:rsid w:val="00C22F56"/>
    <w:rsid w:val="00C3619B"/>
    <w:rsid w:val="00C537D0"/>
    <w:rsid w:val="00C547BD"/>
    <w:rsid w:val="00C61824"/>
    <w:rsid w:val="00C6213E"/>
    <w:rsid w:val="00C85F8C"/>
    <w:rsid w:val="00C86136"/>
    <w:rsid w:val="00C8623B"/>
    <w:rsid w:val="00CC7E6E"/>
    <w:rsid w:val="00CD1898"/>
    <w:rsid w:val="00D07334"/>
    <w:rsid w:val="00D161B3"/>
    <w:rsid w:val="00D25F0B"/>
    <w:rsid w:val="00D30931"/>
    <w:rsid w:val="00D47552"/>
    <w:rsid w:val="00D5676D"/>
    <w:rsid w:val="00D60D64"/>
    <w:rsid w:val="00D7216D"/>
    <w:rsid w:val="00D7573B"/>
    <w:rsid w:val="00D85331"/>
    <w:rsid w:val="00D856E7"/>
    <w:rsid w:val="00D93193"/>
    <w:rsid w:val="00D93E65"/>
    <w:rsid w:val="00DA232E"/>
    <w:rsid w:val="00DB495C"/>
    <w:rsid w:val="00DF6716"/>
    <w:rsid w:val="00E11059"/>
    <w:rsid w:val="00E243C9"/>
    <w:rsid w:val="00E26B16"/>
    <w:rsid w:val="00E330F2"/>
    <w:rsid w:val="00E35D76"/>
    <w:rsid w:val="00E52193"/>
    <w:rsid w:val="00E56042"/>
    <w:rsid w:val="00E66691"/>
    <w:rsid w:val="00E818C6"/>
    <w:rsid w:val="00E86DF6"/>
    <w:rsid w:val="00EA442D"/>
    <w:rsid w:val="00EA472B"/>
    <w:rsid w:val="00EB3770"/>
    <w:rsid w:val="00ED2E02"/>
    <w:rsid w:val="00EE0A27"/>
    <w:rsid w:val="00EE3A0A"/>
    <w:rsid w:val="00EE7E9E"/>
    <w:rsid w:val="00F1643D"/>
    <w:rsid w:val="00F62BB3"/>
    <w:rsid w:val="00F735F3"/>
    <w:rsid w:val="00F80A1F"/>
    <w:rsid w:val="00F83787"/>
    <w:rsid w:val="00FA6145"/>
    <w:rsid w:val="00FB0416"/>
    <w:rsid w:val="00FB0D64"/>
    <w:rsid w:val="00FD4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3C37"/>
  <w15:chartTrackingRefBased/>
  <w15:docId w15:val="{B328A8C7-0B2F-4970-9DA7-969E9A24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F5A"/>
    <w:pPr>
      <w:spacing w:before="120" w:after="280"/>
    </w:pPr>
    <w:rPr>
      <w:rFonts w:ascii="Times New Roman" w:hAnsi="Times New Roman"/>
      <w:sz w:val="28"/>
    </w:rPr>
  </w:style>
  <w:style w:type="paragraph" w:styleId="Heading1">
    <w:name w:val="heading 1"/>
    <w:basedOn w:val="Normal"/>
    <w:next w:val="Normal"/>
    <w:link w:val="Heading1Char"/>
    <w:uiPriority w:val="9"/>
    <w:qFormat/>
    <w:rsid w:val="00474F5A"/>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74F5A"/>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B3770"/>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F5A"/>
    <w:rPr>
      <w:rFonts w:ascii="Times New Roman" w:eastAsiaTheme="majorEastAsia" w:hAnsi="Times New Roman" w:cstheme="majorBidi"/>
      <w:b/>
      <w:sz w:val="32"/>
      <w:szCs w:val="32"/>
    </w:rPr>
  </w:style>
  <w:style w:type="paragraph" w:styleId="NoSpacing">
    <w:name w:val="No Spacing"/>
    <w:uiPriority w:val="1"/>
    <w:qFormat/>
    <w:rsid w:val="00474F5A"/>
    <w:pPr>
      <w:spacing w:after="0" w:line="240" w:lineRule="auto"/>
    </w:pPr>
    <w:rPr>
      <w:rFonts w:ascii="Times New Roman" w:hAnsi="Times New Roman"/>
      <w:sz w:val="28"/>
    </w:rPr>
  </w:style>
  <w:style w:type="character" w:customStyle="1" w:styleId="Heading2Char">
    <w:name w:val="Heading 2 Char"/>
    <w:basedOn w:val="DefaultParagraphFont"/>
    <w:link w:val="Heading2"/>
    <w:uiPriority w:val="9"/>
    <w:rsid w:val="00474F5A"/>
    <w:rPr>
      <w:rFonts w:ascii="Times New Roman" w:eastAsiaTheme="majorEastAsia" w:hAnsi="Times New Roman" w:cstheme="majorBidi"/>
      <w:b/>
      <w:sz w:val="28"/>
      <w:szCs w:val="26"/>
    </w:rPr>
  </w:style>
  <w:style w:type="paragraph" w:styleId="ListParagraph">
    <w:name w:val="List Paragraph"/>
    <w:basedOn w:val="Normal"/>
    <w:uiPriority w:val="34"/>
    <w:qFormat/>
    <w:rsid w:val="001A115E"/>
    <w:pPr>
      <w:ind w:left="720"/>
      <w:contextualSpacing/>
    </w:pPr>
  </w:style>
  <w:style w:type="character" w:styleId="Hyperlink">
    <w:name w:val="Hyperlink"/>
    <w:basedOn w:val="DefaultParagraphFont"/>
    <w:uiPriority w:val="99"/>
    <w:unhideWhenUsed/>
    <w:rsid w:val="00E11059"/>
    <w:rPr>
      <w:color w:val="0563C1" w:themeColor="hyperlink"/>
      <w:u w:val="single"/>
    </w:rPr>
  </w:style>
  <w:style w:type="character" w:styleId="UnresolvedMention">
    <w:name w:val="Unresolved Mention"/>
    <w:basedOn w:val="DefaultParagraphFont"/>
    <w:uiPriority w:val="99"/>
    <w:semiHidden/>
    <w:unhideWhenUsed/>
    <w:rsid w:val="00E11059"/>
    <w:rPr>
      <w:color w:val="605E5C"/>
      <w:shd w:val="clear" w:color="auto" w:fill="E1DFDD"/>
    </w:rPr>
  </w:style>
  <w:style w:type="character" w:styleId="FollowedHyperlink">
    <w:name w:val="FollowedHyperlink"/>
    <w:basedOn w:val="DefaultParagraphFont"/>
    <w:uiPriority w:val="99"/>
    <w:semiHidden/>
    <w:unhideWhenUsed/>
    <w:rsid w:val="0076470A"/>
    <w:rPr>
      <w:color w:val="954F72" w:themeColor="followedHyperlink"/>
      <w:u w:val="single"/>
    </w:rPr>
  </w:style>
  <w:style w:type="paragraph" w:styleId="NormalWeb">
    <w:name w:val="Normal (Web)"/>
    <w:basedOn w:val="Normal"/>
    <w:uiPriority w:val="99"/>
    <w:semiHidden/>
    <w:unhideWhenUsed/>
    <w:rsid w:val="0062540E"/>
    <w:pPr>
      <w:spacing w:before="100" w:beforeAutospacing="1" w:after="100" w:afterAutospacing="1" w:line="240" w:lineRule="auto"/>
    </w:pPr>
    <w:rPr>
      <w:rFonts w:eastAsia="Times New Roman" w:cs="Times New Roman"/>
      <w:sz w:val="24"/>
      <w:szCs w:val="24"/>
    </w:rPr>
  </w:style>
  <w:style w:type="character" w:customStyle="1" w:styleId="citation-840">
    <w:name w:val="citation-840"/>
    <w:basedOn w:val="DefaultParagraphFont"/>
    <w:rsid w:val="00377BFD"/>
  </w:style>
  <w:style w:type="character" w:customStyle="1" w:styleId="citation-839">
    <w:name w:val="citation-839"/>
    <w:basedOn w:val="DefaultParagraphFont"/>
    <w:rsid w:val="00377BFD"/>
  </w:style>
  <w:style w:type="character" w:customStyle="1" w:styleId="citation-838">
    <w:name w:val="citation-838"/>
    <w:basedOn w:val="DefaultParagraphFont"/>
    <w:rsid w:val="00377BFD"/>
  </w:style>
  <w:style w:type="character" w:customStyle="1" w:styleId="citation-837">
    <w:name w:val="citation-837"/>
    <w:basedOn w:val="DefaultParagraphFont"/>
    <w:rsid w:val="00377BFD"/>
  </w:style>
  <w:style w:type="character" w:customStyle="1" w:styleId="citation-836">
    <w:name w:val="citation-836"/>
    <w:basedOn w:val="DefaultParagraphFont"/>
    <w:rsid w:val="00377BFD"/>
  </w:style>
  <w:style w:type="paragraph" w:styleId="Header">
    <w:name w:val="header"/>
    <w:basedOn w:val="Normal"/>
    <w:link w:val="HeaderChar"/>
    <w:uiPriority w:val="99"/>
    <w:unhideWhenUsed/>
    <w:rsid w:val="00FA614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A6145"/>
    <w:rPr>
      <w:rFonts w:ascii="Times New Roman" w:hAnsi="Times New Roman"/>
      <w:sz w:val="28"/>
    </w:rPr>
  </w:style>
  <w:style w:type="paragraph" w:styleId="Footer">
    <w:name w:val="footer"/>
    <w:basedOn w:val="Normal"/>
    <w:link w:val="FooterChar"/>
    <w:uiPriority w:val="99"/>
    <w:unhideWhenUsed/>
    <w:rsid w:val="00FA614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A6145"/>
    <w:rPr>
      <w:rFonts w:ascii="Times New Roman" w:hAnsi="Times New Roman"/>
      <w:sz w:val="28"/>
    </w:rPr>
  </w:style>
  <w:style w:type="character" w:styleId="PlaceholderText">
    <w:name w:val="Placeholder Text"/>
    <w:basedOn w:val="DefaultParagraphFont"/>
    <w:uiPriority w:val="99"/>
    <w:semiHidden/>
    <w:rsid w:val="00415405"/>
    <w:rPr>
      <w:color w:val="808080"/>
    </w:rPr>
  </w:style>
  <w:style w:type="table" w:styleId="TableGrid">
    <w:name w:val="Table Grid"/>
    <w:basedOn w:val="TableNormal"/>
    <w:uiPriority w:val="39"/>
    <w:rsid w:val="00A47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5313"/>
    <w:rPr>
      <w:b/>
      <w:bCs/>
    </w:rPr>
  </w:style>
  <w:style w:type="character" w:customStyle="1" w:styleId="Heading3Char">
    <w:name w:val="Heading 3 Char"/>
    <w:basedOn w:val="DefaultParagraphFont"/>
    <w:link w:val="Heading3"/>
    <w:uiPriority w:val="9"/>
    <w:rsid w:val="00EB3770"/>
    <w:rPr>
      <w:rFonts w:ascii="Times New Roman" w:eastAsiaTheme="majorEastAsia" w:hAnsi="Times New Roman" w:cstheme="majorBidi"/>
      <w:b/>
      <w:sz w:val="28"/>
      <w:szCs w:val="24"/>
    </w:rPr>
  </w:style>
  <w:style w:type="paragraph" w:customStyle="1" w:styleId="font-claude-response-body">
    <w:name w:val="font-claude-response-body"/>
    <w:basedOn w:val="Normal"/>
    <w:rsid w:val="00841D99"/>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841D99"/>
    <w:rPr>
      <w:i/>
      <w:iCs/>
    </w:rPr>
  </w:style>
  <w:style w:type="character" w:styleId="HTMLCode">
    <w:name w:val="HTML Code"/>
    <w:basedOn w:val="DefaultParagraphFont"/>
    <w:uiPriority w:val="99"/>
    <w:semiHidden/>
    <w:unhideWhenUsed/>
    <w:rsid w:val="00841D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4880">
      <w:bodyDiv w:val="1"/>
      <w:marLeft w:val="0"/>
      <w:marRight w:val="0"/>
      <w:marTop w:val="0"/>
      <w:marBottom w:val="0"/>
      <w:divBdr>
        <w:top w:val="none" w:sz="0" w:space="0" w:color="auto"/>
        <w:left w:val="none" w:sz="0" w:space="0" w:color="auto"/>
        <w:bottom w:val="none" w:sz="0" w:space="0" w:color="auto"/>
        <w:right w:val="none" w:sz="0" w:space="0" w:color="auto"/>
      </w:divBdr>
    </w:div>
    <w:div w:id="57410989">
      <w:bodyDiv w:val="1"/>
      <w:marLeft w:val="0"/>
      <w:marRight w:val="0"/>
      <w:marTop w:val="0"/>
      <w:marBottom w:val="0"/>
      <w:divBdr>
        <w:top w:val="none" w:sz="0" w:space="0" w:color="auto"/>
        <w:left w:val="none" w:sz="0" w:space="0" w:color="auto"/>
        <w:bottom w:val="none" w:sz="0" w:space="0" w:color="auto"/>
        <w:right w:val="none" w:sz="0" w:space="0" w:color="auto"/>
      </w:divBdr>
    </w:div>
    <w:div w:id="476266593">
      <w:bodyDiv w:val="1"/>
      <w:marLeft w:val="0"/>
      <w:marRight w:val="0"/>
      <w:marTop w:val="0"/>
      <w:marBottom w:val="0"/>
      <w:divBdr>
        <w:top w:val="none" w:sz="0" w:space="0" w:color="auto"/>
        <w:left w:val="none" w:sz="0" w:space="0" w:color="auto"/>
        <w:bottom w:val="none" w:sz="0" w:space="0" w:color="auto"/>
        <w:right w:val="none" w:sz="0" w:space="0" w:color="auto"/>
      </w:divBdr>
    </w:div>
    <w:div w:id="503713593">
      <w:bodyDiv w:val="1"/>
      <w:marLeft w:val="0"/>
      <w:marRight w:val="0"/>
      <w:marTop w:val="0"/>
      <w:marBottom w:val="0"/>
      <w:divBdr>
        <w:top w:val="none" w:sz="0" w:space="0" w:color="auto"/>
        <w:left w:val="none" w:sz="0" w:space="0" w:color="auto"/>
        <w:bottom w:val="none" w:sz="0" w:space="0" w:color="auto"/>
        <w:right w:val="none" w:sz="0" w:space="0" w:color="auto"/>
      </w:divBdr>
    </w:div>
    <w:div w:id="505218034">
      <w:bodyDiv w:val="1"/>
      <w:marLeft w:val="0"/>
      <w:marRight w:val="0"/>
      <w:marTop w:val="0"/>
      <w:marBottom w:val="0"/>
      <w:divBdr>
        <w:top w:val="none" w:sz="0" w:space="0" w:color="auto"/>
        <w:left w:val="none" w:sz="0" w:space="0" w:color="auto"/>
        <w:bottom w:val="none" w:sz="0" w:space="0" w:color="auto"/>
        <w:right w:val="none" w:sz="0" w:space="0" w:color="auto"/>
      </w:divBdr>
    </w:div>
    <w:div w:id="615525226">
      <w:bodyDiv w:val="1"/>
      <w:marLeft w:val="0"/>
      <w:marRight w:val="0"/>
      <w:marTop w:val="0"/>
      <w:marBottom w:val="0"/>
      <w:divBdr>
        <w:top w:val="none" w:sz="0" w:space="0" w:color="auto"/>
        <w:left w:val="none" w:sz="0" w:space="0" w:color="auto"/>
        <w:bottom w:val="none" w:sz="0" w:space="0" w:color="auto"/>
        <w:right w:val="none" w:sz="0" w:space="0" w:color="auto"/>
      </w:divBdr>
    </w:div>
    <w:div w:id="697776428">
      <w:bodyDiv w:val="1"/>
      <w:marLeft w:val="0"/>
      <w:marRight w:val="0"/>
      <w:marTop w:val="0"/>
      <w:marBottom w:val="0"/>
      <w:divBdr>
        <w:top w:val="none" w:sz="0" w:space="0" w:color="auto"/>
        <w:left w:val="none" w:sz="0" w:space="0" w:color="auto"/>
        <w:bottom w:val="none" w:sz="0" w:space="0" w:color="auto"/>
        <w:right w:val="none" w:sz="0" w:space="0" w:color="auto"/>
      </w:divBdr>
    </w:div>
    <w:div w:id="1113789052">
      <w:bodyDiv w:val="1"/>
      <w:marLeft w:val="0"/>
      <w:marRight w:val="0"/>
      <w:marTop w:val="0"/>
      <w:marBottom w:val="0"/>
      <w:divBdr>
        <w:top w:val="none" w:sz="0" w:space="0" w:color="auto"/>
        <w:left w:val="none" w:sz="0" w:space="0" w:color="auto"/>
        <w:bottom w:val="none" w:sz="0" w:space="0" w:color="auto"/>
        <w:right w:val="none" w:sz="0" w:space="0" w:color="auto"/>
      </w:divBdr>
    </w:div>
    <w:div w:id="1329551431">
      <w:bodyDiv w:val="1"/>
      <w:marLeft w:val="0"/>
      <w:marRight w:val="0"/>
      <w:marTop w:val="0"/>
      <w:marBottom w:val="0"/>
      <w:divBdr>
        <w:top w:val="none" w:sz="0" w:space="0" w:color="auto"/>
        <w:left w:val="none" w:sz="0" w:space="0" w:color="auto"/>
        <w:bottom w:val="none" w:sz="0" w:space="0" w:color="auto"/>
        <w:right w:val="none" w:sz="0" w:space="0" w:color="auto"/>
      </w:divBdr>
    </w:div>
    <w:div w:id="1522549382">
      <w:bodyDiv w:val="1"/>
      <w:marLeft w:val="0"/>
      <w:marRight w:val="0"/>
      <w:marTop w:val="0"/>
      <w:marBottom w:val="0"/>
      <w:divBdr>
        <w:top w:val="none" w:sz="0" w:space="0" w:color="auto"/>
        <w:left w:val="none" w:sz="0" w:space="0" w:color="auto"/>
        <w:bottom w:val="none" w:sz="0" w:space="0" w:color="auto"/>
        <w:right w:val="none" w:sz="0" w:space="0" w:color="auto"/>
      </w:divBdr>
    </w:div>
    <w:div w:id="1710837727">
      <w:bodyDiv w:val="1"/>
      <w:marLeft w:val="0"/>
      <w:marRight w:val="0"/>
      <w:marTop w:val="0"/>
      <w:marBottom w:val="0"/>
      <w:divBdr>
        <w:top w:val="none" w:sz="0" w:space="0" w:color="auto"/>
        <w:left w:val="none" w:sz="0" w:space="0" w:color="auto"/>
        <w:bottom w:val="none" w:sz="0" w:space="0" w:color="auto"/>
        <w:right w:val="none" w:sz="0" w:space="0" w:color="auto"/>
      </w:divBdr>
      <w:divsChild>
        <w:div w:id="893615242">
          <w:marLeft w:val="0"/>
          <w:marRight w:val="0"/>
          <w:marTop w:val="0"/>
          <w:marBottom w:val="0"/>
          <w:divBdr>
            <w:top w:val="none" w:sz="0" w:space="0" w:color="auto"/>
            <w:left w:val="none" w:sz="0" w:space="0" w:color="auto"/>
            <w:bottom w:val="none" w:sz="0" w:space="0" w:color="auto"/>
            <w:right w:val="none" w:sz="0" w:space="0" w:color="auto"/>
          </w:divBdr>
          <w:divsChild>
            <w:div w:id="6975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pdf/2502.19952" TargetMode="External"/><Relationship Id="rId18" Type="http://schemas.openxmlformats.org/officeDocument/2006/relationships/hyperlink" Target="https://arxiv.org/pdf/2402.08593" TargetMode="Externa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hyperlink" Target="https://dl.acm.org/doi/full/10.1145/3768292.3770410" TargetMode="External"/><Relationship Id="rId34" Type="http://schemas.openxmlformats.org/officeDocument/2006/relationships/image" Target="media/image1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logs.nvidia.com/blog/ai-blueprint-fraud-detection/" TargetMode="External"/><Relationship Id="rId20" Type="http://schemas.openxmlformats.org/officeDocument/2006/relationships/hyperlink" Target="https://arxiv.org/pdf/2506.00654" TargetMode="Externa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2306.11586" TargetMode="External"/><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pdf/2506.00654" TargetMode="External"/><Relationship Id="rId23" Type="http://schemas.openxmlformats.org/officeDocument/2006/relationships/hyperlink" Target="https://doi.org/10.6339/25-JDS1190" TargetMode="External"/><Relationship Id="rId28" Type="http://schemas.openxmlformats.org/officeDocument/2006/relationships/image" Target="media/image9.png"/><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hyperlink" Target="https://arxiv.org/html/2306.16424v1"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pdf/2503.24259" TargetMode="External"/><Relationship Id="rId22" Type="http://schemas.openxmlformats.org/officeDocument/2006/relationships/hyperlink" Target="https://www.quanlynhanuoc.vn/2025/05/27/ung-dung-hoc-may-trong-viec-ho-tro-phat-hien-gian-lan-thanh-toan-tai-ngan-hang/"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ieeexplore.ieee.org/document/11070687" TargetMode="External"/><Relationship Id="rId25" Type="http://schemas.openxmlformats.org/officeDocument/2006/relationships/image" Target="media/image6.png"/><Relationship Id="rId33" Type="http://schemas.openxmlformats.org/officeDocument/2006/relationships/hyperlink" Target="https://www.kaggle.com/datasets/rohit8527kmr7518/digital-payment-fraud-detection-benchmark?select=transactions_train.csv" TargetMode="External"/><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E68232-D56F-4AE8-8CB6-BD8D496BF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12584</TotalTime>
  <Pages>22</Pages>
  <Words>3328</Words>
  <Characters>18970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Phước Tài - B2206011</dc:creator>
  <cp:keywords/>
  <dc:description/>
  <cp:lastModifiedBy>trần phước tài</cp:lastModifiedBy>
  <cp:revision>8</cp:revision>
  <dcterms:created xsi:type="dcterms:W3CDTF">2026-06-05T09:59:00Z</dcterms:created>
  <dcterms:modified xsi:type="dcterms:W3CDTF">2026-07-17T01:15:00Z</dcterms:modified>
</cp:coreProperties>
</file>