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数据仓库的作用：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仓库是一个面向主题的、集成的、时变的、非易失的数据集合。数据仓库通过数据清理、变换、继承、装入和定期刷新等方法，从一个或多个数据源收集信息，存放在一个一致的模式下。数据仓库能够提供大量的、按照实际要求集成的不同主题的数据，通过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OLAP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引擎对其进行数据挖掘，发现知识。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数据仓库的地位：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仓库是知识发现过程中不可或缺的一环，它是进行数据挖掘的必要基础。数据仓库能够提供非冗余的有效数据，这些数据都是面向主题的，因此能够大大提高知识发现的能力和效率。没有数据仓库，知识发现就没有数据源。</w:t>
      </w:r>
    </w:p>
    <w:p w:rsid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35BBA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A17C68" w:rsidRDefault="00A17C68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color w:val="000000"/>
          <w:kern w:val="0"/>
          <w:sz w:val="22"/>
        </w:rPr>
        <w:t>B</w:t>
      </w:r>
      <w:r>
        <w:rPr>
          <w:rFonts w:ascii="Verdana" w:eastAsia="宋体" w:hAnsi="Verdana" w:cs="宋体"/>
          <w:color w:val="000000"/>
          <w:kern w:val="0"/>
          <w:sz w:val="22"/>
        </w:rPr>
        <w:t>树不适用</w:t>
      </w:r>
      <w:bookmarkStart w:id="0" w:name="_GoBack"/>
      <w:bookmarkEnd w:id="0"/>
      <w:r>
        <w:rPr>
          <w:rFonts w:ascii="Verdana" w:eastAsia="宋体" w:hAnsi="Verdana" w:cs="宋体"/>
          <w:color w:val="000000"/>
          <w:kern w:val="0"/>
          <w:sz w:val="22"/>
        </w:rPr>
        <w:t>于数据仓库的原因</w:t>
      </w:r>
      <w:r>
        <w:rPr>
          <w:rFonts w:ascii="Verdana" w:eastAsia="宋体" w:hAnsi="Verdana" w:cs="宋体" w:hint="eastAsia"/>
          <w:color w:val="000000"/>
          <w:kern w:val="0"/>
          <w:sz w:val="22"/>
        </w:rPr>
        <w:t>：</w:t>
      </w:r>
    </w:p>
    <w:p w:rsidR="00A17C68" w:rsidRPr="00A17C68" w:rsidRDefault="00A17C68" w:rsidP="00A17C68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 w:hint="eastAsia"/>
          <w:color w:val="000000"/>
          <w:kern w:val="0"/>
          <w:sz w:val="22"/>
        </w:rPr>
      </w:pP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1</w:t>
      </w: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、数据仓库中海量数据对单列而言数据重复度可能会比较高，对区分度低的属性用</w:t>
      </w: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b-tree</w:t>
      </w: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建立索引存储开销非常大。而</w:t>
      </w: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bitmap</w:t>
      </w: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正好适合。</w:t>
      </w:r>
    </w:p>
    <w:p w:rsidR="00A17C68" w:rsidRPr="00A17C68" w:rsidRDefault="00A17C68" w:rsidP="00A17C68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 w:hint="eastAsia"/>
          <w:color w:val="000000"/>
          <w:kern w:val="0"/>
          <w:sz w:val="22"/>
        </w:rPr>
      </w:pP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2</w:t>
      </w: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、</w:t>
      </w: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b-tree</w:t>
      </w: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要求查询语句简单，返回结果少。而数据仓库中的复杂查询</w:t>
      </w: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b-tree</w:t>
      </w: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往往效率很低。</w:t>
      </w:r>
    </w:p>
    <w:p w:rsidR="00A17C68" w:rsidRPr="00A17C68" w:rsidRDefault="00A17C68" w:rsidP="00A17C68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 w:hint="eastAsia"/>
          <w:color w:val="000000"/>
          <w:kern w:val="0"/>
          <w:sz w:val="22"/>
        </w:rPr>
      </w:pP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3</w:t>
      </w: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、创建</w:t>
      </w: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b-tree</w:t>
      </w:r>
      <w:r w:rsidRPr="00A17C68">
        <w:rPr>
          <w:rFonts w:ascii="Verdana" w:eastAsia="宋体" w:hAnsi="Verdana" w:cs="宋体" w:hint="eastAsia"/>
          <w:color w:val="000000"/>
          <w:kern w:val="0"/>
          <w:sz w:val="22"/>
        </w:rPr>
        <w:t>存储的时间复杂度和空间复杂度过高。</w:t>
      </w:r>
    </w:p>
    <w:p w:rsidR="00A17C68" w:rsidRPr="00235BBA" w:rsidRDefault="00A17C68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数据挖掘流程：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(1)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数据清理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消除噪声和删除不一致的数据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  <w:lang w:val="x-none"/>
        </w:rPr>
        <w:t>)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(2)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数据集成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多种数据源可以组合在一起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(3)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数据选择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从数据库中提取与分析任务相关的数据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(4)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数据变化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通过汇总或聚集操作，把数据变化和统一成挖掘的形式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(5)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数据挖掘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提取数据模式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(6)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数据评估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根据某种兴趣度度量，识别代表知识真正有趣的东西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(7)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数据表示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使用可视化和知识表示技术，向用户展示挖掘到的知识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联机事务处理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OLTP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：主要任务是执行联机事务和查询处理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联系分析处理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OLAP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：数据仓库系统在数据分析和决策方面为用户或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‘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知识工人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’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提供服务。这种系统可以用不同的格式和组织提供数据。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OLAP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是一种分析技术，具有汇总、合并和聚集功能，以及从不同的角度观察信息的能力。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6"/>
        <w:gridCol w:w="1214"/>
        <w:gridCol w:w="794"/>
        <w:gridCol w:w="1370"/>
        <w:gridCol w:w="983"/>
        <w:gridCol w:w="1214"/>
        <w:gridCol w:w="1169"/>
        <w:gridCol w:w="646"/>
      </w:tblGrid>
      <w:tr w:rsidR="00235BBA" w:rsidRPr="00235BBA" w:rsidTr="00235BB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特征</w:t>
            </w:r>
          </w:p>
        </w:tc>
        <w:tc>
          <w:tcPr>
            <w:tcW w:w="142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特征</w:t>
            </w:r>
          </w:p>
        </w:tc>
        <w:tc>
          <w:tcPr>
            <w:tcW w:w="9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面向</w:t>
            </w:r>
          </w:p>
        </w:tc>
        <w:tc>
          <w:tcPr>
            <w:tcW w:w="153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用户</w:t>
            </w:r>
          </w:p>
        </w:tc>
        <w:tc>
          <w:tcPr>
            <w:tcW w:w="119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功能</w:t>
            </w:r>
          </w:p>
        </w:tc>
        <w:tc>
          <w:tcPr>
            <w:tcW w:w="142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DB</w:t>
            </w:r>
          </w:p>
        </w:tc>
        <w:tc>
          <w:tcPr>
            <w:tcW w:w="119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数据</w:t>
            </w:r>
          </w:p>
        </w:tc>
        <w:tc>
          <w:tcPr>
            <w:tcW w:w="72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访问</w:t>
            </w:r>
          </w:p>
        </w:tc>
      </w:tr>
      <w:tr w:rsidR="00235BBA" w:rsidRPr="00235BBA" w:rsidTr="00235BBA">
        <w:tc>
          <w:tcPr>
            <w:tcW w:w="9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OLTP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操作处理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事务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DBA</w:t>
            </w: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，办事员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日常操作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基于</w:t>
            </w: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ER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当前最新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读</w:t>
            </w: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/</w:t>
            </w: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写</w:t>
            </w:r>
          </w:p>
        </w:tc>
      </w:tr>
      <w:tr w:rsidR="00235BBA" w:rsidRPr="00235BBA" w:rsidTr="00235BBA">
        <w:tc>
          <w:tcPr>
            <w:tcW w:w="9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OLAP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信息处理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分析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知识工人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决策支持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星型，雪花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时间跨度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读</w:t>
            </w:r>
          </w:p>
        </w:tc>
      </w:tr>
      <w:tr w:rsidR="00235BBA" w:rsidRPr="00235BBA" w:rsidTr="00235BBA">
        <w:tc>
          <w:tcPr>
            <w:tcW w:w="9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lastRenderedPageBreak/>
              <w:t>特征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汇总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用户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操作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访问记录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优先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DB</w:t>
            </w: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规模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度量</w:t>
            </w:r>
          </w:p>
        </w:tc>
      </w:tr>
      <w:tr w:rsidR="00235BBA" w:rsidRPr="00235BBA" w:rsidTr="00235BBA">
        <w:tc>
          <w:tcPr>
            <w:tcW w:w="9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OLTP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原始，详细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数千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主码索引</w:t>
            </w:r>
            <w:proofErr w:type="gramEnd"/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数十个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高性能可用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100mb-gb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事务</w:t>
            </w:r>
          </w:p>
        </w:tc>
      </w:tr>
      <w:tr w:rsidR="00235BBA" w:rsidRPr="00235BBA" w:rsidTr="00235BBA">
        <w:tc>
          <w:tcPr>
            <w:tcW w:w="9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OLAP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汇总，统一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数百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大量扫描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数百万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高灵活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100gb-tb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35BBA" w:rsidRPr="00235BBA" w:rsidRDefault="00235BBA" w:rsidP="00235BBA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35BBA">
              <w:rPr>
                <w:rFonts w:ascii="Verdana" w:eastAsia="宋体" w:hAnsi="Verdana" w:cs="宋体"/>
                <w:kern w:val="0"/>
                <w:sz w:val="23"/>
                <w:szCs w:val="23"/>
              </w:rPr>
              <w:t>查询</w:t>
            </w:r>
          </w:p>
        </w:tc>
      </w:tr>
    </w:tbl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数据立方体：允许从多维对数据建模和观察。它由维和事实定义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维：关于一个组织想要保存记录的透视图和实体，每个维都有一个表与之相关联，成为</w:t>
      </w:r>
      <w:r w:rsidRPr="00235BBA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维表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事实表：包括事实的名称和度量，以及每个相关维表的码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度量：数值函数，通过对给定点的各维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-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值对聚集数据，计算该点的度量值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多维数据模型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多维数据模型将数据看作数据立方体，允许从多个维度对数据建模和观察。包含维表和事实表。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最流行的数据仓库数据模型是多维数据模型，这种模型可以是</w:t>
      </w:r>
      <w:r w:rsidRPr="00235BBA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星形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模式（事实表在中间，连接到多个维表）、</w:t>
      </w:r>
      <w:r w:rsidRPr="00235BBA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雪花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模式（星型的变种，某些维表规范化，分解到附加维表，以减少冗余）、</w:t>
      </w:r>
      <w:r w:rsidRPr="00235BBA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事实星座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模式（多个事实表共享维表）。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OLAP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操作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上卷：上卷操作通过一个维的概念分层向上攀升或者通过维规约，在数据立方体上进行聚集。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下钻：下钻是上卷的逆操作，它由不太详细的数据到更详细的数据。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切片和切块：切片对一个</w:t>
      </w:r>
      <w:proofErr w:type="gramStart"/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维进行</w:t>
      </w:r>
      <w:proofErr w:type="gramEnd"/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选择。切块对两个</w:t>
      </w:r>
      <w:proofErr w:type="gramStart"/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以上维进行</w:t>
      </w:r>
      <w:proofErr w:type="gramEnd"/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选择，定义子立方体。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转轴：可视化操作，转动视角，即</w:t>
      </w:r>
      <w:proofErr w:type="gramStart"/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维之间</w:t>
      </w:r>
      <w:proofErr w:type="gramEnd"/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的位置互换。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钻过：跨越多个事实表。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钻透：钻到后端关系表。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数据仓库模型的不同类型：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企业仓库：收集了关于跨部门的整个组织主题的所有信息，跨越整个组织，因此是企业范围的。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数据集市：是企业仓库的一个部门子集，它针对选定的主题，对于特定的用户是有用的，因此是部门范围的，其数据通常是汇总的。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虚拟仓库：虚拟仓库是操作数据库上视图的集合，易于建立，但需要操作数据库服务器具有剩余能力。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OLAP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服务器：直接实现对多维数据的操作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直接为商务用户提供来自数据仓库或数据集市的多维数据。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ROLAP: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多维数据操作映射到标准关系操作。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MOLAP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：多维数据视图映射到数组中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.HOLAP: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结合，历史数据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ROLAP,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频繁访问数据放到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MOLAP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数据仓库的设计：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(1)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分析建立企业模型并映射到数据仓库概念模型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(2)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逻辑模型的设计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(3)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物理模型的设计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事实表的特征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  <w:lang w:val="x-none"/>
        </w:rPr>
        <w:t>(</w:t>
      </w:r>
      <w:proofErr w:type="spellStart"/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与维表相比</w:t>
      </w:r>
      <w:proofErr w:type="spellEnd"/>
      <w:r w:rsidRPr="00235BBA">
        <w:rPr>
          <w:rFonts w:ascii="Verdana" w:eastAsia="宋体" w:hAnsi="Verdana" w:cs="宋体"/>
          <w:color w:val="000000"/>
          <w:kern w:val="0"/>
          <w:sz w:val="23"/>
          <w:szCs w:val="23"/>
          <w:lang w:val="x-none"/>
        </w:rPr>
        <w:t>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：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(1)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记录数量非常多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(2)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除了度量外，其他字段都是维表或者</w:t>
      </w:r>
      <w:proofErr w:type="gramStart"/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中间维</w:t>
      </w:r>
      <w:proofErr w:type="gramEnd"/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表的关键字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(3)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如果事实相关的维度很多，</w:t>
      </w:r>
      <w:proofErr w:type="gramStart"/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则事实表</w:t>
      </w:r>
      <w:proofErr w:type="gramEnd"/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的字段也会很多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逻辑模型设计：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(1)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系统数据量估算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(2)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数据粒度的选择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数据量较小的情况下使用单一的数据粒度，对于大数据量需要采用双重粒度，对于细节数据只保存近期的数据在数据仓库之中，当保留周期到达时，将距离当前较远的数据导出到磁带或存储设备上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  <w:lang w:val="x-none"/>
        </w:rPr>
        <w:t>)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(3)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数据的分割（数据分割是指将数据分散到各自的物理单元里以便能够独立处理，以提高数据处理的效率）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(4)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表的合理划分（字段的更新频率和访问频率不一样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——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稳定性）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(5)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删除纯操作数据（如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“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收款人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”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），增加导出字段（如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“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销售总量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”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(6)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定义关系模式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(7)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定义元数据储存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元数据：描述数据的数据，定义数据仓库对象的数据。包括数据仓库的结构、操作元数据（数据血统、流通，监控信息）、用于汇总的算法、从操作环境到数据仓库的映射；关于系统性能的数据、商务元数据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  <w:lang w:val="x-none"/>
        </w:rPr>
        <w:t>)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(8)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定义记录系统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记录系统指明数据仓库中关系表的各个字段来源于业务数据库何处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物理模型的设计：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(1)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确定数据的存储结构（并行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RAID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(2)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索引策略（位图索引、连接索引）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(3)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数据存储策略与性能优化（多路聚集优化、表的归并、分割表的存放、</w:t>
      </w:r>
      <w:proofErr w:type="gramStart"/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按列存储</w:t>
      </w:r>
      <w:proofErr w:type="gramEnd"/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、存储分配优化）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(4)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数据装载接口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(5)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并行优化设计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多路数组聚集：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是数据立方体的高效计算方式。使用多维数组作为基本数据结构，自底向上的、共享地计算完全数据立方体。使用数组直接寻址的典型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MOLAP</w:t>
      </w: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</w:p>
    <w:p w:rsidR="00235BBA" w:rsidRPr="00235BBA" w:rsidRDefault="00235BBA" w:rsidP="00235BBA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BBA">
        <w:rPr>
          <w:rFonts w:ascii="Verdana" w:eastAsia="宋体" w:hAnsi="Verdana" w:cs="宋体"/>
          <w:color w:val="000000"/>
          <w:kern w:val="0"/>
          <w:sz w:val="23"/>
          <w:szCs w:val="23"/>
        </w:rPr>
        <w:t>方法：最大维在形成单块的平面上。最小为在形成单面的平面上，每个平面必须被排序，并按大小递增的顺序被计算。</w:t>
      </w:r>
    </w:p>
    <w:p w:rsidR="003558DE" w:rsidRDefault="003558DE"/>
    <w:sectPr w:rsidR="00355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55"/>
    <w:rsid w:val="00235BBA"/>
    <w:rsid w:val="003558DE"/>
    <w:rsid w:val="00A17C68"/>
    <w:rsid w:val="00E2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60B2D-84B6-4269-8392-1A8E1ADE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Jason</dc:creator>
  <cp:keywords/>
  <dc:description/>
  <cp:lastModifiedBy>Wang, Jason</cp:lastModifiedBy>
  <cp:revision>3</cp:revision>
  <dcterms:created xsi:type="dcterms:W3CDTF">2016-11-25T03:12:00Z</dcterms:created>
  <dcterms:modified xsi:type="dcterms:W3CDTF">2016-11-25T03:18:00Z</dcterms:modified>
</cp:coreProperties>
</file>