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Text Analytics</w:t>
      </w:r>
    </w:p>
    <w:p>
      <w:pPr>
        <w:pStyle w:val="Normal"/>
        <w:jc w:val="center"/>
        <w:rPr>
          <w:rFonts w:ascii="Times New Roman" w:hAnsi="Times New Roman"/>
          <w:b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Assignment 3 Classification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assignment will give you hands-on experience in building text classification models, using the application of email spam filtering. The target variable represents whether an email is either spam (1) or non-spam (0). Follow the directions and answer following questions. 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Question 1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Explore different ways to improve the classification performance (accuracy or expected cost). </w:t>
      </w:r>
      <w:r>
        <w:rPr>
          <w:rFonts w:ascii="Times New Roman" w:hAnsi="Times New Roman"/>
          <w:strike/>
        </w:rPr>
        <w:t>You can consider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Do </w:t>
      </w:r>
      <w:r>
        <w:rPr>
          <w:rFonts w:ascii="Times New Roman" w:hAnsi="Times New Roman"/>
        </w:rPr>
        <w:t xml:space="preserve">the following: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 representation: Compare 3 feature representations; binary vs. frequency vs. tf-idf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Classifier: compare 3 classifiers of your choice such as decision trees, neural nets, etc.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OPTIONAL: Feature selection: different feature/attribute selection methods or parameters (extra credit)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Report the evaluation results of your model using split training and testing</w:t>
      </w:r>
      <w:r>
        <w:rPr>
          <w:rFonts w:ascii="Times New Roman" w:hAnsi="Times New Roman"/>
        </w:rPr>
        <w:t>. Report the following: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Precision and Recall by Class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Confusion Matrix. 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Question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Calculate the total cost and expected cost (per email) based on the confusion matrix you obtained in question. Assume the cost for each mis-classified email from Spam to Non-spam is 5, and from Non-spam to Spam is 100.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[Hint: be careful with the dimensions of the confusion matrix: which are the “actuals” and which are the “predictions”?]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Based on your observation, please analyze which combination of feature and classifier is the best.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Question 3 (Extra credit)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Run 10-fold cross-validation instead of split sample. Does your conclusion still hold? If the observation is different, could you analyze the cause?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rPr>
          <w:rFonts w:ascii="Times New Roman" w:hAnsi="Times New Roman"/>
          <w:i/>
          <w:i/>
          <w:color w:val="0070C0"/>
        </w:rPr>
      </w:pPr>
      <w:r>
        <w:rPr>
          <w:rFonts w:ascii="Times New Roman" w:hAnsi="Times New Roman"/>
          <w:i/>
          <w:color w:val="0070C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SimSu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9165a"/>
    <w:pPr>
      <w:widowControl/>
      <w:bidi w:val="0"/>
      <w:spacing w:lineRule="auto" w:line="276" w:before="0" w:after="20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en-US" w:eastAsia="zh-CN" w:bidi="ar-SA"/>
    </w:rPr>
  </w:style>
  <w:style w:type="paragraph" w:styleId="Heading3">
    <w:name w:val="Heading 3"/>
    <w:basedOn w:val="Normal"/>
    <w:link w:val="Heading3Char"/>
    <w:qFormat/>
    <w:rsid w:val="0006723e"/>
    <w:pPr>
      <w:spacing w:lineRule="auto" w:line="240" w:beforeAutospacing="1" w:afterAutospacing="1"/>
      <w:outlineLvl w:val="2"/>
    </w:pPr>
    <w:rPr>
      <w:rFonts w:ascii="Times New Roman" w:hAnsi="Times New Roman" w:eastAsia="Times New Roman"/>
      <w:b/>
      <w:bCs/>
      <w:sz w:val="27"/>
      <w:szCs w:val="27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link w:val="Heading3"/>
    <w:qFormat/>
    <w:rsid w:val="0006723e"/>
    <w:rPr>
      <w:rFonts w:ascii="Times New Roman" w:hAnsi="Times New Roman" w:eastAsia="Times New Roman"/>
      <w:b/>
      <w:bCs/>
      <w:sz w:val="27"/>
      <w:szCs w:val="27"/>
    </w:rPr>
  </w:style>
  <w:style w:type="character" w:styleId="ListLabel1">
    <w:name w:val="ListLabel 1"/>
    <w:qFormat/>
    <w:rPr>
      <w:rFonts w:ascii="Times New Roman" w:hAnsi="Times New Roman" w:eastAsia="SimSu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d4df2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06723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val="en-US" w:bidi="ar-SA"/>
    </w:rPr>
  </w:style>
  <w:style w:type="paragraph" w:styleId="NormalWeb">
    <w:name w:val="Normal (Web)"/>
    <w:basedOn w:val="Normal"/>
    <w:qFormat/>
    <w:rsid w:val="00811cc4"/>
    <w:pPr>
      <w:spacing w:lineRule="auto" w:line="240" w:beforeAutospacing="1" w:afterAutospacing="1"/>
    </w:pPr>
    <w:rPr>
      <w:rFonts w:ascii="Times New Roman" w:hAnsi="Times New Roman" w:eastAsia="MS Mincho"/>
      <w:sz w:val="24"/>
      <w:szCs w:val="24"/>
      <w:lang w:eastAsia="ja-JP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0D21E-E654-435B-B264-1EBEB9EC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Trio_Office/6.2.8.2$Windows_x86 LibreOffice_project/</Application>
  <Pages>1</Pages>
  <Words>228</Words>
  <Characters>1304</Characters>
  <CharactersWithSpaces>1517</CharactersWithSpaces>
  <Paragraphs>17</Paragraphs>
  <Company>Stern School of business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2021-04-07T13:45:00Z</dcterms:created>
  <dc:creator>Stern</dc:creator>
  <dc:description/>
  <dc:language>en-US</dc:language>
  <cp:lastModifiedBy/>
  <cp:lastPrinted>2012-03-27T15:43:00Z</cp:lastPrinted>
  <dcterms:modified xsi:type="dcterms:W3CDTF">2021-04-11T10:42:06Z</dcterms:modified>
  <cp:revision>5</cp:revision>
  <dc:subject/>
  <dc:title>Homework #4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Stern School of business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